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A571C8">
        <w:rPr>
          <w:rFonts w:ascii="Times New Roman" w:hAnsi="Times New Roman"/>
          <w:b/>
          <w:sz w:val="24"/>
          <w:szCs w:val="20"/>
        </w:rPr>
        <w:t>УТВЕРЖДАЮ:</w:t>
      </w:r>
      <w:bookmarkStart w:id="0" w:name="aTitleSignature"/>
      <w:bookmarkEnd w:id="0"/>
    </w:p>
    <w:p w:rsidR="00955962" w:rsidRDefault="00E159B2" w:rsidP="00955962">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Директор </w:t>
      </w:r>
      <w:r w:rsidRPr="00E159B2">
        <w:rPr>
          <w:rFonts w:ascii="Times New Roman" w:hAnsi="Times New Roman"/>
          <w:sz w:val="24"/>
          <w:szCs w:val="24"/>
        </w:rPr>
        <w:t>НТ МУП «Горэнерго-НТ»</w:t>
      </w:r>
    </w:p>
    <w:p w:rsidR="00955962" w:rsidRPr="00805246" w:rsidRDefault="00955962" w:rsidP="00955962">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________________ </w:t>
      </w:r>
      <w:r w:rsidR="00E159B2">
        <w:rPr>
          <w:rFonts w:ascii="Times New Roman" w:hAnsi="Times New Roman"/>
          <w:sz w:val="24"/>
          <w:szCs w:val="24"/>
        </w:rPr>
        <w:t>В</w:t>
      </w:r>
      <w:r w:rsidRPr="00805246">
        <w:rPr>
          <w:rFonts w:ascii="Times New Roman" w:hAnsi="Times New Roman"/>
          <w:sz w:val="24"/>
          <w:szCs w:val="24"/>
        </w:rPr>
        <w:t>.</w:t>
      </w:r>
      <w:r w:rsidR="00E159B2">
        <w:rPr>
          <w:rFonts w:ascii="Times New Roman" w:hAnsi="Times New Roman"/>
          <w:sz w:val="24"/>
          <w:szCs w:val="24"/>
        </w:rPr>
        <w:t>Ф</w:t>
      </w:r>
      <w:r w:rsidRPr="00805246">
        <w:rPr>
          <w:rFonts w:ascii="Times New Roman" w:hAnsi="Times New Roman"/>
          <w:sz w:val="24"/>
          <w:szCs w:val="24"/>
        </w:rPr>
        <w:t xml:space="preserve">. </w:t>
      </w:r>
      <w:proofErr w:type="spellStart"/>
      <w:r w:rsidR="00E159B2" w:rsidRPr="00E159B2">
        <w:rPr>
          <w:rFonts w:ascii="Times New Roman" w:hAnsi="Times New Roman"/>
          <w:sz w:val="24"/>
          <w:szCs w:val="24"/>
        </w:rPr>
        <w:t>Свахин</w:t>
      </w:r>
      <w:proofErr w:type="spellEnd"/>
      <w:r w:rsidRPr="00805246">
        <w:rPr>
          <w:rFonts w:ascii="Times New Roman" w:hAnsi="Times New Roman"/>
          <w:sz w:val="24"/>
          <w:szCs w:val="24"/>
        </w:rPr>
        <w:t xml:space="preserve"> </w:t>
      </w:r>
    </w:p>
    <w:p w:rsidR="009F5192" w:rsidRDefault="009F5192" w:rsidP="009F5192">
      <w:pPr>
        <w:autoSpaceDE w:val="0"/>
        <w:autoSpaceDN w:val="0"/>
        <w:adjustRightInd w:val="0"/>
        <w:spacing w:after="0" w:line="240" w:lineRule="auto"/>
        <w:jc w:val="right"/>
        <w:outlineLvl w:val="0"/>
        <w:rPr>
          <w:rFonts w:ascii="Times New Roman" w:hAnsi="Times New Roman"/>
          <w:sz w:val="24"/>
          <w:szCs w:val="24"/>
        </w:rPr>
      </w:pPr>
      <w:r w:rsidRPr="009F5192">
        <w:rPr>
          <w:rFonts w:ascii="Times New Roman" w:hAnsi="Times New Roman"/>
          <w:sz w:val="24"/>
          <w:szCs w:val="24"/>
        </w:rPr>
        <w:t xml:space="preserve"> </w:t>
      </w:r>
    </w:p>
    <w:p w:rsidR="00A571C8" w:rsidRDefault="006122AD" w:rsidP="00A571C8">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805246">
        <w:rPr>
          <w:rFonts w:ascii="Times New Roman" w:hAnsi="Times New Roman"/>
          <w:color w:val="000000"/>
          <w:sz w:val="24"/>
          <w:szCs w:val="20"/>
        </w:rPr>
        <w:t xml:space="preserve"> </w:t>
      </w:r>
      <w:r w:rsidR="00A571C8" w:rsidRPr="00805246">
        <w:rPr>
          <w:rFonts w:ascii="Times New Roman" w:hAnsi="Times New Roman"/>
          <w:color w:val="000000"/>
          <w:sz w:val="24"/>
          <w:szCs w:val="20"/>
        </w:rPr>
        <w:t>«</w:t>
      </w:r>
      <w:r w:rsidR="009D3916">
        <w:rPr>
          <w:rFonts w:ascii="Times New Roman" w:hAnsi="Times New Roman"/>
          <w:color w:val="000000"/>
          <w:sz w:val="24"/>
          <w:szCs w:val="20"/>
        </w:rPr>
        <w:t>1</w:t>
      </w:r>
      <w:r w:rsidR="008F332E">
        <w:rPr>
          <w:rFonts w:ascii="Times New Roman" w:hAnsi="Times New Roman"/>
          <w:color w:val="000000"/>
          <w:sz w:val="24"/>
          <w:szCs w:val="20"/>
        </w:rPr>
        <w:t>0</w:t>
      </w:r>
      <w:r w:rsidR="00A571C8" w:rsidRPr="00805246">
        <w:rPr>
          <w:rFonts w:ascii="Times New Roman" w:hAnsi="Times New Roman"/>
          <w:color w:val="000000"/>
          <w:sz w:val="24"/>
          <w:szCs w:val="20"/>
        </w:rPr>
        <w:t xml:space="preserve">» </w:t>
      </w:r>
      <w:r w:rsidR="00E159B2">
        <w:rPr>
          <w:rFonts w:ascii="Times New Roman" w:hAnsi="Times New Roman"/>
          <w:color w:val="000000"/>
          <w:sz w:val="24"/>
          <w:szCs w:val="20"/>
        </w:rPr>
        <w:t xml:space="preserve">июня </w:t>
      </w:r>
      <w:r w:rsidR="00A571C8" w:rsidRPr="00805246">
        <w:rPr>
          <w:rFonts w:ascii="Times New Roman" w:hAnsi="Times New Roman"/>
          <w:color w:val="000000"/>
          <w:sz w:val="24"/>
          <w:szCs w:val="20"/>
        </w:rPr>
        <w:t>201</w:t>
      </w:r>
      <w:r w:rsidR="00A571C8">
        <w:rPr>
          <w:rFonts w:ascii="Times New Roman" w:hAnsi="Times New Roman"/>
          <w:color w:val="000000"/>
          <w:sz w:val="24"/>
          <w:szCs w:val="20"/>
        </w:rPr>
        <w:t>9</w:t>
      </w:r>
      <w:r w:rsidR="00A571C8" w:rsidRPr="00805246">
        <w:rPr>
          <w:rFonts w:ascii="Times New Roman" w:hAnsi="Times New Roman"/>
          <w:color w:val="000000"/>
          <w:sz w:val="24"/>
          <w:szCs w:val="20"/>
        </w:rPr>
        <w:t xml:space="preserve">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bookmarkStart w:id="1" w:name="_GoBack"/>
      <w:bookmarkEnd w:id="1"/>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A571C8" w:rsidRPr="00E159B2" w:rsidRDefault="00A571C8" w:rsidP="00E159B2">
      <w:pPr>
        <w:spacing w:after="0" w:line="240" w:lineRule="auto"/>
        <w:jc w:val="center"/>
        <w:rPr>
          <w:rFonts w:ascii="Times New Roman" w:eastAsiaTheme="minorHAnsi" w:hAnsi="Times New Roman" w:cs="Times New Roman"/>
          <w:b/>
          <w:szCs w:val="24"/>
          <w:highlight w:val="yellow"/>
          <w:lang w:eastAsia="en-US"/>
        </w:rPr>
      </w:pPr>
      <w:r w:rsidRPr="00E159B2">
        <w:rPr>
          <w:rFonts w:ascii="Times New Roman" w:hAnsi="Times New Roman" w:cs="Times New Roman"/>
          <w:b/>
        </w:rPr>
        <w:t xml:space="preserve">на поставку </w:t>
      </w:r>
      <w:r w:rsidR="00E159B2" w:rsidRPr="00E159B2">
        <w:rPr>
          <w:rFonts w:ascii="Times New Roman" w:hAnsi="Times New Roman" w:cs="Times New Roman"/>
          <w:b/>
        </w:rPr>
        <w:t>отводов стальных</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42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6"/>
        <w:gridCol w:w="1275"/>
        <w:gridCol w:w="426"/>
        <w:gridCol w:w="1701"/>
        <w:gridCol w:w="992"/>
        <w:gridCol w:w="850"/>
        <w:gridCol w:w="1418"/>
        <w:gridCol w:w="1480"/>
      </w:tblGrid>
      <w:tr w:rsidR="000B0D43" w:rsidRPr="000C70E8" w:rsidTr="00270471">
        <w:tc>
          <w:tcPr>
            <w:tcW w:w="10428"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564FF0">
        <w:trPr>
          <w:trHeight w:val="137"/>
        </w:trPr>
        <w:tc>
          <w:tcPr>
            <w:tcW w:w="3561"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867"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564FF0">
        <w:trPr>
          <w:trHeight w:val="137"/>
        </w:trPr>
        <w:tc>
          <w:tcPr>
            <w:tcW w:w="3561"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867"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564FF0">
        <w:trPr>
          <w:trHeight w:val="279"/>
        </w:trPr>
        <w:tc>
          <w:tcPr>
            <w:tcW w:w="3561"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867"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564FF0">
        <w:trPr>
          <w:trHeight w:val="228"/>
        </w:trPr>
        <w:tc>
          <w:tcPr>
            <w:tcW w:w="3561"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867"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564FF0">
        <w:tc>
          <w:tcPr>
            <w:tcW w:w="3561"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867"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564FF0">
        <w:tc>
          <w:tcPr>
            <w:tcW w:w="3561"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867" w:type="dxa"/>
            <w:gridSpan w:val="6"/>
          </w:tcPr>
          <w:p w:rsidR="0024513F" w:rsidRPr="00641B56" w:rsidRDefault="00CC2293" w:rsidP="00E159B2">
            <w:pPr>
              <w:autoSpaceDE w:val="0"/>
              <w:autoSpaceDN w:val="0"/>
              <w:adjustRightInd w:val="0"/>
              <w:spacing w:after="0" w:line="240" w:lineRule="auto"/>
              <w:rPr>
                <w:rFonts w:ascii="Times New Roman" w:hAnsi="Times New Roman"/>
                <w:sz w:val="24"/>
                <w:szCs w:val="24"/>
              </w:rPr>
            </w:pPr>
            <w:r w:rsidRPr="005A08E3">
              <w:rPr>
                <w:rFonts w:ascii="Times New Roman" w:hAnsi="Times New Roman" w:cs="Times New Roman"/>
                <w:sz w:val="24"/>
                <w:szCs w:val="24"/>
              </w:rPr>
              <w:t>(</w:t>
            </w:r>
            <w:r w:rsidR="00E159B2">
              <w:rPr>
                <w:rFonts w:ascii="Times New Roman" w:hAnsi="Times New Roman" w:cs="Times New Roman"/>
                <w:sz w:val="24"/>
                <w:szCs w:val="24"/>
              </w:rPr>
              <w:t>3435</w:t>
            </w:r>
            <w:r w:rsidRPr="005A08E3">
              <w:rPr>
                <w:rFonts w:ascii="Times New Roman" w:hAnsi="Times New Roman" w:cs="Times New Roman"/>
                <w:sz w:val="24"/>
                <w:szCs w:val="24"/>
              </w:rPr>
              <w:t>)</w:t>
            </w:r>
            <w:r w:rsidR="00E159B2">
              <w:rPr>
                <w:rFonts w:ascii="Times New Roman" w:hAnsi="Times New Roman" w:cs="Times New Roman"/>
                <w:sz w:val="24"/>
                <w:szCs w:val="24"/>
              </w:rPr>
              <w:t>33</w:t>
            </w:r>
            <w:r w:rsidRPr="005A08E3">
              <w:rPr>
                <w:rFonts w:ascii="Times New Roman" w:hAnsi="Times New Roman" w:cs="Times New Roman"/>
                <w:sz w:val="24"/>
                <w:szCs w:val="24"/>
              </w:rPr>
              <w:t>-</w:t>
            </w:r>
            <w:r w:rsidR="00E159B2">
              <w:rPr>
                <w:rFonts w:ascii="Times New Roman" w:hAnsi="Times New Roman" w:cs="Times New Roman"/>
                <w:sz w:val="24"/>
                <w:szCs w:val="24"/>
              </w:rPr>
              <w:t>42</w:t>
            </w:r>
            <w:r w:rsidRPr="005A08E3">
              <w:rPr>
                <w:rFonts w:ascii="Times New Roman" w:hAnsi="Times New Roman" w:cs="Times New Roman"/>
                <w:sz w:val="24"/>
                <w:szCs w:val="24"/>
              </w:rPr>
              <w:t>-</w:t>
            </w:r>
            <w:r w:rsidR="00E159B2">
              <w:rPr>
                <w:rFonts w:ascii="Times New Roman" w:hAnsi="Times New Roman" w:cs="Times New Roman"/>
                <w:sz w:val="24"/>
                <w:szCs w:val="24"/>
              </w:rPr>
              <w:t>93</w:t>
            </w:r>
          </w:p>
        </w:tc>
      </w:tr>
      <w:tr w:rsidR="00CC2293" w:rsidRPr="000C70E8" w:rsidTr="00564FF0">
        <w:tc>
          <w:tcPr>
            <w:tcW w:w="3561"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867"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270471">
        <w:tc>
          <w:tcPr>
            <w:tcW w:w="10428"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564FF0">
        <w:tc>
          <w:tcPr>
            <w:tcW w:w="3561"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867" w:type="dxa"/>
            <w:gridSpan w:val="6"/>
          </w:tcPr>
          <w:p w:rsidR="00E159B2" w:rsidRDefault="006122AD" w:rsidP="00E159B2">
            <w:pPr>
              <w:pStyle w:val="aa"/>
            </w:pPr>
            <w:r w:rsidRPr="006122AD">
              <w:t xml:space="preserve">Поставка </w:t>
            </w:r>
            <w:r w:rsidR="00E159B2">
              <w:t>отводов стальных</w:t>
            </w:r>
            <w:r w:rsidR="004E028D" w:rsidRPr="004E028D">
              <w:t xml:space="preserve"> для производственных нужд </w:t>
            </w:r>
          </w:p>
          <w:p w:rsidR="003E3FA2" w:rsidRPr="000C70E8" w:rsidRDefault="00E159B2" w:rsidP="00E159B2">
            <w:pPr>
              <w:pStyle w:val="aa"/>
            </w:pPr>
            <w:r w:rsidRPr="00E159B2">
              <w:t>НТ МУП «Горэнерго-НТ»</w:t>
            </w:r>
          </w:p>
        </w:tc>
      </w:tr>
      <w:tr w:rsidR="00CC2293" w:rsidRPr="000C70E8" w:rsidTr="00564FF0">
        <w:tc>
          <w:tcPr>
            <w:tcW w:w="3561"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867"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564FF0">
        <w:tc>
          <w:tcPr>
            <w:tcW w:w="3561"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867"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9F5192">
        <w:tc>
          <w:tcPr>
            <w:tcW w:w="10428"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564FF0">
        <w:tc>
          <w:tcPr>
            <w:tcW w:w="3561"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867"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w:t>
            </w:r>
            <w:r w:rsidRPr="00267AC6">
              <w:rPr>
                <w:rFonts w:ascii="Times New Roman" w:hAnsi="Times New Roman" w:cs="Times New Roman"/>
                <w:sz w:val="24"/>
                <w:szCs w:val="24"/>
              </w:rPr>
              <w:lastRenderedPageBreak/>
              <w:t>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270471">
        <w:tc>
          <w:tcPr>
            <w:tcW w:w="10428"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564FF0">
        <w:tc>
          <w:tcPr>
            <w:tcW w:w="3561"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867" w:type="dxa"/>
            <w:gridSpan w:val="6"/>
          </w:tcPr>
          <w:p w:rsidR="005B0CC6" w:rsidRPr="006C3C12" w:rsidRDefault="009D3916" w:rsidP="00B871AE">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1</w:t>
            </w:r>
            <w:r w:rsidR="00B871AE">
              <w:rPr>
                <w:rFonts w:ascii="Times New Roman" w:hAnsi="Times New Roman" w:cs="Times New Roman"/>
                <w:b/>
                <w:bCs/>
                <w:sz w:val="24"/>
                <w:highlight w:val="yellow"/>
              </w:rPr>
              <w:t>0</w:t>
            </w:r>
            <w:r w:rsidR="00E159B2">
              <w:rPr>
                <w:rFonts w:ascii="Times New Roman" w:hAnsi="Times New Roman" w:cs="Times New Roman"/>
                <w:b/>
                <w:bCs/>
                <w:sz w:val="24"/>
                <w:highlight w:val="yellow"/>
              </w:rPr>
              <w:t>.06.2019</w:t>
            </w:r>
            <w:r w:rsidR="000071F4" w:rsidRPr="00700D12">
              <w:rPr>
                <w:rFonts w:ascii="Times New Roman" w:hAnsi="Times New Roman" w:cs="Times New Roman"/>
                <w:b/>
                <w:bCs/>
                <w:sz w:val="24"/>
                <w:highlight w:val="yellow"/>
              </w:rPr>
              <w:t xml:space="preserve"> </w:t>
            </w:r>
          </w:p>
        </w:tc>
      </w:tr>
      <w:tr w:rsidR="00A83DB7" w:rsidRPr="000C70E8" w:rsidTr="00564FF0">
        <w:tc>
          <w:tcPr>
            <w:tcW w:w="3561"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867"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564FF0">
        <w:tc>
          <w:tcPr>
            <w:tcW w:w="3561"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867"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564FF0">
        <w:tc>
          <w:tcPr>
            <w:tcW w:w="3561"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867"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564FF0">
        <w:tc>
          <w:tcPr>
            <w:tcW w:w="3561"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867" w:type="dxa"/>
            <w:gridSpan w:val="6"/>
          </w:tcPr>
          <w:p w:rsidR="006C3C12" w:rsidRPr="00700D12" w:rsidRDefault="009D3916" w:rsidP="00B871AE">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w:t>
            </w:r>
            <w:r w:rsidR="00B871AE">
              <w:rPr>
                <w:rFonts w:ascii="Times New Roman" w:hAnsi="Times New Roman" w:cs="Times New Roman"/>
                <w:b/>
                <w:bCs/>
                <w:sz w:val="24"/>
                <w:highlight w:val="yellow"/>
              </w:rPr>
              <w:t>0</w:t>
            </w:r>
            <w:r w:rsidR="00E159B2">
              <w:rPr>
                <w:rFonts w:ascii="Times New Roman" w:hAnsi="Times New Roman" w:cs="Times New Roman"/>
                <w:b/>
                <w:bCs/>
                <w:sz w:val="24"/>
                <w:highlight w:val="yellow"/>
              </w:rPr>
              <w:t>.06.2019</w:t>
            </w:r>
            <w:r w:rsidR="006C3C12" w:rsidRPr="00700D12">
              <w:rPr>
                <w:rFonts w:ascii="Times New Roman" w:hAnsi="Times New Roman" w:cs="Times New Roman"/>
                <w:b/>
                <w:bCs/>
                <w:sz w:val="24"/>
                <w:highlight w:val="yellow"/>
              </w:rPr>
              <w:t xml:space="preserve"> </w:t>
            </w:r>
          </w:p>
        </w:tc>
      </w:tr>
      <w:tr w:rsidR="006C3C12" w:rsidRPr="000C70E8" w:rsidTr="00564FF0">
        <w:tc>
          <w:tcPr>
            <w:tcW w:w="3561"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867" w:type="dxa"/>
            <w:gridSpan w:val="6"/>
          </w:tcPr>
          <w:p w:rsidR="006C3C12" w:rsidRPr="00700D12" w:rsidRDefault="00B7640F" w:rsidP="009D3916">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1</w:t>
            </w:r>
            <w:r w:rsidR="009D3916">
              <w:rPr>
                <w:rFonts w:ascii="Times New Roman" w:hAnsi="Times New Roman" w:cs="Times New Roman"/>
                <w:b/>
                <w:bCs/>
                <w:sz w:val="24"/>
                <w:highlight w:val="yellow"/>
              </w:rPr>
              <w:t>8</w:t>
            </w:r>
            <w:r w:rsidR="00341777">
              <w:rPr>
                <w:rFonts w:ascii="Times New Roman" w:hAnsi="Times New Roman" w:cs="Times New Roman"/>
                <w:b/>
                <w:bCs/>
                <w:sz w:val="24"/>
                <w:highlight w:val="yellow"/>
              </w:rPr>
              <w:t>.0</w:t>
            </w:r>
            <w:r w:rsidR="00891547">
              <w:rPr>
                <w:rFonts w:ascii="Times New Roman" w:hAnsi="Times New Roman" w:cs="Times New Roman"/>
                <w:b/>
                <w:bCs/>
                <w:sz w:val="24"/>
                <w:highlight w:val="yellow"/>
              </w:rPr>
              <w:t>6</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Pr>
                <w:rFonts w:ascii="Times New Roman" w:hAnsi="Times New Roman" w:cs="Times New Roman"/>
                <w:b/>
                <w:bCs/>
                <w:sz w:val="24"/>
              </w:rPr>
              <w:t>московского времени)</w:t>
            </w:r>
            <w:proofErr w:type="gramEnd"/>
          </w:p>
        </w:tc>
      </w:tr>
      <w:tr w:rsidR="005B0CC6" w:rsidRPr="000C70E8" w:rsidTr="00564FF0">
        <w:tc>
          <w:tcPr>
            <w:tcW w:w="3561"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867"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w:t>
            </w:r>
            <w:r w:rsidRPr="00AE2433">
              <w:rPr>
                <w:rFonts w:ascii="Times New Roman" w:hAnsi="Times New Roman" w:cs="Times New Roman"/>
                <w:sz w:val="24"/>
                <w:szCs w:val="24"/>
              </w:rPr>
              <w:lastRenderedPageBreak/>
              <w:t>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564FF0">
        <w:tc>
          <w:tcPr>
            <w:tcW w:w="3561"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867"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2. Копии учредительных документов в действующей редакции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564FF0">
        <w:tc>
          <w:tcPr>
            <w:tcW w:w="3561"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867"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564FF0">
        <w:tc>
          <w:tcPr>
            <w:tcW w:w="3561"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867" w:type="dxa"/>
            <w:gridSpan w:val="6"/>
          </w:tcPr>
          <w:p w:rsidR="00E02A5F" w:rsidRPr="00A24661" w:rsidRDefault="00B7640F" w:rsidP="009D3916">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w:t>
            </w:r>
            <w:r w:rsidR="009D3916">
              <w:rPr>
                <w:rFonts w:ascii="Times New Roman" w:hAnsi="Times New Roman" w:cs="Times New Roman"/>
                <w:b/>
                <w:bCs/>
                <w:sz w:val="24"/>
                <w:highlight w:val="yellow"/>
              </w:rPr>
              <w:t>9</w:t>
            </w:r>
            <w:r w:rsidR="00341777">
              <w:rPr>
                <w:rFonts w:ascii="Times New Roman" w:hAnsi="Times New Roman" w:cs="Times New Roman"/>
                <w:b/>
                <w:bCs/>
                <w:sz w:val="24"/>
                <w:highlight w:val="yellow"/>
              </w:rPr>
              <w:t>.0</w:t>
            </w:r>
            <w:r w:rsidR="00891547">
              <w:rPr>
                <w:rFonts w:ascii="Times New Roman" w:hAnsi="Times New Roman" w:cs="Times New Roman"/>
                <w:b/>
                <w:bCs/>
                <w:sz w:val="24"/>
                <w:highlight w:val="yellow"/>
              </w:rPr>
              <w:t>6</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564FF0">
        <w:tc>
          <w:tcPr>
            <w:tcW w:w="3561"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867" w:type="dxa"/>
            <w:gridSpan w:val="6"/>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564FF0">
        <w:tc>
          <w:tcPr>
            <w:tcW w:w="3561"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867"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564FF0">
        <w:tc>
          <w:tcPr>
            <w:tcW w:w="3561"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867" w:type="dxa"/>
            <w:gridSpan w:val="6"/>
          </w:tcPr>
          <w:p w:rsidR="00216B77" w:rsidRDefault="00B7640F" w:rsidP="009D3916">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1</w:t>
            </w:r>
            <w:r w:rsidR="009D3916">
              <w:rPr>
                <w:rFonts w:ascii="Times New Roman" w:hAnsi="Times New Roman" w:cs="Times New Roman"/>
                <w:b/>
                <w:bCs/>
                <w:sz w:val="24"/>
                <w:highlight w:val="yellow"/>
              </w:rPr>
              <w:t>9</w:t>
            </w:r>
            <w:r w:rsidR="00341777">
              <w:rPr>
                <w:rFonts w:ascii="Times New Roman" w:hAnsi="Times New Roman" w:cs="Times New Roman"/>
                <w:b/>
                <w:bCs/>
                <w:sz w:val="24"/>
                <w:highlight w:val="yellow"/>
              </w:rPr>
              <w:t>.0</w:t>
            </w:r>
            <w:r w:rsidR="00891547">
              <w:rPr>
                <w:rFonts w:ascii="Times New Roman" w:hAnsi="Times New Roman" w:cs="Times New Roman"/>
                <w:b/>
                <w:bCs/>
                <w:sz w:val="24"/>
                <w:highlight w:val="yellow"/>
              </w:rPr>
              <w:t>6</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564FF0">
        <w:tc>
          <w:tcPr>
            <w:tcW w:w="3561"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867" w:type="dxa"/>
            <w:gridSpan w:val="6"/>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lastRenderedPageBreak/>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B116CD" w:rsidRDefault="00B116CD" w:rsidP="00B116CD">
            <w:pPr>
              <w:spacing w:after="0" w:line="240" w:lineRule="auto"/>
              <w:jc w:val="both"/>
              <w:rPr>
                <w:rFonts w:ascii="Times New Roman" w:hAnsi="Times New Roman"/>
                <w:i/>
                <w:sz w:val="24"/>
                <w:szCs w:val="24"/>
              </w:rPr>
            </w:pPr>
            <w:r w:rsidRPr="00B116CD">
              <w:rPr>
                <w:rFonts w:ascii="Times New Roman" w:hAnsi="Times New Roman"/>
                <w:i/>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B116CD" w:rsidRDefault="00B116CD" w:rsidP="00B116CD">
            <w:pPr>
              <w:spacing w:after="0" w:line="240" w:lineRule="auto"/>
              <w:jc w:val="both"/>
              <w:rPr>
                <w:rFonts w:ascii="Times New Roman" w:hAnsi="Times New Roman"/>
                <w:i/>
                <w:sz w:val="24"/>
                <w:szCs w:val="24"/>
              </w:rPr>
            </w:pPr>
            <w:r w:rsidRPr="00B116CD">
              <w:rPr>
                <w:rFonts w:ascii="Times New Roman" w:hAnsi="Times New Roman"/>
                <w:i/>
                <w:sz w:val="24"/>
                <w:szCs w:val="24"/>
              </w:rPr>
              <w:t xml:space="preserve">На стадии оценки и сопоставления Заявок для целей сравнения ценовые предложения всех Участников учитываются без НДС. </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i/>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564FF0">
        <w:tc>
          <w:tcPr>
            <w:tcW w:w="3561"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867"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9F5192">
        <w:tc>
          <w:tcPr>
            <w:tcW w:w="10428"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1423A7">
        <w:trPr>
          <w:trHeight w:val="488"/>
        </w:trPr>
        <w:tc>
          <w:tcPr>
            <w:tcW w:w="3561"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867"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564FF0">
        <w:tc>
          <w:tcPr>
            <w:tcW w:w="3561"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867"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 xml:space="preserve">Документация запроса котировок размещается на объединенной </w:t>
            </w:r>
            <w:r w:rsidRPr="001423A7">
              <w:rPr>
                <w:rFonts w:ascii="Times New Roman" w:hAnsi="Times New Roman" w:cs="Times New Roman"/>
                <w:bCs/>
                <w:sz w:val="24"/>
              </w:rPr>
              <w:lastRenderedPageBreak/>
              <w:t>электронной торговой</w:t>
            </w:r>
            <w:r>
              <w:rPr>
                <w:rFonts w:ascii="Times New Roman" w:hAnsi="Times New Roman" w:cs="Times New Roman"/>
                <w:bCs/>
                <w:sz w:val="24"/>
              </w:rPr>
              <w:t xml:space="preserve"> площадке ОЭТП www.oetprf.ru .</w:t>
            </w:r>
          </w:p>
        </w:tc>
      </w:tr>
      <w:tr w:rsidR="00296D12" w:rsidRPr="000C70E8" w:rsidTr="00564FF0">
        <w:tc>
          <w:tcPr>
            <w:tcW w:w="3561"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lastRenderedPageBreak/>
              <w:t>Официальный сайт, на котором размещена документация</w:t>
            </w:r>
          </w:p>
        </w:tc>
        <w:tc>
          <w:tcPr>
            <w:tcW w:w="6867"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1423A7">
        <w:trPr>
          <w:trHeight w:val="802"/>
        </w:trPr>
        <w:tc>
          <w:tcPr>
            <w:tcW w:w="3561"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867"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270471">
        <w:trPr>
          <w:trHeight w:val="160"/>
        </w:trPr>
        <w:tc>
          <w:tcPr>
            <w:tcW w:w="10428"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564FF0">
        <w:tc>
          <w:tcPr>
            <w:tcW w:w="3561"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867" w:type="dxa"/>
            <w:gridSpan w:val="6"/>
          </w:tcPr>
          <w:p w:rsidR="004F2C07" w:rsidRPr="000C70E8" w:rsidRDefault="00936B35" w:rsidP="00936B35">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327 513</w:t>
            </w:r>
            <w:r w:rsidRPr="00936B35">
              <w:rPr>
                <w:rFonts w:ascii="Times New Roman" w:hAnsi="Times New Roman" w:cs="Times New Roman"/>
                <w:sz w:val="24"/>
              </w:rPr>
              <w:t xml:space="preserve"> (триста двадцать семь тысяч пятьсот тринадцать) рубл</w:t>
            </w:r>
            <w:r>
              <w:rPr>
                <w:rFonts w:ascii="Times New Roman" w:hAnsi="Times New Roman" w:cs="Times New Roman"/>
                <w:sz w:val="24"/>
              </w:rPr>
              <w:t>ей</w:t>
            </w:r>
            <w:r w:rsidRPr="00936B35">
              <w:rPr>
                <w:rFonts w:ascii="Times New Roman" w:hAnsi="Times New Roman" w:cs="Times New Roman"/>
                <w:sz w:val="24"/>
              </w:rPr>
              <w:t xml:space="preserve"> </w:t>
            </w:r>
            <w:r>
              <w:rPr>
                <w:rFonts w:ascii="Times New Roman" w:hAnsi="Times New Roman" w:cs="Times New Roman"/>
                <w:sz w:val="24"/>
              </w:rPr>
              <w:t>60</w:t>
            </w:r>
            <w:r w:rsidRPr="00936B35">
              <w:rPr>
                <w:rFonts w:ascii="Times New Roman" w:hAnsi="Times New Roman" w:cs="Times New Roman"/>
                <w:sz w:val="24"/>
              </w:rPr>
              <w:t xml:space="preserve"> копе</w:t>
            </w:r>
            <w:r>
              <w:rPr>
                <w:rFonts w:ascii="Times New Roman" w:hAnsi="Times New Roman" w:cs="Times New Roman"/>
                <w:sz w:val="24"/>
              </w:rPr>
              <w:t>ек</w:t>
            </w:r>
            <w:r w:rsidRPr="00936B35">
              <w:rPr>
                <w:rFonts w:ascii="Times New Roman" w:hAnsi="Times New Roman" w:cs="Times New Roman"/>
                <w:sz w:val="24"/>
              </w:rPr>
              <w:t xml:space="preserve">, в том числе НДС (20%), без НДС </w:t>
            </w:r>
            <w:r>
              <w:rPr>
                <w:rFonts w:ascii="Times New Roman" w:hAnsi="Times New Roman" w:cs="Times New Roman"/>
                <w:sz w:val="24"/>
              </w:rPr>
              <w:t xml:space="preserve"> 272 928</w:t>
            </w:r>
            <w:r w:rsidRPr="00936B35">
              <w:rPr>
                <w:rFonts w:ascii="Times New Roman" w:hAnsi="Times New Roman" w:cs="Times New Roman"/>
                <w:sz w:val="24"/>
              </w:rPr>
              <w:t xml:space="preserve"> (</w:t>
            </w:r>
            <w:r>
              <w:rPr>
                <w:rFonts w:ascii="Times New Roman" w:hAnsi="Times New Roman" w:cs="Times New Roman"/>
                <w:sz w:val="24"/>
              </w:rPr>
              <w:t>д</w:t>
            </w:r>
            <w:r w:rsidRPr="00936B35">
              <w:rPr>
                <w:rFonts w:ascii="Times New Roman" w:hAnsi="Times New Roman" w:cs="Times New Roman"/>
                <w:sz w:val="24"/>
              </w:rPr>
              <w:t>вести семьдесят две тысячи девятьсот двадцать восемь) рубл</w:t>
            </w:r>
            <w:r>
              <w:rPr>
                <w:rFonts w:ascii="Times New Roman" w:hAnsi="Times New Roman" w:cs="Times New Roman"/>
                <w:sz w:val="24"/>
              </w:rPr>
              <w:t>ей</w:t>
            </w:r>
            <w:r w:rsidRPr="00936B35">
              <w:rPr>
                <w:rFonts w:ascii="Times New Roman" w:hAnsi="Times New Roman" w:cs="Times New Roman"/>
                <w:sz w:val="24"/>
              </w:rPr>
              <w:t xml:space="preserve"> </w:t>
            </w:r>
            <w:r>
              <w:rPr>
                <w:rFonts w:ascii="Times New Roman" w:hAnsi="Times New Roman" w:cs="Times New Roman"/>
                <w:sz w:val="24"/>
              </w:rPr>
              <w:t>00</w:t>
            </w:r>
            <w:r w:rsidRPr="00936B35">
              <w:rPr>
                <w:rFonts w:ascii="Times New Roman" w:hAnsi="Times New Roman" w:cs="Times New Roman"/>
                <w:sz w:val="24"/>
              </w:rPr>
              <w:t xml:space="preserve"> копеек.</w:t>
            </w:r>
          </w:p>
        </w:tc>
      </w:tr>
      <w:tr w:rsidR="00735A07" w:rsidRPr="000C70E8" w:rsidTr="00564FF0">
        <w:tc>
          <w:tcPr>
            <w:tcW w:w="3561"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867"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564FF0">
        <w:tc>
          <w:tcPr>
            <w:tcW w:w="3561"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867" w:type="dxa"/>
            <w:gridSpan w:val="6"/>
          </w:tcPr>
          <w:p w:rsidR="009A2334" w:rsidRPr="00FF5F4F" w:rsidRDefault="009A2334" w:rsidP="00803CCB">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90 (девяносто)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564FF0">
        <w:tc>
          <w:tcPr>
            <w:tcW w:w="3561"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867"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564FF0">
        <w:trPr>
          <w:trHeight w:val="290"/>
        </w:trPr>
        <w:tc>
          <w:tcPr>
            <w:tcW w:w="3561"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867"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564FF0">
        <w:trPr>
          <w:trHeight w:val="290"/>
        </w:trPr>
        <w:tc>
          <w:tcPr>
            <w:tcW w:w="3561"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867" w:type="dxa"/>
            <w:gridSpan w:val="6"/>
          </w:tcPr>
          <w:p w:rsidR="0096513B" w:rsidRPr="00626B3F" w:rsidRDefault="001E121A" w:rsidP="004E028D">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14 (Четырнадцать) календарных дней  со дня заключения договора</w:t>
            </w:r>
          </w:p>
        </w:tc>
      </w:tr>
      <w:tr w:rsidR="00036746" w:rsidRPr="000C70E8" w:rsidTr="00564FF0">
        <w:trPr>
          <w:trHeight w:val="290"/>
        </w:trPr>
        <w:tc>
          <w:tcPr>
            <w:tcW w:w="3561"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867"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270471">
        <w:trPr>
          <w:trHeight w:val="197"/>
        </w:trPr>
        <w:tc>
          <w:tcPr>
            <w:tcW w:w="10428"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564FF0">
        <w:tc>
          <w:tcPr>
            <w:tcW w:w="2286"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Наименование предмета договора</w:t>
            </w:r>
          </w:p>
        </w:tc>
        <w:tc>
          <w:tcPr>
            <w:tcW w:w="1701" w:type="dxa"/>
            <w:gridSpan w:val="2"/>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ОКПД2</w:t>
            </w:r>
          </w:p>
        </w:tc>
        <w:tc>
          <w:tcPr>
            <w:tcW w:w="1701"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ОКВЭД2</w:t>
            </w:r>
          </w:p>
        </w:tc>
        <w:tc>
          <w:tcPr>
            <w:tcW w:w="992"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Единица измерения</w:t>
            </w:r>
          </w:p>
        </w:tc>
        <w:tc>
          <w:tcPr>
            <w:tcW w:w="850"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Количество (объем)</w:t>
            </w:r>
          </w:p>
        </w:tc>
        <w:tc>
          <w:tcPr>
            <w:tcW w:w="1418"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Цена за ед.</w:t>
            </w:r>
            <w:r w:rsidR="009D3916">
              <w:rPr>
                <w:rFonts w:ascii="Times New Roman" w:hAnsi="Times New Roman" w:cs="Times New Roman"/>
                <w:sz w:val="20"/>
                <w:szCs w:val="20"/>
              </w:rPr>
              <w:t xml:space="preserve"> </w:t>
            </w:r>
            <w:r w:rsidRPr="004F2C07">
              <w:rPr>
                <w:rFonts w:ascii="Times New Roman" w:hAnsi="Times New Roman" w:cs="Times New Roman"/>
                <w:sz w:val="20"/>
                <w:szCs w:val="20"/>
              </w:rPr>
              <w:t>изм.</w:t>
            </w:r>
            <w:r w:rsidR="009D3916">
              <w:rPr>
                <w:rFonts w:ascii="Times New Roman" w:hAnsi="Times New Roman" w:cs="Times New Roman"/>
                <w:sz w:val="20"/>
                <w:szCs w:val="20"/>
              </w:rPr>
              <w:t xml:space="preserve"> руб.  с НДС</w:t>
            </w:r>
          </w:p>
        </w:tc>
        <w:tc>
          <w:tcPr>
            <w:tcW w:w="1480"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Стоимость</w:t>
            </w:r>
            <w:r w:rsidR="009D3916">
              <w:rPr>
                <w:rFonts w:ascii="Times New Roman" w:hAnsi="Times New Roman" w:cs="Times New Roman"/>
                <w:sz w:val="20"/>
                <w:szCs w:val="20"/>
              </w:rPr>
              <w:t xml:space="preserve"> руб. с НДС</w:t>
            </w:r>
          </w:p>
        </w:tc>
      </w:tr>
      <w:tr w:rsidR="004E028D" w:rsidRPr="000C70E8" w:rsidTr="001E121A">
        <w:trPr>
          <w:trHeight w:val="1731"/>
        </w:trPr>
        <w:tc>
          <w:tcPr>
            <w:tcW w:w="2286" w:type="dxa"/>
          </w:tcPr>
          <w:p w:rsidR="004E028D" w:rsidRPr="002C62E9" w:rsidRDefault="001E121A" w:rsidP="001E121A">
            <w:pPr>
              <w:autoSpaceDE w:val="0"/>
              <w:autoSpaceDN w:val="0"/>
              <w:adjustRightInd w:val="0"/>
              <w:spacing w:after="0" w:line="240" w:lineRule="auto"/>
              <w:rPr>
                <w:rFonts w:ascii="Times New Roman" w:hAnsi="Times New Roman" w:cs="Times New Roman"/>
              </w:rPr>
            </w:pPr>
            <w:r w:rsidRPr="001E121A">
              <w:rPr>
                <w:rFonts w:ascii="Times New Roman" w:hAnsi="Times New Roman" w:cs="Times New Roman"/>
              </w:rPr>
              <w:t>Отвод стальной крутоизогнутый  П90- 530×10</w:t>
            </w:r>
          </w:p>
        </w:tc>
        <w:tc>
          <w:tcPr>
            <w:tcW w:w="1701" w:type="dxa"/>
            <w:gridSpan w:val="2"/>
          </w:tcPr>
          <w:p w:rsidR="004E028D" w:rsidRPr="004E028D" w:rsidRDefault="004E028D" w:rsidP="001E121A">
            <w:pPr>
              <w:rPr>
                <w:rFonts w:ascii="Times New Roman" w:hAnsi="Times New Roman" w:cs="Times New Roman"/>
              </w:rPr>
            </w:pPr>
            <w:r w:rsidRPr="004E028D">
              <w:rPr>
                <w:rFonts w:ascii="Times New Roman" w:hAnsi="Times New Roman" w:cs="Times New Roman"/>
              </w:rPr>
              <w:t>24.20.40.000</w:t>
            </w:r>
            <w:r w:rsidRPr="004E028D">
              <w:rPr>
                <w:rFonts w:ascii="Times New Roman" w:hAnsi="Times New Roman" w:cs="Times New Roman"/>
              </w:rPr>
              <w:br/>
              <w:t xml:space="preserve">Фитинги для труб стальные, </w:t>
            </w:r>
            <w:proofErr w:type="gramStart"/>
            <w:r w:rsidRPr="004E028D">
              <w:rPr>
                <w:rFonts w:ascii="Times New Roman" w:hAnsi="Times New Roman" w:cs="Times New Roman"/>
              </w:rPr>
              <w:t>кроме</w:t>
            </w:r>
            <w:proofErr w:type="gramEnd"/>
            <w:r w:rsidRPr="004E028D">
              <w:rPr>
                <w:rFonts w:ascii="Times New Roman" w:hAnsi="Times New Roman" w:cs="Times New Roman"/>
              </w:rPr>
              <w:t xml:space="preserve"> литых</w:t>
            </w:r>
          </w:p>
        </w:tc>
        <w:tc>
          <w:tcPr>
            <w:tcW w:w="1701" w:type="dxa"/>
          </w:tcPr>
          <w:p w:rsidR="004E028D" w:rsidRPr="004E028D" w:rsidRDefault="001E121A" w:rsidP="001E121A">
            <w:pPr>
              <w:rPr>
                <w:rFonts w:ascii="Times New Roman" w:hAnsi="Times New Roman" w:cs="Times New Roman"/>
              </w:rPr>
            </w:pPr>
            <w:r w:rsidRPr="001E121A">
              <w:rPr>
                <w:rFonts w:ascii="Times New Roman" w:hAnsi="Times New Roman" w:cs="Times New Roman"/>
              </w:rPr>
              <w:t xml:space="preserve">24.20.3; Производство стальных фитингов для труб, </w:t>
            </w:r>
            <w:proofErr w:type="gramStart"/>
            <w:r w:rsidRPr="001E121A">
              <w:rPr>
                <w:rFonts w:ascii="Times New Roman" w:hAnsi="Times New Roman" w:cs="Times New Roman"/>
              </w:rPr>
              <w:t>кроме</w:t>
            </w:r>
            <w:proofErr w:type="gramEnd"/>
            <w:r w:rsidRPr="001E121A">
              <w:rPr>
                <w:rFonts w:ascii="Times New Roman" w:hAnsi="Times New Roman" w:cs="Times New Roman"/>
              </w:rPr>
              <w:t xml:space="preserve"> литых</w:t>
            </w:r>
          </w:p>
        </w:tc>
        <w:tc>
          <w:tcPr>
            <w:tcW w:w="992" w:type="dxa"/>
          </w:tcPr>
          <w:p w:rsidR="004E028D" w:rsidRPr="002C62E9" w:rsidRDefault="001E121A" w:rsidP="000E11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штука</w:t>
            </w:r>
          </w:p>
        </w:tc>
        <w:tc>
          <w:tcPr>
            <w:tcW w:w="850" w:type="dxa"/>
          </w:tcPr>
          <w:p w:rsidR="004E028D" w:rsidRPr="002C62E9" w:rsidRDefault="004E028D" w:rsidP="00253607">
            <w:pPr>
              <w:autoSpaceDE w:val="0"/>
              <w:autoSpaceDN w:val="0"/>
              <w:adjustRightInd w:val="0"/>
              <w:spacing w:after="0" w:line="240" w:lineRule="auto"/>
              <w:jc w:val="center"/>
              <w:rPr>
                <w:rFonts w:ascii="Times New Roman" w:hAnsi="Times New Roman" w:cs="Times New Roman"/>
              </w:rPr>
            </w:pPr>
            <w:r w:rsidRPr="002C62E9">
              <w:rPr>
                <w:rFonts w:ascii="Times New Roman" w:hAnsi="Times New Roman" w:cs="Times New Roman"/>
              </w:rPr>
              <w:t>1</w:t>
            </w:r>
            <w:r w:rsidR="001E121A">
              <w:rPr>
                <w:rFonts w:ascii="Times New Roman" w:hAnsi="Times New Roman" w:cs="Times New Roman"/>
              </w:rPr>
              <w:t>6</w:t>
            </w:r>
          </w:p>
        </w:tc>
        <w:tc>
          <w:tcPr>
            <w:tcW w:w="1418" w:type="dxa"/>
          </w:tcPr>
          <w:p w:rsidR="004E028D" w:rsidRPr="002C62E9" w:rsidRDefault="001E121A" w:rsidP="004E028D">
            <w:pPr>
              <w:autoSpaceDE w:val="0"/>
              <w:autoSpaceDN w:val="0"/>
              <w:adjustRightInd w:val="0"/>
              <w:spacing w:after="0" w:line="240" w:lineRule="auto"/>
              <w:jc w:val="center"/>
              <w:rPr>
                <w:rFonts w:ascii="Times New Roman" w:hAnsi="Times New Roman" w:cs="Times New Roman"/>
              </w:rPr>
            </w:pPr>
            <w:r w:rsidRPr="001E121A">
              <w:rPr>
                <w:rFonts w:ascii="Times New Roman" w:hAnsi="Times New Roman" w:cs="Times New Roman"/>
              </w:rPr>
              <w:t>20</w:t>
            </w:r>
            <w:r>
              <w:rPr>
                <w:rFonts w:ascii="Times New Roman" w:hAnsi="Times New Roman" w:cs="Times New Roman"/>
              </w:rPr>
              <w:t xml:space="preserve"> </w:t>
            </w:r>
            <w:r w:rsidRPr="001E121A">
              <w:rPr>
                <w:rFonts w:ascii="Times New Roman" w:hAnsi="Times New Roman" w:cs="Times New Roman"/>
              </w:rPr>
              <w:t>469,6</w:t>
            </w:r>
            <w:r>
              <w:rPr>
                <w:rFonts w:ascii="Times New Roman" w:hAnsi="Times New Roman" w:cs="Times New Roman"/>
              </w:rPr>
              <w:t>0</w:t>
            </w:r>
          </w:p>
        </w:tc>
        <w:tc>
          <w:tcPr>
            <w:tcW w:w="1480" w:type="dxa"/>
          </w:tcPr>
          <w:p w:rsidR="004E028D" w:rsidRPr="002C62E9" w:rsidRDefault="001E121A" w:rsidP="004F2C07">
            <w:pPr>
              <w:autoSpaceDE w:val="0"/>
              <w:autoSpaceDN w:val="0"/>
              <w:adjustRightInd w:val="0"/>
              <w:spacing w:after="0" w:line="240" w:lineRule="auto"/>
              <w:jc w:val="center"/>
              <w:rPr>
                <w:rFonts w:ascii="Times New Roman" w:hAnsi="Times New Roman" w:cs="Times New Roman"/>
              </w:rPr>
            </w:pPr>
            <w:r w:rsidRPr="001E121A">
              <w:rPr>
                <w:rFonts w:ascii="Times New Roman" w:hAnsi="Times New Roman" w:cs="Times New Roman"/>
              </w:rPr>
              <w:t>327 513,60</w:t>
            </w:r>
          </w:p>
        </w:tc>
      </w:tr>
      <w:tr w:rsidR="00735A07" w:rsidRPr="000C70E8" w:rsidTr="009F5192">
        <w:trPr>
          <w:trHeight w:val="355"/>
        </w:trPr>
        <w:tc>
          <w:tcPr>
            <w:tcW w:w="10428"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9F5192">
        <w:trPr>
          <w:trHeight w:val="300"/>
        </w:trPr>
        <w:tc>
          <w:tcPr>
            <w:tcW w:w="3561"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lastRenderedPageBreak/>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67"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9F5192">
        <w:trPr>
          <w:trHeight w:val="300"/>
        </w:trPr>
        <w:tc>
          <w:tcPr>
            <w:tcW w:w="10428"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564FF0">
        <w:trPr>
          <w:trHeight w:val="300"/>
        </w:trPr>
        <w:tc>
          <w:tcPr>
            <w:tcW w:w="3561"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867"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C116CE">
        <w:trPr>
          <w:trHeight w:val="364"/>
        </w:trPr>
        <w:tc>
          <w:tcPr>
            <w:tcW w:w="10428"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564FF0">
        <w:trPr>
          <w:trHeight w:val="567"/>
        </w:trPr>
        <w:tc>
          <w:tcPr>
            <w:tcW w:w="3561"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867"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633A6A">
        <w:trPr>
          <w:trHeight w:val="355"/>
        </w:trPr>
        <w:tc>
          <w:tcPr>
            <w:tcW w:w="10428"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564FF0">
        <w:trPr>
          <w:trHeight w:val="567"/>
        </w:trPr>
        <w:tc>
          <w:tcPr>
            <w:tcW w:w="3561"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867"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xml:space="preserve">, комиссии по осуществлению конкурентной закупки, оператора </w:t>
            </w:r>
            <w:r w:rsidRPr="004C2CF3">
              <w:rPr>
                <w:rFonts w:ascii="Times New Roman" w:hAnsi="Times New Roman" w:cs="Times New Roman"/>
                <w:sz w:val="24"/>
                <w:szCs w:val="24"/>
              </w:rPr>
              <w:lastRenderedPageBreak/>
              <w:t>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564FF0">
        <w:trPr>
          <w:trHeight w:val="567"/>
        </w:trPr>
        <w:tc>
          <w:tcPr>
            <w:tcW w:w="3561"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867"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564FF0">
        <w:trPr>
          <w:trHeight w:val="567"/>
        </w:trPr>
        <w:tc>
          <w:tcPr>
            <w:tcW w:w="3561"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t xml:space="preserve">Порядок </w:t>
            </w:r>
            <w:r>
              <w:rPr>
                <w:rFonts w:ascii="Times New Roman" w:hAnsi="Times New Roman" w:cs="Times New Roman"/>
                <w:sz w:val="24"/>
              </w:rPr>
              <w:t>изменения, расторжения договора</w:t>
            </w:r>
          </w:p>
        </w:tc>
        <w:tc>
          <w:tcPr>
            <w:tcW w:w="6867" w:type="dxa"/>
            <w:gridSpan w:val="6"/>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w:t>
      </w:r>
      <w:r w:rsidRPr="004E4C6C">
        <w:rPr>
          <w:rFonts w:ascii="Times New Roman" w:eastAsia="Times New Roman" w:hAnsi="Times New Roman" w:cs="Times New Roman"/>
        </w:rPr>
        <w:lastRenderedPageBreak/>
        <w:t xml:space="preserve">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B116CD">
      <w:headerReference w:type="even" r:id="rId8"/>
      <w:footerReference w:type="default" r:id="rId9"/>
      <w:pgSz w:w="11906" w:h="16838"/>
      <w:pgMar w:top="567" w:right="566"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09" w:rsidRDefault="00A83E09">
      <w:pPr>
        <w:spacing w:after="0" w:line="240" w:lineRule="auto"/>
      </w:pPr>
      <w:r>
        <w:separator/>
      </w:r>
    </w:p>
  </w:endnote>
  <w:endnote w:type="continuationSeparator" w:id="0">
    <w:p w:rsidR="00A83E09" w:rsidRDefault="00A8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09" w:rsidRDefault="00A83E09">
      <w:pPr>
        <w:spacing w:after="0" w:line="240" w:lineRule="auto"/>
      </w:pPr>
      <w:r>
        <w:separator/>
      </w:r>
    </w:p>
  </w:footnote>
  <w:footnote w:type="continuationSeparator" w:id="0">
    <w:p w:rsidR="00A83E09" w:rsidRDefault="00A83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27815"/>
    <w:rsid w:val="00034D0C"/>
    <w:rsid w:val="00036746"/>
    <w:rsid w:val="0004000E"/>
    <w:rsid w:val="000426FC"/>
    <w:rsid w:val="000510F4"/>
    <w:rsid w:val="00065750"/>
    <w:rsid w:val="000928C9"/>
    <w:rsid w:val="000A0093"/>
    <w:rsid w:val="000A42FE"/>
    <w:rsid w:val="000B0D43"/>
    <w:rsid w:val="000B1B99"/>
    <w:rsid w:val="000B5283"/>
    <w:rsid w:val="000C7E5E"/>
    <w:rsid w:val="000D10D5"/>
    <w:rsid w:val="000E11E4"/>
    <w:rsid w:val="00111661"/>
    <w:rsid w:val="00126B3D"/>
    <w:rsid w:val="001423A7"/>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6B77"/>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CEA"/>
    <w:rsid w:val="002F17E1"/>
    <w:rsid w:val="002F6441"/>
    <w:rsid w:val="00310BA5"/>
    <w:rsid w:val="003317CB"/>
    <w:rsid w:val="00341777"/>
    <w:rsid w:val="0034402D"/>
    <w:rsid w:val="0034665E"/>
    <w:rsid w:val="00367059"/>
    <w:rsid w:val="003866CE"/>
    <w:rsid w:val="003B2F4C"/>
    <w:rsid w:val="003B37F8"/>
    <w:rsid w:val="003C0B8F"/>
    <w:rsid w:val="003C534F"/>
    <w:rsid w:val="003D09ED"/>
    <w:rsid w:val="003D5D27"/>
    <w:rsid w:val="003E3FA2"/>
    <w:rsid w:val="00404C41"/>
    <w:rsid w:val="0040512C"/>
    <w:rsid w:val="00423818"/>
    <w:rsid w:val="00427673"/>
    <w:rsid w:val="00435151"/>
    <w:rsid w:val="00441F72"/>
    <w:rsid w:val="004555B4"/>
    <w:rsid w:val="004675B7"/>
    <w:rsid w:val="0047029E"/>
    <w:rsid w:val="004847DE"/>
    <w:rsid w:val="004952A4"/>
    <w:rsid w:val="004953DE"/>
    <w:rsid w:val="004A6906"/>
    <w:rsid w:val="004B2069"/>
    <w:rsid w:val="004B694B"/>
    <w:rsid w:val="004C2CF3"/>
    <w:rsid w:val="004C2E88"/>
    <w:rsid w:val="004D1803"/>
    <w:rsid w:val="004D2D2E"/>
    <w:rsid w:val="004E028D"/>
    <w:rsid w:val="004E4C6C"/>
    <w:rsid w:val="004F2C07"/>
    <w:rsid w:val="004F58DF"/>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700D12"/>
    <w:rsid w:val="00702869"/>
    <w:rsid w:val="00706111"/>
    <w:rsid w:val="007125A7"/>
    <w:rsid w:val="00716D57"/>
    <w:rsid w:val="007258CC"/>
    <w:rsid w:val="00735A07"/>
    <w:rsid w:val="00735EED"/>
    <w:rsid w:val="0074220A"/>
    <w:rsid w:val="00770166"/>
    <w:rsid w:val="00780B1C"/>
    <w:rsid w:val="00783EDD"/>
    <w:rsid w:val="00786B13"/>
    <w:rsid w:val="00793580"/>
    <w:rsid w:val="007A06CB"/>
    <w:rsid w:val="007A59E9"/>
    <w:rsid w:val="007D47D4"/>
    <w:rsid w:val="007E5EF1"/>
    <w:rsid w:val="007F43EC"/>
    <w:rsid w:val="00803899"/>
    <w:rsid w:val="00851F63"/>
    <w:rsid w:val="00853FB7"/>
    <w:rsid w:val="00856B14"/>
    <w:rsid w:val="008624F0"/>
    <w:rsid w:val="00886812"/>
    <w:rsid w:val="00891547"/>
    <w:rsid w:val="008A369C"/>
    <w:rsid w:val="008B205B"/>
    <w:rsid w:val="008C312F"/>
    <w:rsid w:val="008D0B85"/>
    <w:rsid w:val="008E7BE4"/>
    <w:rsid w:val="008F332E"/>
    <w:rsid w:val="00912F3E"/>
    <w:rsid w:val="00913072"/>
    <w:rsid w:val="009176A5"/>
    <w:rsid w:val="00917701"/>
    <w:rsid w:val="00920543"/>
    <w:rsid w:val="00933F20"/>
    <w:rsid w:val="00936B35"/>
    <w:rsid w:val="0094000E"/>
    <w:rsid w:val="00955962"/>
    <w:rsid w:val="00960689"/>
    <w:rsid w:val="00960DCE"/>
    <w:rsid w:val="0096513B"/>
    <w:rsid w:val="0097646B"/>
    <w:rsid w:val="009909B4"/>
    <w:rsid w:val="009A2334"/>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2AC4"/>
    <w:rsid w:val="00A56D55"/>
    <w:rsid w:val="00A571C8"/>
    <w:rsid w:val="00A63620"/>
    <w:rsid w:val="00A80805"/>
    <w:rsid w:val="00A83DB7"/>
    <w:rsid w:val="00A83E09"/>
    <w:rsid w:val="00A84935"/>
    <w:rsid w:val="00AA00C9"/>
    <w:rsid w:val="00AA2219"/>
    <w:rsid w:val="00AA49EC"/>
    <w:rsid w:val="00AB2290"/>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71AE"/>
    <w:rsid w:val="00BC0DB7"/>
    <w:rsid w:val="00BD2C72"/>
    <w:rsid w:val="00BD34BF"/>
    <w:rsid w:val="00BD394B"/>
    <w:rsid w:val="00BE5623"/>
    <w:rsid w:val="00BE5855"/>
    <w:rsid w:val="00BF6BE0"/>
    <w:rsid w:val="00C02E0D"/>
    <w:rsid w:val="00C074B3"/>
    <w:rsid w:val="00C116CE"/>
    <w:rsid w:val="00C33584"/>
    <w:rsid w:val="00C33626"/>
    <w:rsid w:val="00C51263"/>
    <w:rsid w:val="00C57527"/>
    <w:rsid w:val="00C63322"/>
    <w:rsid w:val="00C81518"/>
    <w:rsid w:val="00C93E1E"/>
    <w:rsid w:val="00C96887"/>
    <w:rsid w:val="00CA5E49"/>
    <w:rsid w:val="00CA7544"/>
    <w:rsid w:val="00CC0647"/>
    <w:rsid w:val="00CC2293"/>
    <w:rsid w:val="00CC2973"/>
    <w:rsid w:val="00CD320F"/>
    <w:rsid w:val="00CE156A"/>
    <w:rsid w:val="00CE245A"/>
    <w:rsid w:val="00CE3780"/>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67DA9"/>
    <w:rsid w:val="00E9357A"/>
    <w:rsid w:val="00EA406A"/>
    <w:rsid w:val="00EB091C"/>
    <w:rsid w:val="00EC2343"/>
    <w:rsid w:val="00EC25FB"/>
    <w:rsid w:val="00EC3881"/>
    <w:rsid w:val="00EE7646"/>
    <w:rsid w:val="00EF50FA"/>
    <w:rsid w:val="00F0076E"/>
    <w:rsid w:val="00F03777"/>
    <w:rsid w:val="00F044AA"/>
    <w:rsid w:val="00F35B37"/>
    <w:rsid w:val="00F42199"/>
    <w:rsid w:val="00F730D0"/>
    <w:rsid w:val="00F8085E"/>
    <w:rsid w:val="00F8235D"/>
    <w:rsid w:val="00F82D65"/>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3158</Words>
  <Characters>18003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5</cp:revision>
  <cp:lastPrinted>2019-06-10T10:18:00Z</cp:lastPrinted>
  <dcterms:created xsi:type="dcterms:W3CDTF">2019-06-10T09:47:00Z</dcterms:created>
  <dcterms:modified xsi:type="dcterms:W3CDTF">2019-06-10T10:21:00Z</dcterms:modified>
</cp:coreProperties>
</file>