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7" w:type="dxa"/>
        <w:jc w:val="right"/>
        <w:tblLayout w:type="fixed"/>
        <w:tblLook w:val="0000"/>
      </w:tblPr>
      <w:tblGrid>
        <w:gridCol w:w="4451"/>
        <w:gridCol w:w="236"/>
      </w:tblGrid>
      <w:tr w:rsidR="00C61A91" w:rsidRPr="007B09B2" w:rsidTr="005E53C2">
        <w:trPr>
          <w:trHeight w:val="315"/>
          <w:jc w:val="right"/>
        </w:trPr>
        <w:tc>
          <w:tcPr>
            <w:tcW w:w="4451" w:type="dxa"/>
            <w:shd w:val="clear" w:color="auto" w:fill="auto"/>
          </w:tcPr>
          <w:p w:rsidR="00C61A91" w:rsidRPr="00E61990" w:rsidRDefault="00C61A91" w:rsidP="00E61990">
            <w:pPr>
              <w:pStyle w:val="affff"/>
              <w:jc w:val="right"/>
              <w:rPr>
                <w:rFonts w:ascii="Times New Roman" w:hAnsi="Times New Roman" w:cs="Times New Roman"/>
              </w:rPr>
            </w:pPr>
            <w:r w:rsidRPr="00E61990">
              <w:rPr>
                <w:rFonts w:ascii="Times New Roman" w:hAnsi="Times New Roman" w:cs="Times New Roman"/>
              </w:rPr>
              <w:t>УТВЕРЖДАЮ</w:t>
            </w:r>
          </w:p>
          <w:p w:rsidR="00C61A91" w:rsidRPr="000E7AB3" w:rsidRDefault="000E7AB3" w:rsidP="00E61990">
            <w:pPr>
              <w:pStyle w:val="affff"/>
              <w:jc w:val="right"/>
              <w:rPr>
                <w:rFonts w:ascii="Times New Roman" w:hAnsi="Times New Roman" w:cs="Times New Roman"/>
              </w:rPr>
            </w:pPr>
            <w:r>
              <w:rPr>
                <w:rFonts w:ascii="Times New Roman" w:hAnsi="Times New Roman" w:cs="Times New Roman"/>
                <w:bCs w:val="0"/>
                <w:szCs w:val="18"/>
              </w:rPr>
              <w:t xml:space="preserve">Директор </w:t>
            </w:r>
            <w:r w:rsidRPr="000E7AB3">
              <w:rPr>
                <w:rFonts w:ascii="Times New Roman" w:hAnsi="Times New Roman" w:cs="Times New Roman"/>
                <w:bCs w:val="0"/>
                <w:szCs w:val="18"/>
              </w:rPr>
              <w:t>МАОУ Гимназии № 210 «Корифей»</w:t>
            </w:r>
          </w:p>
          <w:p w:rsidR="000E7AB3" w:rsidRPr="00C83AA2" w:rsidRDefault="00C61A91" w:rsidP="000E7AB3">
            <w:pPr>
              <w:tabs>
                <w:tab w:val="center" w:pos="4678"/>
                <w:tab w:val="right" w:pos="9357"/>
              </w:tabs>
              <w:autoSpaceDE w:val="0"/>
              <w:jc w:val="right"/>
              <w:outlineLvl w:val="0"/>
              <w:rPr>
                <w:bCs/>
                <w:szCs w:val="18"/>
              </w:rPr>
            </w:pPr>
            <w:r w:rsidRPr="00E61990">
              <w:t>__________________</w:t>
            </w:r>
            <w:r w:rsidR="000E7AB3" w:rsidRPr="00C83AA2">
              <w:rPr>
                <w:bCs/>
                <w:szCs w:val="18"/>
              </w:rPr>
              <w:t>Бабетов А.А.</w:t>
            </w:r>
          </w:p>
          <w:p w:rsidR="00C61A91" w:rsidRDefault="00C61A91" w:rsidP="00E61990">
            <w:pPr>
              <w:pStyle w:val="affff"/>
              <w:jc w:val="right"/>
              <w:rPr>
                <w:rFonts w:ascii="Times New Roman" w:hAnsi="Times New Roman" w:cs="Times New Roman"/>
              </w:rPr>
            </w:pPr>
          </w:p>
          <w:p w:rsidR="00B03E18" w:rsidRPr="00E61990" w:rsidRDefault="00B03E18" w:rsidP="00E61990">
            <w:pPr>
              <w:pStyle w:val="affff"/>
              <w:jc w:val="right"/>
              <w:rPr>
                <w:rFonts w:ascii="Times New Roman" w:hAnsi="Times New Roman" w:cs="Times New Roman"/>
              </w:rPr>
            </w:pPr>
          </w:p>
          <w:p w:rsidR="00C61A91" w:rsidRPr="007B09B2" w:rsidRDefault="00C61A91" w:rsidP="00B718E9">
            <w:pPr>
              <w:pStyle w:val="affff"/>
              <w:jc w:val="right"/>
            </w:pPr>
            <w:r w:rsidRPr="00E61990">
              <w:rPr>
                <w:rFonts w:ascii="Times New Roman" w:hAnsi="Times New Roman" w:cs="Times New Roman"/>
              </w:rPr>
              <w:t>«</w:t>
            </w:r>
            <w:r w:rsidR="00B718E9">
              <w:rPr>
                <w:rFonts w:ascii="Times New Roman" w:hAnsi="Times New Roman" w:cs="Times New Roman"/>
              </w:rPr>
              <w:t>01</w:t>
            </w:r>
            <w:r w:rsidRPr="00E61990">
              <w:rPr>
                <w:rFonts w:ascii="Times New Roman" w:hAnsi="Times New Roman" w:cs="Times New Roman"/>
              </w:rPr>
              <w:t>»</w:t>
            </w:r>
            <w:r w:rsidR="00B718E9">
              <w:rPr>
                <w:rFonts w:ascii="Times New Roman" w:hAnsi="Times New Roman" w:cs="Times New Roman"/>
              </w:rPr>
              <w:t>апреля</w:t>
            </w:r>
            <w:r w:rsidR="00B22702">
              <w:rPr>
                <w:rFonts w:ascii="Times New Roman" w:hAnsi="Times New Roman" w:cs="Times New Roman"/>
              </w:rPr>
              <w:t xml:space="preserve"> 201</w:t>
            </w:r>
            <w:r w:rsidR="00C60B93">
              <w:rPr>
                <w:rFonts w:ascii="Times New Roman" w:hAnsi="Times New Roman" w:cs="Times New Roman"/>
              </w:rPr>
              <w:t>9</w:t>
            </w:r>
            <w:r w:rsidRPr="00E61990">
              <w:rPr>
                <w:rFonts w:ascii="Times New Roman" w:hAnsi="Times New Roman" w:cs="Times New Roman"/>
              </w:rPr>
              <w:t xml:space="preserve"> г.</w:t>
            </w:r>
          </w:p>
        </w:tc>
        <w:tc>
          <w:tcPr>
            <w:tcW w:w="236" w:type="dxa"/>
            <w:shd w:val="clear" w:color="auto" w:fill="FFFFFF"/>
            <w:vAlign w:val="bottom"/>
          </w:tcPr>
          <w:p w:rsidR="00C61A91" w:rsidRPr="00CC50FF" w:rsidRDefault="00C61A91" w:rsidP="00E61990">
            <w:pPr>
              <w:pStyle w:val="1f4"/>
              <w:rPr>
                <w:lang w:val="ru-RU"/>
              </w:rPr>
            </w:pPr>
          </w:p>
          <w:p w:rsidR="00C61A91" w:rsidRPr="00CC50FF" w:rsidRDefault="00C61A91" w:rsidP="00E61990">
            <w:pPr>
              <w:pStyle w:val="1f4"/>
              <w:rPr>
                <w:lang w:val="ru-RU"/>
              </w:rPr>
            </w:pPr>
          </w:p>
          <w:p w:rsidR="00C61A91" w:rsidRPr="00CC50FF" w:rsidRDefault="00C61A91" w:rsidP="00E61990">
            <w:pPr>
              <w:pStyle w:val="1f4"/>
              <w:rPr>
                <w:lang w:val="ru-RU"/>
              </w:rPr>
            </w:pPr>
          </w:p>
          <w:p w:rsidR="00C61A91" w:rsidRPr="00CC50FF" w:rsidRDefault="00C61A91" w:rsidP="00E61990">
            <w:pPr>
              <w:pStyle w:val="1f4"/>
              <w:rPr>
                <w:lang w:val="ru-RU"/>
              </w:rPr>
            </w:pPr>
          </w:p>
          <w:p w:rsidR="00C61A91" w:rsidRPr="00CC50FF" w:rsidRDefault="00C61A91" w:rsidP="00E61990">
            <w:pPr>
              <w:pStyle w:val="1f4"/>
              <w:rPr>
                <w:lang w:val="ru-RU"/>
              </w:rPr>
            </w:pPr>
          </w:p>
        </w:tc>
      </w:tr>
      <w:tr w:rsidR="00C61A91" w:rsidRPr="007B09B2" w:rsidTr="005E53C2">
        <w:trPr>
          <w:trHeight w:val="315"/>
          <w:jc w:val="right"/>
        </w:trPr>
        <w:tc>
          <w:tcPr>
            <w:tcW w:w="4451" w:type="dxa"/>
            <w:shd w:val="clear" w:color="auto" w:fill="auto"/>
          </w:tcPr>
          <w:p w:rsidR="00C61A91" w:rsidRPr="007B09B2" w:rsidRDefault="00C61A91" w:rsidP="00E61990"/>
        </w:tc>
        <w:tc>
          <w:tcPr>
            <w:tcW w:w="236" w:type="dxa"/>
            <w:shd w:val="clear" w:color="auto" w:fill="FFFFFF"/>
            <w:vAlign w:val="bottom"/>
          </w:tcPr>
          <w:p w:rsidR="00C61A91" w:rsidRPr="00CC50FF" w:rsidRDefault="00C61A91" w:rsidP="00E61990">
            <w:pPr>
              <w:pStyle w:val="1f4"/>
              <w:rPr>
                <w:lang w:val="ru-RU"/>
              </w:rPr>
            </w:pPr>
          </w:p>
        </w:tc>
      </w:tr>
      <w:tr w:rsidR="00C61A91" w:rsidRPr="007B09B2" w:rsidTr="005E53C2">
        <w:trPr>
          <w:trHeight w:val="315"/>
          <w:jc w:val="right"/>
        </w:trPr>
        <w:tc>
          <w:tcPr>
            <w:tcW w:w="4451" w:type="dxa"/>
            <w:shd w:val="clear" w:color="auto" w:fill="auto"/>
          </w:tcPr>
          <w:p w:rsidR="00C61A91" w:rsidRPr="007B09B2" w:rsidRDefault="00C61A91" w:rsidP="00E61990"/>
        </w:tc>
        <w:tc>
          <w:tcPr>
            <w:tcW w:w="236" w:type="dxa"/>
            <w:shd w:val="clear" w:color="auto" w:fill="FFFFFF"/>
            <w:vAlign w:val="bottom"/>
          </w:tcPr>
          <w:p w:rsidR="00C61A91" w:rsidRPr="00CC50FF" w:rsidRDefault="00C61A91" w:rsidP="00E61990">
            <w:pPr>
              <w:pStyle w:val="1f4"/>
              <w:rPr>
                <w:lang w:val="ru-RU"/>
              </w:rPr>
            </w:pPr>
          </w:p>
        </w:tc>
      </w:tr>
      <w:tr w:rsidR="00C61A91" w:rsidRPr="007B09B2" w:rsidTr="005E53C2">
        <w:trPr>
          <w:trHeight w:val="315"/>
          <w:jc w:val="right"/>
        </w:trPr>
        <w:tc>
          <w:tcPr>
            <w:tcW w:w="4451" w:type="dxa"/>
            <w:shd w:val="clear" w:color="auto" w:fill="auto"/>
          </w:tcPr>
          <w:p w:rsidR="00C61A91" w:rsidRPr="007B09B2" w:rsidRDefault="00C61A91" w:rsidP="00E61990"/>
        </w:tc>
        <w:tc>
          <w:tcPr>
            <w:tcW w:w="236" w:type="dxa"/>
            <w:shd w:val="clear" w:color="auto" w:fill="FFFFFF"/>
            <w:vAlign w:val="bottom"/>
          </w:tcPr>
          <w:p w:rsidR="00C61A91" w:rsidRPr="00CC50FF" w:rsidRDefault="00C61A91" w:rsidP="00E61990">
            <w:pPr>
              <w:pStyle w:val="1f4"/>
              <w:rPr>
                <w:lang w:val="ru-RU"/>
              </w:rPr>
            </w:pPr>
          </w:p>
        </w:tc>
      </w:tr>
    </w:tbl>
    <w:p w:rsidR="00D72E62" w:rsidRPr="0096656C" w:rsidRDefault="00D72E62" w:rsidP="00E61990"/>
    <w:p w:rsidR="00D72E62" w:rsidRPr="0096656C" w:rsidRDefault="00D72E62" w:rsidP="00E61990">
      <w:pPr>
        <w:rPr>
          <w:b/>
          <w:sz w:val="32"/>
          <w:szCs w:val="32"/>
        </w:rPr>
      </w:pPr>
    </w:p>
    <w:p w:rsidR="00D72E62" w:rsidRPr="0096656C" w:rsidRDefault="00D72E62" w:rsidP="00E61990">
      <w:pPr>
        <w:rPr>
          <w:b/>
        </w:rPr>
      </w:pPr>
    </w:p>
    <w:p w:rsidR="00D72E62" w:rsidRPr="0096656C" w:rsidRDefault="00D72E62" w:rsidP="00E61990">
      <w:pPr>
        <w:rPr>
          <w:b/>
        </w:rPr>
      </w:pPr>
    </w:p>
    <w:p w:rsidR="00D72E62" w:rsidRPr="0096656C" w:rsidRDefault="00D72E62" w:rsidP="00E61990">
      <w:pPr>
        <w:rPr>
          <w:b/>
        </w:rPr>
      </w:pPr>
    </w:p>
    <w:p w:rsidR="00D72E62" w:rsidRPr="0096656C" w:rsidRDefault="00D72E62" w:rsidP="00E61990">
      <w:pPr>
        <w:rPr>
          <w:b/>
        </w:rPr>
      </w:pPr>
    </w:p>
    <w:p w:rsidR="00D72E62" w:rsidRPr="00884F24" w:rsidRDefault="00D72E62" w:rsidP="00884F24">
      <w:pPr>
        <w:spacing w:line="360" w:lineRule="auto"/>
        <w:rPr>
          <w:b/>
          <w:sz w:val="28"/>
          <w:szCs w:val="28"/>
        </w:rPr>
      </w:pPr>
    </w:p>
    <w:p w:rsidR="00D72E62" w:rsidRPr="00884F24" w:rsidRDefault="00D72E62" w:rsidP="00884F24">
      <w:pPr>
        <w:spacing w:line="360" w:lineRule="auto"/>
        <w:jc w:val="center"/>
        <w:rPr>
          <w:b/>
          <w:sz w:val="28"/>
          <w:szCs w:val="28"/>
        </w:rPr>
      </w:pPr>
      <w:r w:rsidRPr="00884F24">
        <w:rPr>
          <w:b/>
          <w:sz w:val="28"/>
          <w:szCs w:val="28"/>
        </w:rPr>
        <w:t>КОНКУРСНАЯ ДОКУМЕНТАЦИЯ</w:t>
      </w:r>
    </w:p>
    <w:p w:rsidR="00755E0F" w:rsidRDefault="00FB6A39" w:rsidP="00755E0F">
      <w:pPr>
        <w:shd w:val="clear" w:color="auto" w:fill="FFFFFF"/>
        <w:ind w:right="22" w:firstLine="91"/>
        <w:jc w:val="center"/>
        <w:rPr>
          <w:b/>
        </w:rPr>
      </w:pPr>
      <w:r w:rsidRPr="00884F24">
        <w:rPr>
          <w:b/>
          <w:sz w:val="28"/>
          <w:szCs w:val="28"/>
        </w:rPr>
        <w:t xml:space="preserve">КОНКУРС В ЭЛЕКТРОННОЙ ФОРМЕ </w:t>
      </w:r>
      <w:r w:rsidR="00C61A91" w:rsidRPr="00884F24">
        <w:rPr>
          <w:b/>
          <w:sz w:val="28"/>
          <w:szCs w:val="28"/>
        </w:rPr>
        <w:t xml:space="preserve">НА ПРАВО ЗАКЛЮЧЕНИЯ ДОГОВОРА </w:t>
      </w:r>
      <w:r w:rsidR="009944E9" w:rsidRPr="009944E9">
        <w:rPr>
          <w:b/>
          <w:sz w:val="28"/>
          <w:szCs w:val="28"/>
        </w:rPr>
        <w:t xml:space="preserve">НА </w:t>
      </w:r>
      <w:r w:rsidR="00755E0F" w:rsidRPr="00755E0F">
        <w:rPr>
          <w:b/>
          <w:sz w:val="28"/>
          <w:szCs w:val="28"/>
        </w:rPr>
        <w:t>ОКАЗАНИЕ УСЛУГ ОХРАН</w:t>
      </w:r>
      <w:r w:rsidR="00C60B93">
        <w:rPr>
          <w:b/>
          <w:sz w:val="28"/>
          <w:szCs w:val="28"/>
        </w:rPr>
        <w:t>Ы</w:t>
      </w:r>
      <w:r w:rsidR="00755E0F" w:rsidRPr="00755E0F">
        <w:rPr>
          <w:b/>
          <w:sz w:val="28"/>
          <w:szCs w:val="28"/>
        </w:rPr>
        <w:t xml:space="preserve"> ОБЪЕКТ</w:t>
      </w:r>
      <w:r w:rsidR="00F35331">
        <w:rPr>
          <w:b/>
          <w:sz w:val="28"/>
          <w:szCs w:val="28"/>
        </w:rPr>
        <w:t>ОВ</w:t>
      </w:r>
    </w:p>
    <w:p w:rsidR="00183350" w:rsidRDefault="00183350" w:rsidP="00755E0F">
      <w:pPr>
        <w:jc w:val="center"/>
        <w:rPr>
          <w:rFonts w:eastAsia="Calibri"/>
          <w:b/>
          <w:lang w:eastAsia="en-US"/>
        </w:rPr>
      </w:pPr>
    </w:p>
    <w:p w:rsidR="001E30D5" w:rsidRPr="00884F24" w:rsidRDefault="001E30D5" w:rsidP="00884F24">
      <w:pPr>
        <w:spacing w:line="360" w:lineRule="auto"/>
        <w:jc w:val="center"/>
        <w:rPr>
          <w:b/>
          <w:sz w:val="28"/>
          <w:szCs w:val="28"/>
        </w:rPr>
      </w:pPr>
    </w:p>
    <w:p w:rsidR="00A35394" w:rsidRPr="0096656C" w:rsidRDefault="00A35394" w:rsidP="00E61990">
      <w:pPr>
        <w:rPr>
          <w:b/>
        </w:rPr>
      </w:pPr>
    </w:p>
    <w:p w:rsidR="00D72E62" w:rsidRPr="0096656C" w:rsidRDefault="00D72E62" w:rsidP="00E61990">
      <w:pPr>
        <w:rPr>
          <w:b/>
        </w:rPr>
      </w:pPr>
    </w:p>
    <w:p w:rsidR="00D72E62" w:rsidRPr="0096656C" w:rsidRDefault="00D72E62" w:rsidP="0096656C">
      <w:pPr>
        <w:pStyle w:val="1d"/>
        <w:jc w:val="center"/>
        <w:rPr>
          <w:b/>
          <w:sz w:val="28"/>
          <w:szCs w:val="28"/>
        </w:rPr>
      </w:pPr>
    </w:p>
    <w:p w:rsidR="00884F24" w:rsidRDefault="00884F24"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B03E18" w:rsidRDefault="00B03E18" w:rsidP="00E61990">
      <w:pPr>
        <w:rPr>
          <w:b/>
        </w:rPr>
      </w:pPr>
    </w:p>
    <w:p w:rsidR="00FE3F81" w:rsidRDefault="00FE3F81" w:rsidP="00E61990">
      <w:pPr>
        <w:rPr>
          <w:b/>
        </w:rPr>
      </w:pPr>
    </w:p>
    <w:p w:rsidR="000E7AB3" w:rsidRDefault="000E7AB3" w:rsidP="00E61990">
      <w:pPr>
        <w:rPr>
          <w:b/>
        </w:rPr>
      </w:pPr>
    </w:p>
    <w:p w:rsidR="000E7AB3" w:rsidRDefault="000E7AB3" w:rsidP="00E61990">
      <w:pPr>
        <w:rPr>
          <w:b/>
        </w:rPr>
      </w:pPr>
    </w:p>
    <w:p w:rsidR="000E7AB3" w:rsidRDefault="000E7AB3" w:rsidP="00E61990">
      <w:pPr>
        <w:rPr>
          <w:b/>
        </w:rPr>
      </w:pPr>
    </w:p>
    <w:p w:rsidR="000E7AB3" w:rsidRDefault="000E7AB3" w:rsidP="00E61990">
      <w:pPr>
        <w:rPr>
          <w:b/>
        </w:rPr>
      </w:pPr>
    </w:p>
    <w:p w:rsidR="005B7FE6" w:rsidRDefault="005B7FE6" w:rsidP="00E61990">
      <w:pPr>
        <w:rPr>
          <w:b/>
        </w:rPr>
      </w:pPr>
    </w:p>
    <w:p w:rsidR="00D72E62" w:rsidRDefault="000E7AB3" w:rsidP="00884F24">
      <w:pPr>
        <w:jc w:val="center"/>
        <w:rPr>
          <w:b/>
        </w:rPr>
      </w:pPr>
      <w:r>
        <w:rPr>
          <w:b/>
        </w:rPr>
        <w:t>Екатеринбург</w:t>
      </w:r>
      <w:r w:rsidR="00D72E62" w:rsidRPr="0096656C">
        <w:rPr>
          <w:b/>
        </w:rPr>
        <w:t>, 201</w:t>
      </w:r>
      <w:r w:rsidR="00C60B93">
        <w:rPr>
          <w:b/>
        </w:rPr>
        <w:t>9</w:t>
      </w:r>
      <w:r w:rsidR="00D72E62" w:rsidRPr="0096656C">
        <w:rPr>
          <w:b/>
          <w:lang w:val="en-US"/>
        </w:rPr>
        <w:t> </w:t>
      </w:r>
      <w:r w:rsidR="00D72E62" w:rsidRPr="0096656C">
        <w:rPr>
          <w:b/>
        </w:rPr>
        <w:t>г.</w:t>
      </w:r>
    </w:p>
    <w:p w:rsidR="00C60B93" w:rsidRPr="0096656C" w:rsidRDefault="00C60B93" w:rsidP="00884F24">
      <w:pPr>
        <w:jc w:val="center"/>
        <w:rPr>
          <w:b/>
        </w:rPr>
      </w:pPr>
    </w:p>
    <w:p w:rsidR="00D72E62" w:rsidRPr="0096656C" w:rsidRDefault="00D72E62" w:rsidP="00E61990">
      <w:r w:rsidRPr="0096656C">
        <w:rPr>
          <w:b/>
        </w:rPr>
        <w:lastRenderedPageBreak/>
        <w:t>СОДЕРЖАНИЕ</w:t>
      </w:r>
    </w:p>
    <w:p w:rsidR="00D72E62" w:rsidRPr="0096656C" w:rsidRDefault="00D72E62" w:rsidP="00E61990"/>
    <w:p w:rsidR="00D72E62" w:rsidRPr="0096656C" w:rsidRDefault="00D72E62" w:rsidP="00E61990">
      <w:pPr>
        <w:sectPr w:rsidR="00D72E62" w:rsidRPr="0096656C" w:rsidSect="00B809ED">
          <w:footerReference w:type="default" r:id="rId8"/>
          <w:footerReference w:type="first" r:id="rId9"/>
          <w:pgSz w:w="11906" w:h="16838"/>
          <w:pgMar w:top="851" w:right="567" w:bottom="851" w:left="1418" w:header="720" w:footer="720" w:gutter="0"/>
          <w:pgNumType w:start="2"/>
          <w:cols w:space="720"/>
          <w:formProt w:val="0"/>
          <w:docGrid w:linePitch="360" w:charSpace="32768"/>
        </w:sectPr>
      </w:pPr>
    </w:p>
    <w:p w:rsidR="006366BF" w:rsidRPr="0035243B" w:rsidRDefault="00D054E4" w:rsidP="00E61990">
      <w:pPr>
        <w:pStyle w:val="1e"/>
        <w:rPr>
          <w:rFonts w:ascii="Calibri" w:hAnsi="Calibri"/>
          <w:noProof/>
          <w:kern w:val="0"/>
          <w:sz w:val="22"/>
          <w:szCs w:val="22"/>
          <w:lang w:eastAsia="ru-RU"/>
        </w:rPr>
      </w:pPr>
      <w:r w:rsidRPr="0096656C">
        <w:lastRenderedPageBreak/>
        <w:fldChar w:fldCharType="begin"/>
      </w:r>
      <w:r w:rsidR="00D72E62" w:rsidRPr="0096656C">
        <w:instrText xml:space="preserve"> TOC </w:instrText>
      </w:r>
      <w:r w:rsidRPr="0096656C">
        <w:fldChar w:fldCharType="separate"/>
      </w:r>
      <w:r w:rsidR="006366BF" w:rsidRPr="00F02768">
        <w:rPr>
          <w:noProof/>
        </w:rPr>
        <w:t>I.</w:t>
      </w:r>
      <w:r w:rsidR="006366BF" w:rsidRPr="00142F71">
        <w:rPr>
          <w:rFonts w:ascii="Calibri" w:hAnsi="Calibri"/>
          <w:noProof/>
          <w:kern w:val="0"/>
          <w:sz w:val="22"/>
          <w:szCs w:val="22"/>
          <w:lang w:eastAsia="ru-RU"/>
        </w:rPr>
        <w:tab/>
      </w:r>
      <w:r w:rsidR="006366BF" w:rsidRPr="00F02768">
        <w:rPr>
          <w:noProof/>
        </w:rPr>
        <w:t>ТЕРМИНЫ И ОПРЕДЕЛЕНИЯ</w:t>
      </w:r>
      <w:r w:rsidR="006366BF">
        <w:rPr>
          <w:noProof/>
        </w:rPr>
        <w:tab/>
      </w:r>
      <w:r w:rsidR="00B809ED">
        <w:rPr>
          <w:noProof/>
        </w:rPr>
        <w:t>1</w:t>
      </w:r>
    </w:p>
    <w:p w:rsidR="006366BF" w:rsidRPr="0035243B" w:rsidRDefault="006366BF" w:rsidP="00E61990">
      <w:pPr>
        <w:pStyle w:val="1e"/>
        <w:rPr>
          <w:rFonts w:ascii="Calibri" w:hAnsi="Calibri"/>
          <w:noProof/>
          <w:kern w:val="0"/>
          <w:sz w:val="22"/>
          <w:szCs w:val="22"/>
          <w:lang w:eastAsia="ru-RU"/>
        </w:rPr>
      </w:pPr>
      <w:r w:rsidRPr="00F02768">
        <w:rPr>
          <w:noProof/>
        </w:rPr>
        <w:t>II.</w:t>
      </w:r>
      <w:r w:rsidRPr="00142F71">
        <w:rPr>
          <w:rFonts w:ascii="Calibri" w:hAnsi="Calibri"/>
          <w:noProof/>
          <w:kern w:val="0"/>
          <w:sz w:val="22"/>
          <w:szCs w:val="22"/>
          <w:lang w:eastAsia="ru-RU"/>
        </w:rPr>
        <w:tab/>
      </w:r>
      <w:r w:rsidRPr="00F02768">
        <w:rPr>
          <w:noProof/>
        </w:rPr>
        <w:t>ОБЩИЕ УСЛОВИЯ ПРОВЕДЕНИЯ КОНКУРСА</w:t>
      </w:r>
      <w:r>
        <w:rPr>
          <w:noProof/>
        </w:rPr>
        <w:tab/>
      </w:r>
      <w:r w:rsidR="002030AD">
        <w:rPr>
          <w:noProof/>
        </w:rPr>
        <w:t>2</w:t>
      </w:r>
    </w:p>
    <w:p w:rsidR="006366BF" w:rsidRPr="0035243B" w:rsidRDefault="006366BF" w:rsidP="00E61990">
      <w:pPr>
        <w:pStyle w:val="1e"/>
        <w:rPr>
          <w:rFonts w:ascii="Calibri" w:hAnsi="Calibri"/>
          <w:noProof/>
          <w:kern w:val="0"/>
          <w:sz w:val="22"/>
          <w:szCs w:val="22"/>
          <w:lang w:eastAsia="ru-RU"/>
        </w:rPr>
      </w:pPr>
      <w:r w:rsidRPr="00F02768">
        <w:rPr>
          <w:noProof/>
        </w:rPr>
        <w:t>III.</w:t>
      </w:r>
      <w:r w:rsidRPr="00142F71">
        <w:rPr>
          <w:rFonts w:ascii="Calibri" w:hAnsi="Calibri"/>
          <w:noProof/>
          <w:kern w:val="0"/>
          <w:sz w:val="22"/>
          <w:szCs w:val="22"/>
          <w:lang w:eastAsia="ru-RU"/>
        </w:rPr>
        <w:tab/>
      </w:r>
      <w:r w:rsidRPr="00F02768">
        <w:rPr>
          <w:noProof/>
        </w:rPr>
        <w:t>ИНФОРМАЦИОННАЯ КАРТА КОНКУРСА</w:t>
      </w:r>
      <w:r>
        <w:rPr>
          <w:noProof/>
        </w:rPr>
        <w:tab/>
      </w:r>
      <w:r w:rsidR="0035243B" w:rsidRPr="0035243B">
        <w:rPr>
          <w:noProof/>
        </w:rPr>
        <w:t>1</w:t>
      </w:r>
      <w:r w:rsidR="00B809ED">
        <w:rPr>
          <w:noProof/>
        </w:rPr>
        <w:t>5</w:t>
      </w:r>
    </w:p>
    <w:p w:rsidR="006366BF" w:rsidRPr="0035243B" w:rsidRDefault="006366BF" w:rsidP="00E61990">
      <w:pPr>
        <w:pStyle w:val="1e"/>
        <w:rPr>
          <w:rFonts w:ascii="Calibri" w:hAnsi="Calibri"/>
          <w:noProof/>
          <w:kern w:val="0"/>
          <w:sz w:val="22"/>
          <w:szCs w:val="22"/>
          <w:lang w:eastAsia="ru-RU"/>
        </w:rPr>
      </w:pPr>
      <w:r w:rsidRPr="00F02768">
        <w:rPr>
          <w:noProof/>
        </w:rPr>
        <w:t>IV.</w:t>
      </w:r>
      <w:r w:rsidRPr="00142F71">
        <w:rPr>
          <w:rFonts w:ascii="Calibri" w:hAnsi="Calibri"/>
          <w:noProof/>
          <w:kern w:val="0"/>
          <w:sz w:val="22"/>
          <w:szCs w:val="22"/>
          <w:lang w:eastAsia="ru-RU"/>
        </w:rPr>
        <w:tab/>
      </w:r>
      <w:r w:rsidRPr="00F02768">
        <w:rPr>
          <w:noProof/>
        </w:rPr>
        <w:t>ОБРАЗЦЫ ФОРМ И ДОКУМЕНТОВ ДЛЯ ЗАПОЛНЕНИЯ УЧАСТНИКАМИ ЗАКУПКИ</w:t>
      </w:r>
      <w:r>
        <w:rPr>
          <w:noProof/>
        </w:rPr>
        <w:tab/>
      </w:r>
      <w:r w:rsidR="00365E6A">
        <w:rPr>
          <w:noProof/>
        </w:rPr>
        <w:t>2</w:t>
      </w:r>
      <w:r w:rsidR="00B809ED">
        <w:rPr>
          <w:noProof/>
        </w:rPr>
        <w:t>5</w:t>
      </w:r>
    </w:p>
    <w:p w:rsidR="00D72E62" w:rsidRPr="0096656C" w:rsidRDefault="00D054E4" w:rsidP="00E61990">
      <w:pPr>
        <w:pStyle w:val="1e"/>
        <w:sectPr w:rsidR="00D72E62" w:rsidRPr="0096656C" w:rsidSect="00E04AC5">
          <w:type w:val="continuous"/>
          <w:pgSz w:w="11906" w:h="16838"/>
          <w:pgMar w:top="851" w:right="567" w:bottom="851" w:left="1418" w:header="720" w:footer="709" w:gutter="0"/>
          <w:cols w:space="720"/>
          <w:docGrid w:linePitch="360" w:charSpace="32768"/>
        </w:sectPr>
      </w:pPr>
      <w:r w:rsidRPr="0096656C">
        <w:fldChar w:fldCharType="end"/>
      </w:r>
    </w:p>
    <w:p w:rsidR="00755E0F" w:rsidRDefault="00755E0F" w:rsidP="00FC6D16">
      <w:pPr>
        <w:pStyle w:val="10"/>
        <w:numPr>
          <w:ilvl w:val="0"/>
          <w:numId w:val="6"/>
        </w:numPr>
        <w:jc w:val="center"/>
        <w:rPr>
          <w:rStyle w:val="12"/>
          <w:szCs w:val="28"/>
        </w:rPr>
      </w:pPr>
      <w:bookmarkStart w:id="0" w:name="_Toc390190963"/>
      <w:bookmarkStart w:id="1" w:name="_Toc321491160"/>
      <w:bookmarkStart w:id="2" w:name="_Toc321491162"/>
      <w:bookmarkStart w:id="3" w:name="_Toc390190965"/>
      <w:r>
        <w:rPr>
          <w:rStyle w:val="12"/>
          <w:b/>
          <w:bCs/>
          <w:szCs w:val="28"/>
        </w:rPr>
        <w:lastRenderedPageBreak/>
        <w:t>ТЕРМИНЫ И ОПРЕДЕЛЕНИЯ</w:t>
      </w:r>
      <w:bookmarkEnd w:id="0"/>
      <w:bookmarkEnd w:id="1"/>
    </w:p>
    <w:p w:rsidR="00755E0F" w:rsidRDefault="00755E0F" w:rsidP="00755E0F"/>
    <w:p w:rsidR="00755E0F" w:rsidRDefault="00755E0F" w:rsidP="000E7AB3">
      <w:pPr>
        <w:widowControl w:val="0"/>
        <w:suppressAutoHyphens w:val="0"/>
        <w:rPr>
          <w:b/>
          <w:bCs/>
          <w:iCs/>
        </w:rPr>
      </w:pPr>
      <w:r>
        <w:rPr>
          <w:b/>
          <w:bCs/>
          <w:iCs/>
        </w:rPr>
        <w:t xml:space="preserve">Положение о закупке </w:t>
      </w:r>
      <w:r>
        <w:t xml:space="preserve">–Положение о закупках товаров, работ, услуг для нужд </w:t>
      </w:r>
      <w:r w:rsidR="000E7AB3">
        <w:rPr>
          <w:sz w:val="22"/>
          <w:szCs w:val="22"/>
        </w:rPr>
        <w:t xml:space="preserve">Муниципальное автономное общеобразовательное учреждение Гимназия № 210 «Корифей» </w:t>
      </w:r>
      <w:r>
        <w:t xml:space="preserve">и размещенное </w:t>
      </w:r>
      <w:r w:rsidR="000E7AB3">
        <w:t>вЕдиной информационной системе</w:t>
      </w:r>
      <w:r>
        <w:t xml:space="preserve"> в соответствии с требованиями Федерального закона Российской Федерации от 18 июля 2011 года № 223-ФЗ «О закупках товаров, работ, услуг отдельными видами юридических лиц».</w:t>
      </w:r>
    </w:p>
    <w:p w:rsidR="00755E0F" w:rsidRDefault="00755E0F" w:rsidP="00755E0F">
      <w:pPr>
        <w:rPr>
          <w:b/>
        </w:rPr>
      </w:pPr>
      <w:r>
        <w:rPr>
          <w:b/>
          <w:bCs/>
          <w:iCs/>
        </w:rPr>
        <w:t xml:space="preserve">Заказчик </w:t>
      </w:r>
      <w:r>
        <w:t xml:space="preserve">– </w:t>
      </w:r>
      <w:r w:rsidR="000E7AB3">
        <w:rPr>
          <w:sz w:val="22"/>
          <w:szCs w:val="22"/>
        </w:rPr>
        <w:t>Муниципальное автономное общеобразовательное учреждение Гимназия № 210 «Корифей»</w:t>
      </w:r>
      <w:r>
        <w:t>.</w:t>
      </w:r>
    </w:p>
    <w:p w:rsidR="00755E0F" w:rsidRDefault="00755E0F" w:rsidP="00755E0F">
      <w:pPr>
        <w:rPr>
          <w:b/>
          <w:bCs/>
        </w:rPr>
      </w:pPr>
      <w:r>
        <w:rPr>
          <w:b/>
        </w:rPr>
        <w:t>Специализированная организация</w:t>
      </w:r>
      <w:r>
        <w:t xml:space="preserve"> –  юридическое лицо, выполняющее отдельные функции  в рамках полномочий, переданных ему по договору Заказчиком.</w:t>
      </w:r>
    </w:p>
    <w:p w:rsidR="00755E0F" w:rsidRDefault="00755E0F" w:rsidP="00755E0F">
      <w:r>
        <w:rPr>
          <w:b/>
          <w:bCs/>
        </w:rPr>
        <w:t xml:space="preserve">Комиссия </w:t>
      </w:r>
      <w:r>
        <w:t xml:space="preserve">–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закупок. </w:t>
      </w:r>
    </w:p>
    <w:p w:rsidR="00755E0F" w:rsidRDefault="00755E0F" w:rsidP="00755E0F">
      <w:pPr>
        <w:rPr>
          <w:b/>
        </w:rPr>
      </w:pPr>
      <w:r>
        <w:rPr>
          <w:b/>
        </w:rPr>
        <w:t xml:space="preserve">Единая информационная система </w:t>
      </w:r>
      <w: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55E0F" w:rsidRDefault="00755E0F" w:rsidP="00755E0F">
      <w:pPr>
        <w:rPr>
          <w:b/>
          <w:bCs/>
        </w:rPr>
      </w:pPr>
      <w:r>
        <w:rPr>
          <w:b/>
        </w:rPr>
        <w:t xml:space="preserve">Официальный сайт </w:t>
      </w:r>
      <w:r>
        <w:t xml:space="preserve">– официальный сайт Единой информационной системы в информационно-телекоммуникационной сети «Интернет» (далее – сеть «Интернет»). До ввода в эксплуатацию единой информационной системы информация и документы, предусмотренные Положением о закупке, размещаются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a8"/>
          </w:rPr>
          <w:t>www.zakupki.gov.ru</w:t>
        </w:r>
      </w:hyperlink>
      <w:r>
        <w:t>.</w:t>
      </w:r>
    </w:p>
    <w:p w:rsidR="00755E0F" w:rsidRDefault="00755E0F" w:rsidP="00755E0F">
      <w: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55E0F" w:rsidRDefault="00755E0F" w:rsidP="00755E0F">
      <w:r>
        <w:rPr>
          <w:b/>
        </w:rPr>
        <w:t xml:space="preserve">Поставщик (исполнитель, подрядчик) </w:t>
      </w:r>
      <w:r>
        <w:t xml:space="preserve">– </w:t>
      </w:r>
      <w:r>
        <w:rPr>
          <w:kern w:val="0"/>
          <w:lang w:eastAsia="ru-RU"/>
        </w:rPr>
        <w:t xml:space="preserve">юридическое или </w:t>
      </w:r>
      <w:r>
        <w:t>физическое лицо, в том числе индивидуальный предприниматель, осуществляющее поставку товаров, выполнение работ, оказание услуг Заказчику.</w:t>
      </w:r>
    </w:p>
    <w:p w:rsidR="00755E0F" w:rsidRDefault="00755E0F" w:rsidP="00755E0F">
      <w:pPr>
        <w:rPr>
          <w:b/>
          <w:bCs/>
        </w:rPr>
      </w:pPr>
      <w:r>
        <w:rPr>
          <w:b/>
          <w:bCs/>
        </w:rPr>
        <w:t xml:space="preserve">Конкурс </w:t>
      </w:r>
      <w:r>
        <w:t>– способ закупки, победителем которой признается лицо, предложившее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Pr>
          <w:bCs/>
        </w:rPr>
        <w:t>.</w:t>
      </w:r>
    </w:p>
    <w:p w:rsidR="00755E0F" w:rsidRDefault="00755E0F" w:rsidP="00755E0F">
      <w:pPr>
        <w:rPr>
          <w:bCs/>
        </w:rPr>
      </w:pPr>
      <w:r>
        <w:rPr>
          <w:b/>
          <w:bCs/>
        </w:rPr>
        <w:t>Электронный документ</w:t>
      </w:r>
      <w:r>
        <w:t xml:space="preserve"> – документ, передаваемый по электронным каналам связи, подписанный электронной подписью, информация в котором представлена в электронн</w:t>
      </w:r>
      <w:r w:rsidR="00C60B93">
        <w:t>о</w:t>
      </w:r>
      <w:r>
        <w:t xml:space="preserve">-цифровом формате, созданный и оформленный в порядке предусмотренном  </w:t>
      </w:r>
      <w:r>
        <w:rPr>
          <w:bCs/>
        </w:rPr>
        <w:t>Федеральным законом от 06 апреля 2011 года № 63-ФЗ «Об электронной подписи» и принятыми в соответствии с ним иными нормативно-правовыми актами.</w:t>
      </w:r>
    </w:p>
    <w:p w:rsidR="00755E0F" w:rsidRDefault="00755E0F" w:rsidP="00755E0F"/>
    <w:p w:rsidR="00B809ED" w:rsidRDefault="00B809ED" w:rsidP="00755E0F">
      <w:pPr>
        <w:pStyle w:val="10"/>
        <w:jc w:val="center"/>
        <w:rPr>
          <w:bCs w:val="0"/>
          <w:noProof/>
        </w:rPr>
      </w:pPr>
      <w:bookmarkStart w:id="4" w:name="_Toc390190964"/>
      <w:bookmarkStart w:id="5" w:name="_Toc321491161"/>
    </w:p>
    <w:p w:rsidR="00B809ED" w:rsidRDefault="00B809ED" w:rsidP="00B809ED">
      <w:pPr>
        <w:pStyle w:val="a1"/>
      </w:pPr>
    </w:p>
    <w:p w:rsidR="00B809ED" w:rsidRPr="00B809ED" w:rsidRDefault="00B809ED" w:rsidP="00B809ED">
      <w:pPr>
        <w:pStyle w:val="a1"/>
      </w:pPr>
    </w:p>
    <w:p w:rsidR="00B809ED" w:rsidRDefault="00B809ED" w:rsidP="00755E0F">
      <w:pPr>
        <w:pStyle w:val="10"/>
        <w:jc w:val="center"/>
        <w:rPr>
          <w:bCs w:val="0"/>
          <w:noProof/>
        </w:rPr>
      </w:pPr>
    </w:p>
    <w:p w:rsidR="000E7AB3" w:rsidRPr="000E7AB3" w:rsidRDefault="000E7AB3" w:rsidP="000E7AB3">
      <w:pPr>
        <w:pStyle w:val="a1"/>
      </w:pPr>
    </w:p>
    <w:p w:rsidR="00B809ED" w:rsidRPr="00B809ED" w:rsidRDefault="00B809ED" w:rsidP="00B809ED">
      <w:pPr>
        <w:pStyle w:val="a1"/>
      </w:pPr>
    </w:p>
    <w:p w:rsidR="00755E0F" w:rsidRDefault="00755E0F" w:rsidP="00755E0F">
      <w:pPr>
        <w:pStyle w:val="10"/>
        <w:jc w:val="center"/>
        <w:rPr>
          <w:rStyle w:val="12"/>
          <w:szCs w:val="28"/>
        </w:rPr>
      </w:pPr>
      <w:r>
        <w:rPr>
          <w:bCs w:val="0"/>
          <w:noProof/>
        </w:rPr>
        <w:lastRenderedPageBreak/>
        <w:t>II.</w:t>
      </w:r>
      <w:r>
        <w:rPr>
          <w:rStyle w:val="12"/>
          <w:b/>
          <w:bCs/>
          <w:szCs w:val="28"/>
        </w:rPr>
        <w:t>ОБЩИЕ УСЛОВИЯ ПРОВЕДЕНИЯ КОНКУРСА</w:t>
      </w:r>
      <w:bookmarkEnd w:id="4"/>
      <w:bookmarkEnd w:id="5"/>
    </w:p>
    <w:p w:rsidR="00755E0F" w:rsidRDefault="00755E0F" w:rsidP="00755E0F">
      <w:pPr>
        <w:pStyle w:val="1f"/>
      </w:pPr>
    </w:p>
    <w:p w:rsidR="00755E0F" w:rsidRDefault="00755E0F" w:rsidP="00755E0F">
      <w:pPr>
        <w:jc w:val="center"/>
      </w:pPr>
      <w:r>
        <w:rPr>
          <w:b/>
        </w:rPr>
        <w:t>ОБЩИЕ ПОЛОЖЕНИЯ</w:t>
      </w:r>
    </w:p>
    <w:p w:rsidR="00755E0F" w:rsidRDefault="00755E0F" w:rsidP="00755E0F"/>
    <w:p w:rsidR="00755E0F" w:rsidRDefault="00755E0F" w:rsidP="00755E0F">
      <w:r>
        <w:rPr>
          <w:b/>
        </w:rPr>
        <w:t>1.1.</w:t>
      </w:r>
      <w:r>
        <w:rPr>
          <w:b/>
        </w:rPr>
        <w:tab/>
        <w:t>Законодательное регулирование.</w:t>
      </w:r>
    </w:p>
    <w:p w:rsidR="00755E0F" w:rsidRDefault="00755E0F" w:rsidP="00755E0F">
      <w:r>
        <w:t>1.1.1.</w:t>
      </w:r>
      <w:r>
        <w:tab/>
        <w:t xml:space="preserve">Настоящая конкурсная документация подготовлена в соответствии с Положением о закупках товаров, работ, услуг для нужд </w:t>
      </w:r>
      <w:r w:rsidR="000E7AB3">
        <w:rPr>
          <w:sz w:val="22"/>
          <w:szCs w:val="22"/>
        </w:rPr>
        <w:t>Муниципальное автономное общеобразовательное учреждение Гимназия № 210 «Корифей»</w:t>
      </w:r>
      <w:r>
        <w:t xml:space="preserve"> (далее – Положение о закупке), размещенным на официальном сайте в соответствии с требованиями Федерального закона Российской Федерации от 18 июля 2011 года № 223-ФЗ «О закупках товаров, работ, услуг отдельными видами юридических лиц», положениями 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3 ноября 2006 года № 174-ФЗ «Об автономных учреждениях», иных федеральных законов и нормативных правовых актов регулирующих отношения, связанные с осуществлением закупок государственными автономными учреждениями.</w:t>
      </w:r>
    </w:p>
    <w:p w:rsidR="00755E0F" w:rsidRDefault="00755E0F" w:rsidP="00755E0F"/>
    <w:p w:rsidR="00755E0F" w:rsidRDefault="00755E0F" w:rsidP="00755E0F">
      <w:r>
        <w:rPr>
          <w:b/>
        </w:rPr>
        <w:t>1.2.</w:t>
      </w:r>
      <w:r>
        <w:rPr>
          <w:b/>
        </w:rPr>
        <w:tab/>
        <w:t>Заказчик, специализированная организация.</w:t>
      </w:r>
    </w:p>
    <w:p w:rsidR="00755E0F" w:rsidRDefault="00755E0F" w:rsidP="00755E0F">
      <w:r>
        <w:t>1.2.1.</w:t>
      </w:r>
      <w:r>
        <w:tab/>
        <w:t xml:space="preserve">Заказчиком является </w:t>
      </w:r>
      <w:r w:rsidR="000E7AB3">
        <w:rPr>
          <w:sz w:val="22"/>
          <w:szCs w:val="22"/>
        </w:rPr>
        <w:t>Муниципальное автономное общеобразовательное учреждение Гимназия № 210 «Корифей»</w:t>
      </w:r>
      <w:r>
        <w:t xml:space="preserve">, для удовлетворения нужд и за счет средств которого проводится конкурс, предмет и условия которого указаны в пунктах </w:t>
      </w:r>
      <w:r w:rsidR="00365E6A">
        <w:t>7</w:t>
      </w:r>
      <w:r>
        <w:t>.3. и</w:t>
      </w:r>
      <w:r w:rsidR="00365E6A">
        <w:t xml:space="preserve"> 7</w:t>
      </w:r>
      <w:r>
        <w:t>.6 части III "ИНФОРМАЦИОННАЯ КАРТА КОНКУРСА"(далее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в соответствии с процедурами, условиями и положениями настоящей конкурсной документации и Положения о закупке.</w:t>
      </w:r>
    </w:p>
    <w:p w:rsidR="00755E0F" w:rsidRDefault="00755E0F" w:rsidP="00755E0F">
      <w:r>
        <w:t>1.2.2.</w:t>
      </w:r>
      <w:r>
        <w:tab/>
        <w:t xml:space="preserve">Заказчиком часть полномочий по проведению процедур закупок может передаваться специализированной организации. Специализированная организация, привлеченная заказчиком и указанная в пункте </w:t>
      </w:r>
      <w:r w:rsidR="00365E6A">
        <w:t>7</w:t>
      </w:r>
      <w:r>
        <w:t>.2 части III "ИНФОРМАЦИОННАЯ КАРТА КОНКУРСА", выполняет часть функций по организации и проведению конкурса.</w:t>
      </w:r>
    </w:p>
    <w:p w:rsidR="00755E0F" w:rsidRDefault="00755E0F" w:rsidP="00755E0F"/>
    <w:p w:rsidR="00755E0F" w:rsidRDefault="00755E0F" w:rsidP="00755E0F">
      <w:r>
        <w:rPr>
          <w:b/>
        </w:rPr>
        <w:t>1.3.</w:t>
      </w:r>
      <w:r>
        <w:rPr>
          <w:b/>
        </w:rPr>
        <w:tab/>
        <w:t>Предмет конкурса. Место, условия и сроки (периоды) поставки товаров, выполнения работ, оказания услуг.</w:t>
      </w:r>
    </w:p>
    <w:p w:rsidR="00755E0F" w:rsidRDefault="00755E0F" w:rsidP="00755E0F">
      <w:r>
        <w:t>1.3.1.</w:t>
      </w:r>
      <w:r>
        <w:tab/>
        <w:t>Предмет конкурса указан в пунктах</w:t>
      </w:r>
      <w:r w:rsidR="00365E6A">
        <w:t>7</w:t>
      </w:r>
      <w:r>
        <w:t xml:space="preserve">.3 и </w:t>
      </w:r>
      <w:r w:rsidR="00365E6A">
        <w:t>7</w:t>
      </w:r>
      <w:r>
        <w:t>.6 части III "ИНФОРМАЦИОННАЯ КАРТА КОНКУРСА".</w:t>
      </w:r>
    </w:p>
    <w:p w:rsidR="00755E0F" w:rsidRDefault="00755E0F" w:rsidP="00755E0F">
      <w:pPr>
        <w:rPr>
          <w:b/>
        </w:rPr>
      </w:pPr>
      <w:r>
        <w:t>1.3.2.</w:t>
      </w:r>
      <w:r>
        <w:tab/>
        <w:t xml:space="preserve">Место, условия и сроки (периоды) поставки товаров, выполнения работ, оказания услуг указаны в пункте </w:t>
      </w:r>
      <w:r w:rsidR="00365E6A">
        <w:t>7</w:t>
      </w:r>
      <w:r>
        <w:t>.6 части III "ИНФОРМАЦИОННАЯ КАРТА КОНКУРСА" и части VI "ТЕХНИЧЕСКАЯ ЧАСТЬ КОНКУРСНОЙ ДОКУМЕНТАЦИИ".</w:t>
      </w:r>
    </w:p>
    <w:p w:rsidR="00755E0F" w:rsidRDefault="00755E0F" w:rsidP="00755E0F">
      <w:pPr>
        <w:rPr>
          <w:b/>
        </w:rPr>
      </w:pPr>
    </w:p>
    <w:p w:rsidR="00755E0F" w:rsidRDefault="00755E0F" w:rsidP="00755E0F">
      <w:r>
        <w:rPr>
          <w:b/>
        </w:rPr>
        <w:t>1.4.</w:t>
      </w:r>
      <w:r>
        <w:rPr>
          <w:b/>
        </w:rPr>
        <w:tab/>
        <w:t>Начальная (максимальная) цена договора</w:t>
      </w:r>
    </w:p>
    <w:p w:rsidR="00755E0F" w:rsidRDefault="00755E0F" w:rsidP="00755E0F">
      <w:r>
        <w:t>1.4.1.</w:t>
      </w:r>
      <w:r>
        <w:tab/>
        <w:t>Начальная (максимальная) цена договора, указана в извещении о проведении конкурса, а также в  пункте</w:t>
      </w:r>
      <w:r w:rsidR="00365E6A">
        <w:t>7</w:t>
      </w:r>
      <w:r>
        <w:t>.7 части III "ИНФОРМАЦИОННАЯ КАРТА КОНКУРСА".</w:t>
      </w:r>
    </w:p>
    <w:p w:rsidR="00755E0F" w:rsidRDefault="00755E0F" w:rsidP="00755E0F"/>
    <w:p w:rsidR="00755E0F" w:rsidRDefault="00755E0F" w:rsidP="00755E0F">
      <w:r>
        <w:rPr>
          <w:b/>
        </w:rPr>
        <w:t>1.5.</w:t>
      </w:r>
      <w:r>
        <w:rPr>
          <w:b/>
        </w:rPr>
        <w:tab/>
        <w:t>Источник финансирования закупки и порядок оплаты.</w:t>
      </w:r>
    </w:p>
    <w:p w:rsidR="00755E0F" w:rsidRDefault="00755E0F" w:rsidP="00755E0F">
      <w:r>
        <w:t>1.5.1.</w:t>
      </w:r>
      <w:r>
        <w:tab/>
        <w:t>Заказчик направляет средства на финансирование закупки товаров, выполнение работ, оказание услуг из источника финан</w:t>
      </w:r>
      <w:r w:rsidR="00365E6A">
        <w:t>сирования, указанного в пункте 7</w:t>
      </w:r>
      <w:r>
        <w:t>.8 части III "ИНФОРМАЦИОННАЯ КАРТА КОНКУРСА".</w:t>
      </w:r>
    </w:p>
    <w:p w:rsidR="00755E0F" w:rsidRDefault="00755E0F" w:rsidP="00755E0F">
      <w:r>
        <w:t>1.5.2.</w:t>
      </w:r>
      <w:r>
        <w:tab/>
        <w:t xml:space="preserve">Порядок оплаты за поставленные товары, выполненные работы, оказанные услуги указан в </w:t>
      </w:r>
      <w:r w:rsidR="000E7AB3">
        <w:t>проекте договора, прилагаемого к настоящей конкурсной документации.</w:t>
      </w:r>
    </w:p>
    <w:p w:rsidR="00A311DC" w:rsidRDefault="00A311DC" w:rsidP="00A311DC">
      <w:r>
        <w:rPr>
          <w:b/>
        </w:rPr>
        <w:t>1.6.</w:t>
      </w:r>
      <w:r>
        <w:rPr>
          <w:b/>
        </w:rPr>
        <w:tab/>
        <w:t>Требования, предъявляемые к участникам закупки.</w:t>
      </w:r>
    </w:p>
    <w:p w:rsidR="00A311DC" w:rsidRDefault="00A311DC" w:rsidP="00A311DC">
      <w:pPr>
        <w:rPr>
          <w:rFonts w:eastAsia="Calibri"/>
          <w:kern w:val="0"/>
          <w:lang w:eastAsia="en-US"/>
        </w:rPr>
      </w:pPr>
      <w:r>
        <w:lastRenderedPageBreak/>
        <w:t>1.6.1.</w:t>
      </w:r>
      <w:r>
        <w:tab/>
      </w:r>
      <w:r>
        <w:rPr>
          <w:rFonts w:eastAsia="Calibri"/>
          <w:kern w:val="0"/>
          <w:lang w:eastAsia="en-US"/>
        </w:rPr>
        <w:t>Обязательные требования к участникам закупок:</w:t>
      </w:r>
    </w:p>
    <w:p w:rsidR="00A311DC" w:rsidRDefault="00A311DC" w:rsidP="00A311DC">
      <w:pPr>
        <w:rPr>
          <w:rFonts w:eastAsia="Calibri"/>
          <w:kern w:val="0"/>
          <w:lang w:eastAsia="en-US"/>
        </w:rPr>
      </w:pPr>
      <w:r>
        <w:rPr>
          <w:rFonts w:eastAsia="Calibri"/>
          <w:kern w:val="0"/>
          <w:lang w:eastAsia="en-US"/>
        </w:rPr>
        <w:t>1.6.1.1.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A311DC" w:rsidRDefault="00A311DC" w:rsidP="00A311DC">
      <w:pPr>
        <w:rPr>
          <w:rFonts w:eastAsia="Calibri"/>
          <w:kern w:val="0"/>
          <w:lang w:eastAsia="en-US"/>
        </w:rPr>
      </w:pPr>
      <w:r>
        <w:rPr>
          <w:rFonts w:eastAsia="Calibri"/>
          <w:kern w:val="0"/>
          <w:lang w:eastAsia="en-US"/>
        </w:rPr>
        <w:t>1.6.1.2.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311DC" w:rsidRDefault="00A311DC" w:rsidP="00A311DC">
      <w:pPr>
        <w:rPr>
          <w:rFonts w:eastAsia="Calibri"/>
          <w:kern w:val="0"/>
          <w:lang w:eastAsia="en-US"/>
        </w:rPr>
      </w:pPr>
      <w:r>
        <w:rPr>
          <w:rFonts w:eastAsia="Calibri"/>
          <w:kern w:val="0"/>
          <w:lang w:eastAsia="en-US"/>
        </w:rPr>
        <w:t>1.6.1.3.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311DC" w:rsidRDefault="00A311DC" w:rsidP="00A311DC">
      <w:pPr>
        <w:rPr>
          <w:rFonts w:eastAsia="Calibri"/>
          <w:kern w:val="0"/>
          <w:lang w:eastAsia="en-US"/>
        </w:rPr>
      </w:pPr>
      <w:r>
        <w:rPr>
          <w:rFonts w:eastAsia="Calibri"/>
          <w:kern w:val="0"/>
          <w:lang w:eastAsia="en-US"/>
        </w:rPr>
        <w:t>1.6.1.4. Отсутствие в реестре недобросовестных поставщиков сведений об участнике процедуры закупки.</w:t>
      </w:r>
    </w:p>
    <w:p w:rsidR="00A311DC" w:rsidRDefault="00A311DC" w:rsidP="00A311DC">
      <w:pPr>
        <w:rPr>
          <w:rFonts w:eastAsia="Calibri"/>
          <w:kern w:val="0"/>
          <w:lang w:eastAsia="en-US"/>
        </w:rPr>
      </w:pPr>
      <w:r>
        <w:rPr>
          <w:rFonts w:eastAsia="Calibri"/>
          <w:kern w:val="0"/>
          <w:lang w:eastAsia="en-US"/>
        </w:rPr>
        <w:t>1.6.1.5.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A311DC" w:rsidRDefault="00A311DC" w:rsidP="00A311DC">
      <w:pPr>
        <w:rPr>
          <w:kern w:val="2"/>
        </w:rPr>
      </w:pPr>
    </w:p>
    <w:p w:rsidR="00A311DC" w:rsidRPr="00B511DF" w:rsidRDefault="00A311DC" w:rsidP="00A311DC">
      <w:pPr>
        <w:rPr>
          <w:rFonts w:eastAsia="Calibri"/>
          <w:kern w:val="0"/>
          <w:lang w:eastAsia="en-US"/>
        </w:rPr>
      </w:pPr>
      <w:r>
        <w:t>1.6.2.</w:t>
      </w:r>
      <w:r>
        <w:tab/>
        <w:t xml:space="preserve">В случае, если это указано в части </w:t>
      </w:r>
      <w:r>
        <w:rPr>
          <w:lang w:val="en-US"/>
        </w:rPr>
        <w:t>III</w:t>
      </w:r>
      <w:r>
        <w:t>«ИНФОРМАЦИОННАЯ КАРТА КОНКУРСА», участник закупки должен соответствовать одному или нескольким, указанным ней дополнительным требованиями.</w:t>
      </w:r>
    </w:p>
    <w:p w:rsidR="00755E0F" w:rsidRDefault="00755E0F" w:rsidP="00755E0F">
      <w:r>
        <w:rPr>
          <w:b/>
        </w:rPr>
        <w:t>1.7.</w:t>
      </w:r>
      <w:r>
        <w:rPr>
          <w:b/>
        </w:rPr>
        <w:tab/>
        <w:t>Привлечение соисполнителей (субподрядчиков) к исполнению договора.</w:t>
      </w:r>
    </w:p>
    <w:p w:rsidR="00755E0F" w:rsidRDefault="00755E0F" w:rsidP="00755E0F">
      <w:pPr>
        <w:rPr>
          <w:rFonts w:eastAsia="Calibri"/>
          <w:kern w:val="0"/>
          <w:lang w:eastAsia="en-US"/>
        </w:rPr>
      </w:pPr>
      <w:r>
        <w:t>1.7.1.</w:t>
      </w:r>
      <w:r>
        <w:tab/>
        <w:t>Участник закупки вправе привлечь к исполнению договора соисполнителей (субподрядчиков) в случае, если так</w:t>
      </w:r>
      <w:r w:rsidR="00365E6A">
        <w:t>ое право предусмотрено пунктом 7</w:t>
      </w:r>
      <w:r>
        <w:t>.11 части III</w:t>
      </w:r>
      <w:r w:rsidR="009A5F84">
        <w:t xml:space="preserve"> «ИНФОРМАЦИОННАЯ КАРТА КОНКУРСА»</w:t>
      </w:r>
      <w:r>
        <w:t xml:space="preserve">. </w:t>
      </w:r>
      <w:r>
        <w:rPr>
          <w:rFonts w:eastAsia="Calibri"/>
          <w:kern w:val="0"/>
          <w:lang w:eastAsia="en-US"/>
        </w:rPr>
        <w:t>Ответственность за соответствие всех привлекаемых соисполнителей требованиям, установленным Положением  закупке к участникам закупок, в том числе наличия у них разрешающих документов, несет участник закупки.</w:t>
      </w:r>
    </w:p>
    <w:p w:rsidR="00755E0F" w:rsidRDefault="00755E0F" w:rsidP="00755E0F">
      <w:pPr>
        <w:rPr>
          <w:b/>
          <w:kern w:val="2"/>
        </w:rPr>
      </w:pPr>
    </w:p>
    <w:p w:rsidR="00755E0F" w:rsidRDefault="00755E0F" w:rsidP="00755E0F">
      <w:r>
        <w:rPr>
          <w:b/>
        </w:rPr>
        <w:t>1.8.</w:t>
      </w:r>
      <w:r>
        <w:rPr>
          <w:b/>
        </w:rPr>
        <w:tab/>
        <w:t>Расходы на участие в конкурсе и при заключении договора.</w:t>
      </w:r>
    </w:p>
    <w:p w:rsidR="00755E0F" w:rsidRDefault="00755E0F" w:rsidP="00755E0F">
      <w:r>
        <w:t>1.8.1.</w:t>
      </w:r>
      <w:r>
        <w:tab/>
        <w:t>Участник закупки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55E0F" w:rsidRDefault="00755E0F" w:rsidP="00755E0F"/>
    <w:p w:rsidR="00755E0F" w:rsidRDefault="00755E0F" w:rsidP="00755E0F">
      <w:pPr>
        <w:jc w:val="center"/>
      </w:pPr>
      <w:r>
        <w:rPr>
          <w:b/>
        </w:rPr>
        <w:t>КОНКУРСНАЯ ДОКУМЕНТАЦИЯ</w:t>
      </w:r>
    </w:p>
    <w:p w:rsidR="00755E0F" w:rsidRDefault="00755E0F" w:rsidP="00755E0F"/>
    <w:p w:rsidR="00755E0F" w:rsidRDefault="00755E0F" w:rsidP="00755E0F">
      <w:r>
        <w:rPr>
          <w:b/>
        </w:rPr>
        <w:t>2.1.</w:t>
      </w:r>
      <w:r>
        <w:rPr>
          <w:b/>
        </w:rPr>
        <w:tab/>
        <w:t>Содержание конкурсной документации.</w:t>
      </w:r>
    </w:p>
    <w:p w:rsidR="00755E0F" w:rsidRDefault="00755E0F" w:rsidP="00755E0F">
      <w:r>
        <w:t>2.1.1.</w:t>
      </w:r>
      <w:r>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755E0F" w:rsidRDefault="00755E0F" w:rsidP="00755E0F">
      <w:r>
        <w:t>2.1.2.</w:t>
      </w:r>
      <w:r>
        <w:tab/>
        <w:t xml:space="preserve">Конкурсная документация предоставляется всем заинтересованным лицам в порядке и на условиях, предусмотренных в извещении о проведении конкурса с учетом требований </w:t>
      </w:r>
      <w:r w:rsidR="00CC15AD">
        <w:t>п.6</w:t>
      </w:r>
      <w:r>
        <w:t xml:space="preserve"> Положения о закупке.</w:t>
      </w:r>
    </w:p>
    <w:p w:rsidR="00755E0F" w:rsidRDefault="00755E0F" w:rsidP="00365E6A">
      <w:pPr>
        <w:pStyle w:val="af"/>
        <w:rPr>
          <w:color w:val="0000FF"/>
          <w:sz w:val="24"/>
          <w:szCs w:val="24"/>
          <w:u w:val="single"/>
        </w:rPr>
      </w:pPr>
      <w:r>
        <w:rPr>
          <w:sz w:val="24"/>
          <w:szCs w:val="24"/>
        </w:rPr>
        <w:t>2.1.3.</w:t>
      </w:r>
      <w:r>
        <w:rPr>
          <w:sz w:val="24"/>
          <w:szCs w:val="24"/>
        </w:rPr>
        <w:tab/>
        <w:t xml:space="preserve">Конкурсная документация для ознакомления также доступна в электронном виде на официальном сайте и сайте электронной </w:t>
      </w:r>
      <w:r w:rsidRPr="0071580C">
        <w:rPr>
          <w:sz w:val="24"/>
          <w:szCs w:val="24"/>
        </w:rPr>
        <w:t xml:space="preserve">торговой площадки </w:t>
      </w:r>
      <w:r w:rsidR="005C6452">
        <w:rPr>
          <w:rFonts w:ascii="Bookman Old Style" w:hAnsi="Bookman Old Style"/>
          <w:szCs w:val="22"/>
        </w:rPr>
        <w:t>Объединенная Электронная Торговая П</w:t>
      </w:r>
      <w:r w:rsidR="0071580C" w:rsidRPr="0071580C">
        <w:rPr>
          <w:rFonts w:ascii="Bookman Old Style" w:hAnsi="Bookman Old Style"/>
          <w:szCs w:val="22"/>
        </w:rPr>
        <w:t xml:space="preserve">лощадка» </w:t>
      </w:r>
      <w:r w:rsidR="0071580C" w:rsidRPr="0071580C">
        <w:rPr>
          <w:rFonts w:ascii="Bookman Old Style" w:hAnsi="Bookman Old Style"/>
          <w:szCs w:val="22"/>
          <w:lang w:val="en-US"/>
        </w:rPr>
        <w:t>www</w:t>
      </w:r>
      <w:r w:rsidR="005C6452">
        <w:rPr>
          <w:rFonts w:ascii="Bookman Old Style" w:hAnsi="Bookman Old Style"/>
          <w:szCs w:val="22"/>
        </w:rPr>
        <w:t>.</w:t>
      </w:r>
      <w:r w:rsidR="005C6452">
        <w:rPr>
          <w:rFonts w:ascii="Bookman Old Style" w:hAnsi="Bookman Old Style"/>
          <w:szCs w:val="22"/>
          <w:lang w:val="en-US"/>
        </w:rPr>
        <w:t>oetprf</w:t>
      </w:r>
      <w:r w:rsidR="0071580C" w:rsidRPr="0071580C">
        <w:rPr>
          <w:rFonts w:ascii="Bookman Old Style" w:hAnsi="Bookman Old Style"/>
          <w:szCs w:val="22"/>
        </w:rPr>
        <w:t>.</w:t>
      </w:r>
      <w:r w:rsidR="0071580C" w:rsidRPr="0071580C">
        <w:rPr>
          <w:rFonts w:ascii="Bookman Old Style" w:hAnsi="Bookman Old Style"/>
          <w:szCs w:val="22"/>
          <w:lang w:val="en-US"/>
        </w:rPr>
        <w:t>ru</w:t>
      </w:r>
      <w:r w:rsidRPr="0071580C">
        <w:rPr>
          <w:rStyle w:val="val"/>
          <w:szCs w:val="22"/>
        </w:rPr>
        <w:t xml:space="preserve"> (далее</w:t>
      </w:r>
      <w:r w:rsidRPr="0071580C">
        <w:rPr>
          <w:rStyle w:val="val"/>
          <w:sz w:val="24"/>
          <w:szCs w:val="24"/>
        </w:rPr>
        <w:t xml:space="preserve"> Э</w:t>
      </w:r>
      <w:r>
        <w:rPr>
          <w:rStyle w:val="val"/>
          <w:sz w:val="24"/>
          <w:szCs w:val="24"/>
        </w:rPr>
        <w:t>ТП)</w:t>
      </w:r>
      <w:r>
        <w:rPr>
          <w:sz w:val="24"/>
          <w:szCs w:val="24"/>
        </w:rPr>
        <w:t xml:space="preserve">.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и не несет ответственности за содержание </w:t>
      </w:r>
      <w:r>
        <w:rPr>
          <w:sz w:val="24"/>
          <w:szCs w:val="24"/>
        </w:rPr>
        <w:lastRenderedPageBreak/>
        <w:t xml:space="preserve">конкурсной документации, полученной участником закупки не в соответствии с порядком, предусмотренным пунктом 2.1.2. </w:t>
      </w:r>
    </w:p>
    <w:p w:rsidR="00755E0F" w:rsidRDefault="00755E0F" w:rsidP="00755E0F"/>
    <w:p w:rsidR="00755E0F" w:rsidRDefault="00755E0F" w:rsidP="00755E0F">
      <w:r>
        <w:rPr>
          <w:b/>
        </w:rPr>
        <w:t>2.2.</w:t>
      </w:r>
      <w:r>
        <w:rPr>
          <w:b/>
        </w:rPr>
        <w:tab/>
        <w:t>Разъяснение положений конкурсной документации.</w:t>
      </w:r>
    </w:p>
    <w:p w:rsidR="00755E0F" w:rsidRDefault="00755E0F" w:rsidP="00755E0F">
      <w:r>
        <w:t>2.2.1.</w:t>
      </w:r>
      <w:r>
        <w:tab/>
        <w:t>При проведении конкурса какие-либо переговоры заказчика, специализированной организации или конкурсной комиссии с участником закупки не допускаются.</w:t>
      </w:r>
    </w:p>
    <w:p w:rsidR="00755E0F" w:rsidRDefault="00755E0F" w:rsidP="00755E0F">
      <w:r>
        <w:t>2.2.2.</w:t>
      </w:r>
      <w:r>
        <w:tab/>
        <w:t xml:space="preserve">Разъяснение положений конкурсной документации осуществляется в порядке и сроки, установленные </w:t>
      </w:r>
      <w:r w:rsidR="0050572E">
        <w:t>п.6</w:t>
      </w:r>
      <w:r>
        <w:t xml:space="preserve"> Положения о закупке. </w:t>
      </w:r>
      <w:r>
        <w:rPr>
          <w:lang w:eastAsia="ru-RU"/>
        </w:rPr>
        <w:t>Данные запросы от участника закупки направляются  оператору ЭТП в соответствии с её порядком и регламентом функционирования.</w:t>
      </w:r>
    </w:p>
    <w:p w:rsidR="00755E0F" w:rsidRDefault="00755E0F" w:rsidP="00755E0F"/>
    <w:p w:rsidR="00755E0F" w:rsidRDefault="00755E0F" w:rsidP="00755E0F">
      <w:r>
        <w:rPr>
          <w:b/>
        </w:rPr>
        <w:t>2.3.</w:t>
      </w:r>
      <w:r>
        <w:rPr>
          <w:b/>
        </w:rPr>
        <w:tab/>
        <w:t>Внесение изменений в извещение о проведении конкурса и конкурсную документацию.</w:t>
      </w:r>
    </w:p>
    <w:p w:rsidR="00755E0F" w:rsidRDefault="00755E0F" w:rsidP="00755E0F">
      <w:r>
        <w:t>2.3.1.</w:t>
      </w:r>
      <w:r>
        <w:tab/>
        <w:t>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w:t>
      </w:r>
    </w:p>
    <w:p w:rsidR="00755E0F" w:rsidRDefault="00755E0F" w:rsidP="00755E0F">
      <w:r>
        <w:t xml:space="preserve">2.3.2. Внесение изменений в извещение о проведении конкурса и конкурсную документацию осуществляется в порядке и сроки, установленные </w:t>
      </w:r>
      <w:r w:rsidR="0050572E">
        <w:t>п.6</w:t>
      </w:r>
      <w:r w:rsidR="009A5F84">
        <w:t>.2.1.</w:t>
      </w:r>
      <w:r>
        <w:t xml:space="preserve"> Положения о закупке.</w:t>
      </w:r>
    </w:p>
    <w:p w:rsidR="00755E0F" w:rsidRDefault="00755E0F" w:rsidP="00755E0F"/>
    <w:p w:rsidR="00755E0F" w:rsidRDefault="00755E0F" w:rsidP="00755E0F">
      <w:r>
        <w:rPr>
          <w:b/>
        </w:rPr>
        <w:t>2.4.</w:t>
      </w:r>
      <w:r>
        <w:rPr>
          <w:b/>
        </w:rPr>
        <w:tab/>
        <w:t>Отказ от проведения конкурса.</w:t>
      </w:r>
    </w:p>
    <w:p w:rsidR="00755E0F" w:rsidRDefault="00755E0F" w:rsidP="00755E0F">
      <w:r>
        <w:t xml:space="preserve">2.4.1. Заказчик, официально разместивший на официальном сайте извещение о проведении конкурса, вправе отказаться от его проведения. Извещение об отказе от проведения конкурса размещается на официальном сайте Заказчиком </w:t>
      </w:r>
      <w:r w:rsidR="005C6452">
        <w:t>в порядке и сроки, установленные п.6 Положения о закупке.</w:t>
      </w:r>
      <w:r>
        <w:t>.</w:t>
      </w:r>
    </w:p>
    <w:p w:rsidR="00755E0F" w:rsidRDefault="00755E0F" w:rsidP="00755E0F"/>
    <w:p w:rsidR="00755E0F" w:rsidRDefault="00755E0F" w:rsidP="00755E0F">
      <w:r>
        <w:rPr>
          <w:b/>
        </w:rPr>
        <w:t>3.</w:t>
      </w:r>
      <w:r>
        <w:rPr>
          <w:b/>
        </w:rPr>
        <w:tab/>
        <w:t>ИНСТРУКЦИЯ ПО ПОДГОТОВКЕ И ЗАПОЛНЕНИЮ ЗАЯВКИ НА УЧАСТИЕ В КОНКУРСЕ</w:t>
      </w:r>
    </w:p>
    <w:p w:rsidR="00755E0F" w:rsidRDefault="00755E0F" w:rsidP="00755E0F"/>
    <w:p w:rsidR="00755E0F" w:rsidRDefault="00755E0F" w:rsidP="00755E0F">
      <w:r>
        <w:rPr>
          <w:b/>
        </w:rPr>
        <w:t>3.1.</w:t>
      </w:r>
      <w:r>
        <w:rPr>
          <w:b/>
        </w:rPr>
        <w:tab/>
        <w:t>Форма заявки на участие в конкурсе и требования к ее оформлению.</w:t>
      </w:r>
    </w:p>
    <w:p w:rsidR="00755E0F" w:rsidRDefault="00755E0F" w:rsidP="00755E0F">
      <w:r>
        <w:t>3.1.1.</w:t>
      </w:r>
      <w:r>
        <w:tab/>
        <w:t xml:space="preserve">Участник закупки подает заявку на участие в конкурсе </w:t>
      </w:r>
      <w:r>
        <w:rPr>
          <w:lang w:eastAsia="ru-RU"/>
        </w:rPr>
        <w:t xml:space="preserve">в форме электронного документа </w:t>
      </w:r>
      <w:r>
        <w:t xml:space="preserve">в соответствии с порядком и регламентом работы ЭТП. </w:t>
      </w:r>
    </w:p>
    <w:p w:rsidR="00755E0F" w:rsidRDefault="00755E0F" w:rsidP="00755E0F">
      <w:r>
        <w:t>3.1.2.</w:t>
      </w:r>
      <w:r>
        <w:tab/>
        <w:t>Участник закупки готовит заявку на участие в конкурсе в соответствии с требованиями настоящего раздела и в соответствии с формами документов, установленными частью IV "ОБРАЗЦЫ ФОРМ И ДОКУМЕНТОВ ДЛЯ ЗАПОЛНЕНИЯ УЧАСТНИКАМИ ЗАКУПКИ".</w:t>
      </w:r>
    </w:p>
    <w:p w:rsidR="00755E0F" w:rsidRDefault="00755E0F" w:rsidP="00755E0F">
      <w:r>
        <w:t>3.1.3.</w:t>
      </w:r>
      <w:r>
        <w:tab/>
        <w:t>В случае если участник закупки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755E0F" w:rsidRDefault="00755E0F" w:rsidP="00755E0F">
      <w:r>
        <w:t>3.1.4.</w:t>
      </w:r>
      <w: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КОНКУРСНОЙ ДОКУМЕНТАЦИИ".</w:t>
      </w:r>
    </w:p>
    <w:p w:rsidR="00755E0F" w:rsidRDefault="00755E0F" w:rsidP="00755E0F">
      <w:r>
        <w:t>3.1.5.</w:t>
      </w:r>
      <w:r>
        <w:tab/>
        <w:t>Сведения, которые содержатся в заявках участников закупки, не должны допускать двусмысленных толкований.</w:t>
      </w:r>
    </w:p>
    <w:p w:rsidR="00755E0F" w:rsidRDefault="00755E0F" w:rsidP="00755E0F">
      <w:pPr>
        <w:rPr>
          <w:rFonts w:eastAsia="Calibri"/>
          <w:kern w:val="0"/>
          <w:lang w:eastAsia="ru-RU"/>
        </w:rPr>
      </w:pPr>
      <w:r>
        <w:t>3.1.6.</w:t>
      </w:r>
      <w:r>
        <w:tab/>
        <w:t xml:space="preserve">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ЗАКУПКИ"), должны быть </w:t>
      </w:r>
      <w:r>
        <w:rPr>
          <w:rFonts w:eastAsia="Calibri"/>
          <w:kern w:val="0"/>
          <w:lang w:eastAsia="ru-RU"/>
        </w:rPr>
        <w:t xml:space="preserve">предоставлены участником закупки через ЭТП в отсканированном виде в доступном для прочтения формате (предпочтительнее формат *.pdf, формат: один файл – один документ). Все файлы заявки на участие в конкурсе,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w:t>
      </w:r>
      <w:r>
        <w:rPr>
          <w:rFonts w:eastAsia="Calibri"/>
          <w:kern w:val="0"/>
          <w:lang w:eastAsia="ru-RU"/>
        </w:rPr>
        <w:lastRenderedPageBreak/>
        <w:t xml:space="preserve">разделенных на несколько частей, открытие каждой из которых по отдельности невозможно, не допускается. </w:t>
      </w:r>
      <w:r>
        <w:rPr>
          <w:lang w:eastAsia="ru-RU"/>
        </w:rPr>
        <w:t>Прочие правила подготовки и подачи заявки на участие в конкурсе через ЭТП определяются регламентом работы данной ЭТП.</w:t>
      </w:r>
    </w:p>
    <w:p w:rsidR="00755E0F" w:rsidRDefault="00755E0F" w:rsidP="00755E0F">
      <w:pPr>
        <w:rPr>
          <w:kern w:val="2"/>
        </w:rPr>
      </w:pPr>
      <w:r>
        <w:t>3.1.7.</w:t>
      </w:r>
      <w:r>
        <w:tab/>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8.14 части III "ИНФОРМАЦИОННАЯ КАРТА КОНКУРСА". </w:t>
      </w:r>
    </w:p>
    <w:p w:rsidR="00755E0F" w:rsidRDefault="00755E0F" w:rsidP="00755E0F">
      <w:r>
        <w:t>3.1.8.</w:t>
      </w:r>
      <w:r>
        <w:tab/>
        <w:t>При подготовке заявки на участие в конкурсе и документов, входящих в состав такой заявки, не допускается применение факсимильных подписей.</w:t>
      </w:r>
    </w:p>
    <w:p w:rsidR="00755E0F" w:rsidRDefault="00755E0F" w:rsidP="00755E0F">
      <w:r>
        <w:t>3.1.9.</w:t>
      </w:r>
      <w:r>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ЗАКУПКИ").</w:t>
      </w:r>
    </w:p>
    <w:p w:rsidR="00755E0F" w:rsidRDefault="00755E0F" w:rsidP="00755E0F">
      <w:r>
        <w:t>3.1.10.</w:t>
      </w:r>
      <w:r>
        <w:tab/>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(для юридических лиц) или собственноручно заверенных физическим лицом – участником закупки.</w:t>
      </w:r>
    </w:p>
    <w:p w:rsidR="006A21F5" w:rsidRDefault="00755E0F" w:rsidP="00755E0F">
      <w:r>
        <w:t>3.1.11.</w:t>
      </w:r>
      <w:r>
        <w:tab/>
        <w:t>Все документы, представляемые участниками закупки в составе заявки на участие в конкурсе, должны быть заполнены по всем пунктам.</w:t>
      </w:r>
    </w:p>
    <w:p w:rsidR="00755E0F" w:rsidRDefault="00755E0F" w:rsidP="00755E0F">
      <w:r>
        <w:t>3.1.12. 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подписи уполномоченных лиц.</w:t>
      </w:r>
    </w:p>
    <w:p w:rsidR="00755E0F" w:rsidRDefault="00755E0F" w:rsidP="00755E0F"/>
    <w:p w:rsidR="00755E0F" w:rsidRDefault="00755E0F" w:rsidP="00755E0F">
      <w:r>
        <w:rPr>
          <w:b/>
        </w:rPr>
        <w:t>3.2.</w:t>
      </w:r>
      <w:r>
        <w:rPr>
          <w:b/>
        </w:rPr>
        <w:tab/>
        <w:t>Язык документов, входящих в состав заявки на участие в конкурсе.</w:t>
      </w:r>
    </w:p>
    <w:p w:rsidR="00755E0F" w:rsidRDefault="00755E0F" w:rsidP="00755E0F">
      <w:r>
        <w:t>3.2.1.</w:t>
      </w:r>
      <w:r>
        <w:tab/>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или специализированная организация, должны быть написаны на русском языке.</w:t>
      </w:r>
    </w:p>
    <w:p w:rsidR="00755E0F" w:rsidRDefault="00755E0F" w:rsidP="00755E0F">
      <w:r>
        <w:t>3.2.2.</w:t>
      </w:r>
      <w:r>
        <w:tab/>
        <w:t>Использование других языков для подготовки заявки на участие в конкурсе расценивается  конкурсной комиссией как несоответствие заявки на участие в конкурсе требованиям, установленным конкурсной документацией.</w:t>
      </w:r>
    </w:p>
    <w:p w:rsidR="00755E0F" w:rsidRDefault="00755E0F" w:rsidP="00755E0F">
      <w:r>
        <w:t>3.2.3.</w:t>
      </w:r>
      <w:r>
        <w:tab/>
        <w:t>Входящие в заявку на участие в конкурсе документы, оригиналы которых выданы участнику закупки третьими лицами на иностранном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755E0F" w:rsidRDefault="00755E0F" w:rsidP="00755E0F">
      <w:r>
        <w:t>3.2.4.</w:t>
      </w:r>
      <w:r>
        <w:tab/>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755E0F" w:rsidRDefault="00755E0F" w:rsidP="00755E0F">
      <w:r>
        <w:t>3.2.5.</w:t>
      </w:r>
      <w:r>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755E0F" w:rsidRDefault="00755E0F" w:rsidP="00755E0F"/>
    <w:p w:rsidR="00755E0F" w:rsidRDefault="00755E0F" w:rsidP="00755E0F">
      <w:r>
        <w:rPr>
          <w:b/>
        </w:rPr>
        <w:t>3.3.</w:t>
      </w:r>
      <w:r>
        <w:rPr>
          <w:b/>
        </w:rPr>
        <w:tab/>
        <w:t>Валюта заявки на участие в конкурсе.</w:t>
      </w:r>
    </w:p>
    <w:p w:rsidR="00755E0F" w:rsidRDefault="00755E0F" w:rsidP="00755E0F">
      <w:r>
        <w:t>3.3.1.</w:t>
      </w:r>
      <w:r>
        <w:tab/>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закупки </w:t>
      </w:r>
      <w:r>
        <w:lastRenderedPageBreak/>
        <w:t>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p>
    <w:p w:rsidR="00755E0F" w:rsidRDefault="00755E0F" w:rsidP="00755E0F">
      <w:r>
        <w:t xml:space="preserve">3.3.2. В случае если пунктом </w:t>
      </w:r>
      <w:r w:rsidR="00365E6A">
        <w:t>7</w:t>
      </w:r>
      <w:r>
        <w:t>.7 части III "ИНФОРМАЦИОННАЯ КАРТА КОНКУРСА" начальная (максимальная) цена договора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755E0F" w:rsidRDefault="00755E0F" w:rsidP="00755E0F">
      <w:r>
        <w:t>3.3.3.</w:t>
      </w:r>
      <w:r>
        <w:tab/>
        <w:t>Выражение денежных сумм в других, нежели российские рубли, валютах, за исключением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документацией.</w:t>
      </w:r>
    </w:p>
    <w:p w:rsidR="00755E0F" w:rsidRDefault="00755E0F" w:rsidP="00755E0F">
      <w:r>
        <w:t>3.3.4.</w:t>
      </w:r>
      <w:r>
        <w:tab/>
        <w:t>В случае если участник закупки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 При этом ценой договора в случае, если участнику закупки, подавшему такую заявку, будет предложено заключить договор, будет цена в рублях, указанная в заявке на участие в конкурсе участника закупки.</w:t>
      </w:r>
    </w:p>
    <w:p w:rsidR="00755E0F" w:rsidRDefault="00755E0F" w:rsidP="00755E0F"/>
    <w:p w:rsidR="00755E0F" w:rsidRDefault="00755E0F" w:rsidP="00755E0F">
      <w:r>
        <w:rPr>
          <w:b/>
        </w:rPr>
        <w:t>3.4.</w:t>
      </w:r>
      <w:r>
        <w:rPr>
          <w:b/>
        </w:rPr>
        <w:tab/>
        <w:t>Требования к содержанию документов, входящих в состав заявки на участие в конкурсе.</w:t>
      </w:r>
    </w:p>
    <w:p w:rsidR="00755E0F" w:rsidRDefault="00755E0F" w:rsidP="00755E0F">
      <w:r>
        <w:t>3.4.1.</w:t>
      </w:r>
      <w:r>
        <w:tab/>
        <w:t xml:space="preserve">Заявка на участие в конкурсе должна содержать документы, указанные в пункте </w:t>
      </w:r>
      <w:r w:rsidR="00365E6A">
        <w:t>7</w:t>
      </w:r>
      <w:r>
        <w:t>.14 части III "ИНФОРМАЦИОННАЯ КАРТА КОНКУРСА".</w:t>
      </w:r>
    </w:p>
    <w:p w:rsidR="00755E0F" w:rsidRDefault="00755E0F" w:rsidP="00755E0F">
      <w:r>
        <w:t>3.4.2.</w:t>
      </w:r>
      <w:r>
        <w:tab/>
        <w:t xml:space="preserve">В случае неполного представления обязательных документов, перечисленных в пункте </w:t>
      </w:r>
      <w:r w:rsidR="00365E6A">
        <w:t>7</w:t>
      </w:r>
      <w:r>
        <w:t>.14 части III "ИНФОРМАЦИОННАЯ КАРТА КОНКУРСА", участник закупки не допускается конкурсной комиссией к участию в конкурсе.</w:t>
      </w:r>
    </w:p>
    <w:p w:rsidR="00755E0F" w:rsidRDefault="00755E0F" w:rsidP="00755E0F">
      <w:r>
        <w:t>3.4.3.</w:t>
      </w:r>
      <w:r>
        <w:tab/>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755E0F" w:rsidRDefault="00755E0F" w:rsidP="00755E0F">
      <w:r>
        <w:t>3.4.4.</w:t>
      </w:r>
      <w: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755E0F" w:rsidRDefault="00755E0F" w:rsidP="00755E0F">
      <w:r>
        <w:rPr>
          <w:b/>
        </w:rPr>
        <w:t>3.5.</w:t>
      </w:r>
      <w:r>
        <w:rPr>
          <w:b/>
        </w:rPr>
        <w:tab/>
        <w:t>Требования к предложениям о цене договора.</w:t>
      </w:r>
    </w:p>
    <w:p w:rsidR="00755E0F" w:rsidRDefault="00755E0F" w:rsidP="00755E0F">
      <w:r>
        <w:t>3.5.1.</w:t>
      </w:r>
      <w:r>
        <w:tab/>
        <w:t xml:space="preserve">Цена договора, предлагаемая участником закупки, не может превышать начальную (максимальную) цену договора, указанную в пункте </w:t>
      </w:r>
      <w:r w:rsidR="00365E6A">
        <w:t>7</w:t>
      </w:r>
      <w:r>
        <w:t>.7 части III "ИНФОРМАЦИОННАЯ КАРТА КОНКУРСА".</w:t>
      </w:r>
    </w:p>
    <w:p w:rsidR="00755E0F" w:rsidRDefault="00755E0F" w:rsidP="00755E0F">
      <w:r>
        <w:t>3.5.2.</w:t>
      </w:r>
      <w:r>
        <w:tab/>
        <w:t>В случае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конкурсе на основании несоответствия его заявки требованиям, установленным конкурсной документацией.</w:t>
      </w:r>
    </w:p>
    <w:p w:rsidR="00755E0F" w:rsidRDefault="00755E0F" w:rsidP="00755E0F">
      <w:pPr>
        <w:rPr>
          <w:b/>
        </w:rPr>
      </w:pPr>
      <w:r>
        <w:t>3.5.3.</w:t>
      </w:r>
      <w:r>
        <w:tab/>
        <w:t>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755E0F" w:rsidRDefault="00755E0F" w:rsidP="00755E0F">
      <w:pPr>
        <w:rPr>
          <w:b/>
        </w:rPr>
      </w:pPr>
    </w:p>
    <w:p w:rsidR="00755E0F" w:rsidRDefault="00755E0F" w:rsidP="00755E0F">
      <w:r>
        <w:rPr>
          <w:b/>
        </w:rPr>
        <w:t>3.6.</w:t>
      </w:r>
      <w:r>
        <w:rPr>
          <w:b/>
        </w:rPr>
        <w:tab/>
        <w:t>Требования к описанию поставляемого товара, выполняемых работ, оказываемых услуг.</w:t>
      </w:r>
    </w:p>
    <w:p w:rsidR="00755E0F" w:rsidRDefault="00755E0F" w:rsidP="00755E0F">
      <w:r>
        <w:t>3.6.1.</w:t>
      </w:r>
      <w:r>
        <w:tab/>
        <w:t xml:space="preserve">Описание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w:t>
      </w:r>
      <w:r w:rsidR="005C6452">
        <w:t xml:space="preserve">технического задания прилагаемого к </w:t>
      </w:r>
      <w:r w:rsidR="00A22CCC">
        <w:t>настоящей конкурсной документации</w:t>
      </w:r>
      <w:r>
        <w:t>.</w:t>
      </w:r>
    </w:p>
    <w:p w:rsidR="00A22CCC" w:rsidRDefault="00755E0F" w:rsidP="00A22CCC">
      <w:r>
        <w:lastRenderedPageBreak/>
        <w:t xml:space="preserve">Участник закупки представляет в составе заявки предложения об условиях выполнения требований заказчика, содержащихся в </w:t>
      </w:r>
      <w:r w:rsidR="00A22CCC">
        <w:t>техническом задании, прилагаемом к настоящей конкурсной документации.</w:t>
      </w:r>
    </w:p>
    <w:p w:rsidR="00755E0F" w:rsidRDefault="00755E0F" w:rsidP="00755E0F">
      <w:r>
        <w:t xml:space="preserve">Предложения должны содержать характеристики, соответствующие значениям, установленным в </w:t>
      </w:r>
      <w:r w:rsidR="00A22CCC">
        <w:t>техническом задании, прилагаемом к настоящей конкурсной документации.</w:t>
      </w:r>
      <w:r>
        <w:t xml:space="preserve"> При описании Предложений не допускается употреблять словосочетание «или эквивалент (аналог)», «должен», «может», «вправе», «следует», «необходимо», «обязан», а также склонений (спряжений) данных слов дающих двусмысленное толкование предложений (за исключением предоставления предложений о конкретных характеристиках (длина, ширина, площадь и т.п.) предлагаемых проектных решений).</w:t>
      </w:r>
    </w:p>
    <w:p w:rsidR="00755E0F" w:rsidRDefault="00755E0F" w:rsidP="00755E0F">
      <w:r>
        <w:t xml:space="preserve">В случае непредставления, несовпадения, несоответствия или невозможности достоверно определить соответствие предложений, </w:t>
      </w:r>
      <w:r w:rsidR="00A22CCC">
        <w:t>техническому заданию, прилагаемому к настоящей конкурсной документации</w:t>
      </w:r>
      <w:r>
        <w:t xml:space="preserve">, заявка на участие в конкурсе признается несоответствующей требованиям </w:t>
      </w:r>
      <w:r w:rsidR="00A22CCC">
        <w:t>конкурсной документации</w:t>
      </w:r>
      <w:r>
        <w:t xml:space="preserve">, что влечет за собой отказ в допуске к участию в </w:t>
      </w:r>
      <w:r w:rsidR="00A22CCC">
        <w:t>конкурсе</w:t>
      </w:r>
      <w:r>
        <w:t>.</w:t>
      </w:r>
    </w:p>
    <w:p w:rsidR="00755E0F" w:rsidRDefault="00755E0F" w:rsidP="00755E0F"/>
    <w:p w:rsidR="00755E0F" w:rsidRDefault="00755E0F" w:rsidP="00755E0F">
      <w:r>
        <w:rPr>
          <w:b/>
        </w:rPr>
        <w:t>3.7.</w:t>
      </w:r>
      <w:r>
        <w:rPr>
          <w:b/>
        </w:rPr>
        <w:tab/>
        <w:t>Подтверждение полномочий представителя участника закупки.</w:t>
      </w:r>
    </w:p>
    <w:p w:rsidR="00755E0F" w:rsidRDefault="00755E0F" w:rsidP="00755E0F">
      <w:r>
        <w:t>3.7.1.</w:t>
      </w:r>
      <w:r>
        <w:tab/>
        <w:t>Если уполномоченным представителем участника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закупки при проведении настоящего конкурса подтверждаются в следующем порядке:</w:t>
      </w:r>
    </w:p>
    <w:p w:rsidR="00755E0F" w:rsidRDefault="00755E0F" w:rsidP="00755E0F">
      <w:r>
        <w:t>3.7.1.1.</w:t>
      </w:r>
      <w:r>
        <w:tab/>
        <w:t>Документами, подтверждающими полномочия лица на осуществление действий от имени участника закупки - юридического лица, являются:</w:t>
      </w:r>
    </w:p>
    <w:p w:rsidR="00755E0F" w:rsidRDefault="00755E0F" w:rsidP="00755E0F">
      <w: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755E0F" w:rsidRDefault="00755E0F" w:rsidP="00755E0F">
      <w:r>
        <w:t>- для иного физического лица -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 также документ, подтверждающий полномочия такого лица.</w:t>
      </w:r>
    </w:p>
    <w:p w:rsidR="00755E0F" w:rsidRDefault="00755E0F" w:rsidP="00755E0F">
      <w:r>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755E0F" w:rsidRDefault="00755E0F" w:rsidP="00755E0F">
      <w:r>
        <w:t>3.7.1.3. Документом, подтверждающим полномочия физического лица, является копия документа, удостоверяющего личность физического лица.</w:t>
      </w:r>
    </w:p>
    <w:p w:rsidR="00755E0F" w:rsidRDefault="00755E0F" w:rsidP="00755E0F">
      <w:r>
        <w:t>3.7.2.</w:t>
      </w:r>
      <w:r>
        <w:tab/>
        <w:t>Если уполномоченным представителем участника закупки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закупки при проведении настоящего конкурса подтверждаются в следующем порядке:</w:t>
      </w:r>
    </w:p>
    <w:p w:rsidR="00755E0F" w:rsidRDefault="00755E0F" w:rsidP="00755E0F">
      <w:r>
        <w:t>3.7.2.1.</w:t>
      </w:r>
      <w:r>
        <w:tab/>
        <w:t>Документами, подтверждающими полномочия представителя, действующего на основании доверенности, являются:</w:t>
      </w:r>
    </w:p>
    <w:p w:rsidR="00755E0F" w:rsidRDefault="00755E0F" w:rsidP="00755E0F">
      <w:r>
        <w:t>- оригинал доверенности или нотариально заверенная копия такой доверенности (если доверенность подписана участником закупки – юридическим лицом);</w:t>
      </w:r>
    </w:p>
    <w:p w:rsidR="00755E0F" w:rsidRDefault="00755E0F" w:rsidP="00755E0F">
      <w:r>
        <w:lastRenderedPageBreak/>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участником закупки – индивидуальным предпринимателем);</w:t>
      </w:r>
    </w:p>
    <w:p w:rsidR="00755E0F" w:rsidRDefault="00755E0F" w:rsidP="00755E0F">
      <w:r>
        <w:t>- копия документа, удостоверяющего личность (если доверенность подписана участником закупки – физическим лицом);</w:t>
      </w:r>
    </w:p>
    <w:p w:rsidR="00755E0F" w:rsidRDefault="00755E0F" w:rsidP="00755E0F">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участником закупки – иностранным лицом).</w:t>
      </w:r>
    </w:p>
    <w:p w:rsidR="00755E0F" w:rsidRDefault="00755E0F" w:rsidP="00755E0F">
      <w:r>
        <w:t>3.7.2.2.</w:t>
      </w:r>
      <w:r>
        <w:tab/>
        <w:t>Полномочия лица, подписавшего доверенность, должны быть подтверждены в порядке, предусмотренном пунктами 3.7.1. и/или 3.7.2.1.</w:t>
      </w:r>
    </w:p>
    <w:p w:rsidR="00755E0F" w:rsidRDefault="00755E0F" w:rsidP="00755E0F">
      <w:r>
        <w:t>3.7.3.</w:t>
      </w:r>
      <w:r>
        <w:tab/>
        <w:t>Если уполномоченным представителем участника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rsidR="00755E0F" w:rsidRDefault="00755E0F" w:rsidP="00755E0F">
      <w:r>
        <w:t xml:space="preserve">3.7.3.1. Все документы и формы заполняются от имени юридического лица, а не филиала (представительства). </w:t>
      </w:r>
    </w:p>
    <w:p w:rsidR="00755E0F" w:rsidRDefault="00755E0F" w:rsidP="00755E0F">
      <w:r>
        <w:t>3.7.3.2. Заявку на участие в конкурсе может подписывать: руководитель юридического лица, полномочия которого подтверждаются в соответствии с пунктом 3.7.1; лицо, действующее на основании доверенности, подписанной руководителем юридического лица.</w:t>
      </w:r>
    </w:p>
    <w:p w:rsidR="00755E0F" w:rsidRDefault="00755E0F" w:rsidP="00755E0F">
      <w:r>
        <w:t>3.7.4.</w:t>
      </w:r>
      <w:r>
        <w:tab/>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755E0F" w:rsidRDefault="00755E0F" w:rsidP="00755E0F">
      <w:r>
        <w:t>3.7.5.</w:t>
      </w:r>
      <w: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755E0F" w:rsidRDefault="00755E0F" w:rsidP="00755E0F"/>
    <w:p w:rsidR="00755E0F" w:rsidRDefault="00755E0F" w:rsidP="00755E0F">
      <w:pPr>
        <w:jc w:val="center"/>
      </w:pPr>
      <w:r>
        <w:rPr>
          <w:b/>
        </w:rPr>
        <w:t>ПОДАЧА ЗАЯВОК НА УЧАСТИЕ В КОНКУРСЕ</w:t>
      </w:r>
    </w:p>
    <w:p w:rsidR="00755E0F" w:rsidRDefault="00755E0F" w:rsidP="00755E0F"/>
    <w:p w:rsidR="00755E0F" w:rsidRDefault="00755E0F" w:rsidP="00755E0F">
      <w:r>
        <w:rPr>
          <w:b/>
        </w:rPr>
        <w:t>4.1.</w:t>
      </w:r>
      <w:r>
        <w:rPr>
          <w:b/>
        </w:rPr>
        <w:tab/>
        <w:t>Порядок, место, дата начала и дата окончания срока подачи заявок на участие в конкурсе.</w:t>
      </w:r>
    </w:p>
    <w:p w:rsidR="00755E0F" w:rsidRDefault="00755E0F" w:rsidP="00755E0F">
      <w:r>
        <w:t>4.1.1.</w:t>
      </w:r>
      <w:r>
        <w:tab/>
        <w:t xml:space="preserve">Заявки на участие в конкурсе подаются участниками закупки в порядке и сроки, указанные в Положении о закупке и в пункте </w:t>
      </w:r>
      <w:r w:rsidR="00365E6A">
        <w:t>7</w:t>
      </w:r>
      <w:r>
        <w:t>.13 части III "ИНФОРМАЦИОННАЯ КАРТА КОНКУРСА".</w:t>
      </w:r>
    </w:p>
    <w:p w:rsidR="00755E0F" w:rsidRDefault="00755E0F" w:rsidP="00755E0F">
      <w:r>
        <w:t>4.1.2.</w:t>
      </w:r>
      <w:r>
        <w:tab/>
        <w:t xml:space="preserve">Заявки на участие в конкурсе подаются по адресу ЭТП, указанному в пункте </w:t>
      </w:r>
      <w:r w:rsidR="00365E6A">
        <w:t>7</w:t>
      </w:r>
      <w:r>
        <w:t xml:space="preserve">.13 части III </w:t>
      </w:r>
      <w:r w:rsidR="007B56CD">
        <w:t>"ИНФОРМАЦИОННАЯ КАРТА КОНКУРСА"</w:t>
      </w:r>
      <w:r>
        <w:t>.</w:t>
      </w:r>
    </w:p>
    <w:p w:rsidR="00755E0F" w:rsidRDefault="00755E0F" w:rsidP="00755E0F"/>
    <w:p w:rsidR="00755E0F" w:rsidRDefault="007B56CD" w:rsidP="00755E0F">
      <w:r>
        <w:rPr>
          <w:b/>
        </w:rPr>
        <w:t>4.2</w:t>
      </w:r>
      <w:r w:rsidR="00755E0F">
        <w:rPr>
          <w:b/>
        </w:rPr>
        <w:t>.</w:t>
      </w:r>
      <w:r w:rsidR="00755E0F">
        <w:rPr>
          <w:b/>
        </w:rPr>
        <w:tab/>
        <w:t>Отзыв заявок на участие в конкурсе.</w:t>
      </w:r>
    </w:p>
    <w:p w:rsidR="00755E0F" w:rsidRDefault="00755E0F" w:rsidP="00755E0F">
      <w:r>
        <w:t xml:space="preserve">4.3.1. Участник закупки, подавший заявку на участие в конкурсе, вправе отозвать заявку на участие в конкурсе в любое время до момента окончания подачи заявок на участие в конкурсе в соответствии с порядком и </w:t>
      </w:r>
      <w:r>
        <w:rPr>
          <w:lang w:eastAsia="ru-RU"/>
        </w:rPr>
        <w:t>регламентом работы ЭТП</w:t>
      </w:r>
      <w:r>
        <w:t>.</w:t>
      </w:r>
    </w:p>
    <w:p w:rsidR="00755E0F" w:rsidRDefault="00755E0F" w:rsidP="00755E0F">
      <w:r>
        <w:t>4.3.2.</w:t>
      </w:r>
      <w:r>
        <w:tab/>
        <w:t>После окончания срока подачи заявок не допускается отзыв заявок на участие в конкурсе.</w:t>
      </w:r>
    </w:p>
    <w:p w:rsidR="00755E0F" w:rsidRDefault="00755E0F" w:rsidP="00755E0F"/>
    <w:p w:rsidR="00755E0F" w:rsidRDefault="007B56CD" w:rsidP="00755E0F">
      <w:r>
        <w:rPr>
          <w:b/>
        </w:rPr>
        <w:lastRenderedPageBreak/>
        <w:t>4.3</w:t>
      </w:r>
      <w:r w:rsidR="00755E0F">
        <w:rPr>
          <w:b/>
        </w:rPr>
        <w:t>.</w:t>
      </w:r>
      <w:r w:rsidR="00755E0F">
        <w:rPr>
          <w:b/>
        </w:rPr>
        <w:tab/>
        <w:t>Заявки на участие в конкурсе, поданные с опозданием.</w:t>
      </w:r>
    </w:p>
    <w:p w:rsidR="00755E0F" w:rsidRDefault="007B56CD" w:rsidP="00755E0F">
      <w:r>
        <w:t>4.3</w:t>
      </w:r>
      <w:r w:rsidR="00755E0F">
        <w:t>.1.</w:t>
      </w:r>
      <w:r w:rsidR="00755E0F">
        <w:tab/>
        <w:t>Полученные после даты и времени окончания приема заявок на участие в конкурсе признаются поданными с опозданием.</w:t>
      </w:r>
    </w:p>
    <w:p w:rsidR="00755E0F" w:rsidRDefault="00755E0F" w:rsidP="00755E0F"/>
    <w:p w:rsidR="00755E0F" w:rsidRDefault="007B56CD" w:rsidP="00755E0F">
      <w:r>
        <w:rPr>
          <w:b/>
        </w:rPr>
        <w:t>4.4</w:t>
      </w:r>
      <w:r w:rsidR="00755E0F">
        <w:rPr>
          <w:b/>
        </w:rPr>
        <w:t>.</w:t>
      </w:r>
      <w:r w:rsidR="00755E0F">
        <w:rPr>
          <w:b/>
        </w:rPr>
        <w:tab/>
        <w:t>Обеспечение заявок на участие в конкурсе.</w:t>
      </w:r>
    </w:p>
    <w:p w:rsidR="00755E0F" w:rsidRDefault="007B56CD" w:rsidP="00755E0F">
      <w:r>
        <w:t>4.4</w:t>
      </w:r>
      <w:r w:rsidR="00365E6A">
        <w:t>.1.</w:t>
      </w:r>
      <w:r w:rsidR="00365E6A">
        <w:tab/>
        <w:t>Если в пункте 7</w:t>
      </w:r>
      <w:r w:rsidR="00755E0F">
        <w:t xml:space="preserve">.18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закупки, подающие заявки, вносят денежные средства в качестве обеспечения заявок в сумме, предусмотренной пунктом </w:t>
      </w:r>
      <w:r w:rsidR="00365E6A">
        <w:t>7</w:t>
      </w:r>
      <w:r w:rsidR="00755E0F">
        <w:t>.19 части III "ИНФОРМАЦИОННАЯ КАРТА КОНКУРСА".</w:t>
      </w:r>
    </w:p>
    <w:p w:rsidR="00755E0F" w:rsidRDefault="007B56CD" w:rsidP="00755E0F">
      <w:r>
        <w:t>4.4</w:t>
      </w:r>
      <w:r w:rsidR="00755E0F">
        <w:t>.2.</w:t>
      </w:r>
      <w:r w:rsidR="00755E0F">
        <w:tab/>
        <w:t xml:space="preserve">В случае если в пункте </w:t>
      </w:r>
      <w:r w:rsidR="00365E6A">
        <w:t>7</w:t>
      </w:r>
      <w:r w:rsidR="00755E0F">
        <w:t>.18 части III "ИНФОРМАЦИОННАЯ КАРТА КОНКУРСА" установлено требование о внесении денежных средств в качестве обеспечения заявки на участие в конкурсе, оператор ЭТП возвращает участникам закупки денежные средства, внесенные в качестве обеспечения заявки на участие в конкурсе в соответствии с порядком и регламентом работы ЭТП.</w:t>
      </w:r>
    </w:p>
    <w:p w:rsidR="00755E0F" w:rsidRDefault="007B56CD" w:rsidP="00755E0F">
      <w:r>
        <w:t>4.4</w:t>
      </w:r>
      <w:r w:rsidR="00755E0F">
        <w:t>.3.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755E0F" w:rsidRDefault="00755E0F" w:rsidP="007B56CD">
      <w:r>
        <w:t xml:space="preserve">- В случае уклонения победителя процедуры закупки от заключения договора; </w:t>
      </w:r>
    </w:p>
    <w:p w:rsidR="00755E0F" w:rsidRDefault="00755E0F" w:rsidP="00755E0F">
      <w:r>
        <w:t>- В случае уклонения участника конкурса, подавшего единственную заявку на участие в конкурсе, соответствующую требованиям документации и признанного его участником, от заключения договора;</w:t>
      </w:r>
    </w:p>
    <w:p w:rsidR="00755E0F" w:rsidRDefault="007B56CD" w:rsidP="00755E0F">
      <w:r>
        <w:t xml:space="preserve">- </w:t>
      </w:r>
      <w:r w:rsidR="00755E0F">
        <w:t>В случае уклонения единственного допущенного комиссией участника конкурса от заключения договора.</w:t>
      </w:r>
    </w:p>
    <w:p w:rsidR="00755E0F" w:rsidRDefault="007B56CD" w:rsidP="00755E0F">
      <w:r>
        <w:t>4.4</w:t>
      </w:r>
      <w:r w:rsidR="00755E0F">
        <w:t>.4. Факт подачи заявки на участие в настоящем конкурсе означает, что участник закупки ознакомлен с порядком предоставления обеспечения заявки на участие в конкурсе, предусмотренным настоящей конкурсной документацией, порядком и регламентом работы ЭТП и Положением о закупке, и согласен на обращение взыскания на внесенные в качестве обеспечения заявки на участие в конкурсе денежные средства во внесудебном порядке в случаях, предусмотренных пунктом 4.</w:t>
      </w:r>
      <w:r>
        <w:t>4</w:t>
      </w:r>
      <w:r w:rsidR="00755E0F">
        <w:t>.3.</w:t>
      </w:r>
    </w:p>
    <w:p w:rsidR="00755E0F" w:rsidRDefault="00755E0F" w:rsidP="00755E0F"/>
    <w:p w:rsidR="00755E0F" w:rsidRDefault="00755E0F" w:rsidP="00755E0F">
      <w:r>
        <w:rPr>
          <w:b/>
        </w:rPr>
        <w:t>5. ОТКРЫТИЕ ДОСТУПА К ПОДАННЫМ ЗАЯВКАМ НА УЧАСТИЕ В КОНКУРСЕ, РАССМОТРЕНИЕ, ОЦЕНКА И СОПОСТАВЛЕНИЕ ЗАЯВОК НА УЧАСТИЕ В КОНКУРСЕ</w:t>
      </w:r>
    </w:p>
    <w:p w:rsidR="00755E0F" w:rsidRDefault="00755E0F" w:rsidP="00755E0F"/>
    <w:p w:rsidR="00755E0F" w:rsidRDefault="00755E0F" w:rsidP="00755E0F">
      <w:r>
        <w:rPr>
          <w:b/>
        </w:rPr>
        <w:t>5.1.</w:t>
      </w:r>
      <w:r>
        <w:rPr>
          <w:b/>
        </w:rPr>
        <w:tab/>
        <w:t>Порядок открытия доступа к поданным заявкам на участие в конкурсе.</w:t>
      </w:r>
    </w:p>
    <w:p w:rsidR="00755E0F" w:rsidRDefault="00755E0F" w:rsidP="00755E0F">
      <w:r>
        <w:t>5.1.1.</w:t>
      </w:r>
      <w:r>
        <w:tab/>
        <w:t xml:space="preserve">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w:t>
      </w:r>
      <w:r w:rsidR="00365E6A">
        <w:t>7</w:t>
      </w:r>
      <w:r>
        <w:t xml:space="preserve">.15 части III "ИНФОРМАЦИОННАЯ КАРТА КОНКУРСА", конкурсной комиссией осуществляется открытие доступа к поданным в форме электронных документов заявкам на участие в конкурсе. </w:t>
      </w:r>
    </w:p>
    <w:p w:rsidR="00755E0F" w:rsidRDefault="00755E0F" w:rsidP="00755E0F">
      <w:r>
        <w:t>5.1.2.</w:t>
      </w:r>
      <w:r>
        <w:tab/>
        <w:t xml:space="preserve">Протокол открытия доступа к поданным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открытия доступа к поданным заявкам на участие в конкурсе. Протокол открытия доступа к поданным заявкам на участие в конкурсе , не содержащий информацию о составе комиссии, размещается Заказчиком, специализированной организацией не позднее чем через три дня со дня подписания такого протокола в единой информационной системе. </w:t>
      </w:r>
    </w:p>
    <w:p w:rsidR="00755E0F" w:rsidRDefault="00755E0F" w:rsidP="00755E0F">
      <w:r>
        <w:t>5.1.3.</w:t>
      </w:r>
      <w: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755E0F" w:rsidRDefault="00755E0F" w:rsidP="00755E0F"/>
    <w:p w:rsidR="00755E0F" w:rsidRDefault="00755E0F" w:rsidP="00755E0F">
      <w:r>
        <w:rPr>
          <w:b/>
        </w:rPr>
        <w:t>5.2.</w:t>
      </w:r>
      <w:r>
        <w:rPr>
          <w:b/>
        </w:rPr>
        <w:tab/>
        <w:t>Рассмотрение заявок на участие в конкурсе.</w:t>
      </w:r>
    </w:p>
    <w:p w:rsidR="00755E0F" w:rsidRDefault="00755E0F" w:rsidP="00755E0F">
      <w:r>
        <w:t>5.2.1.</w:t>
      </w:r>
      <w:r>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закупки требованиям, установленным в подразделе 1.6.</w:t>
      </w:r>
    </w:p>
    <w:p w:rsidR="00755E0F" w:rsidRDefault="00755E0F" w:rsidP="00755E0F">
      <w:r>
        <w:t>5.2.2.</w:t>
      </w:r>
      <w:r>
        <w:tab/>
        <w:t xml:space="preserve">Срок рассмотрения заявок на участие в конкурсе не может превышать двадцать дней со дня открытия доступа к поданным  заявкам на участие в конкурсе, если иной срок не установлен в пункте </w:t>
      </w:r>
      <w:r w:rsidR="00365E6A">
        <w:t>7</w:t>
      </w:r>
      <w:r>
        <w:t xml:space="preserve">.16 Части </w:t>
      </w:r>
      <w:r>
        <w:rPr>
          <w:lang w:val="en-US"/>
        </w:rPr>
        <w:t>III</w:t>
      </w:r>
      <w:r>
        <w:t>"ИНФОРМАЦИОННАЯ КАРТА КОНКУРСА".</w:t>
      </w:r>
    </w:p>
    <w:p w:rsidR="00755E0F" w:rsidRDefault="00755E0F" w:rsidP="00755E0F">
      <w:pPr>
        <w:rPr>
          <w:rFonts w:eastAsia="Calibri"/>
          <w:kern w:val="0"/>
          <w:lang w:eastAsia="en-US"/>
        </w:rPr>
      </w:pPr>
      <w:r>
        <w:t>5.2.3.</w:t>
      </w:r>
      <w:r>
        <w:tab/>
      </w:r>
      <w:r>
        <w:rPr>
          <w:rFonts w:eastAsia="Calibri"/>
          <w:kern w:val="0"/>
          <w:lang w:eastAsia="en-US"/>
        </w:rPr>
        <w:t>В ходе рассмотрения заявок на участие в конкурсе Заказчик по решению конкурсной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755E0F" w:rsidRDefault="00755E0F" w:rsidP="00755E0F">
      <w:pPr>
        <w:rPr>
          <w:kern w:val="2"/>
        </w:rPr>
      </w:pPr>
      <w:r>
        <w:t>5.2.4.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755E0F" w:rsidRDefault="00755E0F" w:rsidP="00755E0F">
      <w:pPr>
        <w:rPr>
          <w:rFonts w:eastAsia="Calibri"/>
          <w:kern w:val="0"/>
          <w:sz w:val="26"/>
          <w:szCs w:val="26"/>
          <w:lang w:eastAsia="en-US"/>
        </w:rPr>
      </w:pPr>
      <w:r>
        <w:t xml:space="preserve">5.2.5. Протокол рассмотрения заявок на участие в конкурсе не позднее чем через три дня со дня подписания такого протокола размещается Заказчиком, специализированной организацией в единой информационной системе. </w:t>
      </w:r>
    </w:p>
    <w:p w:rsidR="00755E0F" w:rsidRDefault="00755E0F" w:rsidP="00755E0F">
      <w:pPr>
        <w:rPr>
          <w:rFonts w:eastAsia="Calibri"/>
          <w:kern w:val="0"/>
          <w:lang w:eastAsia="en-US"/>
        </w:rPr>
      </w:pPr>
      <w:r>
        <w:rPr>
          <w:rFonts w:eastAsia="Calibri"/>
          <w:kern w:val="0"/>
          <w:lang w:eastAsia="en-US"/>
        </w:rPr>
        <w:t>Протокол рассмотрения заявок на участие в конкурсе должен содержать:</w:t>
      </w:r>
    </w:p>
    <w:p w:rsidR="00755E0F" w:rsidRDefault="00755E0F" w:rsidP="00755E0F">
      <w:pPr>
        <w:rPr>
          <w:rFonts w:eastAsia="Calibri"/>
          <w:kern w:val="0"/>
          <w:lang w:eastAsia="en-US"/>
        </w:rPr>
      </w:pPr>
      <w:r>
        <w:rPr>
          <w:rFonts w:eastAsia="Calibri"/>
          <w:kern w:val="0"/>
          <w:lang w:eastAsia="en-US"/>
        </w:rPr>
        <w:t>сведения об участниках закупки, подавших заявки на участие в конкурсе;</w:t>
      </w:r>
    </w:p>
    <w:p w:rsidR="00755E0F" w:rsidRDefault="00755E0F" w:rsidP="00755E0F">
      <w:pPr>
        <w:rPr>
          <w:rFonts w:eastAsia="Calibri"/>
          <w:kern w:val="0"/>
          <w:lang w:eastAsia="en-US"/>
        </w:rPr>
      </w:pPr>
      <w:r>
        <w:rPr>
          <w:rFonts w:eastAsia="Calibri"/>
          <w:kern w:val="0"/>
          <w:lang w:eastAsia="en-US"/>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755E0F" w:rsidRDefault="00755E0F" w:rsidP="00755E0F">
      <w:pPr>
        <w:rPr>
          <w:rFonts w:eastAsia="Calibri"/>
          <w:kern w:val="0"/>
          <w:lang w:eastAsia="en-US"/>
        </w:rPr>
      </w:pPr>
      <w:r>
        <w:rPr>
          <w:rFonts w:eastAsia="Calibri"/>
          <w:kern w:val="0"/>
          <w:lang w:eastAsia="en-US"/>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755E0F" w:rsidRDefault="00755E0F" w:rsidP="00755E0F">
      <w:pPr>
        <w:rPr>
          <w:kern w:val="2"/>
        </w:rPr>
      </w:pPr>
      <w:r>
        <w:t>5.2.6. При рассмотрении заявок на участие в конкурсе участник процедуры закупки не допускается конкурсной комиссией к участию в конкурсе в случае:</w:t>
      </w:r>
    </w:p>
    <w:p w:rsidR="00755E0F" w:rsidRDefault="00755E0F" w:rsidP="00755E0F">
      <w:pPr>
        <w:rPr>
          <w:rFonts w:eastAsia="Calibri"/>
          <w:kern w:val="0"/>
          <w:lang w:eastAsia="en-US"/>
        </w:rPr>
      </w:pPr>
      <w:r>
        <w:rPr>
          <w:rFonts w:eastAsia="Calibri"/>
          <w:kern w:val="0"/>
          <w:lang w:eastAsia="en-US"/>
        </w:rPr>
        <w:t>непредставления обязательных документов либо наличия в таких документах недостоверных сведений;</w:t>
      </w:r>
    </w:p>
    <w:p w:rsidR="00755E0F" w:rsidRDefault="00755E0F" w:rsidP="00755E0F">
      <w:pPr>
        <w:rPr>
          <w:rFonts w:eastAsia="Calibri"/>
          <w:kern w:val="0"/>
          <w:lang w:eastAsia="en-US"/>
        </w:rPr>
      </w:pPr>
      <w:r>
        <w:rPr>
          <w:rFonts w:eastAsia="Calibri"/>
          <w:kern w:val="0"/>
          <w:lang w:eastAsia="en-US"/>
        </w:rPr>
        <w:t>несоответствия участника процедуры закупки обязательным требованиям, установленным конкурсной документацией;</w:t>
      </w:r>
    </w:p>
    <w:p w:rsidR="00755E0F" w:rsidRDefault="00755E0F" w:rsidP="00755E0F">
      <w:pPr>
        <w:rPr>
          <w:rFonts w:eastAsia="Calibri"/>
          <w:kern w:val="0"/>
          <w:lang w:eastAsia="en-US"/>
        </w:rPr>
      </w:pPr>
      <w:r>
        <w:rPr>
          <w:rFonts w:eastAsia="Calibri"/>
          <w:kern w:val="0"/>
          <w:lang w:eastAsia="en-US"/>
        </w:rPr>
        <w:t xml:space="preserve">несоответствия заявки требованиям конкурсной документации, в том числе наличия в заявке предложения о цене договора, превышающей начальную (максимальную) цену договора, либо </w:t>
      </w:r>
      <w:r>
        <w:rPr>
          <w:rFonts w:eastAsia="Calibri"/>
          <w:kern w:val="0"/>
          <w:lang w:eastAsia="en-US"/>
        </w:rPr>
        <w:lastRenderedPageBreak/>
        <w:t>предложения о сроке выполнения работ (оказания услуг, поставки товара), превышающем срок, установленный конкурсной документацией;</w:t>
      </w:r>
    </w:p>
    <w:p w:rsidR="00755E0F" w:rsidRDefault="00755E0F" w:rsidP="00755E0F">
      <w:pPr>
        <w:rPr>
          <w:rFonts w:eastAsia="Calibri"/>
          <w:kern w:val="0"/>
          <w:lang w:eastAsia="en-US"/>
        </w:rPr>
      </w:pPr>
      <w:r>
        <w:rPr>
          <w:rFonts w:eastAsia="Calibri"/>
          <w:kern w:val="0"/>
          <w:lang w:eastAsia="en-US"/>
        </w:rPr>
        <w:t xml:space="preserve"> наличия в составе заявки недостоверной информации, в том числе в отношении его квалификационных данных;</w:t>
      </w:r>
    </w:p>
    <w:p w:rsidR="00755E0F" w:rsidRDefault="00755E0F" w:rsidP="00755E0F">
      <w:r>
        <w:t xml:space="preserve">5.2.7.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755E0F" w:rsidRDefault="00755E0F" w:rsidP="00755E0F">
      <w:r>
        <w:t xml:space="preserve">5.2.8.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755E0F" w:rsidRDefault="00755E0F" w:rsidP="00755E0F">
      <w:r>
        <w:t xml:space="preserve">5.2.9.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w:t>
      </w:r>
    </w:p>
    <w:p w:rsidR="00755E0F" w:rsidRDefault="00755E0F" w:rsidP="00755E0F">
      <w:r>
        <w:t xml:space="preserve">5.2.10. Договор может быть заключен в срок не ранее  десяти  дней со дня размещения в единой информационной системе протокола рассмотрения заявок и не позднее двадцати дней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755E0F" w:rsidRDefault="00755E0F" w:rsidP="00755E0F">
      <w:pPr>
        <w:rPr>
          <w:b/>
        </w:rPr>
      </w:pPr>
    </w:p>
    <w:p w:rsidR="00A311DC" w:rsidRDefault="00A311DC" w:rsidP="00A311DC">
      <w:r>
        <w:rPr>
          <w:b/>
        </w:rPr>
        <w:t>5.3.</w:t>
      </w:r>
      <w:r>
        <w:rPr>
          <w:b/>
        </w:rPr>
        <w:tab/>
        <w:t>Критерии оценки заявок на участие в конкурсе, их содержание и значимость.</w:t>
      </w:r>
    </w:p>
    <w:p w:rsidR="00A311DC" w:rsidRDefault="00A311DC" w:rsidP="00A311DC">
      <w:r>
        <w:t>5.3.1.</w:t>
      </w:r>
      <w:r>
        <w:tab/>
        <w:t>Заявки на участие в конкурсе участников конкурса оцениваются исходя из критериев:</w:t>
      </w:r>
    </w:p>
    <w:p w:rsidR="00A311DC" w:rsidRDefault="00A311DC" w:rsidP="00A311DC">
      <w:r>
        <w:t>- ценовой;</w:t>
      </w:r>
    </w:p>
    <w:p w:rsidR="00A311DC" w:rsidRDefault="00A311DC" w:rsidP="00A311DC">
      <w:r>
        <w:t>- неценовые.</w:t>
      </w:r>
    </w:p>
    <w:p w:rsidR="00A311DC" w:rsidRDefault="00A311DC" w:rsidP="00A311DC">
      <w:r>
        <w:t>5.3.2.</w:t>
      </w:r>
      <w:r>
        <w:tab/>
        <w:t>Содержание и значимость критериев установлены в приложении 1 к части III "ИНФОРМАЦИОННАЯ КАРТА КОНКУРСА".</w:t>
      </w:r>
    </w:p>
    <w:p w:rsidR="00755E0F" w:rsidRDefault="00755E0F" w:rsidP="00755E0F">
      <w:r>
        <w:rPr>
          <w:b/>
        </w:rPr>
        <w:t>5.4.</w:t>
      </w:r>
      <w:r>
        <w:rPr>
          <w:b/>
        </w:rPr>
        <w:tab/>
        <w:t>Порядок и методика оценки и сопоставления заявок на участие в конкурсе.</w:t>
      </w:r>
    </w:p>
    <w:p w:rsidR="00755E0F" w:rsidRDefault="00755E0F" w:rsidP="00755E0F">
      <w:r>
        <w:t>5.4.1.</w:t>
      </w:r>
      <w:r>
        <w:tab/>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 установленными в подразделе 5.3.</w:t>
      </w:r>
    </w:p>
    <w:p w:rsidR="00755E0F" w:rsidRDefault="00755E0F" w:rsidP="00755E0F">
      <w:r>
        <w:t>5.4.2.</w:t>
      </w:r>
      <w:r>
        <w:tab/>
        <w:t>Порядок оценки заявок на участие в конкурсе установлен в приложении 1 к части III "ИНФОРМАЦИОННАЯ КАРТА КОНКУРСА".</w:t>
      </w:r>
    </w:p>
    <w:p w:rsidR="00755E0F" w:rsidRDefault="00755E0F" w:rsidP="00755E0F">
      <w:r>
        <w:t>5.4.3.На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55E0F" w:rsidRDefault="00755E0F" w:rsidP="00755E0F">
      <w:r>
        <w:lastRenderedPageBreak/>
        <w:t>5.4.4.</w:t>
      </w:r>
      <w: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55E0F" w:rsidRDefault="00755E0F" w:rsidP="00755E0F">
      <w:pPr>
        <w:rPr>
          <w:rFonts w:eastAsia="Calibri"/>
          <w:kern w:val="0"/>
          <w:lang w:eastAsia="en-US"/>
        </w:rPr>
      </w:pPr>
      <w:r>
        <w:t>5.4.5.</w:t>
      </w:r>
      <w:r>
        <w:tab/>
      </w:r>
      <w:r>
        <w:rPr>
          <w:rFonts w:eastAsia="Calibri"/>
          <w:kern w:val="0"/>
          <w:lang w:eastAsia="en-US"/>
        </w:rPr>
        <w:t>Конкурсная комиссия ведет протокол оценки и сопоставления заявок на участие в конкурсе, в котором должны содержаться следующие сведения:</w:t>
      </w:r>
    </w:p>
    <w:p w:rsidR="00755E0F" w:rsidRDefault="00755E0F" w:rsidP="00755E0F">
      <w:pPr>
        <w:rPr>
          <w:rFonts w:eastAsia="Calibri"/>
          <w:kern w:val="0"/>
          <w:lang w:eastAsia="en-US"/>
        </w:rPr>
      </w:pPr>
      <w:r>
        <w:rPr>
          <w:rFonts w:eastAsia="Calibri"/>
          <w:kern w:val="0"/>
          <w:lang w:eastAsia="en-US"/>
        </w:rPr>
        <w:t>о месте и дате проведения оценки и сопоставления таких заявок;</w:t>
      </w:r>
    </w:p>
    <w:p w:rsidR="00755E0F" w:rsidRDefault="00755E0F" w:rsidP="00755E0F">
      <w:pPr>
        <w:rPr>
          <w:rFonts w:eastAsia="Calibri"/>
          <w:kern w:val="0"/>
          <w:lang w:eastAsia="en-US"/>
        </w:rPr>
      </w:pPr>
      <w:r>
        <w:rPr>
          <w:rFonts w:eastAsia="Calibri"/>
          <w:kern w:val="0"/>
          <w:lang w:eastAsia="en-US"/>
        </w:rPr>
        <w:t>об участниках закупки, заявки на участие в конкурсе которых были рассмотрены;</w:t>
      </w:r>
    </w:p>
    <w:p w:rsidR="00755E0F" w:rsidRDefault="00755E0F" w:rsidP="00755E0F">
      <w:pPr>
        <w:rPr>
          <w:rFonts w:eastAsia="Calibri"/>
          <w:kern w:val="0"/>
          <w:lang w:eastAsia="en-US"/>
        </w:rPr>
      </w:pPr>
      <w:r>
        <w:rPr>
          <w:rFonts w:eastAsia="Andale Sans UI"/>
          <w:lang w:eastAsia="en-US"/>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
    <w:p w:rsidR="00755E0F" w:rsidRDefault="00755E0F" w:rsidP="00755E0F">
      <w:pPr>
        <w:rPr>
          <w:rFonts w:eastAsia="Calibri"/>
          <w:kern w:val="0"/>
          <w:lang w:eastAsia="en-US"/>
        </w:rPr>
      </w:pPr>
      <w:r>
        <w:rPr>
          <w:rFonts w:eastAsia="Calibri"/>
          <w:kern w:val="0"/>
          <w:lang w:eastAsia="en-US"/>
        </w:rPr>
        <w:t>о порядке оценки и о сопоставлении заявок на участие в конкурсе;</w:t>
      </w:r>
    </w:p>
    <w:p w:rsidR="00755E0F" w:rsidRDefault="00755E0F" w:rsidP="00755E0F">
      <w:pPr>
        <w:rPr>
          <w:rFonts w:eastAsia="Calibri"/>
          <w:kern w:val="0"/>
          <w:lang w:eastAsia="en-US"/>
        </w:rPr>
      </w:pPr>
      <w:r>
        <w:rPr>
          <w:rFonts w:eastAsia="Calibri"/>
          <w:kern w:val="0"/>
          <w:lang w:eastAsia="en-US"/>
        </w:rPr>
        <w:t>о принятом на основании результатов оценки и сопоставления заявок на участие в конкурсе решении;</w:t>
      </w:r>
    </w:p>
    <w:p w:rsidR="00755E0F" w:rsidRDefault="00755E0F" w:rsidP="00755E0F">
      <w:pPr>
        <w:rPr>
          <w:rFonts w:eastAsia="Calibri"/>
          <w:kern w:val="0"/>
          <w:lang w:eastAsia="en-US"/>
        </w:rPr>
      </w:pPr>
      <w:r>
        <w:rPr>
          <w:rFonts w:eastAsia="Calibri"/>
          <w:kern w:val="0"/>
          <w:lang w:eastAsia="en-US"/>
        </w:rPr>
        <w:t>о присвоении заявкам на участие в конкурсе порядковых номеров;</w:t>
      </w:r>
    </w:p>
    <w:p w:rsidR="00755E0F" w:rsidRDefault="00755E0F" w:rsidP="00755E0F">
      <w:pPr>
        <w:rPr>
          <w:rFonts w:eastAsia="Calibri"/>
          <w:kern w:val="0"/>
          <w:lang w:eastAsia="en-US"/>
        </w:rPr>
      </w:pPr>
      <w:r>
        <w:rPr>
          <w:rFonts w:eastAsia="Calibri"/>
          <w:kern w:val="0"/>
          <w:lang w:eastAsia="en-US"/>
        </w:rPr>
        <w:t>о решении конкурсной  комиссии о присвоении заявкам на участие в конкурсе значений по каждому из предусмотренных критериев оценки заявок на участие в конкурсе;</w:t>
      </w:r>
    </w:p>
    <w:p w:rsidR="00755E0F" w:rsidRDefault="00755E0F" w:rsidP="00755E0F">
      <w:pPr>
        <w:rPr>
          <w:rFonts w:eastAsia="Calibri"/>
          <w:kern w:val="0"/>
          <w:lang w:eastAsia="en-US"/>
        </w:rPr>
      </w:pPr>
      <w:r>
        <w:rPr>
          <w:rFonts w:eastAsia="Calibri"/>
          <w:kern w:val="0"/>
          <w:lang w:eastAsia="en-US"/>
        </w:rPr>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755E0F" w:rsidRDefault="00755E0F" w:rsidP="00755E0F">
      <w:pPr>
        <w:rPr>
          <w:kern w:val="2"/>
        </w:rPr>
      </w:pPr>
      <w:r>
        <w:t>Протокол оценки и сопоставления заявок на участие в конкурсе подписывается всеми присутствующими членами комиссии и Заказчиком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вместе с подписанным проектом договора</w:t>
      </w:r>
    </w:p>
    <w:p w:rsidR="00755E0F" w:rsidRDefault="00755E0F" w:rsidP="00755E0F">
      <w:r>
        <w:t xml:space="preserve">5.4.6. Протокол оценки и сопоставления заявок на участие в конкурсе, размещается в единой информационной системе Заказчиком, специализированной  организацией не позднее чем через три дня со дня подписания такого протокола. </w:t>
      </w:r>
    </w:p>
    <w:p w:rsidR="00755E0F" w:rsidRDefault="00755E0F" w:rsidP="00755E0F">
      <w:pPr>
        <w:rPr>
          <w:b/>
        </w:rPr>
      </w:pPr>
    </w:p>
    <w:p w:rsidR="00755E0F" w:rsidRDefault="00755E0F" w:rsidP="00755E0F">
      <w:r>
        <w:rPr>
          <w:b/>
        </w:rPr>
        <w:t>6.</w:t>
      </w:r>
      <w:r>
        <w:rPr>
          <w:b/>
        </w:rPr>
        <w:tab/>
        <w:t>ЗАКЛЮЧЕНИЕ ДОГОВОРА ПО РЕЗУЛЬТАТАМ КОНКУРСА</w:t>
      </w:r>
    </w:p>
    <w:p w:rsidR="00755E0F" w:rsidRDefault="00755E0F" w:rsidP="00755E0F"/>
    <w:p w:rsidR="00755E0F" w:rsidRDefault="00755E0F" w:rsidP="00755E0F">
      <w:r>
        <w:rPr>
          <w:b/>
        </w:rPr>
        <w:t>6.1.</w:t>
      </w:r>
      <w:r>
        <w:rPr>
          <w:b/>
        </w:rPr>
        <w:tab/>
        <w:t>Срок заключения договора.</w:t>
      </w:r>
    </w:p>
    <w:p w:rsidR="00755E0F" w:rsidRDefault="00755E0F" w:rsidP="00755E0F">
      <w:pPr>
        <w:rPr>
          <w:b/>
        </w:rPr>
      </w:pPr>
      <w:r>
        <w:t>6.1.1.</w:t>
      </w:r>
      <w:r>
        <w:tab/>
        <w:t>Договор может быть заключен в срок не ранее десяти дней со дня размещения на  официальном сайте итогового протокола (протокола оценки и сопоставления заявок на участие в конкурсе, либо протокола рассмотрения заявок, в случае, если конкурс был признан несостоявшимся) и не позднее двадцати дней со дня подписания указанного протокола.</w:t>
      </w:r>
    </w:p>
    <w:p w:rsidR="00755E0F" w:rsidRDefault="00755E0F" w:rsidP="00755E0F">
      <w:pPr>
        <w:rPr>
          <w:b/>
        </w:rPr>
      </w:pPr>
    </w:p>
    <w:p w:rsidR="00755E0F" w:rsidRDefault="00755E0F" w:rsidP="00755E0F">
      <w:r>
        <w:rPr>
          <w:b/>
        </w:rPr>
        <w:t>6.2.</w:t>
      </w:r>
      <w:r>
        <w:rPr>
          <w:b/>
        </w:rPr>
        <w:tab/>
        <w:t>Порядок заключения договора.</w:t>
      </w:r>
    </w:p>
    <w:p w:rsidR="00755E0F" w:rsidRDefault="00755E0F" w:rsidP="00755E0F">
      <w:r>
        <w:t>6.2.1.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55E0F" w:rsidRDefault="00755E0F" w:rsidP="00755E0F">
      <w:r>
        <w:lastRenderedPageBreak/>
        <w:t>6.2.2.</w:t>
      </w:r>
      <w:r>
        <w:tab/>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следующее место в итоговом ранжире после победителя конкурса.</w:t>
      </w:r>
    </w:p>
    <w:p w:rsidR="00755E0F" w:rsidRDefault="00755E0F" w:rsidP="00755E0F">
      <w:r>
        <w:t xml:space="preserve">В случае уклонения участника конкурса, занявшего следующее место в итоговом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755E0F" w:rsidRDefault="00755E0F" w:rsidP="00755E0F">
      <w:r>
        <w:t xml:space="preserve">6.2.3. </w:t>
      </w:r>
      <w: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55E0F" w:rsidRDefault="00755E0F" w:rsidP="00755E0F">
      <w:r>
        <w:t xml:space="preserve">6.2.4.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денежных средств на указанный  Заказчиком  счет,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755E0F" w:rsidRDefault="00755E0F" w:rsidP="00755E0F">
      <w:pPr>
        <w:rPr>
          <w:b/>
        </w:rPr>
      </w:pPr>
      <w:r>
        <w:t>6.2.5. Заказчик вправе заключить договор с единственным участником закупки, заявка которого соответствует требованиям конкурсной документации.</w:t>
      </w:r>
    </w:p>
    <w:p w:rsidR="00755E0F" w:rsidRDefault="00755E0F" w:rsidP="00755E0F">
      <w:pPr>
        <w:rPr>
          <w:b/>
        </w:rPr>
      </w:pPr>
    </w:p>
    <w:p w:rsidR="00755E0F" w:rsidRDefault="00755E0F" w:rsidP="00755E0F">
      <w:r>
        <w:rPr>
          <w:b/>
        </w:rPr>
        <w:t>6.3.</w:t>
      </w:r>
      <w:r>
        <w:rPr>
          <w:b/>
        </w:rPr>
        <w:tab/>
        <w:t>Обеспечение исполнения договора.</w:t>
      </w:r>
    </w:p>
    <w:p w:rsidR="00755E0F" w:rsidRDefault="00755E0F" w:rsidP="00755E0F">
      <w:r>
        <w:t>6.3.1.</w:t>
      </w:r>
      <w:r w:rsidR="00EF0FF9">
        <w:tab/>
        <w:t>Если в соответствии с пунктом 7</w:t>
      </w:r>
      <w:r>
        <w:t xml:space="preserve">.21 части III "ИНФОРМАЦИОННАЯ КАРТА КОНКУРСА"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w:t>
      </w:r>
    </w:p>
    <w:p w:rsidR="00755E0F" w:rsidRDefault="00755E0F" w:rsidP="00755E0F">
      <w:r>
        <w:t>6.3.2.</w:t>
      </w:r>
      <w:r>
        <w:tab/>
        <w:t>Обеспечение исполнения договора может быть представлено в виде безотзывной банковской гарантии (независимой гарантией), выданной кредитной организацией или передачи денежных средств на указанный  Заказчиком  счет.</w:t>
      </w:r>
    </w:p>
    <w:p w:rsidR="00755E0F" w:rsidRDefault="00755E0F" w:rsidP="00755E0F">
      <w:r>
        <w:t>6.3.3. Способ обеспечения исполнения договора из указанных в пункте 6.3.2. способов определяется участником конкурса, с которым заключается договор, самостоятельно.</w:t>
      </w:r>
    </w:p>
    <w:p w:rsidR="00755E0F" w:rsidRDefault="00755E0F" w:rsidP="00755E0F">
      <w:r>
        <w:t>6.3.4.</w:t>
      </w:r>
      <w:r>
        <w:tab/>
        <w:t>Размер обеспечения исполнения договора, срок и порядок его п</w:t>
      </w:r>
      <w:r w:rsidR="00365E6A">
        <w:t>редоставления указаны в пункте 7</w:t>
      </w:r>
      <w:r>
        <w:t>.24 части III "ИНФОРМАЦИОННАЯ КАРТА КОНКУРСА".</w:t>
      </w:r>
    </w:p>
    <w:p w:rsidR="00A311DC" w:rsidRDefault="00A311DC" w:rsidP="00A311DC">
      <w:pPr>
        <w:pStyle w:val="10"/>
        <w:pageBreakBefore/>
        <w:numPr>
          <w:ilvl w:val="0"/>
          <w:numId w:val="7"/>
        </w:numPr>
        <w:suppressAutoHyphens w:val="0"/>
        <w:spacing w:before="240" w:after="60"/>
        <w:jc w:val="center"/>
        <w:rPr>
          <w:rStyle w:val="12"/>
        </w:rPr>
      </w:pPr>
      <w:bookmarkStart w:id="6" w:name="_Toc390715746"/>
      <w:bookmarkStart w:id="7" w:name="_Toc208749120"/>
      <w:bookmarkStart w:id="8" w:name="_Toc127334288"/>
      <w:bookmarkStart w:id="9" w:name="_Toc179617108"/>
      <w:bookmarkStart w:id="10" w:name="OLE_LINK120"/>
      <w:bookmarkStart w:id="11" w:name="_Ref167183343"/>
      <w:bookmarkEnd w:id="2"/>
      <w:bookmarkEnd w:id="3"/>
      <w:r>
        <w:rPr>
          <w:rStyle w:val="12"/>
        </w:rPr>
        <w:lastRenderedPageBreak/>
        <w:t>ИНФОРМАЦИОННАЯ КАРТА КОНКУРСА</w:t>
      </w:r>
      <w:bookmarkEnd w:id="6"/>
    </w:p>
    <w:p w:rsidR="00A311DC" w:rsidRDefault="00A311DC" w:rsidP="00A311DC">
      <w:pPr>
        <w:jc w:val="center"/>
      </w:pPr>
    </w:p>
    <w:p w:rsidR="00A311DC" w:rsidRDefault="00A311DC" w:rsidP="00A311DC">
      <w:pPr>
        <w:jc w:val="center"/>
        <w:rPr>
          <w:b/>
        </w:rPr>
      </w:pPr>
      <w:r>
        <w:rPr>
          <w:b/>
        </w:rPr>
        <w:tab/>
      </w:r>
      <w:r w:rsidR="00B36727" w:rsidRPr="00B36727">
        <w:rPr>
          <w:b/>
        </w:rPr>
        <w:t>7</w:t>
      </w:r>
      <w:r w:rsidR="00B36727">
        <w:rPr>
          <w:b/>
        </w:rPr>
        <w:t xml:space="preserve">. </w:t>
      </w:r>
      <w:r>
        <w:rPr>
          <w:b/>
        </w:rPr>
        <w:t>Информация о проводимом конкурсе:</w:t>
      </w:r>
    </w:p>
    <w:p w:rsidR="00A311DC" w:rsidRDefault="00A311DC" w:rsidP="00A311DC">
      <w:pPr>
        <w:tabs>
          <w:tab w:val="left" w:pos="708"/>
        </w:tabs>
        <w:autoSpaceDE w:val="0"/>
        <w:autoSpaceDN w:val="0"/>
        <w:spacing w:before="240"/>
        <w:ind w:firstLine="720"/>
        <w:outlineLvl w:val="2"/>
        <w:rPr>
          <w:kern w:val="28"/>
        </w:rPr>
      </w:pPr>
      <w:r>
        <w:rPr>
          <w:kern w:val="28"/>
        </w:rPr>
        <w:t xml:space="preserve">В части III </w:t>
      </w:r>
      <w:r>
        <w:t>"</w:t>
      </w:r>
      <w:r>
        <w:rPr>
          <w:kern w:val="28"/>
        </w:rPr>
        <w:t>ИНФОРМАЦИОННАЯ КАРТА КОНКУРСА</w:t>
      </w:r>
      <w:r>
        <w:t>"</w:t>
      </w:r>
      <w:r>
        <w:rPr>
          <w:kern w:val="28"/>
        </w:rPr>
        <w:t xml:space="preserve"> содержится информация для данного конкретного конкурса, которая уточняет, разъясняет и дополняет положения части II </w:t>
      </w:r>
      <w:r>
        <w:t>"</w:t>
      </w:r>
      <w:r>
        <w:rPr>
          <w:kern w:val="28"/>
        </w:rPr>
        <w:t>ОБЩИЕ УСЛОВИЯ КОНКУРСА</w:t>
      </w:r>
      <w:r>
        <w:t>"</w:t>
      </w:r>
      <w:r>
        <w:rPr>
          <w:kern w:val="28"/>
        </w:rPr>
        <w:t xml:space="preserve">. При возникновении противоречия между положениями части II </w:t>
      </w:r>
      <w:r>
        <w:t>"</w:t>
      </w:r>
      <w:r>
        <w:rPr>
          <w:kern w:val="28"/>
        </w:rPr>
        <w:t>ОБЩИЕ УСЛОВИЯ КОНКУРСА</w:t>
      </w:r>
      <w:r>
        <w:t>"</w:t>
      </w:r>
      <w:r>
        <w:rPr>
          <w:kern w:val="28"/>
        </w:rPr>
        <w:t xml:space="preserve"> и части III </w:t>
      </w:r>
      <w:r>
        <w:t>"</w:t>
      </w:r>
      <w:r>
        <w:rPr>
          <w:kern w:val="28"/>
        </w:rPr>
        <w:t>ИНФОРМАЦИОННАЯ КАРТА КОНКУРСА</w:t>
      </w:r>
      <w:r>
        <w:t>"</w:t>
      </w:r>
      <w:r>
        <w:rPr>
          <w:kern w:val="28"/>
        </w:rPr>
        <w:t xml:space="preserve">, применяются положения части III </w:t>
      </w:r>
      <w:r>
        <w:t>"</w:t>
      </w:r>
      <w:r>
        <w:rPr>
          <w:kern w:val="28"/>
        </w:rPr>
        <w:t>ИНФОРМАЦИОННАЯ КАРТА КОНКУРСА</w:t>
      </w:r>
      <w:r>
        <w:t>"</w:t>
      </w:r>
      <w:r>
        <w:rPr>
          <w:kern w:val="28"/>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789"/>
        <w:gridCol w:w="6137"/>
      </w:tblGrid>
      <w:tr w:rsidR="00A311DC" w:rsidTr="00A311DC">
        <w:trPr>
          <w:trHeight w:val="20"/>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keepLines/>
              <w:widowControl w:val="0"/>
              <w:suppressLineNumbers/>
              <w:autoSpaceDE w:val="0"/>
              <w:autoSpaceDN w:val="0"/>
              <w:jc w:val="center"/>
              <w:rPr>
                <w:b/>
                <w:bCs/>
              </w:rPr>
            </w:pPr>
            <w:r>
              <w:rPr>
                <w:b/>
                <w:bCs/>
              </w:rPr>
              <w:t>№</w:t>
            </w:r>
          </w:p>
          <w:p w:rsidR="00A311DC" w:rsidRDefault="00A311DC" w:rsidP="00A311DC">
            <w:pPr>
              <w:keepLines/>
              <w:widowControl w:val="0"/>
              <w:suppressLineNumbers/>
              <w:autoSpaceDE w:val="0"/>
              <w:autoSpaceDN w:val="0"/>
              <w:jc w:val="center"/>
              <w:rPr>
                <w:b/>
                <w:bCs/>
              </w:rPr>
            </w:pPr>
            <w:r>
              <w:rPr>
                <w:b/>
                <w:bCs/>
              </w:rPr>
              <w:t>пункта</w:t>
            </w:r>
          </w:p>
        </w:tc>
        <w:tc>
          <w:tcPr>
            <w:tcW w:w="2789" w:type="dxa"/>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keepLines/>
              <w:widowControl w:val="0"/>
              <w:suppressLineNumbers/>
              <w:autoSpaceDE w:val="0"/>
              <w:autoSpaceDN w:val="0"/>
              <w:jc w:val="center"/>
              <w:rPr>
                <w:b/>
                <w:bCs/>
              </w:rPr>
            </w:pPr>
            <w:r>
              <w:rPr>
                <w:b/>
                <w:bCs/>
              </w:rPr>
              <w:t>Наименование</w:t>
            </w:r>
          </w:p>
        </w:tc>
        <w:tc>
          <w:tcPr>
            <w:tcW w:w="6137" w:type="dxa"/>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keepLines/>
              <w:widowControl w:val="0"/>
              <w:suppressLineNumbers/>
              <w:autoSpaceDE w:val="0"/>
              <w:autoSpaceDN w:val="0"/>
              <w:jc w:val="center"/>
              <w:rPr>
                <w:b/>
                <w:bCs/>
              </w:rPr>
            </w:pPr>
            <w:r>
              <w:rPr>
                <w:b/>
                <w:bCs/>
              </w:rPr>
              <w:t>Информация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365E6A" w:rsidRDefault="00A311DC" w:rsidP="00A311DC">
            <w:pPr>
              <w:suppressAutoHyphens w:val="0"/>
              <w:autoSpaceDE w:val="0"/>
              <w:autoSpaceDN w:val="0"/>
              <w:spacing w:before="240"/>
              <w:jc w:val="left"/>
              <w:outlineLvl w:val="2"/>
              <w:rPr>
                <w:bCs/>
              </w:rPr>
            </w:pPr>
            <w:bookmarkStart w:id="12" w:name="OLE_LINK116"/>
            <w:r w:rsidRPr="00365E6A">
              <w:rPr>
                <w:bCs/>
              </w:rPr>
              <w:t>7. 1.</w:t>
            </w:r>
          </w:p>
          <w:p w:rsidR="00A311DC" w:rsidRPr="00365E6A" w:rsidRDefault="00A311DC" w:rsidP="00A311DC">
            <w:pPr>
              <w:keepLines/>
              <w:widowControl w:val="0"/>
              <w:suppressLineNumbers/>
              <w:autoSpaceDE w:val="0"/>
              <w:autoSpaceDN w:val="0"/>
              <w:jc w:val="left"/>
            </w:pP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Наименование заказчика, контактная информация</w:t>
            </w:r>
          </w:p>
        </w:tc>
        <w:tc>
          <w:tcPr>
            <w:tcW w:w="6137" w:type="dxa"/>
            <w:tcBorders>
              <w:top w:val="single" w:sz="4" w:space="0" w:color="auto"/>
              <w:left w:val="single" w:sz="4" w:space="0" w:color="auto"/>
              <w:bottom w:val="single" w:sz="4" w:space="0" w:color="auto"/>
              <w:right w:val="single" w:sz="4" w:space="0" w:color="auto"/>
            </w:tcBorders>
            <w:hideMark/>
          </w:tcPr>
          <w:p w:rsidR="00A311DC" w:rsidRPr="00850D67" w:rsidRDefault="00850D67" w:rsidP="00850D67">
            <w:pPr>
              <w:widowControl w:val="0"/>
              <w:suppressAutoHyphens w:val="0"/>
              <w:rPr>
                <w:sz w:val="22"/>
                <w:szCs w:val="22"/>
              </w:rPr>
            </w:pPr>
            <w:r>
              <w:rPr>
                <w:sz w:val="22"/>
                <w:szCs w:val="22"/>
              </w:rPr>
              <w:t>Муниципальное автономное общеобразовательное учреждение Гимназия № 210 «Корифей»</w:t>
            </w:r>
            <w:r w:rsidR="00A311DC">
              <w:t xml:space="preserve">. </w:t>
            </w:r>
          </w:p>
          <w:p w:rsidR="00850D67" w:rsidRDefault="00A311DC" w:rsidP="00A311DC">
            <w:pPr>
              <w:rPr>
                <w:sz w:val="22"/>
                <w:szCs w:val="22"/>
              </w:rPr>
            </w:pPr>
            <w:r>
              <w:t xml:space="preserve">Место нахождения: </w:t>
            </w:r>
            <w:r w:rsidR="00850D67" w:rsidRPr="0090652D">
              <w:rPr>
                <w:sz w:val="22"/>
                <w:szCs w:val="22"/>
              </w:rPr>
              <w:t>620</w:t>
            </w:r>
            <w:r w:rsidR="00850D67" w:rsidRPr="001D27C5">
              <w:rPr>
                <w:sz w:val="22"/>
                <w:szCs w:val="22"/>
              </w:rPr>
              <w:t>138</w:t>
            </w:r>
            <w:r w:rsidR="00850D67">
              <w:rPr>
                <w:sz w:val="22"/>
                <w:szCs w:val="22"/>
              </w:rPr>
              <w:t>, г. Екатеринбург, ул. Байкальская, 29</w:t>
            </w:r>
          </w:p>
          <w:p w:rsidR="00A311DC" w:rsidRDefault="00A311DC" w:rsidP="00A311DC">
            <w:r>
              <w:t xml:space="preserve">Почтовый адрес: </w:t>
            </w:r>
            <w:r w:rsidR="00850D67" w:rsidRPr="0090652D">
              <w:rPr>
                <w:sz w:val="22"/>
                <w:szCs w:val="22"/>
              </w:rPr>
              <w:t>620</w:t>
            </w:r>
            <w:r w:rsidR="00850D67" w:rsidRPr="001D27C5">
              <w:rPr>
                <w:sz w:val="22"/>
                <w:szCs w:val="22"/>
              </w:rPr>
              <w:t>138</w:t>
            </w:r>
            <w:r w:rsidR="00850D67">
              <w:rPr>
                <w:sz w:val="22"/>
                <w:szCs w:val="22"/>
              </w:rPr>
              <w:t>, г. Екатеринбург, ул. Байкальская, 29</w:t>
            </w:r>
          </w:p>
          <w:p w:rsidR="00A311DC" w:rsidRDefault="00A311DC" w:rsidP="00A311DC">
            <w:r>
              <w:t xml:space="preserve">Номер контактного телефона: +7 </w:t>
            </w:r>
            <w:r w:rsidR="00850D67">
              <w:rPr>
                <w:rFonts w:eastAsia="Courier New"/>
                <w:color w:val="000000"/>
                <w:sz w:val="22"/>
                <w:szCs w:val="22"/>
                <w:lang w:eastAsia="ru-RU"/>
              </w:rPr>
              <w:t>(343) 262-00-25</w:t>
            </w:r>
          </w:p>
          <w:p w:rsidR="00A311DC" w:rsidRPr="00325EA8" w:rsidRDefault="00A311DC" w:rsidP="00A311DC">
            <w:r>
              <w:t xml:space="preserve">Адрес электронной почты: </w:t>
            </w:r>
            <w:r w:rsidR="00850D67">
              <w:rPr>
                <w:rFonts w:eastAsia="Courier New"/>
                <w:color w:val="000000"/>
                <w:sz w:val="22"/>
                <w:szCs w:val="22"/>
                <w:lang w:val="en-US" w:eastAsia="ru-RU"/>
              </w:rPr>
              <w:t>kopylova</w:t>
            </w:r>
            <w:r w:rsidR="00850D67" w:rsidRPr="001D27C5">
              <w:rPr>
                <w:rFonts w:eastAsia="Courier New"/>
                <w:color w:val="000000"/>
                <w:sz w:val="22"/>
                <w:szCs w:val="22"/>
                <w:lang w:eastAsia="ru-RU"/>
              </w:rPr>
              <w:t>_</w:t>
            </w:r>
            <w:r w:rsidR="00850D67">
              <w:rPr>
                <w:rFonts w:eastAsia="Courier New"/>
                <w:color w:val="000000"/>
                <w:sz w:val="22"/>
                <w:szCs w:val="22"/>
                <w:lang w:val="en-US" w:eastAsia="ru-RU"/>
              </w:rPr>
              <w:t>nn</w:t>
            </w:r>
            <w:r w:rsidR="00850D67" w:rsidRPr="001D27C5">
              <w:rPr>
                <w:rFonts w:eastAsia="Courier New"/>
                <w:color w:val="000000"/>
                <w:sz w:val="22"/>
                <w:szCs w:val="22"/>
                <w:lang w:eastAsia="ru-RU"/>
              </w:rPr>
              <w:t>@</w:t>
            </w:r>
            <w:r w:rsidR="00850D67">
              <w:rPr>
                <w:rFonts w:eastAsia="Courier New"/>
                <w:color w:val="000000"/>
                <w:sz w:val="22"/>
                <w:szCs w:val="22"/>
                <w:lang w:val="en-US" w:eastAsia="ru-RU"/>
              </w:rPr>
              <w:t>koriphey</w:t>
            </w:r>
            <w:r w:rsidR="00850D67" w:rsidRPr="001D27C5">
              <w:rPr>
                <w:rFonts w:eastAsia="Courier New"/>
                <w:color w:val="000000"/>
                <w:sz w:val="22"/>
                <w:szCs w:val="22"/>
                <w:lang w:eastAsia="ru-RU"/>
              </w:rPr>
              <w:t>.</w:t>
            </w:r>
            <w:r w:rsidR="00850D67">
              <w:rPr>
                <w:rFonts w:eastAsia="Courier New"/>
                <w:color w:val="000000"/>
                <w:sz w:val="22"/>
                <w:szCs w:val="22"/>
                <w:lang w:val="en-US" w:eastAsia="ru-RU"/>
              </w:rPr>
              <w:t>ru</w:t>
            </w:r>
          </w:p>
          <w:p w:rsidR="00A311DC" w:rsidRDefault="00A311DC" w:rsidP="00A311DC">
            <w:r>
              <w:t xml:space="preserve">Контактное лицо: по вопросам проведения закупки: </w:t>
            </w:r>
            <w:r w:rsidR="00850D67" w:rsidRPr="0090652D">
              <w:rPr>
                <w:rFonts w:eastAsia="Courier New"/>
                <w:color w:val="000000"/>
                <w:sz w:val="22"/>
                <w:szCs w:val="22"/>
                <w:lang w:eastAsia="ru-RU"/>
              </w:rPr>
              <w:t>К</w:t>
            </w:r>
            <w:r w:rsidR="00850D67">
              <w:rPr>
                <w:rFonts w:eastAsia="Courier New"/>
                <w:color w:val="000000"/>
                <w:sz w:val="22"/>
                <w:szCs w:val="22"/>
                <w:lang w:eastAsia="ru-RU"/>
              </w:rPr>
              <w:t>опылова Наталья Николаевна</w:t>
            </w:r>
          </w:p>
          <w:p w:rsidR="00A311DC" w:rsidRDefault="00A311DC" w:rsidP="00850D67">
            <w:r>
              <w:t xml:space="preserve">тел. </w:t>
            </w:r>
            <w:r w:rsidR="00850D67">
              <w:t xml:space="preserve">+7 </w:t>
            </w:r>
            <w:r w:rsidR="00850D67">
              <w:rPr>
                <w:rFonts w:eastAsia="Courier New"/>
                <w:color w:val="000000"/>
                <w:sz w:val="22"/>
                <w:szCs w:val="22"/>
                <w:lang w:eastAsia="ru-RU"/>
              </w:rPr>
              <w:t>(343) 262-00-25</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7.2.</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Специализированная организация (контактная информация)</w:t>
            </w:r>
          </w:p>
        </w:tc>
        <w:tc>
          <w:tcPr>
            <w:tcW w:w="6137" w:type="dxa"/>
            <w:tcBorders>
              <w:top w:val="single" w:sz="4" w:space="0" w:color="auto"/>
              <w:left w:val="single" w:sz="4" w:space="0" w:color="auto"/>
              <w:bottom w:val="single" w:sz="4" w:space="0" w:color="auto"/>
              <w:right w:val="single" w:sz="4" w:space="0" w:color="auto"/>
            </w:tcBorders>
          </w:tcPr>
          <w:p w:rsidR="00A311DC" w:rsidRDefault="00A311DC" w:rsidP="00A311DC">
            <w:pPr>
              <w:keepLines/>
              <w:widowControl w:val="0"/>
              <w:suppressLineNumbers/>
              <w:autoSpaceDE w:val="0"/>
              <w:autoSpaceDN w:val="0"/>
              <w:spacing w:line="276" w:lineRule="auto"/>
              <w:jc w:val="left"/>
            </w:pPr>
            <w:r>
              <w:t>Не привлекалась</w:t>
            </w:r>
          </w:p>
          <w:p w:rsidR="00A311DC" w:rsidRDefault="00A311DC" w:rsidP="00A311DC">
            <w:pPr>
              <w:keepLines/>
              <w:widowControl w:val="0"/>
              <w:suppressLineNumbers/>
              <w:autoSpaceDE w:val="0"/>
              <w:autoSpaceDN w:val="0"/>
              <w:spacing w:line="276" w:lineRule="auto"/>
              <w:jc w:val="left"/>
            </w:pP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7.</w:t>
            </w:r>
            <w:r>
              <w:rPr>
                <w:lang w:val="en-US"/>
              </w:rPr>
              <w:t>3</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Наименование конкурса и предмет конкурса</w:t>
            </w:r>
          </w:p>
        </w:tc>
        <w:tc>
          <w:tcPr>
            <w:tcW w:w="6137" w:type="dxa"/>
            <w:tcBorders>
              <w:top w:val="single" w:sz="4" w:space="0" w:color="auto"/>
              <w:left w:val="single" w:sz="4" w:space="0" w:color="auto"/>
              <w:bottom w:val="single" w:sz="4" w:space="0" w:color="auto"/>
              <w:right w:val="single" w:sz="4" w:space="0" w:color="auto"/>
            </w:tcBorders>
            <w:hideMark/>
          </w:tcPr>
          <w:p w:rsidR="00A311DC" w:rsidRPr="00F35331" w:rsidRDefault="00850D67" w:rsidP="00A311DC">
            <w:pPr>
              <w:shd w:val="clear" w:color="auto" w:fill="FFFFFF"/>
              <w:ind w:right="22" w:firstLine="91"/>
              <w:jc w:val="center"/>
              <w:rPr>
                <w:b/>
              </w:rPr>
            </w:pPr>
            <w:r w:rsidRPr="00F35331">
              <w:rPr>
                <w:b/>
              </w:rPr>
              <w:t>О</w:t>
            </w:r>
            <w:r w:rsidR="00A311DC" w:rsidRPr="00F35331">
              <w:rPr>
                <w:b/>
              </w:rPr>
              <w:t>казание услуг охраны объект</w:t>
            </w:r>
            <w:r w:rsidR="00F35331" w:rsidRPr="00F35331">
              <w:rPr>
                <w:b/>
              </w:rPr>
              <w:t>ов, расположенных</w:t>
            </w:r>
            <w:r w:rsidRPr="00F35331">
              <w:rPr>
                <w:b/>
              </w:rPr>
              <w:t xml:space="preserve"> по адресу: г.Екатеринбург пер. Насосный, 2 А</w:t>
            </w:r>
            <w:r w:rsidR="00F35331" w:rsidRPr="00F35331">
              <w:rPr>
                <w:b/>
              </w:rPr>
              <w:t>, ул. Байкальская, 29</w:t>
            </w:r>
          </w:p>
          <w:p w:rsidR="00A311DC" w:rsidRDefault="00A311DC" w:rsidP="00A311DC">
            <w:pPr>
              <w:tabs>
                <w:tab w:val="left" w:leader="underscore" w:pos="5083"/>
              </w:tabs>
              <w:spacing w:before="38"/>
            </w:pPr>
          </w:p>
        </w:tc>
      </w:tr>
      <w:tr w:rsidR="00A311DC" w:rsidTr="00365E6A">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A311DC" w:rsidRDefault="00A311DC" w:rsidP="00365E6A">
            <w:pPr>
              <w:suppressAutoHyphens w:val="0"/>
              <w:autoSpaceDE w:val="0"/>
              <w:autoSpaceDN w:val="0"/>
              <w:spacing w:before="60"/>
              <w:jc w:val="left"/>
              <w:outlineLvl w:val="2"/>
            </w:pPr>
            <w:r>
              <w:t>7.4</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Вид конкурса</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spacing w:line="276" w:lineRule="auto"/>
              <w:jc w:val="left"/>
            </w:pPr>
            <w:r>
              <w:t>Конкурс в электронной форме.</w:t>
            </w:r>
          </w:p>
        </w:tc>
      </w:tr>
      <w:tr w:rsidR="00A311DC" w:rsidTr="00365E6A">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A311DC" w:rsidRDefault="00A311DC" w:rsidP="00365E6A">
            <w:pPr>
              <w:suppressAutoHyphens w:val="0"/>
              <w:autoSpaceDE w:val="0"/>
              <w:autoSpaceDN w:val="0"/>
              <w:spacing w:before="60"/>
              <w:jc w:val="left"/>
              <w:outlineLvl w:val="2"/>
            </w:pPr>
            <w:r>
              <w:t>7.5</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autoSpaceDE w:val="0"/>
              <w:autoSpaceDN w:val="0"/>
              <w:adjustRightInd w:val="0"/>
              <w:jc w:val="left"/>
            </w:pPr>
            <w:r>
              <w:t>Официальный сайт, на котором размещена конкурсная документация</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spacing w:line="276" w:lineRule="auto"/>
              <w:jc w:val="left"/>
            </w:pPr>
            <w:r>
              <w:t xml:space="preserve">Официальный сайт - </w:t>
            </w:r>
            <w:hyperlink r:id="rId11" w:history="1">
              <w:r w:rsidRPr="00C96F99">
                <w:rPr>
                  <w:rStyle w:val="a8"/>
                </w:rPr>
                <w:t>www.zakupki.gov.ru</w:t>
              </w:r>
            </w:hyperlink>
          </w:p>
          <w:p w:rsidR="00A311DC" w:rsidRDefault="00A311DC" w:rsidP="00850D67">
            <w:pPr>
              <w:keepLines/>
              <w:widowControl w:val="0"/>
              <w:suppressLineNumbers/>
              <w:spacing w:line="276" w:lineRule="auto"/>
              <w:jc w:val="left"/>
            </w:pPr>
            <w:r>
              <w:t xml:space="preserve">Сайт ЭТП – </w:t>
            </w:r>
            <w:r w:rsidR="00850D67">
              <w:t>Объединенная Электронная Торговая П</w:t>
            </w:r>
            <w:r>
              <w:t xml:space="preserve">лощадка </w:t>
            </w:r>
            <w:hyperlink r:id="rId12" w:history="1">
              <w:r w:rsidR="002D21B1" w:rsidRPr="006419F1">
                <w:rPr>
                  <w:rStyle w:val="a8"/>
                </w:rPr>
                <w:t>www.</w:t>
              </w:r>
              <w:r w:rsidR="002D21B1" w:rsidRPr="006419F1">
                <w:rPr>
                  <w:rStyle w:val="a8"/>
                  <w:lang w:val="en-US"/>
                </w:rPr>
                <w:t>oetprf</w:t>
              </w:r>
              <w:r w:rsidR="002D21B1" w:rsidRPr="006419F1">
                <w:rPr>
                  <w:rStyle w:val="a8"/>
                </w:rPr>
                <w:t>.ru</w:t>
              </w:r>
            </w:hyperlink>
          </w:p>
        </w:tc>
      </w:tr>
      <w:tr w:rsidR="00A311DC" w:rsidTr="00365E6A">
        <w:trPr>
          <w:trHeight w:val="2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A311DC" w:rsidRDefault="00A311DC" w:rsidP="00365E6A">
            <w:pPr>
              <w:suppressAutoHyphens w:val="0"/>
              <w:autoSpaceDE w:val="0"/>
              <w:autoSpaceDN w:val="0"/>
              <w:spacing w:before="60"/>
              <w:jc w:val="left"/>
              <w:outlineLvl w:val="2"/>
            </w:pPr>
            <w:r>
              <w:t>7.6</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 xml:space="preserve">7.6.1. Предмет договора </w:t>
            </w:r>
          </w:p>
        </w:tc>
        <w:tc>
          <w:tcPr>
            <w:tcW w:w="6137" w:type="dxa"/>
            <w:tcBorders>
              <w:top w:val="single" w:sz="4" w:space="0" w:color="auto"/>
              <w:left w:val="single" w:sz="4" w:space="0" w:color="auto"/>
              <w:bottom w:val="single" w:sz="4" w:space="0" w:color="auto"/>
              <w:right w:val="single" w:sz="4" w:space="0" w:color="auto"/>
            </w:tcBorders>
            <w:hideMark/>
          </w:tcPr>
          <w:p w:rsidR="00A311DC" w:rsidRPr="009C00DF" w:rsidRDefault="00F35331" w:rsidP="00AB17E2">
            <w:pPr>
              <w:shd w:val="clear" w:color="auto" w:fill="FFFFFF"/>
              <w:ind w:right="22"/>
              <w:rPr>
                <w:rFonts w:eastAsia="Calibri"/>
              </w:rPr>
            </w:pPr>
            <w:r w:rsidRPr="00F35331">
              <w:rPr>
                <w:b/>
              </w:rPr>
              <w:t>Оказание услуг охраны объектов, расположенных по адресу: г.Екатеринбург пер. Насосный, 2 А, ул. Байкальская, 29</w:t>
            </w:r>
          </w:p>
        </w:tc>
      </w:tr>
      <w:tr w:rsidR="00A311DC" w:rsidTr="00A311DC">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spacing w:after="0"/>
              <w:jc w:val="left"/>
            </w:pP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tabs>
                <w:tab w:val="left" w:pos="562"/>
              </w:tabs>
              <w:autoSpaceDE w:val="0"/>
              <w:autoSpaceDN w:val="0"/>
              <w:jc w:val="left"/>
            </w:pPr>
            <w:r>
              <w:t>7.6.2. Наименование поставляемых товаров, выполняемых работ, оказываемых услуг (по лотам)</w:t>
            </w:r>
          </w:p>
        </w:tc>
        <w:tc>
          <w:tcPr>
            <w:tcW w:w="6137" w:type="dxa"/>
            <w:tcBorders>
              <w:top w:val="single" w:sz="4" w:space="0" w:color="auto"/>
              <w:left w:val="single" w:sz="4" w:space="0" w:color="auto"/>
              <w:bottom w:val="single" w:sz="4" w:space="0" w:color="auto"/>
              <w:right w:val="single" w:sz="4" w:space="0" w:color="auto"/>
            </w:tcBorders>
            <w:hideMark/>
          </w:tcPr>
          <w:p w:rsidR="00A311DC" w:rsidRPr="009C00DF" w:rsidRDefault="00F35331" w:rsidP="00A311DC">
            <w:pPr>
              <w:pStyle w:val="af"/>
              <w:rPr>
                <w:rFonts w:eastAsia="Calibri"/>
              </w:rPr>
            </w:pPr>
            <w:r w:rsidRPr="00F35331">
              <w:rPr>
                <w:b/>
              </w:rPr>
              <w:t>Оказание услуг охраны объектов, расположенных по адресу: г.Екатеринбург пер. Насосный, 2 А, ул. Байкальская, 29</w:t>
            </w:r>
          </w:p>
        </w:tc>
      </w:tr>
      <w:tr w:rsidR="00A311DC" w:rsidTr="00A311DC">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spacing w:after="0"/>
              <w:jc w:val="left"/>
            </w:pP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tabs>
                <w:tab w:val="left" w:pos="562"/>
              </w:tabs>
              <w:autoSpaceDE w:val="0"/>
              <w:autoSpaceDN w:val="0"/>
              <w:jc w:val="left"/>
            </w:pPr>
            <w:r>
              <w:t>7.6.3. Количество поставляемого товара, объем выполняемых работ, оказываемых услуг (по лотам)</w:t>
            </w:r>
          </w:p>
        </w:tc>
        <w:tc>
          <w:tcPr>
            <w:tcW w:w="6137" w:type="dxa"/>
            <w:tcBorders>
              <w:top w:val="single" w:sz="4" w:space="0" w:color="auto"/>
              <w:left w:val="single" w:sz="4" w:space="0" w:color="auto"/>
              <w:bottom w:val="single" w:sz="4" w:space="0" w:color="auto"/>
              <w:right w:val="single" w:sz="4" w:space="0" w:color="auto"/>
            </w:tcBorders>
            <w:hideMark/>
          </w:tcPr>
          <w:p w:rsidR="00A311DC" w:rsidRPr="002D21B1" w:rsidRDefault="00A311DC" w:rsidP="002D21B1">
            <w:pPr>
              <w:jc w:val="left"/>
            </w:pPr>
            <w:r>
              <w:t xml:space="preserve">В соответствии </w:t>
            </w:r>
            <w:r w:rsidR="002D21B1">
              <w:rPr>
                <w:lang w:val="en-US"/>
              </w:rPr>
              <w:t>c</w:t>
            </w:r>
            <w:r w:rsidR="002D21B1">
              <w:t>Техническим заданием</w:t>
            </w:r>
          </w:p>
        </w:tc>
      </w:tr>
      <w:tr w:rsidR="00A311DC" w:rsidTr="00A311DC">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spacing w:after="0"/>
              <w:jc w:val="left"/>
            </w:pP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 xml:space="preserve">7.6.4. Место, условия и </w:t>
            </w:r>
            <w:r>
              <w:lastRenderedPageBreak/>
              <w:t>сроки (периоды) оказания услуг</w:t>
            </w:r>
          </w:p>
        </w:tc>
        <w:tc>
          <w:tcPr>
            <w:tcW w:w="6137" w:type="dxa"/>
            <w:tcBorders>
              <w:top w:val="single" w:sz="4" w:space="0" w:color="auto"/>
              <w:left w:val="single" w:sz="4" w:space="0" w:color="auto"/>
              <w:bottom w:val="single" w:sz="4" w:space="0" w:color="auto"/>
              <w:right w:val="single" w:sz="4" w:space="0" w:color="auto"/>
            </w:tcBorders>
            <w:hideMark/>
          </w:tcPr>
          <w:p w:rsidR="00A311DC" w:rsidRPr="009C00DF" w:rsidRDefault="00A311DC" w:rsidP="00A311DC">
            <w:pPr>
              <w:pStyle w:val="af"/>
              <w:rPr>
                <w:rFonts w:eastAsia="Calibri"/>
                <w:szCs w:val="22"/>
              </w:rPr>
            </w:pPr>
            <w:r w:rsidRPr="009C00DF">
              <w:lastRenderedPageBreak/>
              <w:t>Место выполнения работ:</w:t>
            </w:r>
          </w:p>
          <w:p w:rsidR="00A311DC" w:rsidRPr="008613D4" w:rsidRDefault="002D21B1" w:rsidP="00A311DC">
            <w:pPr>
              <w:rPr>
                <w:b/>
              </w:rPr>
            </w:pPr>
            <w:r>
              <w:rPr>
                <w:b/>
              </w:rPr>
              <w:lastRenderedPageBreak/>
              <w:t>г.</w:t>
            </w:r>
            <w:r w:rsidRPr="008613D4">
              <w:rPr>
                <w:b/>
              </w:rPr>
              <w:t>Екатеринбург пер. Насосный, 2 А</w:t>
            </w:r>
            <w:r w:rsidR="004579EA" w:rsidRPr="008613D4">
              <w:rPr>
                <w:b/>
              </w:rPr>
              <w:t>, ул. Байкальская, 29</w:t>
            </w:r>
          </w:p>
          <w:p w:rsidR="00A311DC" w:rsidRPr="00A11B11" w:rsidRDefault="00A311DC" w:rsidP="00A311DC">
            <w:r w:rsidRPr="00A11B11">
              <w:t xml:space="preserve">Сроки выполнения работ: с </w:t>
            </w:r>
            <w:r>
              <w:t xml:space="preserve"> 00-00 часов </w:t>
            </w:r>
            <w:r w:rsidRPr="00A11B11">
              <w:t xml:space="preserve">«01» </w:t>
            </w:r>
            <w:r w:rsidR="008613D4">
              <w:t>мая</w:t>
            </w:r>
            <w:r w:rsidRPr="00A11B11">
              <w:t xml:space="preserve"> 2019 г по</w:t>
            </w:r>
            <w:r>
              <w:t xml:space="preserve"> 24-00 часов </w:t>
            </w:r>
            <w:r w:rsidRPr="00A11B11">
              <w:t xml:space="preserve"> «</w:t>
            </w:r>
            <w:r w:rsidR="009A5F84">
              <w:t>15</w:t>
            </w:r>
            <w:r w:rsidRPr="00A11B11">
              <w:t xml:space="preserve">» </w:t>
            </w:r>
            <w:r w:rsidR="00326D79">
              <w:t>января</w:t>
            </w:r>
            <w:r w:rsidRPr="00A11B11">
              <w:t xml:space="preserve"> 20</w:t>
            </w:r>
            <w:r w:rsidR="00326D79">
              <w:t>20</w:t>
            </w:r>
            <w:r w:rsidRPr="00A11B11">
              <w:t xml:space="preserve"> г.</w:t>
            </w:r>
          </w:p>
          <w:p w:rsidR="00A311DC" w:rsidRDefault="00A311DC" w:rsidP="00A311DC">
            <w:pPr>
              <w:jc w:val="left"/>
              <w:rPr>
                <w:b/>
              </w:rPr>
            </w:pPr>
            <w:r w:rsidRPr="00A11B11">
              <w:t>Условия выполнения работ: услуг</w:t>
            </w:r>
            <w:r>
              <w:t>и</w:t>
            </w:r>
            <w:r w:rsidRPr="00A11B11">
              <w:t xml:space="preserve"> должны быть осуществлены в соответствии с </w:t>
            </w:r>
            <w:r w:rsidR="00326D79">
              <w:t>Техническим заданием</w:t>
            </w:r>
          </w:p>
        </w:tc>
      </w:tr>
      <w:tr w:rsidR="00A311DC" w:rsidTr="00A311DC">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311DC" w:rsidRDefault="00A311DC" w:rsidP="00A311DC">
            <w:pPr>
              <w:spacing w:after="0"/>
              <w:jc w:val="left"/>
            </w:pP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 xml:space="preserve">7.6.5. Сведения о возможности Заказчика изменить предусмотренные договором количество товара, объем работ, услуг </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r>
              <w:t>нет</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7.7</w:t>
            </w:r>
          </w:p>
        </w:tc>
        <w:tc>
          <w:tcPr>
            <w:tcW w:w="2789" w:type="dxa"/>
            <w:tcBorders>
              <w:top w:val="single" w:sz="4" w:space="0" w:color="auto"/>
              <w:left w:val="single" w:sz="4" w:space="0" w:color="auto"/>
              <w:bottom w:val="single" w:sz="4" w:space="0" w:color="auto"/>
              <w:right w:val="single" w:sz="4" w:space="0" w:color="auto"/>
            </w:tcBorders>
            <w:hideMark/>
          </w:tcPr>
          <w:p w:rsidR="00A311DC" w:rsidRPr="004579EA" w:rsidRDefault="00A311DC" w:rsidP="00A311DC">
            <w:pPr>
              <w:keepLines/>
              <w:widowControl w:val="0"/>
              <w:suppressLineNumbers/>
              <w:autoSpaceDE w:val="0"/>
              <w:autoSpaceDN w:val="0"/>
              <w:jc w:val="left"/>
            </w:pPr>
            <w:bookmarkStart w:id="13" w:name="last"/>
            <w:bookmarkEnd w:id="13"/>
            <w:r w:rsidRPr="004579EA">
              <w:t>Начальная (максимальная) цена договора (лота)</w:t>
            </w:r>
          </w:p>
        </w:tc>
        <w:tc>
          <w:tcPr>
            <w:tcW w:w="6137" w:type="dxa"/>
            <w:tcBorders>
              <w:top w:val="single" w:sz="4" w:space="0" w:color="auto"/>
              <w:left w:val="single" w:sz="4" w:space="0" w:color="auto"/>
              <w:bottom w:val="single" w:sz="4" w:space="0" w:color="auto"/>
              <w:right w:val="single" w:sz="4" w:space="0" w:color="auto"/>
            </w:tcBorders>
            <w:hideMark/>
          </w:tcPr>
          <w:p w:rsidR="00A311DC" w:rsidRPr="004579EA" w:rsidRDefault="00F35331" w:rsidP="00A311DC">
            <w:pPr>
              <w:ind w:firstLine="80"/>
              <w:jc w:val="left"/>
            </w:pPr>
            <w:bookmarkStart w:id="14" w:name="OLE_LINK46"/>
            <w:bookmarkStart w:id="15" w:name="OLE_LINK45"/>
            <w:r w:rsidRPr="004579EA">
              <w:rPr>
                <w:b/>
                <w:bCs/>
                <w:i/>
                <w:iCs/>
              </w:rPr>
              <w:t>1</w:t>
            </w:r>
            <w:r w:rsidR="008613D4">
              <w:rPr>
                <w:b/>
                <w:bCs/>
                <w:i/>
                <w:iCs/>
              </w:rPr>
              <w:t>079520,</w:t>
            </w:r>
            <w:r w:rsidR="00A311DC" w:rsidRPr="004579EA">
              <w:rPr>
                <w:rStyle w:val="affff2"/>
                <w:rFonts w:eastAsia="Tahoma"/>
              </w:rPr>
              <w:t xml:space="preserve">00 (Один миллион </w:t>
            </w:r>
            <w:r w:rsidR="008613D4">
              <w:rPr>
                <w:rStyle w:val="affff2"/>
                <w:rFonts w:eastAsia="Tahoma"/>
              </w:rPr>
              <w:t>семьдесят девять тысяч пятьсот двадцать</w:t>
            </w:r>
            <w:r w:rsidR="00A311DC" w:rsidRPr="004579EA">
              <w:rPr>
                <w:rStyle w:val="affff2"/>
                <w:rFonts w:eastAsia="Tahoma"/>
              </w:rPr>
              <w:t>рублей) 00 копеек</w:t>
            </w:r>
            <w:bookmarkEnd w:id="14"/>
            <w:bookmarkEnd w:id="15"/>
          </w:p>
          <w:p w:rsidR="00A311DC" w:rsidRPr="004579EA" w:rsidRDefault="00A311DC" w:rsidP="00A311DC">
            <w:pPr>
              <w:rPr>
                <w:b/>
              </w:rPr>
            </w:pPr>
          </w:p>
          <w:p w:rsidR="00A311DC" w:rsidRPr="004579EA" w:rsidRDefault="00A311DC" w:rsidP="00A311DC">
            <w:pPr>
              <w:rPr>
                <w:bCs/>
              </w:rPr>
            </w:pPr>
            <w:r w:rsidRPr="004579EA">
              <w:rPr>
                <w:bCs/>
              </w:rPr>
              <w:t>Начальная (максимальная) цена договора включает в себя все расходы Исполнителя  по выполнению договора в соответствии с видами работ (услуг), предусмотренными Техническим заданием, а также все налоги, сборы и другие обязательные платежи.</w:t>
            </w:r>
          </w:p>
          <w:p w:rsidR="00A311DC" w:rsidRPr="004579EA" w:rsidRDefault="00A311DC" w:rsidP="00A311DC">
            <w:pPr>
              <w:rPr>
                <w:lang w:eastAsia="en-US"/>
              </w:rPr>
            </w:pPr>
            <w:r w:rsidRPr="004579EA">
              <w:t xml:space="preserve">Обоснование начальной (максимальной) цены договора указано в </w:t>
            </w:r>
            <w:r w:rsidR="00326D79" w:rsidRPr="004579EA">
              <w:t>Обоснование начальной (максимальной) цены договора</w:t>
            </w:r>
            <w:r w:rsidRPr="004579EA">
              <w:t>.</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7.8</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Источник финансирования закупки (по лотам)</w:t>
            </w:r>
          </w:p>
        </w:tc>
        <w:tc>
          <w:tcPr>
            <w:tcW w:w="6137" w:type="dxa"/>
            <w:tcBorders>
              <w:top w:val="single" w:sz="4" w:space="0" w:color="auto"/>
              <w:left w:val="single" w:sz="4" w:space="0" w:color="auto"/>
              <w:bottom w:val="single" w:sz="4" w:space="0" w:color="auto"/>
              <w:right w:val="single" w:sz="4" w:space="0" w:color="auto"/>
            </w:tcBorders>
            <w:hideMark/>
          </w:tcPr>
          <w:p w:rsidR="00A311DC" w:rsidRPr="004579EA" w:rsidRDefault="009A5F84" w:rsidP="00A311DC">
            <w:pPr>
              <w:rPr>
                <w:lang w:eastAsia="en-US"/>
              </w:rPr>
            </w:pPr>
            <w:r>
              <w:t>В соответствии с Техническим заданием</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7.9</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 xml:space="preserve">Форма, сроки и порядок оплаты товара, работ, услуг </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326D79">
            <w:pPr>
              <w:jc w:val="left"/>
            </w:pPr>
            <w:r>
              <w:t xml:space="preserve">В соответствии с положениями </w:t>
            </w:r>
            <w:r w:rsidR="00326D79">
              <w:t>Проекта договора</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7.10</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jc w:val="left"/>
            </w:pPr>
            <w: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hideMark/>
          </w:tcPr>
          <w:p w:rsidR="00A311DC" w:rsidRPr="009C426A" w:rsidRDefault="00A311DC" w:rsidP="00A311DC">
            <w:r>
              <w:t>7.</w:t>
            </w:r>
            <w:r w:rsidRPr="009C426A">
              <w:t>10.1.</w:t>
            </w:r>
            <w:r w:rsidRPr="009C426A">
              <w:tab/>
              <w:t xml:space="preserve">Участник закупки  должен соответствовать следующим </w:t>
            </w:r>
            <w:r w:rsidRPr="000E28D3">
              <w:rPr>
                <w:b/>
                <w:u w:val="single"/>
              </w:rPr>
              <w:t>обязательным требованиям</w:t>
            </w:r>
            <w:r w:rsidRPr="009C426A">
              <w:t>:</w:t>
            </w:r>
          </w:p>
          <w:p w:rsidR="00A311DC" w:rsidRPr="009C426A" w:rsidRDefault="00A311DC" w:rsidP="00A311DC">
            <w:r>
              <w:t>-</w:t>
            </w:r>
            <w:r w:rsidRPr="009C426A">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w:t>
            </w:r>
            <w:r>
              <w:t>г, являющихся предметом закупок:</w:t>
            </w:r>
          </w:p>
          <w:p w:rsidR="002B034F" w:rsidRPr="00FD6567" w:rsidRDefault="002B034F" w:rsidP="002B034F">
            <w:pPr>
              <w:keepLines/>
              <w:widowControl w:val="0"/>
              <w:suppressLineNumbers/>
              <w:spacing w:after="0"/>
              <w:ind w:hanging="37"/>
              <w:rPr>
                <w:lang w:eastAsia="ru-RU"/>
              </w:rPr>
            </w:pPr>
            <w:r>
              <w:rPr>
                <w:lang w:eastAsia="ru-RU"/>
              </w:rPr>
              <w:t>- н</w:t>
            </w:r>
            <w:r w:rsidRPr="00FD6567">
              <w:rPr>
                <w:lang w:eastAsia="ru-RU"/>
              </w:rPr>
              <w:t>аличие у Исполнителя действующей лицензии на осуществление частной охранной деятельности, с указанием следующих видов услуг:</w:t>
            </w:r>
          </w:p>
          <w:p w:rsidR="002B034F" w:rsidRPr="00FD6567" w:rsidRDefault="002B034F" w:rsidP="002B034F">
            <w:pPr>
              <w:autoSpaceDE w:val="0"/>
              <w:autoSpaceDN w:val="0"/>
              <w:adjustRightInd w:val="0"/>
              <w:spacing w:after="0"/>
              <w:ind w:hanging="37"/>
              <w:rPr>
                <w:lang w:eastAsia="ru-RU"/>
              </w:rPr>
            </w:pPr>
            <w:r>
              <w:rPr>
                <w:lang w:eastAsia="ru-RU"/>
              </w:rPr>
              <w:t>а)</w:t>
            </w:r>
            <w:r w:rsidRPr="00FD6567">
              <w:rPr>
                <w:lang w:eastAsia="ru-RU"/>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13" w:history="1">
              <w:r w:rsidRPr="00FD6567">
                <w:rPr>
                  <w:lang w:eastAsia="ru-RU"/>
                </w:rPr>
                <w:t>перечень</w:t>
              </w:r>
            </w:hyperlink>
            <w:r w:rsidRPr="00FD6567">
              <w:rPr>
                <w:lang w:eastAsia="ru-RU"/>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B034F" w:rsidRDefault="002B034F" w:rsidP="002B034F">
            <w:r>
              <w:t>б)</w:t>
            </w:r>
            <w:r w:rsidRPr="002913B8">
              <w:t xml:space="preserve"> охрана объектов и (или) имущества, а также </w:t>
            </w:r>
            <w:r w:rsidRPr="002913B8">
              <w:lastRenderedPageBreak/>
              <w:t>обеспечение внутриобъектового и пропускного режимов на объектах, в отношении которых установлены обязательные для выполнения к антитеррористической защищённости, за исключением объектов, предусмотренных частью третьей статьи 11 Закон РФ от 11.03.1992 N 2487-1 (ред. от 05.12.2017) "О частной детективной и охранной деяте</w:t>
            </w:r>
            <w:r>
              <w:t>льности в Российской Федерации"</w:t>
            </w:r>
          </w:p>
          <w:p w:rsidR="00A311DC" w:rsidRPr="009C426A" w:rsidRDefault="00A311DC" w:rsidP="002B034F">
            <w:r>
              <w:t xml:space="preserve">- </w:t>
            </w:r>
            <w:r w:rsidRPr="009C426A">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311DC" w:rsidRPr="009C426A" w:rsidRDefault="00A311DC" w:rsidP="00A311DC">
            <w:r>
              <w:t>-</w:t>
            </w:r>
            <w:r w:rsidRPr="009C426A">
              <w:t xml:space="preserve">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w:t>
            </w:r>
          </w:p>
          <w:p w:rsidR="00A311DC" w:rsidRPr="009C426A" w:rsidRDefault="00A311DC" w:rsidP="00A311DC">
            <w:r>
              <w:t xml:space="preserve">- </w:t>
            </w:r>
            <w:r w:rsidRPr="009C426A">
              <w:t>отсутствие в реестре недобросовестных поставщиков сведений об участнике процедуры закупки;</w:t>
            </w:r>
          </w:p>
          <w:p w:rsidR="00A311DC" w:rsidRDefault="00A311DC" w:rsidP="00A311DC">
            <w:pPr>
              <w:rPr>
                <w:b/>
                <w:u w:val="single"/>
              </w:rPr>
            </w:pPr>
            <w:r>
              <w:t>7.</w:t>
            </w:r>
            <w:r w:rsidRPr="009C426A">
              <w:t>10.2.</w:t>
            </w:r>
            <w:r w:rsidRPr="009C426A">
              <w:tab/>
            </w:r>
            <w:r w:rsidRPr="00A311DC">
              <w:t xml:space="preserve">Участник закупки должен соответствовать следующим </w:t>
            </w:r>
            <w:r w:rsidRPr="00A311DC">
              <w:rPr>
                <w:b/>
                <w:u w:val="single"/>
              </w:rPr>
              <w:t>дополнительным требованиям:</w:t>
            </w:r>
          </w:p>
          <w:p w:rsidR="002B034F" w:rsidRDefault="00062B93" w:rsidP="002B034F">
            <w:pPr>
              <w:autoSpaceDE w:val="0"/>
              <w:autoSpaceDN w:val="0"/>
              <w:adjustRightInd w:val="0"/>
              <w:spacing w:after="0"/>
              <w:rPr>
                <w:lang w:eastAsia="ru-RU"/>
              </w:rPr>
            </w:pPr>
            <w:r w:rsidRPr="00062B93">
              <w:rPr>
                <w:b/>
              </w:rPr>
              <w:t>-</w:t>
            </w:r>
            <w:r w:rsidR="002B034F" w:rsidRPr="00FD6567">
              <w:rPr>
                <w:lang w:eastAsia="ru-RU"/>
              </w:rPr>
              <w:t xml:space="preserve"> Наличие в структуре Исполнителя </w:t>
            </w:r>
            <w:r w:rsidR="002B034F" w:rsidRPr="00FD6567">
              <w:rPr>
                <w:rFonts w:eastAsia="Calibri"/>
              </w:rPr>
              <w:t>дежурного подразделения с круглосуточным режимом работы</w:t>
            </w:r>
            <w:r w:rsidR="002B034F" w:rsidRPr="00FD6567">
              <w:rPr>
                <w:lang w:eastAsia="ru-RU"/>
              </w:rPr>
              <w:t xml:space="preserve"> (в соответствии с ПП РФ от 23.06.2011 № 498 «О некоторых вопросах осуществления частной детективной (сыскной) и частной охранной деятельности»</w:t>
            </w:r>
            <w:r w:rsidR="00106F3C">
              <w:rPr>
                <w:lang w:eastAsia="ru-RU"/>
              </w:rPr>
              <w:t>, соответствующего Техническому заданию, прилагаемому к настоящей конкурсной документации</w:t>
            </w:r>
            <w:r w:rsidR="002B034F" w:rsidRPr="00FD6567">
              <w:rPr>
                <w:lang w:eastAsia="ru-RU"/>
              </w:rPr>
              <w:t>.</w:t>
            </w:r>
          </w:p>
          <w:p w:rsidR="002B034F" w:rsidRDefault="00106F3C" w:rsidP="00106F3C">
            <w:pPr>
              <w:autoSpaceDE w:val="0"/>
              <w:autoSpaceDN w:val="0"/>
              <w:adjustRightInd w:val="0"/>
              <w:spacing w:after="0"/>
              <w:rPr>
                <w:b/>
                <w:u w:val="single"/>
              </w:rPr>
            </w:pPr>
            <w:r>
              <w:rPr>
                <w:lang w:eastAsia="ru-RU"/>
              </w:rPr>
              <w:t>-</w:t>
            </w:r>
            <w:r w:rsidRPr="00FD6567">
              <w:rPr>
                <w:lang w:eastAsia="ru-RU"/>
              </w:rPr>
              <w:t xml:space="preserve"> Наличие в структуре организации Исполнителя группы быстрого реагирования (ГБР), оснащенной спецавтотранспортом, оружием и спецсредствами»</w:t>
            </w:r>
            <w:r>
              <w:rPr>
                <w:lang w:eastAsia="ru-RU"/>
              </w:rPr>
              <w:t>, соответствующей Техническому заданию, прилагаемому к настоящей конкурсной документации</w:t>
            </w:r>
            <w:r w:rsidRPr="00FD6567">
              <w:rPr>
                <w:lang w:eastAsia="ru-RU"/>
              </w:rPr>
              <w:t>.</w:t>
            </w:r>
          </w:p>
          <w:p w:rsidR="00A311DC" w:rsidRPr="009C426A" w:rsidRDefault="00A311DC" w:rsidP="00A311DC">
            <w:r>
              <w:t>- н</w:t>
            </w:r>
            <w:r w:rsidRPr="009C426A">
              <w:t>аличие опыта оказания аналогичных предмету закупки услуг, а именно наличие государственных и (или) муниципальных контрактов, и (или) гражданско-правовых договоров, аналогичных предмету закупки, заключенных в соответствии с Федеральным законом № 44-ФЗ, гражданско-правовых договоров, заключенных в соответствии с Федеральным законом № 223-ФЗ, содержащих сведения о стоимости оказанных услуг (с актами оказанных услуг).</w:t>
            </w:r>
          </w:p>
          <w:p w:rsidR="00A311DC" w:rsidRPr="00A311DC" w:rsidRDefault="00A311DC" w:rsidP="00A311DC">
            <w:r w:rsidRPr="00A311DC">
              <w:t xml:space="preserve">Аналогичность предмету закупки определяется по следующим параметрам: </w:t>
            </w:r>
          </w:p>
          <w:p w:rsidR="00A311DC" w:rsidRPr="00A311DC" w:rsidRDefault="00A311DC" w:rsidP="00A311DC">
            <w:pPr>
              <w:spacing w:after="0"/>
            </w:pPr>
            <w:r w:rsidRPr="00A311DC">
              <w:t xml:space="preserve">- предметом государственного контракта/ муниципального контракта/ гражданско-правового </w:t>
            </w:r>
            <w:r w:rsidRPr="00A311DC">
              <w:lastRenderedPageBreak/>
              <w:t>договора является оказание охранных</w:t>
            </w:r>
            <w:r w:rsidR="002B034F">
              <w:t xml:space="preserve"> услуг</w:t>
            </w:r>
            <w:r w:rsidRPr="00A311DC">
              <w:t>.</w:t>
            </w:r>
          </w:p>
          <w:p w:rsidR="00A311DC" w:rsidRPr="00A311DC" w:rsidRDefault="00A311DC" w:rsidP="00A311DC">
            <w:pPr>
              <w:spacing w:after="0"/>
            </w:pPr>
            <w:r w:rsidRPr="00A311DC">
              <w:t xml:space="preserve">- цена государственных и (или) муниципальных контрактов, и (или) гражданско-правовых договоров должна быть сопоставима (больше либо равна) </w:t>
            </w:r>
            <w:r w:rsidRPr="00F35331">
              <w:t xml:space="preserve">сумме </w:t>
            </w:r>
            <w:r w:rsidR="00F35331" w:rsidRPr="00F35331">
              <w:t>12</w:t>
            </w:r>
            <w:r w:rsidRPr="00F35331">
              <w:t>00 000 (</w:t>
            </w:r>
            <w:r w:rsidR="00F35331" w:rsidRPr="00F35331">
              <w:t>один миллиондвести</w:t>
            </w:r>
            <w:r w:rsidRPr="00F35331">
              <w:t xml:space="preserve"> тысяч) рублей 00 копее</w:t>
            </w:r>
            <w:r w:rsidRPr="00A311DC">
              <w:t>к, при этом данные контракты/договоры должны быть исполнены (полностью или частично) без нарушений сроков и иных условий контракта/договора по вине участника, что подтверждается актами оказанных услуг;</w:t>
            </w:r>
          </w:p>
          <w:p w:rsidR="00A311DC" w:rsidRPr="00A311DC" w:rsidRDefault="00A311DC" w:rsidP="00A311DC">
            <w:r w:rsidRPr="00A311DC">
              <w:t xml:space="preserve">- оказание охранных услуг на территориях парков и иных общественных пространствах, должно быть выполнено в течение 1 (одного) календарного года, предшествующего дате окончания срока подачи заявок на участие в настоящем конкурсе.  </w:t>
            </w:r>
          </w:p>
          <w:p w:rsidR="00B718E9" w:rsidRPr="008613D4" w:rsidRDefault="00A311DC" w:rsidP="00B718E9">
            <w:pPr>
              <w:suppressAutoHyphens w:val="0"/>
              <w:spacing w:after="0"/>
              <w:rPr>
                <w:bCs/>
                <w:lang w:eastAsia="ru-RU"/>
              </w:rPr>
            </w:pPr>
            <w:r w:rsidRPr="00A311DC">
              <w:rPr>
                <w:rFonts w:eastAsia="Calibri"/>
                <w:kern w:val="0"/>
                <w:lang w:eastAsia="en-US"/>
              </w:rPr>
              <w:t xml:space="preserve">- соответствие руководителя частного охранного предприятия требованиям, установленным ст.15.1 Закона РФ от 11.03.1992 №2487-I «О частной детективной и охранной деятельности в Российской Федерации».  </w:t>
            </w:r>
          </w:p>
          <w:p w:rsidR="008613D4" w:rsidRPr="008613D4" w:rsidRDefault="008613D4" w:rsidP="008613D4">
            <w:pPr>
              <w:rPr>
                <w:bCs/>
                <w:lang w:eastAsia="ru-RU"/>
              </w:rPr>
            </w:pP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lastRenderedPageBreak/>
              <w:t>7.11</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Привлечение соисполнителей (субподрядчиков) к исполнению договора.</w:t>
            </w:r>
          </w:p>
          <w:p w:rsidR="00A311DC" w:rsidRDefault="00A311DC" w:rsidP="00A311DC">
            <w:pPr>
              <w:keepLines/>
              <w:widowControl w:val="0"/>
              <w:suppressLineNumbers/>
              <w:autoSpaceDE w:val="0"/>
              <w:autoSpaceDN w:val="0"/>
              <w:jc w:val="left"/>
            </w:pPr>
            <w:r>
              <w:t>Условия их привлечения.</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2B034F">
            <w:pPr>
              <w:jc w:val="left"/>
            </w:pPr>
            <w:r>
              <w:t xml:space="preserve">В соответствии с условиями </w:t>
            </w:r>
            <w:r w:rsidR="002B034F">
              <w:t>проекта договора.</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7.12</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Дата начала и окончания срока предоставления участникам закупки разъяснений положений конкурсной документации</w:t>
            </w:r>
          </w:p>
        </w:tc>
        <w:tc>
          <w:tcPr>
            <w:tcW w:w="6137" w:type="dxa"/>
            <w:tcBorders>
              <w:top w:val="single" w:sz="4" w:space="0" w:color="auto"/>
              <w:left w:val="single" w:sz="4" w:space="0" w:color="auto"/>
              <w:bottom w:val="single" w:sz="4" w:space="0" w:color="auto"/>
              <w:right w:val="single" w:sz="4" w:space="0" w:color="auto"/>
            </w:tcBorders>
            <w:hideMark/>
          </w:tcPr>
          <w:p w:rsidR="00A311DC" w:rsidRPr="0052314C" w:rsidRDefault="00A311DC" w:rsidP="00A311DC">
            <w:pPr>
              <w:autoSpaceDE w:val="0"/>
              <w:autoSpaceDN w:val="0"/>
            </w:pPr>
            <w:r w:rsidRPr="0052314C">
              <w:t>Любой участник процедуры закупки вправе направить запрос о разъяснении положений конкурсной документации в соответствии с порядком и регламентом работы ЭТП. В течение трех рабочих дней со поступления запроса Заказчик обязан направить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A311DC" w:rsidRPr="00FD61EB" w:rsidRDefault="00A311DC" w:rsidP="00A311DC">
            <w:pPr>
              <w:autoSpaceDE w:val="0"/>
              <w:autoSpaceDN w:val="0"/>
            </w:pPr>
            <w:r w:rsidRPr="0052314C">
              <w:t xml:space="preserve">Дата начала срока предоставления участникам закупки разъяснений положений конкурсной документации – </w:t>
            </w:r>
            <w:r w:rsidRPr="00FD61EB">
              <w:rPr>
                <w:b/>
              </w:rPr>
              <w:t>«</w:t>
            </w:r>
            <w:r w:rsidR="00B718E9">
              <w:rPr>
                <w:b/>
              </w:rPr>
              <w:t>01</w:t>
            </w:r>
            <w:r w:rsidRPr="00FD61EB">
              <w:rPr>
                <w:b/>
              </w:rPr>
              <w:t xml:space="preserve">» </w:t>
            </w:r>
            <w:r w:rsidR="00B718E9">
              <w:rPr>
                <w:b/>
              </w:rPr>
              <w:t>апреля</w:t>
            </w:r>
            <w:r w:rsidRPr="00FD61EB">
              <w:rPr>
                <w:b/>
              </w:rPr>
              <w:t xml:space="preserve"> 2019г.</w:t>
            </w:r>
          </w:p>
          <w:p w:rsidR="00A311DC" w:rsidRPr="0052314C" w:rsidRDefault="00A311DC" w:rsidP="00B718E9">
            <w:pPr>
              <w:autoSpaceDE w:val="0"/>
              <w:autoSpaceDN w:val="0"/>
            </w:pPr>
            <w:r w:rsidRPr="00FD61EB">
              <w:t>Дата окончания срока предоставления участникам закупки разъяснений</w:t>
            </w:r>
            <w:r w:rsidRPr="0052314C">
              <w:t xml:space="preserve"> положений конкурсной документации – </w:t>
            </w:r>
            <w:r w:rsidRPr="0052314C">
              <w:rPr>
                <w:b/>
              </w:rPr>
              <w:t>«</w:t>
            </w:r>
            <w:r w:rsidR="00B718E9">
              <w:rPr>
                <w:b/>
              </w:rPr>
              <w:t>12</w:t>
            </w:r>
            <w:r w:rsidRPr="0052314C">
              <w:rPr>
                <w:b/>
              </w:rPr>
              <w:t xml:space="preserve">» </w:t>
            </w:r>
            <w:r w:rsidR="00B718E9">
              <w:rPr>
                <w:b/>
              </w:rPr>
              <w:t>апреля</w:t>
            </w:r>
            <w:r w:rsidRPr="0052314C">
              <w:rPr>
                <w:b/>
              </w:rPr>
              <w:t xml:space="preserve"> 2019г</w:t>
            </w:r>
            <w:r w:rsidRPr="0052314C">
              <w:t>.</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7.13</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Next/>
              <w:keepLines/>
              <w:widowControl w:val="0"/>
              <w:suppressLineNumbers/>
              <w:jc w:val="left"/>
            </w:pPr>
            <w:r>
              <w:t>Срок и место подачи заявок на участие в конкурсе</w:t>
            </w:r>
          </w:p>
        </w:tc>
        <w:tc>
          <w:tcPr>
            <w:tcW w:w="6137" w:type="dxa"/>
            <w:tcBorders>
              <w:top w:val="single" w:sz="4" w:space="0" w:color="auto"/>
              <w:left w:val="single" w:sz="4" w:space="0" w:color="auto"/>
              <w:bottom w:val="single" w:sz="4" w:space="0" w:color="auto"/>
              <w:right w:val="single" w:sz="4" w:space="0" w:color="auto"/>
            </w:tcBorders>
            <w:hideMark/>
          </w:tcPr>
          <w:p w:rsidR="00A311DC" w:rsidRPr="0052314C" w:rsidRDefault="00A311DC" w:rsidP="00A311DC">
            <w:pPr>
              <w:spacing w:after="0"/>
            </w:pPr>
            <w:r w:rsidRPr="0052314C">
              <w:t xml:space="preserve">Заявки на участие в конкурсе направляются участниками закупки в соответствии с порядком и регламентом работы ЭТП. </w:t>
            </w:r>
          </w:p>
          <w:p w:rsidR="00A311DC" w:rsidRPr="0052314C" w:rsidRDefault="00A311DC" w:rsidP="00A311DC">
            <w:pPr>
              <w:keepLines/>
              <w:widowControl w:val="0"/>
              <w:suppressLineNumbers/>
            </w:pPr>
            <w:r w:rsidRPr="0052314C">
              <w:t xml:space="preserve">Срок подачи заявок на участие в конкурсе: </w:t>
            </w:r>
          </w:p>
          <w:p w:rsidR="00A311DC" w:rsidRPr="0052314C" w:rsidRDefault="00A311DC" w:rsidP="00A311DC">
            <w:pPr>
              <w:keepLines/>
              <w:widowControl w:val="0"/>
              <w:suppressLineNumbers/>
            </w:pPr>
            <w:r w:rsidRPr="0052314C">
              <w:t xml:space="preserve">Дата начала срока подачи заявок на участие в конкурсе -  </w:t>
            </w:r>
            <w:r w:rsidRPr="0052314C">
              <w:rPr>
                <w:b/>
              </w:rPr>
              <w:t>«0</w:t>
            </w:r>
            <w:r w:rsidR="00B718E9">
              <w:rPr>
                <w:b/>
              </w:rPr>
              <w:t>1</w:t>
            </w:r>
            <w:r w:rsidRPr="0052314C">
              <w:rPr>
                <w:b/>
              </w:rPr>
              <w:t xml:space="preserve">» </w:t>
            </w:r>
            <w:r w:rsidR="00B718E9">
              <w:rPr>
                <w:b/>
              </w:rPr>
              <w:t>апреля</w:t>
            </w:r>
            <w:r w:rsidRPr="0052314C">
              <w:rPr>
                <w:b/>
              </w:rPr>
              <w:t xml:space="preserve"> 2019г</w:t>
            </w:r>
            <w:r w:rsidRPr="0052314C">
              <w:t>.</w:t>
            </w:r>
          </w:p>
          <w:p w:rsidR="00A311DC" w:rsidRDefault="00A311DC" w:rsidP="00A311DC">
            <w:pPr>
              <w:keepLines/>
              <w:widowControl w:val="0"/>
              <w:suppressLineNumbers/>
            </w:pPr>
            <w:r w:rsidRPr="0052314C">
              <w:t>Дат</w:t>
            </w:r>
            <w:r w:rsidR="00FE57DF">
              <w:t>а окончания срока подачи заявок:</w:t>
            </w:r>
          </w:p>
          <w:p w:rsidR="00FE57DF" w:rsidRPr="00176242" w:rsidRDefault="00FE57DF" w:rsidP="00FE57DF">
            <w:pPr>
              <w:pStyle w:val="af"/>
            </w:pPr>
            <w:r>
              <w:t xml:space="preserve">до </w:t>
            </w:r>
            <w:r w:rsidR="00B718E9">
              <w:rPr>
                <w:b/>
              </w:rPr>
              <w:t>17</w:t>
            </w:r>
            <w:r w:rsidRPr="00E502AC">
              <w:rPr>
                <w:b/>
              </w:rPr>
              <w:t>.0</w:t>
            </w:r>
            <w:r w:rsidR="00B718E9">
              <w:rPr>
                <w:b/>
              </w:rPr>
              <w:t>4</w:t>
            </w:r>
            <w:r w:rsidRPr="00E502AC">
              <w:rPr>
                <w:b/>
              </w:rPr>
              <w:t>.2019 года до 10 часов 00 минут</w:t>
            </w:r>
            <w:r w:rsidRPr="00176242">
              <w:t xml:space="preserve"> по местному времени </w:t>
            </w:r>
          </w:p>
          <w:p w:rsidR="00FE57DF" w:rsidRPr="00FE57DF" w:rsidRDefault="00FE57DF" w:rsidP="00FE57DF">
            <w:pPr>
              <w:pStyle w:val="af"/>
              <w:rPr>
                <w:b/>
              </w:rPr>
            </w:pPr>
            <w:r w:rsidRPr="00176242">
              <w:rPr>
                <w:b/>
              </w:rPr>
              <w:lastRenderedPageBreak/>
              <w:t>(08 час. 00 мин. по московскому времени)</w:t>
            </w:r>
          </w:p>
          <w:p w:rsidR="00A311DC" w:rsidRPr="0052314C" w:rsidRDefault="00A311DC" w:rsidP="00FE57DF">
            <w:pPr>
              <w:keepLines/>
              <w:widowControl w:val="0"/>
              <w:suppressLineNumbers/>
            </w:pPr>
            <w:r w:rsidRPr="0052314C">
              <w:t>Заявки на участие в конкурсе подаются адресу  ЭТП до дня и времени  окончания подачи заявок на участие в конкурсе.</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lastRenderedPageBreak/>
              <w:t>7.14</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jc w:val="left"/>
            </w:pPr>
            <w:r>
              <w:t xml:space="preserve">Документы, входящие в состав заявки на участие в конкурсе </w:t>
            </w:r>
            <w:r w:rsidR="00A420D9">
              <w:t>(форма 1)</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r>
              <w:t xml:space="preserve">1. Заявка на участие в конкурсе, подготовленная в соответствии с требованиями раздела 3 </w:t>
            </w:r>
            <w:r w:rsidR="00A420D9">
              <w:t>«</w:t>
            </w:r>
            <w:r>
              <w:t>ИНСТРУКЦИЯ ПО ПОДГОТОВКЕ И ЗАПОЛНЕНИЮ ЗАЯВКИ НА УЧАСТИЕ В КОНКУРСЕ</w:t>
            </w:r>
            <w:r w:rsidR="00A420D9">
              <w:t>»</w:t>
            </w:r>
            <w:r>
              <w:t xml:space="preserve"> и в соответствии с Формой 2 части </w:t>
            </w:r>
            <w:r>
              <w:rPr>
                <w:lang w:val="en-US"/>
              </w:rPr>
              <w:t>IV</w:t>
            </w:r>
            <w:r w:rsidR="00A420D9">
              <w:t>«</w:t>
            </w:r>
            <w:r>
              <w:t>ОБРАЗЦЫ ФОРМ И ДОКУМЕНТОВ ДЛЯ ЗАПОЛНЕНИЯ УЧАСТНИКАМИ ЗАКУПКИ</w:t>
            </w:r>
            <w:r w:rsidR="00A420D9">
              <w:t>»</w:t>
            </w:r>
            <w:r>
              <w:t>.</w:t>
            </w:r>
          </w:p>
          <w:p w:rsidR="00A311DC" w:rsidRDefault="00A311DC" w:rsidP="00A311DC">
            <w:pPr>
              <w:spacing w:line="240" w:lineRule="atLeast"/>
            </w:pPr>
            <w:r>
              <w:t>2. 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6 (шесть) месяцев до дня размещения на официальном сайте о размещении заказов  извещения о проведении открытого аукциона.</w:t>
            </w:r>
          </w:p>
          <w:p w:rsidR="00A311DC" w:rsidRDefault="00A311DC" w:rsidP="00A311DC">
            <w:pPr>
              <w:spacing w:line="240" w:lineRule="atLeast"/>
              <w:ind w:left="-29" w:firstLine="567"/>
            </w:pPr>
            <w:r>
              <w:t>&lt;*&gt;Документ, подаваемый в электронной форме (электронная копия в цвете) должен быть выполнен с оригинала выписки из ЕГРЮЛ или с нотариально заверенной копии. В случае представления документа в виде файла, полученного посредством электронного сервиса ФНС России – документ должен быть подписан усиленной квалифицированной электронной подписью МИ ФНС России.</w:t>
            </w:r>
          </w:p>
          <w:p w:rsidR="00A311DC" w:rsidRDefault="00A311DC" w:rsidP="00A311DC">
            <w:r>
              <w:t xml:space="preserve">3. Копии учредительных документов участника процедуры закупки (для юридических лиц). </w:t>
            </w:r>
          </w:p>
          <w:p w:rsidR="00A311DC" w:rsidRDefault="00A311DC" w:rsidP="00A311DC">
            <w:r>
              <w:t>4. Документ, подтверждающий полномочия лица на осуществление действий от имени участника.</w:t>
            </w:r>
          </w:p>
          <w:p w:rsidR="00A311DC" w:rsidRDefault="00A311DC" w:rsidP="00A311DC">
            <w:pPr>
              <w:autoSpaceDE w:val="0"/>
              <w:autoSpaceDN w:val="0"/>
              <w:adjustRightInd w:val="0"/>
              <w:spacing w:after="0"/>
            </w:pPr>
            <w:r>
              <w:t>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A311DC" w:rsidRDefault="00A311DC" w:rsidP="00A311DC">
            <w:pPr>
              <w:autoSpaceDE w:val="0"/>
              <w:autoSpaceDN w:val="0"/>
              <w:adjustRightInd w:val="0"/>
              <w:spacing w:after="0"/>
              <w:ind w:firstLine="709"/>
            </w:pPr>
            <w: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w:t>
            </w:r>
            <w:r>
              <w:lastRenderedPageBreak/>
              <w:t>указывает о том, что данная сделка не является для него крупной.</w:t>
            </w:r>
          </w:p>
          <w:p w:rsidR="00A311DC" w:rsidRDefault="00A311DC" w:rsidP="00A311DC">
            <w: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A311DC" w:rsidRDefault="00A311DC" w:rsidP="00A311DC">
            <w:r>
              <w:t xml:space="preserve">6. Документы (копии документов), подтверждающие соответствие участника процедуры закупки </w:t>
            </w:r>
            <w:r w:rsidRPr="00047D26">
              <w:rPr>
                <w:b/>
              </w:rPr>
              <w:t>общеобязательным требованиям</w:t>
            </w:r>
            <w:r>
              <w:t xml:space="preserve"> и условиям допуска к участию в процедуре закупки:</w:t>
            </w:r>
          </w:p>
          <w:p w:rsidR="00A311DC" w:rsidRPr="00A311DC" w:rsidRDefault="00A311DC" w:rsidP="00A311DC">
            <w:r>
              <w:t>6.1</w:t>
            </w:r>
            <w:r w:rsidRPr="00047D26">
              <w:rPr>
                <w:color w:val="8064A2" w:themeColor="accent4"/>
              </w:rPr>
              <w:t xml:space="preserve">. </w:t>
            </w:r>
            <w:r w:rsidRPr="00A311DC">
              <w:t>Декларация о том, что участник закупки не находится в процессе ликвидации (для юридического лица), не признан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(составляется в произвольной форме);</w:t>
            </w:r>
          </w:p>
          <w:p w:rsidR="00A311DC" w:rsidRPr="00A311DC" w:rsidRDefault="00A311DC" w:rsidP="00A311DC">
            <w:r w:rsidRPr="00A311DC">
              <w:t xml:space="preserve">6.1.2. Документ о </w:t>
            </w:r>
            <w:r w:rsidRPr="00A311DC">
              <w:rPr>
                <w:rFonts w:eastAsia="Calibri"/>
                <w:kern w:val="0"/>
                <w:lang w:eastAsia="en-US"/>
              </w:rPr>
              <w:t>неприостановлении деятельности участника процедуры закупки в порядке, предусмотренном Кодексом Российской Федерации об административных правонарушениях;</w:t>
            </w:r>
          </w:p>
          <w:p w:rsidR="00A311DC" w:rsidRPr="00A311DC" w:rsidRDefault="00A311DC" w:rsidP="00A311DC">
            <w:r w:rsidRPr="00A311DC">
              <w:t xml:space="preserve">6.1.3. Копия </w:t>
            </w:r>
            <w:r w:rsidRPr="00A311DC">
              <w:rPr>
                <w:shd w:val="clear" w:color="auto" w:fill="FFFFFF"/>
              </w:rPr>
              <w:t>лицензии на осуществление частной охранной деятельности, действующей на момент подачи заявки на участие в конкурсе, с приложением перечня разрешенных видов охранных услуг</w:t>
            </w:r>
          </w:p>
          <w:p w:rsidR="00A311DC" w:rsidRDefault="00A311DC" w:rsidP="00A311DC">
            <w:r>
              <w:t>6.1.</w:t>
            </w:r>
            <w:r w:rsidR="00E502AC">
              <w:t>4</w:t>
            </w:r>
            <w:r>
              <w:t xml:space="preserve">. </w:t>
            </w:r>
            <w:r w:rsidRPr="00FD61EB">
              <w:t xml:space="preserve">Документы, подтверждающие соответствие </w:t>
            </w:r>
            <w:r w:rsidRPr="00FD61EB">
              <w:rPr>
                <w:b/>
                <w:u w:val="single"/>
              </w:rPr>
              <w:t>дополнительным квалификационным</w:t>
            </w:r>
            <w:r w:rsidRPr="00FD61EB">
              <w:t xml:space="preserve"> требованиям к участникам закупки: </w:t>
            </w:r>
          </w:p>
          <w:p w:rsidR="00A311DC" w:rsidRDefault="00A311DC" w:rsidP="00A311DC">
            <w:r w:rsidRPr="00A311DC">
              <w:rPr>
                <w:rFonts w:eastAsia="Calibri"/>
                <w:kern w:val="0"/>
                <w:szCs w:val="22"/>
                <w:lang w:eastAsia="en-US"/>
              </w:rPr>
              <w:t>1.</w:t>
            </w:r>
            <w:r w:rsidRPr="00A311DC">
              <w:t>Копии документов, подтверждающих наличие опыта осуществления аналогичных предмету закупок услуг:</w:t>
            </w:r>
          </w:p>
          <w:p w:rsidR="00904C2D" w:rsidRDefault="00904C2D" w:rsidP="00904C2D">
            <w:pPr>
              <w:suppressAutoHyphens w:val="0"/>
              <w:spacing w:after="0"/>
            </w:pPr>
            <w:r>
              <w:t xml:space="preserve">2. </w:t>
            </w:r>
            <w:r w:rsidRPr="00A311DC">
              <w:t xml:space="preserve">Копии документов, подтверждающих </w:t>
            </w:r>
            <w:r w:rsidRPr="00A311DC">
              <w:rPr>
                <w:rFonts w:eastAsia="Calibri"/>
                <w:kern w:val="0"/>
                <w:lang w:eastAsia="en-US"/>
              </w:rPr>
              <w:t xml:space="preserve">соответствие руководителя частного охранного предприятия требованиям, установленным ст.15.1 Закона РФ от 11.03.1992 №2487-I «О частной детективной и охранной деятельности в Российской Федерации».  </w:t>
            </w:r>
          </w:p>
          <w:p w:rsidR="00A311DC" w:rsidRDefault="00904C2D" w:rsidP="00A311DC">
            <w:r>
              <w:t>3</w:t>
            </w:r>
            <w:r w:rsidR="00A311DC">
              <w:t xml:space="preserve">. Копия/копии государственных и (или) муниципальных контрактов, и (или) гражданско-правовых договоров, соответствующих требованиям, установленным п. 7.10.2 конкурсной документации (представляется копия первого и последнего листа Контракта/Договора, содержащего реквизиты Контракта/Договора, копия </w:t>
            </w:r>
            <w:r w:rsidR="00A311DC">
              <w:lastRenderedPageBreak/>
              <w:t>спецификации либо иного приложения к договору, содержащей информацию об объеме оказанных услуг по такому Контракту/Договору в рублях (цене Контракта/Договора), и копии актов сдачи-приемки выполненных работ по такому Контракту/Договору и (или) копия итогового акта об исполнении обязательств по такому Контракту/Договору)</w:t>
            </w:r>
          </w:p>
          <w:p w:rsidR="00A311DC" w:rsidRDefault="008E3989" w:rsidP="00A311DC">
            <w:pPr>
              <w:suppressAutoHyphens w:val="0"/>
              <w:spacing w:after="0"/>
              <w:rPr>
                <w:rFonts w:eastAsia="Calibri"/>
                <w:kern w:val="0"/>
                <w:lang w:eastAsia="en-US"/>
              </w:rPr>
            </w:pPr>
            <w:r>
              <w:rPr>
                <w:rFonts w:eastAsia="Calibri"/>
                <w:kern w:val="0"/>
                <w:lang w:eastAsia="en-US"/>
              </w:rPr>
              <w:t>2</w:t>
            </w:r>
            <w:r w:rsidR="00A311DC">
              <w:rPr>
                <w:rFonts w:eastAsia="Calibri"/>
                <w:kern w:val="0"/>
                <w:lang w:eastAsia="en-US"/>
              </w:rPr>
              <w:t>. Копии документов, подтверждающих квалификацию сотрудников.</w:t>
            </w:r>
          </w:p>
          <w:p w:rsidR="008E3989" w:rsidRPr="008E3989" w:rsidRDefault="008E3989" w:rsidP="00A311DC">
            <w:pPr>
              <w:suppressAutoHyphens w:val="0"/>
              <w:spacing w:after="0"/>
              <w:rPr>
                <w:rFonts w:ascii="Calibri" w:eastAsia="Calibri" w:hAnsi="Calibri"/>
                <w:kern w:val="0"/>
                <w:szCs w:val="22"/>
                <w:lang w:eastAsia="en-US"/>
              </w:rPr>
            </w:pPr>
            <w:r>
              <w:rPr>
                <w:rFonts w:eastAsia="Calibri"/>
                <w:kern w:val="0"/>
                <w:lang w:eastAsia="en-US"/>
              </w:rPr>
              <w:t>В том числе:</w:t>
            </w:r>
            <w:r>
              <w:rPr>
                <w:i/>
                <w:sz w:val="20"/>
                <w:szCs w:val="20"/>
              </w:rPr>
              <w:t>С</w:t>
            </w:r>
            <w:r>
              <w:rPr>
                <w:sz w:val="20"/>
                <w:szCs w:val="20"/>
              </w:rPr>
              <w:t>ертификаты или удостоверения</w:t>
            </w:r>
            <w:r w:rsidRPr="008E3989">
              <w:rPr>
                <w:sz w:val="20"/>
                <w:szCs w:val="20"/>
              </w:rPr>
              <w:t xml:space="preserve"> подтверждающую прохождение дополнительных занятий по коммуникабельному общению с гражданами и специфики общению с детьми</w:t>
            </w:r>
            <w:r>
              <w:rPr>
                <w:sz w:val="20"/>
                <w:szCs w:val="20"/>
              </w:rPr>
              <w:t>,</w:t>
            </w:r>
          </w:p>
          <w:p w:rsidR="00A311DC" w:rsidRPr="008613D4" w:rsidRDefault="008E3989" w:rsidP="00A311DC">
            <w:pPr>
              <w:suppressAutoHyphens w:val="0"/>
              <w:spacing w:after="0"/>
              <w:rPr>
                <w:rFonts w:ascii="Calibri" w:eastAsia="Calibri" w:hAnsi="Calibri"/>
                <w:kern w:val="0"/>
                <w:szCs w:val="22"/>
                <w:lang w:eastAsia="en-US"/>
              </w:rPr>
            </w:pPr>
            <w:r w:rsidRPr="00037D48">
              <w:rPr>
                <w:i/>
                <w:sz w:val="20"/>
                <w:szCs w:val="20"/>
              </w:rPr>
              <w:t>Наличия квалифицированных сотрудников работающих по трудовому договору, имеющие удостоверение частного охранника и имеющие в наличии личную карточку охранника</w:t>
            </w:r>
            <w:r w:rsidR="001A129B">
              <w:rPr>
                <w:i/>
                <w:sz w:val="20"/>
                <w:szCs w:val="20"/>
              </w:rPr>
              <w:t>.</w:t>
            </w:r>
          </w:p>
          <w:p w:rsidR="00A311DC" w:rsidRPr="00A311DC" w:rsidRDefault="00A311DC" w:rsidP="00A311DC">
            <w:r w:rsidRPr="00A311DC">
              <w:rPr>
                <w:rFonts w:eastAsia="Calibri"/>
                <w:kern w:val="0"/>
                <w:szCs w:val="22"/>
                <w:lang w:eastAsia="en-US"/>
              </w:rPr>
              <w:t xml:space="preserve">4. Отсутствие существенных претензий со стороны государственных контрольных и надзорных органов, связанных с риском приостановки или аннулирования лицензии на осуществление частной охранной деятельности в соответствии со ст. 11.5 Закона РФ от 11.03.1992 №2487-I «О частной детективной и охранной деятельности в Российской Федерации». </w:t>
            </w:r>
            <w:r w:rsidRPr="00A311DC">
              <w:t>Копии актов проверок соблюдения лицензиатом лицензионных требований и условий, проверок подготовки частных охранников и руководителей охранных организаций за последние 3 года, а также заверенных документов об устранении указанных в актах недостатков (при наличии).</w:t>
            </w:r>
          </w:p>
          <w:p w:rsidR="00A311DC" w:rsidRDefault="00A311DC" w:rsidP="00A420D9">
            <w:pPr>
              <w:rPr>
                <w:sz w:val="20"/>
                <w:szCs w:val="20"/>
              </w:rPr>
            </w:pPr>
            <w:r>
              <w:t xml:space="preserve">5. Другие документы, прикладываемые по усмотрению участника закупки, в том документы, подтверждающие квалификацию участника, качество, оказываемых им аналогичных услуг, </w:t>
            </w:r>
            <w:r w:rsidR="00EF0FF9">
              <w:rPr>
                <w:rFonts w:eastAsia="Calibri"/>
                <w:kern w:val="0"/>
                <w:szCs w:val="22"/>
                <w:lang w:eastAsia="en-US"/>
              </w:rPr>
              <w:t>обеспеченность участника закупки материально-техническими ресурсами</w:t>
            </w:r>
            <w:r w:rsidR="00EF6DB3">
              <w:rPr>
                <w:rFonts w:eastAsia="Calibri"/>
                <w:kern w:val="0"/>
                <w:szCs w:val="22"/>
                <w:lang w:eastAsia="en-US"/>
              </w:rPr>
              <w:t xml:space="preserve"> (форма </w:t>
            </w:r>
            <w:r w:rsidR="00A420D9">
              <w:rPr>
                <w:rFonts w:eastAsia="Calibri"/>
                <w:kern w:val="0"/>
                <w:szCs w:val="22"/>
                <w:lang w:eastAsia="en-US"/>
              </w:rPr>
              <w:t>3</w:t>
            </w:r>
            <w:r w:rsidR="00EF6DB3">
              <w:rPr>
                <w:rFonts w:eastAsia="Calibri"/>
                <w:kern w:val="0"/>
                <w:szCs w:val="22"/>
                <w:lang w:eastAsia="en-US"/>
              </w:rPr>
              <w:t>)</w:t>
            </w:r>
            <w:r w:rsidR="00EF0FF9">
              <w:rPr>
                <w:sz w:val="20"/>
                <w:szCs w:val="20"/>
              </w:rPr>
              <w:t>.</w:t>
            </w:r>
          </w:p>
          <w:p w:rsidR="008E3989" w:rsidRPr="00037D48" w:rsidRDefault="008E3989" w:rsidP="008E3989">
            <w:pPr>
              <w:ind w:left="71" w:hanging="48"/>
              <w:jc w:val="left"/>
              <w:rPr>
                <w:i/>
                <w:sz w:val="20"/>
                <w:szCs w:val="20"/>
              </w:rPr>
            </w:pPr>
            <w:r>
              <w:rPr>
                <w:sz w:val="20"/>
                <w:szCs w:val="20"/>
              </w:rPr>
              <w:t>В том числе:</w:t>
            </w:r>
            <w:r w:rsidRPr="00037D48">
              <w:rPr>
                <w:i/>
                <w:sz w:val="20"/>
                <w:szCs w:val="20"/>
              </w:rPr>
              <w:t xml:space="preserve"> Наличие осмотрового оборудования,</w:t>
            </w:r>
          </w:p>
          <w:p w:rsidR="008E3989" w:rsidRDefault="008E3989" w:rsidP="008E3989">
            <w:r w:rsidRPr="00037D48">
              <w:rPr>
                <w:i/>
                <w:sz w:val="20"/>
                <w:szCs w:val="20"/>
              </w:rPr>
              <w:t>Рамочные металлодетекторы, турникеты, ручные металлодетекторы</w:t>
            </w:r>
            <w:r w:rsidR="008613D4">
              <w:rPr>
                <w:i/>
                <w:sz w:val="20"/>
                <w:szCs w:val="20"/>
              </w:rPr>
              <w:t xml:space="preserve"> и т.п.</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A311DC">
            <w:pPr>
              <w:suppressAutoHyphens w:val="0"/>
              <w:autoSpaceDE w:val="0"/>
              <w:autoSpaceDN w:val="0"/>
              <w:spacing w:before="60"/>
              <w:jc w:val="left"/>
              <w:outlineLvl w:val="2"/>
            </w:pPr>
            <w:r>
              <w:lastRenderedPageBreak/>
              <w:t>7.15</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jc w:val="left"/>
            </w:pPr>
            <w:r>
              <w:t xml:space="preserve">Дата, время и место вскрытия конвертов с заявками на участие в конкурсе, открытия доступа к поданным заявкам на участие в конкурсе </w:t>
            </w:r>
          </w:p>
        </w:tc>
        <w:tc>
          <w:tcPr>
            <w:tcW w:w="6137" w:type="dxa"/>
            <w:tcBorders>
              <w:top w:val="single" w:sz="4" w:space="0" w:color="auto"/>
              <w:left w:val="single" w:sz="4" w:space="0" w:color="auto"/>
              <w:bottom w:val="single" w:sz="4" w:space="0" w:color="auto"/>
              <w:right w:val="single" w:sz="4" w:space="0" w:color="auto"/>
            </w:tcBorders>
          </w:tcPr>
          <w:p w:rsidR="006475B9" w:rsidRDefault="00A311DC" w:rsidP="006475B9">
            <w:pPr>
              <w:widowControl w:val="0"/>
              <w:suppressAutoHyphens w:val="0"/>
              <w:rPr>
                <w:sz w:val="22"/>
                <w:szCs w:val="22"/>
              </w:rPr>
            </w:pPr>
            <w:r w:rsidRPr="00FD61EB">
              <w:t xml:space="preserve">Открытие доступа к поданным заявкам на участие в конкурсе состоится </w:t>
            </w:r>
            <w:r w:rsidR="00B718E9">
              <w:t>17</w:t>
            </w:r>
            <w:r w:rsidR="002C6986">
              <w:t xml:space="preserve"> </w:t>
            </w:r>
            <w:r w:rsidR="00B718E9">
              <w:t>апреля</w:t>
            </w:r>
            <w:r w:rsidRPr="00FD61EB">
              <w:t xml:space="preserve"> 2019 г. в 10 часов по местному времени, по адресу: </w:t>
            </w:r>
            <w:r w:rsidR="006475B9">
              <w:rPr>
                <w:sz w:val="22"/>
                <w:szCs w:val="22"/>
              </w:rPr>
              <w:t>Муниципальное автономное общеобразовательное учреждение Гимназия № 210 «Корифей»</w:t>
            </w:r>
          </w:p>
          <w:p w:rsidR="00A311DC" w:rsidRPr="00FD61EB" w:rsidRDefault="006475B9" w:rsidP="00A311DC">
            <w:r>
              <w:rPr>
                <w:sz w:val="22"/>
                <w:szCs w:val="22"/>
              </w:rPr>
              <w:t>г. Екатеринбург, ул. Байкальская, 29</w:t>
            </w:r>
          </w:p>
          <w:p w:rsidR="00A311DC" w:rsidRPr="00FD61EB" w:rsidRDefault="00A311DC" w:rsidP="00A311DC"/>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A311DC">
            <w:pPr>
              <w:suppressAutoHyphens w:val="0"/>
              <w:autoSpaceDE w:val="0"/>
              <w:autoSpaceDN w:val="0"/>
              <w:spacing w:before="60"/>
              <w:jc w:val="left"/>
              <w:outlineLvl w:val="2"/>
            </w:pPr>
            <w:r>
              <w:t>7.16</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jc w:val="left"/>
            </w:pPr>
            <w:bookmarkStart w:id="16" w:name="OLE_LINK106"/>
            <w:r>
              <w:t>Место и дата рассмотрения заявок на участие в конкурсе</w:t>
            </w:r>
            <w:bookmarkEnd w:id="16"/>
          </w:p>
        </w:tc>
        <w:tc>
          <w:tcPr>
            <w:tcW w:w="6137" w:type="dxa"/>
            <w:tcBorders>
              <w:top w:val="single" w:sz="4" w:space="0" w:color="auto"/>
              <w:left w:val="single" w:sz="4" w:space="0" w:color="auto"/>
              <w:bottom w:val="single" w:sz="4" w:space="0" w:color="auto"/>
              <w:right w:val="single" w:sz="4" w:space="0" w:color="auto"/>
            </w:tcBorders>
          </w:tcPr>
          <w:p w:rsidR="008E3989" w:rsidRDefault="00A311DC" w:rsidP="008E3989">
            <w:pPr>
              <w:widowControl w:val="0"/>
              <w:suppressAutoHyphens w:val="0"/>
              <w:rPr>
                <w:sz w:val="22"/>
                <w:szCs w:val="22"/>
              </w:rPr>
            </w:pPr>
            <w:r w:rsidRPr="00FD61EB">
              <w:t xml:space="preserve">Рассмотрение заявок на участие </w:t>
            </w:r>
            <w:bookmarkStart w:id="17" w:name="OLE_LINK1"/>
            <w:r w:rsidR="00B47FC8">
              <w:t>в конкурсе будет осуществляться</w:t>
            </w:r>
            <w:r w:rsidRPr="00FD61EB">
              <w:t xml:space="preserve"> </w:t>
            </w:r>
            <w:r w:rsidR="00B718E9">
              <w:t>18</w:t>
            </w:r>
            <w:r w:rsidR="002C6986">
              <w:t xml:space="preserve"> </w:t>
            </w:r>
            <w:r w:rsidR="00B718E9">
              <w:t>апреля</w:t>
            </w:r>
            <w:r w:rsidRPr="00FD61EB">
              <w:t xml:space="preserve"> 2019 г., начиная с </w:t>
            </w:r>
            <w:r w:rsidR="008E3989">
              <w:t>10</w:t>
            </w:r>
            <w:r w:rsidRPr="00FD61EB">
              <w:t>:</w:t>
            </w:r>
            <w:r w:rsidR="008E3989">
              <w:t>0</w:t>
            </w:r>
            <w:r w:rsidRPr="00FD61EB">
              <w:t xml:space="preserve">0 </w:t>
            </w:r>
            <w:bookmarkEnd w:id="17"/>
            <w:r w:rsidRPr="00FD61EB">
              <w:t xml:space="preserve">по местному времени, по адресу: </w:t>
            </w:r>
            <w:r w:rsidR="008E3989">
              <w:rPr>
                <w:sz w:val="22"/>
                <w:szCs w:val="22"/>
              </w:rPr>
              <w:t>Муниципальное автономное общеобразовательное учреждение Гимназия № 210 «Корифей»</w:t>
            </w:r>
          </w:p>
          <w:p w:rsidR="00A311DC" w:rsidRPr="00FD61EB" w:rsidRDefault="008E3989" w:rsidP="00A311DC">
            <w:r>
              <w:rPr>
                <w:sz w:val="22"/>
                <w:szCs w:val="22"/>
              </w:rPr>
              <w:t>г. Екатеринбург, ул. Байкальская, 29</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lastRenderedPageBreak/>
              <w:t>7.17</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pStyle w:val="ConsPlusNormal"/>
              <w:widowControl/>
              <w:ind w:firstLine="0"/>
              <w:rPr>
                <w:rFonts w:ascii="Times New Roman" w:hAnsi="Times New Roman"/>
                <w:sz w:val="24"/>
                <w:szCs w:val="24"/>
              </w:rPr>
            </w:pPr>
            <w:bookmarkStart w:id="18" w:name="OLE_LINK111"/>
            <w:r>
              <w:rPr>
                <w:rFonts w:ascii="Times New Roman" w:hAnsi="Times New Roman"/>
                <w:sz w:val="24"/>
                <w:szCs w:val="24"/>
              </w:rPr>
              <w:t>Место и дата подведения итогов конкурса</w:t>
            </w:r>
            <w:bookmarkEnd w:id="18"/>
          </w:p>
        </w:tc>
        <w:tc>
          <w:tcPr>
            <w:tcW w:w="6137" w:type="dxa"/>
            <w:tcBorders>
              <w:top w:val="single" w:sz="4" w:space="0" w:color="auto"/>
              <w:left w:val="single" w:sz="4" w:space="0" w:color="auto"/>
              <w:bottom w:val="single" w:sz="4" w:space="0" w:color="auto"/>
              <w:right w:val="single" w:sz="4" w:space="0" w:color="auto"/>
            </w:tcBorders>
          </w:tcPr>
          <w:p w:rsidR="008E3989" w:rsidRDefault="00A311DC" w:rsidP="008E3989">
            <w:pPr>
              <w:widowControl w:val="0"/>
              <w:suppressAutoHyphens w:val="0"/>
              <w:rPr>
                <w:sz w:val="22"/>
                <w:szCs w:val="22"/>
              </w:rPr>
            </w:pPr>
            <w:r w:rsidRPr="00FD61EB">
              <w:t xml:space="preserve">Оценка и сопоставление заявок на участие в конкурсе будет осуществляться </w:t>
            </w:r>
            <w:r w:rsidR="00B718E9">
              <w:t>19</w:t>
            </w:r>
            <w:r w:rsidR="002C6986">
              <w:t xml:space="preserve"> </w:t>
            </w:r>
            <w:r w:rsidR="00B718E9">
              <w:t>апреля</w:t>
            </w:r>
            <w:r w:rsidR="00FD61EB" w:rsidRPr="00FD61EB">
              <w:t xml:space="preserve"> 2019 г</w:t>
            </w:r>
            <w:r w:rsidRPr="00FD61EB">
              <w:t xml:space="preserve"> начиная с </w:t>
            </w:r>
            <w:r w:rsidR="008E3989">
              <w:t>10</w:t>
            </w:r>
            <w:r w:rsidR="008E3989" w:rsidRPr="00FD61EB">
              <w:t>:</w:t>
            </w:r>
            <w:r w:rsidR="008E3989">
              <w:t>0</w:t>
            </w:r>
            <w:r w:rsidR="008E3989" w:rsidRPr="00FD61EB">
              <w:t>0</w:t>
            </w:r>
            <w:r w:rsidRPr="00FD61EB">
              <w:t xml:space="preserve"> по местному времени, по адресу: </w:t>
            </w:r>
            <w:r w:rsidR="008E3989">
              <w:rPr>
                <w:sz w:val="22"/>
                <w:szCs w:val="22"/>
              </w:rPr>
              <w:t>Муниципальное автономное общеобразовательное учреждение Гимназия № 210 «Корифей»</w:t>
            </w:r>
          </w:p>
          <w:p w:rsidR="00A311DC" w:rsidRPr="00FD61EB" w:rsidRDefault="008E3989" w:rsidP="008E3989">
            <w:r>
              <w:rPr>
                <w:sz w:val="22"/>
                <w:szCs w:val="22"/>
              </w:rPr>
              <w:t>г. Екатеринбург, ул. Байкальская, 29</w:t>
            </w:r>
          </w:p>
          <w:p w:rsidR="00A311DC" w:rsidRPr="00FD61EB" w:rsidRDefault="00A311DC" w:rsidP="00A311DC"/>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365E6A">
            <w:pPr>
              <w:suppressAutoHyphens w:val="0"/>
              <w:autoSpaceDE w:val="0"/>
              <w:autoSpaceDN w:val="0"/>
              <w:spacing w:before="60"/>
              <w:jc w:val="left"/>
              <w:outlineLvl w:val="2"/>
              <w:rPr>
                <w:bCs/>
              </w:rPr>
            </w:pPr>
            <w:r w:rsidRPr="00EF0FF9">
              <w:rPr>
                <w:bCs/>
              </w:rPr>
              <w:t>7.18</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jc w:val="left"/>
            </w:pPr>
            <w:r>
              <w:t>Обеспечение заявок на участие в конкурсе (лоте)</w:t>
            </w:r>
          </w:p>
        </w:tc>
        <w:tc>
          <w:tcPr>
            <w:tcW w:w="6137" w:type="dxa"/>
            <w:tcBorders>
              <w:top w:val="single" w:sz="4" w:space="0" w:color="auto"/>
              <w:left w:val="single" w:sz="4" w:space="0" w:color="auto"/>
              <w:bottom w:val="single" w:sz="4" w:space="0" w:color="auto"/>
              <w:right w:val="single" w:sz="4" w:space="0" w:color="auto"/>
            </w:tcBorders>
            <w:hideMark/>
          </w:tcPr>
          <w:p w:rsidR="00A311DC" w:rsidRPr="00641127" w:rsidRDefault="00B718E9" w:rsidP="00A311DC">
            <w:pPr>
              <w:jc w:val="left"/>
            </w:pPr>
            <w:r>
              <w:t>Не т</w:t>
            </w:r>
            <w:r w:rsidR="00A311DC" w:rsidRPr="006475B9">
              <w:t>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365E6A">
            <w:pPr>
              <w:suppressAutoHyphens w:val="0"/>
              <w:autoSpaceDE w:val="0"/>
              <w:autoSpaceDN w:val="0"/>
              <w:spacing w:before="60"/>
              <w:jc w:val="left"/>
              <w:outlineLvl w:val="2"/>
              <w:rPr>
                <w:bCs/>
              </w:rPr>
            </w:pPr>
            <w:r w:rsidRPr="00EF0FF9">
              <w:rPr>
                <w:bCs/>
              </w:rPr>
              <w:t>7.19</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Размер обеспечения заявок на участие в конкурсе (лоте), срок и порядок внесения денежных средств в качестве обеспечения такой заявки</w:t>
            </w:r>
          </w:p>
        </w:tc>
        <w:tc>
          <w:tcPr>
            <w:tcW w:w="6137" w:type="dxa"/>
            <w:tcBorders>
              <w:top w:val="single" w:sz="4" w:space="0" w:color="auto"/>
              <w:left w:val="single" w:sz="4" w:space="0" w:color="auto"/>
              <w:bottom w:val="single" w:sz="4" w:space="0" w:color="auto"/>
              <w:right w:val="single" w:sz="4" w:space="0" w:color="auto"/>
            </w:tcBorders>
            <w:hideMark/>
          </w:tcPr>
          <w:p w:rsidR="00A311DC" w:rsidRPr="00641127" w:rsidRDefault="00B718E9" w:rsidP="00A311DC">
            <w:r>
              <w:t>Не т</w:t>
            </w:r>
            <w:r w:rsidRPr="006475B9">
              <w:t>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365E6A">
            <w:pPr>
              <w:suppressAutoHyphens w:val="0"/>
              <w:autoSpaceDE w:val="0"/>
              <w:autoSpaceDN w:val="0"/>
              <w:spacing w:before="60"/>
              <w:jc w:val="left"/>
              <w:outlineLvl w:val="2"/>
              <w:rPr>
                <w:bCs/>
              </w:rPr>
            </w:pPr>
            <w:r w:rsidRPr="00EF0FF9">
              <w:rPr>
                <w:bCs/>
              </w:rPr>
              <w:t>7.20</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jc w:val="left"/>
            </w:pPr>
            <w:r>
              <w:t>Установлены правилами и регламентом ЭТП.</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365E6A">
            <w:pPr>
              <w:suppressAutoHyphens w:val="0"/>
              <w:autoSpaceDE w:val="0"/>
              <w:autoSpaceDN w:val="0"/>
              <w:spacing w:before="60"/>
              <w:jc w:val="left"/>
              <w:outlineLvl w:val="2"/>
            </w:pPr>
            <w:r w:rsidRPr="00EF0FF9">
              <w:t>7.21</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widowControl w:val="0"/>
              <w:suppressLineNumbers/>
              <w:autoSpaceDE w:val="0"/>
              <w:autoSpaceDN w:val="0"/>
              <w:jc w:val="left"/>
            </w:pPr>
            <w:r>
              <w:t>Обеспечение исполнения договора (по лотам)</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autoSpaceDE w:val="0"/>
              <w:autoSpaceDN w:val="0"/>
              <w:jc w:val="left"/>
            </w:pPr>
            <w:r>
              <w:t>Не требуется</w:t>
            </w:r>
          </w:p>
        </w:tc>
      </w:tr>
      <w:tr w:rsidR="00A311DC" w:rsidTr="00365E6A">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A311DC" w:rsidRPr="00EF0FF9" w:rsidRDefault="00A311DC" w:rsidP="00365E6A">
            <w:pPr>
              <w:suppressAutoHyphens w:val="0"/>
              <w:autoSpaceDE w:val="0"/>
              <w:autoSpaceDN w:val="0"/>
              <w:spacing w:before="60"/>
              <w:ind w:left="142" w:hanging="284"/>
              <w:jc w:val="left"/>
              <w:outlineLvl w:val="2"/>
            </w:pPr>
            <w:r w:rsidRPr="00EF0FF9">
              <w:t>7.22</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widowControl w:val="0"/>
              <w:suppressLineNumbers/>
              <w:jc w:val="left"/>
              <w:rPr>
                <w:bCs/>
              </w:rPr>
            </w:pPr>
            <w:r>
              <w:rPr>
                <w:bCs/>
              </w:rPr>
              <w:t>Вид обеспечения исполнения договора (по усмотрению участника закупки, с которым заключается договор)</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autoSpaceDE w:val="0"/>
              <w:autoSpaceDN w:val="0"/>
              <w:jc w:val="left"/>
            </w:pPr>
            <w:r>
              <w:t>Не требуется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A311DC">
            <w:pPr>
              <w:suppressAutoHyphens w:val="0"/>
              <w:autoSpaceDE w:val="0"/>
              <w:autoSpaceDN w:val="0"/>
              <w:spacing w:before="60"/>
              <w:ind w:left="142" w:hanging="284"/>
              <w:jc w:val="left"/>
              <w:outlineLvl w:val="2"/>
            </w:pPr>
            <w:r w:rsidRPr="00EF0FF9">
              <w:t>7.23</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widowControl w:val="0"/>
              <w:suppressLineNumbers/>
              <w:jc w:val="left"/>
              <w:rPr>
                <w:bCs/>
              </w:rPr>
            </w:pPr>
            <w:r>
              <w:rPr>
                <w:bCs/>
              </w:rPr>
              <w:t>Обязательства по договору, которые должны быть обеспечены</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keepLines/>
              <w:autoSpaceDE w:val="0"/>
              <w:autoSpaceDN w:val="0"/>
              <w:jc w:val="left"/>
            </w:pPr>
            <w:r>
              <w:t>Не требуется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Pr="00EF0FF9" w:rsidRDefault="00A311DC" w:rsidP="00365E6A">
            <w:pPr>
              <w:suppressAutoHyphens w:val="0"/>
              <w:autoSpaceDE w:val="0"/>
              <w:autoSpaceDN w:val="0"/>
              <w:spacing w:before="60"/>
              <w:jc w:val="left"/>
              <w:outlineLvl w:val="2"/>
            </w:pPr>
            <w:r w:rsidRPr="00EF0FF9">
              <w:t>7.24</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widowControl w:val="0"/>
              <w:suppressLineNumbers/>
              <w:rPr>
                <w:bCs/>
                <w:sz w:val="20"/>
                <w:szCs w:val="20"/>
              </w:rPr>
            </w:pPr>
            <w:r>
              <w:rPr>
                <w:bCs/>
              </w:rPr>
              <w:t>Размер обеспечения исполнения договора, срок и порядок его предоставления (по лотам)</w:t>
            </w:r>
          </w:p>
        </w:tc>
        <w:tc>
          <w:tcPr>
            <w:tcW w:w="6137" w:type="dxa"/>
            <w:tcBorders>
              <w:top w:val="single" w:sz="4" w:space="0" w:color="auto"/>
              <w:left w:val="single" w:sz="4" w:space="0" w:color="auto"/>
              <w:bottom w:val="single" w:sz="4" w:space="0" w:color="auto"/>
              <w:right w:val="single" w:sz="4" w:space="0" w:color="auto"/>
            </w:tcBorders>
          </w:tcPr>
          <w:p w:rsidR="00A311DC" w:rsidRDefault="00A311DC" w:rsidP="00A311DC">
            <w:pPr>
              <w:keepLines/>
              <w:autoSpaceDE w:val="0"/>
              <w:autoSpaceDN w:val="0"/>
              <w:jc w:val="left"/>
            </w:pPr>
            <w:r>
              <w:t>Не требуется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7.25</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widowControl w:val="0"/>
              <w:suppressLineNumbers/>
              <w:jc w:val="left"/>
              <w:rPr>
                <w:bCs/>
              </w:rPr>
            </w:pPr>
            <w:r>
              <w:rPr>
                <w:bCs/>
              </w:rPr>
              <w:t>Реквизиты счета для внесения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pPr>
              <w:jc w:val="left"/>
            </w:pPr>
            <w:r>
              <w:t>Не требуется</w:t>
            </w:r>
          </w:p>
        </w:tc>
      </w:tr>
      <w:tr w:rsidR="00A311DC" w:rsidTr="00A311DC">
        <w:trPr>
          <w:trHeight w:val="20"/>
        </w:trPr>
        <w:tc>
          <w:tcPr>
            <w:tcW w:w="959" w:type="dxa"/>
            <w:tcBorders>
              <w:top w:val="single" w:sz="4" w:space="0" w:color="auto"/>
              <w:left w:val="single" w:sz="4" w:space="0" w:color="auto"/>
              <w:bottom w:val="single" w:sz="4" w:space="0" w:color="auto"/>
              <w:right w:val="single" w:sz="4" w:space="0" w:color="auto"/>
            </w:tcBorders>
          </w:tcPr>
          <w:p w:rsidR="00A311DC" w:rsidRDefault="00A311DC" w:rsidP="00365E6A">
            <w:pPr>
              <w:suppressAutoHyphens w:val="0"/>
              <w:autoSpaceDE w:val="0"/>
              <w:autoSpaceDN w:val="0"/>
              <w:spacing w:before="60"/>
              <w:jc w:val="left"/>
              <w:outlineLvl w:val="2"/>
            </w:pPr>
            <w:r>
              <w:t>7.26</w:t>
            </w:r>
          </w:p>
        </w:tc>
        <w:tc>
          <w:tcPr>
            <w:tcW w:w="2789" w:type="dxa"/>
            <w:tcBorders>
              <w:top w:val="single" w:sz="4" w:space="0" w:color="auto"/>
              <w:left w:val="single" w:sz="4" w:space="0" w:color="auto"/>
              <w:bottom w:val="single" w:sz="4" w:space="0" w:color="auto"/>
              <w:right w:val="single" w:sz="4" w:space="0" w:color="auto"/>
            </w:tcBorders>
            <w:hideMark/>
          </w:tcPr>
          <w:p w:rsidR="00A311DC" w:rsidRDefault="00A311DC" w:rsidP="00A311DC">
            <w:pPr>
              <w:widowControl w:val="0"/>
              <w:suppressLineNumbers/>
              <w:jc w:val="left"/>
            </w:pPr>
            <w:r>
              <w:t>Срок подписания проекта договора по результатам проведения конкурса</w:t>
            </w:r>
          </w:p>
        </w:tc>
        <w:tc>
          <w:tcPr>
            <w:tcW w:w="6137" w:type="dxa"/>
            <w:tcBorders>
              <w:top w:val="single" w:sz="4" w:space="0" w:color="auto"/>
              <w:left w:val="single" w:sz="4" w:space="0" w:color="auto"/>
              <w:bottom w:val="single" w:sz="4" w:space="0" w:color="auto"/>
              <w:right w:val="single" w:sz="4" w:space="0" w:color="auto"/>
            </w:tcBorders>
            <w:hideMark/>
          </w:tcPr>
          <w:p w:rsidR="00A311DC" w:rsidRDefault="00A311DC" w:rsidP="00A311DC">
            <w:r>
              <w:t xml:space="preserve">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w:t>
            </w:r>
            <w:r>
              <w:lastRenderedPageBreak/>
              <w:t>договора, предложенных победителем конкурса в заявке на участие в конкурсе, в проект договора, прилагаемый к конкурсной документации.</w:t>
            </w:r>
          </w:p>
          <w:p w:rsidR="00A311DC" w:rsidRDefault="00A311DC" w:rsidP="00A311DC">
            <w:pPr>
              <w:rPr>
                <w:vertAlign w:val="superscript"/>
              </w:rPr>
            </w:pPr>
            <w: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tc>
      </w:tr>
      <w:bookmarkEnd w:id="12"/>
    </w:tbl>
    <w:p w:rsidR="00A311DC" w:rsidRDefault="00A311DC" w:rsidP="00A311DC">
      <w:pPr>
        <w:suppressAutoHyphens w:val="0"/>
        <w:spacing w:after="0"/>
        <w:jc w:val="center"/>
        <w:rPr>
          <w:rFonts w:eastAsia="Calibri"/>
          <w:b/>
          <w:kern w:val="0"/>
          <w:lang w:eastAsia="en-US"/>
        </w:rPr>
      </w:pPr>
    </w:p>
    <w:p w:rsidR="001C0DC3" w:rsidRDefault="001C0DC3" w:rsidP="00A311DC">
      <w:pPr>
        <w:suppressAutoHyphens w:val="0"/>
        <w:spacing w:after="0"/>
        <w:jc w:val="center"/>
        <w:rPr>
          <w:b/>
        </w:rPr>
      </w:pPr>
    </w:p>
    <w:p w:rsidR="00EF0FF9" w:rsidRDefault="00EF0FF9" w:rsidP="00A311DC">
      <w:pPr>
        <w:suppressAutoHyphens w:val="0"/>
        <w:spacing w:after="0"/>
        <w:jc w:val="center"/>
        <w:rPr>
          <w:rFonts w:eastAsia="Calibri"/>
          <w:b/>
          <w:kern w:val="0"/>
          <w:lang w:eastAsia="en-US"/>
        </w:rPr>
      </w:pPr>
      <w:r>
        <w:rPr>
          <w:b/>
        </w:rPr>
        <w:t>Критерии оценки и сопоставления заявок на участие в конкурсе и их значимость</w:t>
      </w:r>
    </w:p>
    <w:p w:rsidR="00EF0FF9" w:rsidRDefault="00EF0FF9" w:rsidP="00A311DC">
      <w:pPr>
        <w:suppressAutoHyphens w:val="0"/>
        <w:spacing w:after="0"/>
        <w:jc w:val="center"/>
        <w:rPr>
          <w:rFonts w:eastAsia="Calibri"/>
          <w:b/>
          <w:kern w:val="0"/>
          <w:lang w:eastAsia="en-US"/>
        </w:rPr>
      </w:pPr>
    </w:p>
    <w:p w:rsidR="00A311DC" w:rsidRDefault="00A311DC" w:rsidP="00A311DC">
      <w:pPr>
        <w:suppressAutoHyphens w:val="0"/>
        <w:spacing w:after="0"/>
        <w:jc w:val="center"/>
        <w:rPr>
          <w:rFonts w:eastAsia="Calibri"/>
          <w:b/>
          <w:color w:val="4F81BD" w:themeColor="accent1"/>
          <w:kern w:val="0"/>
          <w:lang w:eastAsia="en-US"/>
        </w:rPr>
      </w:pPr>
    </w:p>
    <w:p w:rsidR="008E3989" w:rsidRDefault="008E3989" w:rsidP="008E3989">
      <w:pPr>
        <w:ind w:firstLine="709"/>
      </w:pPr>
      <w:r>
        <w:t>Для оценки заявок (предложений) по каждому критерию оценки используется 100-бальная шкала оценки. </w:t>
      </w:r>
    </w:p>
    <w:p w:rsidR="008E3989" w:rsidRDefault="008E3989" w:rsidP="008E3989">
      <w:pPr>
        <w:ind w:firstLine="567"/>
      </w:pPr>
      <w:r>
        <w:t>Сумма величин значимости показателей критериев оценки составляет 100 процентов.</w:t>
      </w:r>
    </w:p>
    <w:p w:rsidR="008E3989" w:rsidRDefault="008E3989" w:rsidP="008E3989">
      <w:pPr>
        <w:ind w:firstLine="567"/>
        <w:rPr>
          <w:b/>
        </w:rPr>
      </w:pPr>
      <w:r>
        <w:rPr>
          <w:b/>
        </w:rPr>
        <w:t>Оценка заявок осуществляется с использованием следующих критериев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295"/>
        <w:gridCol w:w="1240"/>
        <w:gridCol w:w="1596"/>
        <w:gridCol w:w="1409"/>
        <w:gridCol w:w="1814"/>
        <w:gridCol w:w="1520"/>
      </w:tblGrid>
      <w:tr w:rsidR="008E3989" w:rsidTr="008E3989">
        <w:trPr>
          <w:cantSplit/>
          <w:trHeight w:val="1050"/>
          <w:tblHeader/>
          <w:jc w:val="center"/>
        </w:trPr>
        <w:tc>
          <w:tcPr>
            <w:tcW w:w="28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 п/п</w:t>
            </w:r>
          </w:p>
        </w:tc>
        <w:tc>
          <w:tcPr>
            <w:tcW w:w="1126" w:type="pct"/>
            <w:tcBorders>
              <w:top w:val="single" w:sz="4" w:space="0" w:color="auto"/>
              <w:left w:val="single" w:sz="4" w:space="0" w:color="auto"/>
              <w:bottom w:val="single" w:sz="4" w:space="0" w:color="auto"/>
              <w:right w:val="single" w:sz="4" w:space="0" w:color="auto"/>
            </w:tcBorders>
          </w:tcPr>
          <w:p w:rsidR="008E3989" w:rsidRDefault="008E3989" w:rsidP="008E3989">
            <w:pPr>
              <w:spacing w:after="0"/>
              <w:jc w:val="center"/>
              <w:rPr>
                <w:sz w:val="20"/>
              </w:rPr>
            </w:pPr>
            <w:r>
              <w:rPr>
                <w:sz w:val="20"/>
              </w:rPr>
              <w:t>Наименование критерия</w:t>
            </w:r>
          </w:p>
          <w:p w:rsidR="008E3989" w:rsidRDefault="008E3989" w:rsidP="008E3989">
            <w:pPr>
              <w:spacing w:after="0"/>
              <w:jc w:val="center"/>
              <w:rPr>
                <w:i/>
                <w:sz w:val="20"/>
              </w:rPr>
            </w:pPr>
          </w:p>
        </w:tc>
        <w:tc>
          <w:tcPr>
            <w:tcW w:w="617"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Значимость критерия (%)*</w:t>
            </w:r>
          </w:p>
        </w:tc>
        <w:tc>
          <w:tcPr>
            <w:tcW w:w="635"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ind w:left="34"/>
              <w:jc w:val="center"/>
              <w:rPr>
                <w:sz w:val="20"/>
              </w:rPr>
            </w:pPr>
            <w:r>
              <w:rPr>
                <w:sz w:val="20"/>
              </w:rPr>
              <w:t>Значимость показателя (%)</w:t>
            </w:r>
          </w:p>
        </w:tc>
        <w:tc>
          <w:tcPr>
            <w:tcW w:w="698" w:type="pct"/>
            <w:tcBorders>
              <w:top w:val="single" w:sz="4" w:space="0" w:color="auto"/>
              <w:left w:val="single" w:sz="4" w:space="0" w:color="auto"/>
              <w:bottom w:val="single" w:sz="4" w:space="0" w:color="auto"/>
              <w:right w:val="single" w:sz="4" w:space="0" w:color="auto"/>
            </w:tcBorders>
          </w:tcPr>
          <w:p w:rsidR="008E3989" w:rsidRDefault="008E3989" w:rsidP="008E3989">
            <w:pPr>
              <w:spacing w:after="0"/>
              <w:ind w:left="34"/>
              <w:jc w:val="center"/>
              <w:rPr>
                <w:sz w:val="20"/>
              </w:rPr>
            </w:pPr>
            <w:r>
              <w:rPr>
                <w:sz w:val="20"/>
              </w:rPr>
              <w:t>Единица измерения</w:t>
            </w:r>
          </w:p>
          <w:p w:rsidR="008E3989" w:rsidRDefault="008E3989" w:rsidP="008E3989">
            <w:pPr>
              <w:spacing w:after="0"/>
              <w:jc w:val="center"/>
              <w:rPr>
                <w:i/>
                <w:sz w:val="20"/>
              </w:rPr>
            </w:pPr>
          </w:p>
        </w:tc>
        <w:tc>
          <w:tcPr>
            <w:tcW w:w="892"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Лучшее предложение по критерию (показатели)</w:t>
            </w:r>
          </w:p>
        </w:tc>
        <w:tc>
          <w:tcPr>
            <w:tcW w:w="75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Максимальное значение показателей в баллах**</w:t>
            </w:r>
          </w:p>
        </w:tc>
      </w:tr>
      <w:tr w:rsidR="008E3989" w:rsidTr="008E3989">
        <w:trPr>
          <w:trHeight w:val="94"/>
          <w:tblHeader/>
          <w:jc w:val="center"/>
        </w:trPr>
        <w:tc>
          <w:tcPr>
            <w:tcW w:w="28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1</w:t>
            </w:r>
          </w:p>
        </w:tc>
        <w:tc>
          <w:tcPr>
            <w:tcW w:w="1126"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2</w:t>
            </w:r>
          </w:p>
        </w:tc>
        <w:tc>
          <w:tcPr>
            <w:tcW w:w="617"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3</w:t>
            </w:r>
          </w:p>
        </w:tc>
        <w:tc>
          <w:tcPr>
            <w:tcW w:w="635"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4</w:t>
            </w:r>
          </w:p>
        </w:tc>
        <w:tc>
          <w:tcPr>
            <w:tcW w:w="698"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5</w:t>
            </w:r>
          </w:p>
        </w:tc>
        <w:tc>
          <w:tcPr>
            <w:tcW w:w="892"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6</w:t>
            </w:r>
          </w:p>
        </w:tc>
        <w:tc>
          <w:tcPr>
            <w:tcW w:w="75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18"/>
                <w:szCs w:val="18"/>
              </w:rPr>
            </w:pPr>
            <w:r>
              <w:rPr>
                <w:sz w:val="18"/>
                <w:szCs w:val="18"/>
              </w:rPr>
              <w:t>7</w:t>
            </w:r>
          </w:p>
        </w:tc>
      </w:tr>
      <w:tr w:rsidR="008E3989" w:rsidTr="008E3989">
        <w:trPr>
          <w:cantSplit/>
          <w:trHeight w:val="349"/>
          <w:jc w:val="center"/>
        </w:trPr>
        <w:tc>
          <w:tcPr>
            <w:tcW w:w="28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left"/>
              <w:rPr>
                <w:sz w:val="20"/>
              </w:rPr>
            </w:pPr>
            <w:r>
              <w:rPr>
                <w:sz w:val="20"/>
              </w:rPr>
              <w:t>1.</w:t>
            </w:r>
          </w:p>
        </w:tc>
        <w:tc>
          <w:tcPr>
            <w:tcW w:w="1126" w:type="pct"/>
            <w:tcBorders>
              <w:top w:val="single" w:sz="4" w:space="0" w:color="auto"/>
              <w:left w:val="single" w:sz="4" w:space="0" w:color="auto"/>
              <w:bottom w:val="single" w:sz="4" w:space="0" w:color="auto"/>
              <w:right w:val="single" w:sz="4" w:space="0" w:color="auto"/>
            </w:tcBorders>
            <w:hideMark/>
          </w:tcPr>
          <w:p w:rsidR="008E3989" w:rsidRPr="009703BB" w:rsidRDefault="008E3989" w:rsidP="008E3989">
            <w:pPr>
              <w:spacing w:after="0"/>
              <w:jc w:val="center"/>
              <w:rPr>
                <w:b/>
                <w:sz w:val="20"/>
              </w:rPr>
            </w:pPr>
            <w:r w:rsidRPr="009703BB">
              <w:rPr>
                <w:b/>
                <w:sz w:val="20"/>
              </w:rPr>
              <w:t>Цена контракта</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jc w:val="center"/>
              <w:rPr>
                <w:b/>
                <w:i/>
                <w:sz w:val="20"/>
                <w:szCs w:val="20"/>
              </w:rPr>
            </w:pPr>
            <w:r>
              <w:rPr>
                <w:b/>
                <w:i/>
                <w:sz w:val="20"/>
                <w:szCs w:val="20"/>
              </w:rPr>
              <w:t>60</w:t>
            </w:r>
          </w:p>
        </w:tc>
        <w:tc>
          <w:tcPr>
            <w:tcW w:w="635"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r w:rsidRPr="009703BB">
              <w:rPr>
                <w:b/>
                <w:sz w:val="20"/>
              </w:rPr>
              <w:t>Российский рубль</w:t>
            </w:r>
          </w:p>
        </w:tc>
        <w:tc>
          <w:tcPr>
            <w:tcW w:w="892"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jc w:val="center"/>
              <w:rPr>
                <w:b/>
                <w:sz w:val="18"/>
                <w:szCs w:val="18"/>
              </w:rPr>
            </w:pPr>
            <w:r w:rsidRPr="009703BB">
              <w:rPr>
                <w:b/>
                <w:sz w:val="18"/>
                <w:szCs w:val="18"/>
              </w:rPr>
              <w:t>В соответствии с нижеприведенным порядком расчета</w:t>
            </w:r>
          </w:p>
        </w:tc>
        <w:tc>
          <w:tcPr>
            <w:tcW w:w="751"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r w:rsidRPr="009703BB">
              <w:rPr>
                <w:b/>
                <w:sz w:val="20"/>
              </w:rPr>
              <w:t>Х</w:t>
            </w:r>
          </w:p>
        </w:tc>
      </w:tr>
      <w:tr w:rsidR="008E3989" w:rsidTr="008E3989">
        <w:trPr>
          <w:cantSplit/>
          <w:trHeight w:val="349"/>
          <w:jc w:val="center"/>
        </w:trPr>
        <w:tc>
          <w:tcPr>
            <w:tcW w:w="28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left"/>
              <w:rPr>
                <w:sz w:val="20"/>
              </w:rPr>
            </w:pPr>
            <w:r>
              <w:rPr>
                <w:sz w:val="20"/>
              </w:rPr>
              <w:t>2.</w:t>
            </w:r>
          </w:p>
        </w:tc>
        <w:tc>
          <w:tcPr>
            <w:tcW w:w="1126" w:type="pct"/>
            <w:tcBorders>
              <w:top w:val="single" w:sz="4" w:space="0" w:color="auto"/>
              <w:left w:val="single" w:sz="4" w:space="0" w:color="auto"/>
              <w:bottom w:val="single" w:sz="4" w:space="0" w:color="auto"/>
              <w:right w:val="single" w:sz="4" w:space="0" w:color="auto"/>
            </w:tcBorders>
            <w:hideMark/>
          </w:tcPr>
          <w:p w:rsidR="008E3989" w:rsidRPr="009703BB" w:rsidRDefault="008E3989" w:rsidP="008E3989">
            <w:pPr>
              <w:spacing w:after="0"/>
              <w:jc w:val="center"/>
              <w:rPr>
                <w:b/>
                <w:sz w:val="20"/>
                <w:szCs w:val="20"/>
              </w:rPr>
            </w:pPr>
            <w:r w:rsidRPr="009703BB">
              <w:rPr>
                <w:b/>
                <w:sz w:val="20"/>
                <w:szCs w:val="20"/>
              </w:rPr>
              <w:t xml:space="preserve">Качественные, функциональные и экологические характеристики объекта закупки </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jc w:val="center"/>
              <w:rPr>
                <w:b/>
                <w:i/>
                <w:sz w:val="20"/>
                <w:szCs w:val="20"/>
              </w:rPr>
            </w:pPr>
            <w:r>
              <w:rPr>
                <w:b/>
                <w:i/>
                <w:sz w:val="20"/>
                <w:szCs w:val="20"/>
              </w:rPr>
              <w:t>20</w:t>
            </w:r>
          </w:p>
        </w:tc>
        <w:tc>
          <w:tcPr>
            <w:tcW w:w="635"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p>
        </w:tc>
        <w:tc>
          <w:tcPr>
            <w:tcW w:w="698" w:type="pct"/>
            <w:tcBorders>
              <w:top w:val="single" w:sz="4" w:space="0" w:color="auto"/>
              <w:left w:val="single" w:sz="4" w:space="0" w:color="auto"/>
              <w:bottom w:val="single" w:sz="4" w:space="0" w:color="auto"/>
              <w:right w:val="single" w:sz="4" w:space="0" w:color="auto"/>
            </w:tcBorders>
            <w:vAlign w:val="center"/>
          </w:tcPr>
          <w:p w:rsidR="008E3989" w:rsidRPr="009703BB" w:rsidRDefault="008E3989" w:rsidP="008E3989">
            <w:pPr>
              <w:spacing w:after="0"/>
              <w:jc w:val="center"/>
              <w:rPr>
                <w:b/>
                <w:sz w:val="20"/>
              </w:rPr>
            </w:pPr>
          </w:p>
        </w:tc>
        <w:tc>
          <w:tcPr>
            <w:tcW w:w="892" w:type="pct"/>
            <w:tcBorders>
              <w:top w:val="single" w:sz="4" w:space="0" w:color="auto"/>
              <w:left w:val="single" w:sz="4" w:space="0" w:color="auto"/>
              <w:bottom w:val="single" w:sz="4" w:space="0" w:color="auto"/>
              <w:right w:val="single" w:sz="4" w:space="0" w:color="auto"/>
            </w:tcBorders>
            <w:vAlign w:val="center"/>
          </w:tcPr>
          <w:p w:rsidR="008E3989" w:rsidRPr="009703BB" w:rsidRDefault="008E3989" w:rsidP="008E3989">
            <w:pPr>
              <w:jc w:val="center"/>
              <w:rPr>
                <w:b/>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r w:rsidRPr="009703BB">
              <w:rPr>
                <w:b/>
                <w:sz w:val="20"/>
              </w:rPr>
              <w:t>Х</w:t>
            </w:r>
          </w:p>
        </w:tc>
      </w:tr>
      <w:tr w:rsidR="008E3989" w:rsidTr="008E3989">
        <w:trPr>
          <w:cantSplit/>
          <w:trHeight w:val="349"/>
          <w:jc w:val="center"/>
        </w:trPr>
        <w:tc>
          <w:tcPr>
            <w:tcW w:w="281" w:type="pct"/>
            <w:tcBorders>
              <w:top w:val="single" w:sz="4" w:space="0" w:color="auto"/>
              <w:left w:val="single" w:sz="4" w:space="0" w:color="auto"/>
              <w:bottom w:val="single" w:sz="4" w:space="0" w:color="auto"/>
              <w:right w:val="single" w:sz="4" w:space="0" w:color="auto"/>
            </w:tcBorders>
          </w:tcPr>
          <w:p w:rsidR="008E3989" w:rsidRPr="00037D48" w:rsidRDefault="008E3989" w:rsidP="008E3989">
            <w:pPr>
              <w:spacing w:after="0"/>
              <w:jc w:val="left"/>
              <w:rPr>
                <w:sz w:val="20"/>
              </w:rPr>
            </w:pPr>
            <w:r w:rsidRPr="00037D48">
              <w:rPr>
                <w:sz w:val="20"/>
              </w:rPr>
              <w:t>2.1.</w:t>
            </w:r>
          </w:p>
        </w:tc>
        <w:tc>
          <w:tcPr>
            <w:tcW w:w="1126"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ind w:left="71" w:hanging="48"/>
              <w:jc w:val="left"/>
              <w:rPr>
                <w:i/>
                <w:sz w:val="20"/>
                <w:szCs w:val="20"/>
              </w:rPr>
            </w:pPr>
            <w:r w:rsidRPr="00037D48">
              <w:rPr>
                <w:i/>
                <w:sz w:val="20"/>
                <w:szCs w:val="20"/>
              </w:rPr>
              <w:t xml:space="preserve">Наличие у участника закупки сертификатов или удостоверений подтверждающую прохождение дополнительных занятий по коммуникабельному общению с гражданами и специфики общению с детьми </w:t>
            </w:r>
          </w:p>
        </w:tc>
        <w:tc>
          <w:tcPr>
            <w:tcW w:w="617"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rPr>
                <w:i/>
                <w:sz w:val="20"/>
              </w:rPr>
            </w:pPr>
            <w:r w:rsidRPr="00037D48">
              <w:rPr>
                <w:i/>
                <w:sz w:val="20"/>
              </w:rPr>
              <w:t>Х</w:t>
            </w:r>
          </w:p>
        </w:tc>
        <w:tc>
          <w:tcPr>
            <w:tcW w:w="635"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rPr>
                <w:sz w:val="20"/>
              </w:rPr>
            </w:pPr>
            <w:r w:rsidRPr="00037D48">
              <w:rPr>
                <w:sz w:val="20"/>
              </w:rPr>
              <w:t>100 (распределяется между показателями)</w:t>
            </w:r>
          </w:p>
        </w:tc>
        <w:tc>
          <w:tcPr>
            <w:tcW w:w="698" w:type="pct"/>
            <w:tcBorders>
              <w:top w:val="single" w:sz="4" w:space="0" w:color="auto"/>
              <w:left w:val="single" w:sz="4" w:space="0" w:color="auto"/>
              <w:bottom w:val="single" w:sz="4" w:space="0" w:color="auto"/>
              <w:right w:val="single" w:sz="4" w:space="0" w:color="auto"/>
            </w:tcBorders>
          </w:tcPr>
          <w:p w:rsidR="008E3989" w:rsidRPr="005F016A" w:rsidRDefault="008E3989" w:rsidP="008E3989">
            <w:pPr>
              <w:jc w:val="center"/>
              <w:rPr>
                <w:sz w:val="20"/>
                <w:szCs w:val="20"/>
                <w:highlight w:val="green"/>
              </w:rPr>
            </w:pPr>
          </w:p>
        </w:tc>
        <w:tc>
          <w:tcPr>
            <w:tcW w:w="892" w:type="pct"/>
            <w:tcBorders>
              <w:top w:val="single" w:sz="4" w:space="0" w:color="auto"/>
              <w:left w:val="single" w:sz="4" w:space="0" w:color="auto"/>
              <w:bottom w:val="single" w:sz="4" w:space="0" w:color="auto"/>
              <w:right w:val="single" w:sz="4" w:space="0" w:color="auto"/>
            </w:tcBorders>
            <w:vAlign w:val="center"/>
          </w:tcPr>
          <w:p w:rsidR="008E3989" w:rsidRPr="005F016A" w:rsidRDefault="008E3989" w:rsidP="008E3989">
            <w:pPr>
              <w:jc w:val="center"/>
              <w:rPr>
                <w:sz w:val="18"/>
                <w:szCs w:val="18"/>
                <w:highlight w:val="green"/>
              </w:rPr>
            </w:pPr>
          </w:p>
        </w:tc>
        <w:tc>
          <w:tcPr>
            <w:tcW w:w="751" w:type="pct"/>
            <w:tcBorders>
              <w:top w:val="single" w:sz="4" w:space="0" w:color="auto"/>
              <w:left w:val="single" w:sz="4" w:space="0" w:color="auto"/>
              <w:bottom w:val="single" w:sz="4" w:space="0" w:color="auto"/>
              <w:right w:val="single" w:sz="4" w:space="0" w:color="auto"/>
            </w:tcBorders>
            <w:vAlign w:val="center"/>
          </w:tcPr>
          <w:p w:rsidR="008E3989" w:rsidRPr="005F016A" w:rsidRDefault="008E3989" w:rsidP="008E3989">
            <w:pPr>
              <w:spacing w:after="0"/>
              <w:jc w:val="center"/>
              <w:rPr>
                <w:sz w:val="20"/>
                <w:highlight w:val="green"/>
              </w:rPr>
            </w:pPr>
          </w:p>
        </w:tc>
      </w:tr>
      <w:tr w:rsidR="008E3989" w:rsidTr="008E3989">
        <w:trPr>
          <w:cantSplit/>
          <w:trHeight w:val="349"/>
          <w:jc w:val="center"/>
        </w:trPr>
        <w:tc>
          <w:tcPr>
            <w:tcW w:w="28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left"/>
              <w:rPr>
                <w:sz w:val="20"/>
              </w:rPr>
            </w:pPr>
            <w:r>
              <w:rPr>
                <w:sz w:val="20"/>
              </w:rPr>
              <w:lastRenderedPageBreak/>
              <w:t>3.</w:t>
            </w:r>
          </w:p>
        </w:tc>
        <w:tc>
          <w:tcPr>
            <w:tcW w:w="1126" w:type="pct"/>
            <w:tcBorders>
              <w:top w:val="single" w:sz="4" w:space="0" w:color="auto"/>
              <w:left w:val="single" w:sz="4" w:space="0" w:color="auto"/>
              <w:bottom w:val="single" w:sz="4" w:space="0" w:color="auto"/>
              <w:right w:val="single" w:sz="4" w:space="0" w:color="auto"/>
            </w:tcBorders>
            <w:hideMark/>
          </w:tcPr>
          <w:p w:rsidR="008E3989" w:rsidRPr="009703BB" w:rsidRDefault="008E3989" w:rsidP="008E3989">
            <w:pPr>
              <w:spacing w:after="0"/>
              <w:jc w:val="center"/>
              <w:rPr>
                <w:b/>
                <w:sz w:val="20"/>
              </w:rPr>
            </w:pPr>
            <w:r w:rsidRPr="009703BB">
              <w:rPr>
                <w:b/>
                <w:sz w:val="20"/>
              </w:rPr>
              <w:t>Квалификация участников закупки, включая наличие у них финансовых ресурсов, оборудования и иных необходимых для исполнения контракта материальных ресурсов, специалистов и иных работников определенного уровня квалификации:</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jc w:val="center"/>
              <w:rPr>
                <w:b/>
                <w:sz w:val="20"/>
                <w:szCs w:val="20"/>
              </w:rPr>
            </w:pPr>
            <w:r>
              <w:rPr>
                <w:b/>
                <w:i/>
                <w:sz w:val="20"/>
                <w:szCs w:val="20"/>
              </w:rPr>
              <w:t>20</w:t>
            </w:r>
          </w:p>
        </w:tc>
        <w:tc>
          <w:tcPr>
            <w:tcW w:w="635"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p>
        </w:tc>
        <w:tc>
          <w:tcPr>
            <w:tcW w:w="698" w:type="pct"/>
            <w:tcBorders>
              <w:top w:val="single" w:sz="4" w:space="0" w:color="auto"/>
              <w:left w:val="single" w:sz="4" w:space="0" w:color="auto"/>
              <w:bottom w:val="single" w:sz="4" w:space="0" w:color="auto"/>
              <w:right w:val="single" w:sz="4" w:space="0" w:color="auto"/>
            </w:tcBorders>
          </w:tcPr>
          <w:p w:rsidR="008E3989" w:rsidRPr="009703BB" w:rsidRDefault="008E3989" w:rsidP="008E3989">
            <w:pPr>
              <w:jc w:val="center"/>
              <w:rPr>
                <w:b/>
                <w:sz w:val="20"/>
                <w:szCs w:val="20"/>
              </w:rPr>
            </w:pPr>
          </w:p>
        </w:tc>
        <w:tc>
          <w:tcPr>
            <w:tcW w:w="892" w:type="pct"/>
            <w:tcBorders>
              <w:top w:val="single" w:sz="4" w:space="0" w:color="auto"/>
              <w:left w:val="single" w:sz="4" w:space="0" w:color="auto"/>
              <w:bottom w:val="single" w:sz="4" w:space="0" w:color="auto"/>
              <w:right w:val="single" w:sz="4" w:space="0" w:color="auto"/>
            </w:tcBorders>
            <w:vAlign w:val="center"/>
          </w:tcPr>
          <w:p w:rsidR="008E3989" w:rsidRPr="009703BB" w:rsidRDefault="008E3989" w:rsidP="008E3989">
            <w:pPr>
              <w:spacing w:after="0"/>
              <w:jc w:val="center"/>
              <w:rPr>
                <w:b/>
                <w:sz w:val="20"/>
                <w:highlight w:val="green"/>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8E3989" w:rsidRPr="009703BB" w:rsidRDefault="008E3989" w:rsidP="008E3989">
            <w:pPr>
              <w:spacing w:after="0"/>
              <w:jc w:val="center"/>
              <w:rPr>
                <w:b/>
                <w:sz w:val="20"/>
              </w:rPr>
            </w:pPr>
            <w:r w:rsidRPr="009703BB">
              <w:rPr>
                <w:b/>
                <w:sz w:val="20"/>
              </w:rPr>
              <w:t>Х</w:t>
            </w:r>
          </w:p>
        </w:tc>
      </w:tr>
      <w:tr w:rsidR="008E3989" w:rsidTr="008E3989">
        <w:trPr>
          <w:cantSplit/>
          <w:trHeight w:val="617"/>
          <w:tblHeader/>
          <w:jc w:val="center"/>
        </w:trPr>
        <w:tc>
          <w:tcPr>
            <w:tcW w:w="281"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pPr>
            <w:r w:rsidRPr="00037D48">
              <w:rPr>
                <w:sz w:val="22"/>
                <w:szCs w:val="22"/>
              </w:rPr>
              <w:t>3.1</w:t>
            </w:r>
          </w:p>
        </w:tc>
        <w:tc>
          <w:tcPr>
            <w:tcW w:w="1126" w:type="pct"/>
            <w:tcBorders>
              <w:top w:val="single" w:sz="4" w:space="0" w:color="auto"/>
              <w:left w:val="single" w:sz="4" w:space="0" w:color="auto"/>
              <w:bottom w:val="single" w:sz="4" w:space="0" w:color="auto"/>
              <w:right w:val="single" w:sz="4" w:space="0" w:color="auto"/>
            </w:tcBorders>
            <w:vAlign w:val="center"/>
          </w:tcPr>
          <w:p w:rsidR="008E3989" w:rsidRPr="00EC22B5" w:rsidRDefault="008E3989" w:rsidP="00EC22B5">
            <w:pPr>
              <w:ind w:left="288" w:hanging="48"/>
              <w:jc w:val="left"/>
              <w:rPr>
                <w:i/>
                <w:sz w:val="20"/>
                <w:szCs w:val="20"/>
              </w:rPr>
            </w:pPr>
            <w:r w:rsidRPr="00037D48">
              <w:rPr>
                <w:i/>
                <w:sz w:val="20"/>
                <w:szCs w:val="20"/>
              </w:rPr>
              <w:t>Наличия квалифицированных сотрудников работающих по трудовому договору, имеющие удостоверение частного охранника и имеющие в наличии личную карточку охранника</w:t>
            </w:r>
            <w:r w:rsidR="00EC22B5">
              <w:rPr>
                <w:i/>
                <w:sz w:val="20"/>
                <w:szCs w:val="20"/>
              </w:rPr>
              <w:t>и обученных охране образовательных учреждений</w:t>
            </w:r>
          </w:p>
        </w:tc>
        <w:tc>
          <w:tcPr>
            <w:tcW w:w="617"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rPr>
                <w:i/>
                <w:sz w:val="20"/>
              </w:rPr>
            </w:pPr>
            <w:r>
              <w:rPr>
                <w:i/>
                <w:sz w:val="20"/>
              </w:rPr>
              <w:t>Х</w:t>
            </w:r>
          </w:p>
        </w:tc>
        <w:tc>
          <w:tcPr>
            <w:tcW w:w="635"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ind w:left="34"/>
              <w:jc w:val="center"/>
              <w:rPr>
                <w:sz w:val="20"/>
              </w:rPr>
            </w:pPr>
            <w:r>
              <w:rPr>
                <w:sz w:val="20"/>
              </w:rPr>
              <w:t>20</w:t>
            </w:r>
          </w:p>
        </w:tc>
        <w:tc>
          <w:tcPr>
            <w:tcW w:w="698" w:type="pct"/>
            <w:tcBorders>
              <w:top w:val="single" w:sz="4" w:space="0" w:color="auto"/>
              <w:left w:val="single" w:sz="4" w:space="0" w:color="auto"/>
              <w:bottom w:val="single" w:sz="4" w:space="0" w:color="auto"/>
              <w:right w:val="single" w:sz="4" w:space="0" w:color="auto"/>
            </w:tcBorders>
          </w:tcPr>
          <w:p w:rsidR="008E3989" w:rsidRDefault="008E3989" w:rsidP="008E3989">
            <w:pPr>
              <w:jc w:val="center"/>
              <w:rPr>
                <w:sz w:val="20"/>
                <w:szCs w:val="20"/>
              </w:rPr>
            </w:pPr>
          </w:p>
        </w:tc>
        <w:tc>
          <w:tcPr>
            <w:tcW w:w="892" w:type="pct"/>
            <w:tcBorders>
              <w:top w:val="single" w:sz="4" w:space="0" w:color="auto"/>
              <w:left w:val="single" w:sz="4" w:space="0" w:color="auto"/>
              <w:bottom w:val="single" w:sz="4" w:space="0" w:color="auto"/>
              <w:right w:val="single" w:sz="4" w:space="0" w:color="auto"/>
            </w:tcBorders>
            <w:vAlign w:val="center"/>
          </w:tcPr>
          <w:p w:rsidR="008E3989" w:rsidRDefault="008E3989" w:rsidP="008E3989">
            <w:pPr>
              <w:jc w:val="center"/>
              <w:rPr>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8E3989" w:rsidRDefault="008E3989" w:rsidP="008E3989">
            <w:pPr>
              <w:spacing w:after="0"/>
              <w:jc w:val="center"/>
              <w:rPr>
                <w:sz w:val="20"/>
              </w:rPr>
            </w:pPr>
          </w:p>
        </w:tc>
      </w:tr>
      <w:tr w:rsidR="008E3989" w:rsidTr="008E3989">
        <w:trPr>
          <w:cantSplit/>
          <w:trHeight w:val="712"/>
          <w:tblHeader/>
          <w:jc w:val="center"/>
        </w:trPr>
        <w:tc>
          <w:tcPr>
            <w:tcW w:w="281"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pPr>
            <w:r w:rsidRPr="00037D48">
              <w:rPr>
                <w:sz w:val="22"/>
                <w:szCs w:val="22"/>
              </w:rPr>
              <w:t>3.2</w:t>
            </w:r>
          </w:p>
        </w:tc>
        <w:tc>
          <w:tcPr>
            <w:tcW w:w="1126"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ind w:left="71" w:hanging="48"/>
              <w:jc w:val="left"/>
              <w:rPr>
                <w:i/>
                <w:sz w:val="20"/>
                <w:szCs w:val="20"/>
              </w:rPr>
            </w:pPr>
            <w:r w:rsidRPr="00037D48">
              <w:rPr>
                <w:i/>
                <w:sz w:val="20"/>
                <w:szCs w:val="20"/>
              </w:rPr>
              <w:t>Наличие осмотрового оборудования,</w:t>
            </w:r>
          </w:p>
          <w:p w:rsidR="008E3989" w:rsidRPr="00037D48" w:rsidRDefault="008E3989" w:rsidP="008E3989">
            <w:pPr>
              <w:ind w:left="71" w:hanging="48"/>
              <w:jc w:val="left"/>
              <w:rPr>
                <w:i/>
                <w:sz w:val="20"/>
                <w:szCs w:val="20"/>
              </w:rPr>
            </w:pPr>
            <w:r w:rsidRPr="00037D48">
              <w:rPr>
                <w:i/>
                <w:sz w:val="20"/>
                <w:szCs w:val="20"/>
              </w:rPr>
              <w:t>Рамочные металлодетекторы, турникеты, ручные металлодетекторы</w:t>
            </w:r>
          </w:p>
        </w:tc>
        <w:tc>
          <w:tcPr>
            <w:tcW w:w="617"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rPr>
                <w:i/>
                <w:sz w:val="20"/>
              </w:rPr>
            </w:pPr>
            <w:r>
              <w:rPr>
                <w:i/>
                <w:sz w:val="20"/>
              </w:rPr>
              <w:t>Х</w:t>
            </w:r>
          </w:p>
        </w:tc>
        <w:tc>
          <w:tcPr>
            <w:tcW w:w="635" w:type="pct"/>
            <w:tcBorders>
              <w:top w:val="single" w:sz="4" w:space="0" w:color="auto"/>
              <w:left w:val="single" w:sz="4" w:space="0" w:color="auto"/>
              <w:bottom w:val="single" w:sz="4" w:space="0" w:color="auto"/>
              <w:right w:val="single" w:sz="4" w:space="0" w:color="auto"/>
            </w:tcBorders>
            <w:vAlign w:val="center"/>
          </w:tcPr>
          <w:p w:rsidR="008E3989" w:rsidRPr="00037D48" w:rsidRDefault="008E3989" w:rsidP="008E3989">
            <w:pPr>
              <w:spacing w:after="0"/>
              <w:jc w:val="center"/>
              <w:rPr>
                <w:sz w:val="20"/>
              </w:rPr>
            </w:pPr>
            <w:r>
              <w:rPr>
                <w:sz w:val="20"/>
              </w:rPr>
              <w:t>40</w:t>
            </w:r>
          </w:p>
        </w:tc>
        <w:tc>
          <w:tcPr>
            <w:tcW w:w="698" w:type="pct"/>
            <w:tcBorders>
              <w:top w:val="single" w:sz="4" w:space="0" w:color="auto"/>
              <w:left w:val="single" w:sz="4" w:space="0" w:color="auto"/>
              <w:bottom w:val="single" w:sz="4" w:space="0" w:color="auto"/>
              <w:right w:val="single" w:sz="4" w:space="0" w:color="auto"/>
            </w:tcBorders>
          </w:tcPr>
          <w:p w:rsidR="008E3989" w:rsidRPr="00037D48" w:rsidRDefault="008E3989" w:rsidP="008E3989">
            <w:pPr>
              <w:jc w:val="center"/>
              <w:rPr>
                <w:sz w:val="20"/>
                <w:szCs w:val="20"/>
              </w:rPr>
            </w:pPr>
            <w:r w:rsidRPr="00037D48">
              <w:rPr>
                <w:sz w:val="20"/>
                <w:szCs w:val="20"/>
              </w:rPr>
              <w:t>Шт.</w:t>
            </w:r>
          </w:p>
        </w:tc>
        <w:tc>
          <w:tcPr>
            <w:tcW w:w="892" w:type="pct"/>
            <w:tcBorders>
              <w:top w:val="single" w:sz="4" w:space="0" w:color="auto"/>
              <w:left w:val="single" w:sz="4" w:space="0" w:color="auto"/>
              <w:bottom w:val="single" w:sz="4" w:space="0" w:color="auto"/>
              <w:right w:val="single" w:sz="4" w:space="0" w:color="auto"/>
            </w:tcBorders>
            <w:vAlign w:val="center"/>
          </w:tcPr>
          <w:p w:rsidR="008E3989" w:rsidRPr="00876E44" w:rsidRDefault="008E3989" w:rsidP="008E3989">
            <w:pPr>
              <w:jc w:val="center"/>
              <w:rPr>
                <w:b/>
                <w:sz w:val="18"/>
                <w:szCs w:val="18"/>
                <w:highlight w:val="red"/>
              </w:rPr>
            </w:pPr>
          </w:p>
        </w:tc>
        <w:tc>
          <w:tcPr>
            <w:tcW w:w="751" w:type="pct"/>
            <w:tcBorders>
              <w:top w:val="single" w:sz="4" w:space="0" w:color="auto"/>
              <w:left w:val="single" w:sz="4" w:space="0" w:color="auto"/>
              <w:bottom w:val="single" w:sz="4" w:space="0" w:color="auto"/>
              <w:right w:val="single" w:sz="4" w:space="0" w:color="auto"/>
            </w:tcBorders>
            <w:vAlign w:val="center"/>
          </w:tcPr>
          <w:p w:rsidR="008E3989" w:rsidRPr="00876E44" w:rsidRDefault="008E3989" w:rsidP="008E3989">
            <w:pPr>
              <w:spacing w:after="0"/>
              <w:jc w:val="center"/>
              <w:rPr>
                <w:b/>
                <w:sz w:val="20"/>
                <w:highlight w:val="red"/>
              </w:rPr>
            </w:pPr>
          </w:p>
        </w:tc>
      </w:tr>
      <w:tr w:rsidR="008E3989" w:rsidTr="008E3989">
        <w:trPr>
          <w:cantSplit/>
          <w:trHeight w:val="566"/>
          <w:tblHeade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spacing w:after="0"/>
              <w:jc w:val="center"/>
            </w:pPr>
            <w:r>
              <w:rPr>
                <w:sz w:val="22"/>
                <w:szCs w:val="22"/>
              </w:rPr>
              <w:t>3.3.</w:t>
            </w:r>
          </w:p>
        </w:tc>
        <w:tc>
          <w:tcPr>
            <w:tcW w:w="1126"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ind w:left="288" w:hanging="48"/>
              <w:jc w:val="left"/>
              <w:rPr>
                <w:i/>
                <w:sz w:val="20"/>
                <w:szCs w:val="20"/>
              </w:rPr>
            </w:pPr>
            <w:r>
              <w:rPr>
                <w:i/>
                <w:sz w:val="20"/>
                <w:szCs w:val="20"/>
              </w:rPr>
              <w:t>Опыт участника по выполнению работ, оказанию услуг  сопоставимого характера и объема</w:t>
            </w:r>
          </w:p>
        </w:tc>
        <w:tc>
          <w:tcPr>
            <w:tcW w:w="617"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spacing w:after="0"/>
              <w:jc w:val="center"/>
              <w:rPr>
                <w:i/>
                <w:sz w:val="20"/>
              </w:rPr>
            </w:pPr>
            <w:r>
              <w:rPr>
                <w:i/>
                <w:sz w:val="20"/>
              </w:rPr>
              <w:t>Х</w:t>
            </w:r>
          </w:p>
        </w:tc>
        <w:tc>
          <w:tcPr>
            <w:tcW w:w="635"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spacing w:after="0"/>
              <w:ind w:left="34"/>
              <w:jc w:val="center"/>
              <w:rPr>
                <w:sz w:val="20"/>
              </w:rPr>
            </w:pPr>
            <w:r>
              <w:rPr>
                <w:sz w:val="20"/>
              </w:rPr>
              <w:t>40</w:t>
            </w:r>
          </w:p>
        </w:tc>
        <w:tc>
          <w:tcPr>
            <w:tcW w:w="698" w:type="pct"/>
            <w:tcBorders>
              <w:top w:val="single" w:sz="4" w:space="0" w:color="auto"/>
              <w:left w:val="single" w:sz="4" w:space="0" w:color="auto"/>
              <w:bottom w:val="single" w:sz="4" w:space="0" w:color="auto"/>
              <w:right w:val="single" w:sz="4" w:space="0" w:color="auto"/>
            </w:tcBorders>
            <w:hideMark/>
          </w:tcPr>
          <w:p w:rsidR="008E3989" w:rsidRDefault="008E3989" w:rsidP="008E3989">
            <w:pPr>
              <w:jc w:val="center"/>
              <w:rPr>
                <w:sz w:val="20"/>
                <w:szCs w:val="20"/>
              </w:rPr>
            </w:pPr>
            <w:r>
              <w:rPr>
                <w:sz w:val="20"/>
                <w:szCs w:val="20"/>
              </w:rPr>
              <w:t>Календарный год</w:t>
            </w:r>
          </w:p>
        </w:tc>
        <w:tc>
          <w:tcPr>
            <w:tcW w:w="892"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jc w:val="center"/>
              <w:rPr>
                <w:sz w:val="18"/>
                <w:szCs w:val="18"/>
              </w:rPr>
            </w:pPr>
            <w:r>
              <w:rPr>
                <w:sz w:val="18"/>
                <w:szCs w:val="18"/>
              </w:rPr>
              <w:t>В соответствии с нижеприведенным порядком расчета</w:t>
            </w:r>
          </w:p>
        </w:tc>
        <w:tc>
          <w:tcPr>
            <w:tcW w:w="751" w:type="pct"/>
            <w:tcBorders>
              <w:top w:val="single" w:sz="4" w:space="0" w:color="auto"/>
              <w:left w:val="single" w:sz="4" w:space="0" w:color="auto"/>
              <w:bottom w:val="single" w:sz="4" w:space="0" w:color="auto"/>
              <w:right w:val="single" w:sz="4" w:space="0" w:color="auto"/>
            </w:tcBorders>
            <w:vAlign w:val="center"/>
            <w:hideMark/>
          </w:tcPr>
          <w:p w:rsidR="008E3989" w:rsidRDefault="008E3989" w:rsidP="008E3989">
            <w:pPr>
              <w:spacing w:after="0"/>
              <w:jc w:val="center"/>
              <w:rPr>
                <w:sz w:val="20"/>
              </w:rPr>
            </w:pPr>
            <w:r>
              <w:rPr>
                <w:sz w:val="20"/>
              </w:rPr>
              <w:t>100</w:t>
            </w:r>
          </w:p>
        </w:tc>
      </w:tr>
      <w:tr w:rsidR="008E3989" w:rsidTr="008E3989">
        <w:trPr>
          <w:cantSplit/>
          <w:trHeight w:val="268"/>
          <w:tblHeader/>
          <w:jc w:val="center"/>
        </w:trPr>
        <w:tc>
          <w:tcPr>
            <w:tcW w:w="281" w:type="pct"/>
            <w:tcBorders>
              <w:top w:val="single" w:sz="4" w:space="0" w:color="auto"/>
              <w:left w:val="single" w:sz="4" w:space="0" w:color="auto"/>
              <w:bottom w:val="single" w:sz="4" w:space="0" w:color="auto"/>
              <w:right w:val="single" w:sz="4" w:space="0" w:color="auto"/>
            </w:tcBorders>
          </w:tcPr>
          <w:p w:rsidR="008E3989" w:rsidRDefault="008E3989" w:rsidP="008E3989">
            <w:pPr>
              <w:jc w:val="center"/>
              <w:rPr>
                <w:sz w:val="20"/>
                <w:szCs w:val="20"/>
              </w:rPr>
            </w:pPr>
          </w:p>
        </w:tc>
        <w:tc>
          <w:tcPr>
            <w:tcW w:w="1126" w:type="pct"/>
            <w:tcBorders>
              <w:top w:val="single" w:sz="4" w:space="0" w:color="auto"/>
              <w:left w:val="single" w:sz="4" w:space="0" w:color="auto"/>
              <w:bottom w:val="single" w:sz="4" w:space="0" w:color="auto"/>
              <w:right w:val="single" w:sz="4" w:space="0" w:color="auto"/>
            </w:tcBorders>
            <w:hideMark/>
          </w:tcPr>
          <w:p w:rsidR="008E3989" w:rsidRDefault="008E3989" w:rsidP="008E3989">
            <w:pPr>
              <w:jc w:val="center"/>
            </w:pPr>
            <w:r>
              <w:rPr>
                <w:sz w:val="22"/>
                <w:szCs w:val="22"/>
              </w:rPr>
              <w:t>Итого:</w:t>
            </w:r>
          </w:p>
        </w:tc>
        <w:tc>
          <w:tcPr>
            <w:tcW w:w="617"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100%</w:t>
            </w:r>
          </w:p>
        </w:tc>
        <w:tc>
          <w:tcPr>
            <w:tcW w:w="635"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ind w:left="34"/>
              <w:jc w:val="center"/>
              <w:rPr>
                <w:sz w:val="20"/>
              </w:rPr>
            </w:pPr>
            <w:r>
              <w:rPr>
                <w:sz w:val="20"/>
              </w:rPr>
              <w:t>100%</w:t>
            </w:r>
          </w:p>
        </w:tc>
        <w:tc>
          <w:tcPr>
            <w:tcW w:w="698" w:type="pct"/>
            <w:tcBorders>
              <w:top w:val="single" w:sz="4" w:space="0" w:color="auto"/>
              <w:left w:val="single" w:sz="4" w:space="0" w:color="auto"/>
              <w:bottom w:val="single" w:sz="4" w:space="0" w:color="auto"/>
              <w:right w:val="single" w:sz="4" w:space="0" w:color="auto"/>
            </w:tcBorders>
          </w:tcPr>
          <w:p w:rsidR="008E3989" w:rsidRDefault="008E3989" w:rsidP="008E3989">
            <w:pPr>
              <w:spacing w:after="0"/>
              <w:ind w:left="34"/>
              <w:jc w:val="center"/>
              <w:rPr>
                <w:sz w:val="20"/>
              </w:rPr>
            </w:pPr>
          </w:p>
        </w:tc>
        <w:tc>
          <w:tcPr>
            <w:tcW w:w="892" w:type="pct"/>
            <w:tcBorders>
              <w:top w:val="single" w:sz="4" w:space="0" w:color="auto"/>
              <w:left w:val="single" w:sz="4" w:space="0" w:color="auto"/>
              <w:bottom w:val="single" w:sz="4" w:space="0" w:color="auto"/>
              <w:right w:val="single" w:sz="4" w:space="0" w:color="auto"/>
            </w:tcBorders>
          </w:tcPr>
          <w:p w:rsidR="008E3989" w:rsidRDefault="008E3989" w:rsidP="008E3989">
            <w:pPr>
              <w:spacing w:after="0"/>
              <w:jc w:val="center"/>
              <w:rPr>
                <w:sz w:val="20"/>
              </w:rPr>
            </w:pPr>
          </w:p>
        </w:tc>
        <w:tc>
          <w:tcPr>
            <w:tcW w:w="751" w:type="pct"/>
            <w:tcBorders>
              <w:top w:val="single" w:sz="4" w:space="0" w:color="auto"/>
              <w:left w:val="single" w:sz="4" w:space="0" w:color="auto"/>
              <w:bottom w:val="single" w:sz="4" w:space="0" w:color="auto"/>
              <w:right w:val="single" w:sz="4" w:space="0" w:color="auto"/>
            </w:tcBorders>
            <w:hideMark/>
          </w:tcPr>
          <w:p w:rsidR="008E3989" w:rsidRDefault="008E3989" w:rsidP="008E3989">
            <w:pPr>
              <w:spacing w:after="0"/>
              <w:jc w:val="center"/>
              <w:rPr>
                <w:sz w:val="20"/>
              </w:rPr>
            </w:pPr>
            <w:r>
              <w:rPr>
                <w:sz w:val="20"/>
              </w:rPr>
              <w:t>Х</w:t>
            </w:r>
          </w:p>
        </w:tc>
      </w:tr>
    </w:tbl>
    <w:p w:rsidR="008E3989" w:rsidRDefault="008E3989" w:rsidP="008E3989">
      <w:pPr>
        <w:ind w:left="927"/>
        <w:rPr>
          <w:sz w:val="18"/>
          <w:szCs w:val="18"/>
        </w:rPr>
      </w:pPr>
    </w:p>
    <w:p w:rsidR="008E3989" w:rsidRDefault="008E3989" w:rsidP="008E3989">
      <w:pPr>
        <w:rPr>
          <w:sz w:val="18"/>
          <w:szCs w:val="18"/>
        </w:rPr>
      </w:pPr>
      <w:r>
        <w:rPr>
          <w:sz w:val="18"/>
          <w:szCs w:val="18"/>
        </w:rPr>
        <w:t>*Вес критерия оценки в совокупности критериев оценки, установленных в документации о закупке в соответствии с требованиями Правил, утвержденных ПП РФ № 1085;</w:t>
      </w:r>
    </w:p>
    <w:p w:rsidR="008E3989" w:rsidRDefault="008E3989" w:rsidP="008E3989">
      <w:pPr>
        <w:rPr>
          <w:sz w:val="18"/>
          <w:szCs w:val="18"/>
        </w:rPr>
      </w:pPr>
      <w:r>
        <w:rPr>
          <w:sz w:val="18"/>
          <w:szCs w:val="18"/>
        </w:rPr>
        <w:t>** Оценка в баллах, получаемая участником закупки по результатам оценки по критерию оценки с учетом коэффициента значимости критерия оценки;</w:t>
      </w:r>
    </w:p>
    <w:p w:rsidR="008E3989" w:rsidRDefault="008E3989" w:rsidP="008E3989">
      <w:pPr>
        <w:pStyle w:val="affb"/>
        <w:ind w:left="972"/>
        <w:rPr>
          <w:b/>
        </w:rPr>
      </w:pPr>
      <w:r>
        <w:rPr>
          <w:b/>
        </w:rPr>
        <w:t>Оценка заявок по критерию «Цена контракта» (цена единицы услуги).</w:t>
      </w:r>
    </w:p>
    <w:p w:rsidR="008E3989" w:rsidRDefault="008E3989" w:rsidP="008E3989">
      <w:pPr>
        <w:pStyle w:val="affb"/>
        <w:ind w:left="972"/>
      </w:pPr>
      <w:r>
        <w:t>Значимость критерия – 60%</w:t>
      </w:r>
    </w:p>
    <w:p w:rsidR="008E3989" w:rsidRDefault="008E3989" w:rsidP="008E3989">
      <w:pPr>
        <w:autoSpaceDE w:val="0"/>
        <w:autoSpaceDN w:val="0"/>
        <w:adjustRightInd w:val="0"/>
        <w:ind w:firstLine="540"/>
      </w:pPr>
      <w:r>
        <w:t>Количество баллов, присуждаемое по критерию оценки «цена контракта» (</w:t>
      </w:r>
      <w:r>
        <w:rPr>
          <w:noProof/>
          <w:position w:val="-12"/>
          <w:lang w:eastAsia="ru-RU"/>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t>), определяется по формуле:</w:t>
      </w:r>
    </w:p>
    <w:p w:rsidR="008E3989" w:rsidRDefault="008E3989" w:rsidP="008E3989">
      <w:pPr>
        <w:autoSpaceDE w:val="0"/>
        <w:autoSpaceDN w:val="0"/>
        <w:adjustRightInd w:val="0"/>
        <w:ind w:firstLine="540"/>
      </w:pPr>
      <w:r>
        <w:t xml:space="preserve">в случае если </w:t>
      </w:r>
      <w:r>
        <w:rPr>
          <w:noProof/>
          <w:position w:val="-12"/>
          <w:lang w:eastAsia="ru-RU"/>
        </w:rPr>
        <w:drawing>
          <wp:inline distT="0" distB="0" distL="0" distR="0">
            <wp:extent cx="5238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8E3989" w:rsidRDefault="008E3989" w:rsidP="008E3989">
      <w:pPr>
        <w:autoSpaceDE w:val="0"/>
        <w:autoSpaceDN w:val="0"/>
        <w:adjustRightInd w:val="0"/>
        <w:jc w:val="center"/>
      </w:pPr>
      <w:r>
        <w:rPr>
          <w:noProof/>
          <w:position w:val="-30"/>
          <w:lang w:eastAsia="ru-RU"/>
        </w:rPr>
        <w:drawing>
          <wp:inline distT="0" distB="0" distL="0" distR="0">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8225" cy="438150"/>
                    </a:xfrm>
                    <a:prstGeom prst="rect">
                      <a:avLst/>
                    </a:prstGeom>
                    <a:noFill/>
                    <a:ln>
                      <a:noFill/>
                    </a:ln>
                  </pic:spPr>
                </pic:pic>
              </a:graphicData>
            </a:graphic>
          </wp:inline>
        </w:drawing>
      </w:r>
      <w:r>
        <w:t>,</w:t>
      </w:r>
    </w:p>
    <w:p w:rsidR="008E3989" w:rsidRDefault="008E3989" w:rsidP="008E3989">
      <w:pPr>
        <w:autoSpaceDE w:val="0"/>
        <w:autoSpaceDN w:val="0"/>
        <w:adjustRightInd w:val="0"/>
        <w:ind w:firstLine="540"/>
      </w:pPr>
      <w:r>
        <w:lastRenderedPageBreak/>
        <w:t>где:</w:t>
      </w:r>
    </w:p>
    <w:p w:rsidR="008E3989" w:rsidRDefault="008E3989" w:rsidP="008E3989">
      <w:pPr>
        <w:autoSpaceDE w:val="0"/>
        <w:autoSpaceDN w:val="0"/>
        <w:adjustRightInd w:val="0"/>
        <w:ind w:firstLine="540"/>
      </w:pPr>
      <w:r>
        <w:rPr>
          <w:noProof/>
          <w:position w:val="-12"/>
          <w:lang w:eastAsia="ru-RU"/>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предложение участника закупки, заявка (предложение) которого оценивается;</w:t>
      </w:r>
    </w:p>
    <w:p w:rsidR="008E3989" w:rsidRDefault="008E3989" w:rsidP="008E3989">
      <w:pPr>
        <w:autoSpaceDE w:val="0"/>
        <w:autoSpaceDN w:val="0"/>
        <w:adjustRightInd w:val="0"/>
        <w:ind w:firstLine="540"/>
      </w:pPr>
      <w:r>
        <w:rPr>
          <w:noProof/>
          <w:position w:val="-12"/>
          <w:lang w:eastAsia="ru-RU"/>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минимальное предложение из предложений по критерию оценки, сделанных участниками закупки;</w:t>
      </w:r>
    </w:p>
    <w:p w:rsidR="008E3989" w:rsidRDefault="008E3989" w:rsidP="008E3989">
      <w:pPr>
        <w:ind w:firstLine="742"/>
        <w:rPr>
          <w:sz w:val="22"/>
          <w:szCs w:val="22"/>
        </w:rPr>
      </w:pPr>
      <w:r>
        <w:rPr>
          <w:sz w:val="22"/>
          <w:szCs w:val="22"/>
        </w:rPr>
        <w:t>Рейтинг  заявки по данному критерию определяется по формуле:</w:t>
      </w:r>
    </w:p>
    <w:p w:rsidR="008E3989" w:rsidRDefault="008E3989" w:rsidP="008E3989">
      <w:pPr>
        <w:ind w:firstLine="742"/>
        <w:jc w:val="center"/>
        <w:rPr>
          <w:sz w:val="22"/>
          <w:szCs w:val="22"/>
        </w:rPr>
      </w:pPr>
      <w:r>
        <w:rPr>
          <w:sz w:val="22"/>
          <w:szCs w:val="22"/>
        </w:rPr>
        <w:t>Рейтинг ЦБ</w:t>
      </w:r>
      <w:r>
        <w:rPr>
          <w:sz w:val="22"/>
          <w:szCs w:val="22"/>
          <w:lang w:val="en-US"/>
        </w:rPr>
        <w:t>i</w:t>
      </w:r>
      <w:r>
        <w:rPr>
          <w:sz w:val="22"/>
          <w:szCs w:val="22"/>
        </w:rPr>
        <w:t xml:space="preserve"> = ЦБ</w:t>
      </w:r>
      <w:r>
        <w:rPr>
          <w:sz w:val="22"/>
          <w:szCs w:val="22"/>
          <w:vertAlign w:val="subscript"/>
          <w:lang w:val="en-US"/>
        </w:rPr>
        <w:t>i</w:t>
      </w:r>
      <w:r>
        <w:rPr>
          <w:sz w:val="22"/>
          <w:szCs w:val="22"/>
        </w:rPr>
        <w:t xml:space="preserve"> х 0,60</w:t>
      </w:r>
    </w:p>
    <w:p w:rsidR="008E3989" w:rsidRDefault="008E3989" w:rsidP="008E3989">
      <w:pPr>
        <w:ind w:firstLine="742"/>
        <w:rPr>
          <w:sz w:val="22"/>
          <w:szCs w:val="22"/>
        </w:rPr>
      </w:pPr>
      <w:r>
        <w:rPr>
          <w:sz w:val="22"/>
          <w:szCs w:val="22"/>
        </w:rPr>
        <w:t>где:</w:t>
      </w:r>
    </w:p>
    <w:p w:rsidR="008E3989" w:rsidRDefault="008E3989" w:rsidP="008E3989">
      <w:pPr>
        <w:ind w:firstLine="742"/>
        <w:rPr>
          <w:sz w:val="22"/>
          <w:szCs w:val="22"/>
        </w:rPr>
      </w:pPr>
      <w:r>
        <w:rPr>
          <w:noProof/>
          <w:sz w:val="22"/>
          <w:szCs w:val="22"/>
        </w:rPr>
        <w:t>Рейтинг ЦБ</w:t>
      </w:r>
      <w:r>
        <w:rPr>
          <w:noProof/>
          <w:sz w:val="22"/>
          <w:szCs w:val="22"/>
          <w:lang w:val="en-US"/>
        </w:rPr>
        <w:t>i</w:t>
      </w:r>
      <w:r>
        <w:rPr>
          <w:sz w:val="22"/>
          <w:szCs w:val="22"/>
        </w:rPr>
        <w:t>- рейтинг заявки по критерию «Цена контракта».</w:t>
      </w:r>
    </w:p>
    <w:p w:rsidR="008E3989" w:rsidRDefault="008E3989" w:rsidP="008E3989">
      <w:pPr>
        <w:ind w:firstLine="742"/>
        <w:rPr>
          <w:sz w:val="22"/>
          <w:szCs w:val="22"/>
        </w:rPr>
      </w:pPr>
      <w:r>
        <w:rPr>
          <w:sz w:val="22"/>
          <w:szCs w:val="22"/>
        </w:rPr>
        <w:t>ЦБ</w:t>
      </w:r>
      <w:r>
        <w:rPr>
          <w:sz w:val="22"/>
          <w:szCs w:val="22"/>
          <w:lang w:val="en-US"/>
        </w:rPr>
        <w:t>i</w:t>
      </w:r>
      <w:r>
        <w:rPr>
          <w:sz w:val="22"/>
          <w:szCs w:val="22"/>
        </w:rPr>
        <w:t xml:space="preserve"> - </w:t>
      </w:r>
      <w:r>
        <w:t>количество баллов</w:t>
      </w:r>
      <w:r>
        <w:rPr>
          <w:sz w:val="22"/>
          <w:szCs w:val="22"/>
        </w:rPr>
        <w:t>, присуждаемое i-й заявке по указанному критерию</w:t>
      </w:r>
    </w:p>
    <w:p w:rsidR="008E3989" w:rsidRDefault="008E3989" w:rsidP="008E3989">
      <w:pPr>
        <w:ind w:right="-5" w:firstLine="742"/>
        <w:rPr>
          <w:sz w:val="22"/>
          <w:szCs w:val="22"/>
        </w:rPr>
      </w:pPr>
      <w:r>
        <w:rPr>
          <w:sz w:val="22"/>
          <w:szCs w:val="22"/>
        </w:rPr>
        <w:t>0,60 - коэффициент значимости, равный значению соответствующего критерия в процентах, деленному на 100.</w:t>
      </w:r>
      <w:bookmarkStart w:id="19" w:name="_GoBack"/>
      <w:bookmarkEnd w:id="19"/>
    </w:p>
    <w:p w:rsidR="008E3989" w:rsidRDefault="008E3989" w:rsidP="008E3989">
      <w:pPr>
        <w:ind w:firstLine="742"/>
      </w:pPr>
      <w:r>
        <w:t>В случае, если итоговое значение ЦБi имеет более двух знаков после запятой, данное значение округляется до двух десятичных знаков после запятой с применением общепринятого арифметического правила округления.</w:t>
      </w:r>
    </w:p>
    <w:p w:rsidR="008E3989" w:rsidRDefault="008E3989" w:rsidP="008E3989">
      <w:pPr>
        <w:ind w:left="33" w:firstLine="742"/>
      </w:pPr>
      <w:r>
        <w:t xml:space="preserve">Информация по данному критерию рассматривается на основании данных, указанных участниками закупки в заявках представляемых участниками конкурса. </w:t>
      </w:r>
    </w:p>
    <w:p w:rsidR="008E3989" w:rsidRDefault="008E3989" w:rsidP="008E3989">
      <w:pPr>
        <w:ind w:firstLine="567"/>
        <w:rPr>
          <w:b/>
        </w:rPr>
      </w:pPr>
    </w:p>
    <w:p w:rsidR="008E3989" w:rsidRDefault="008E3989" w:rsidP="008E3989"/>
    <w:p w:rsidR="00A311DC" w:rsidRPr="001820F5" w:rsidRDefault="00A311DC" w:rsidP="00A311DC">
      <w:pPr>
        <w:pStyle w:val="10"/>
        <w:jc w:val="center"/>
        <w:rPr>
          <w:rStyle w:val="12"/>
          <w:bCs/>
          <w:szCs w:val="28"/>
        </w:rPr>
      </w:pPr>
      <w:bookmarkStart w:id="20" w:name="_Ref119427310"/>
      <w:bookmarkStart w:id="21" w:name="_Toc166101215"/>
      <w:bookmarkStart w:id="22" w:name="_Ref166101288"/>
      <w:bookmarkStart w:id="23" w:name="_Ref166101291"/>
      <w:bookmarkStart w:id="24" w:name="_Ref166158276"/>
      <w:bookmarkStart w:id="25" w:name="_Ref166158279"/>
      <w:bookmarkStart w:id="26" w:name="_Ref166329210"/>
      <w:bookmarkStart w:id="27" w:name="_Ref166329212"/>
      <w:bookmarkStart w:id="28" w:name="_Ref166329217"/>
      <w:bookmarkStart w:id="29" w:name="_Toc321491163"/>
      <w:bookmarkStart w:id="30" w:name="_Toc390190966"/>
      <w:r>
        <w:rPr>
          <w:b w:val="0"/>
          <w:noProof/>
          <w:lang w:val="en-US"/>
        </w:rPr>
        <w:t>I</w:t>
      </w:r>
      <w:r w:rsidRPr="0035243B">
        <w:rPr>
          <w:b w:val="0"/>
          <w:noProof/>
        </w:rPr>
        <w:t>V.</w:t>
      </w:r>
      <w:r w:rsidRPr="001820F5">
        <w:rPr>
          <w:rStyle w:val="12"/>
          <w:szCs w:val="28"/>
        </w:rPr>
        <w:t xml:space="preserve">ОБРАЗЦЫ ФОРМ И ДОКУМЕНТОВ ДЛЯ ЗАПОЛНЕНИЯ УЧАСТНИКАМИ </w:t>
      </w:r>
      <w:bookmarkEnd w:id="20"/>
      <w:bookmarkEnd w:id="21"/>
      <w:bookmarkEnd w:id="22"/>
      <w:bookmarkEnd w:id="23"/>
      <w:bookmarkEnd w:id="24"/>
      <w:bookmarkEnd w:id="25"/>
      <w:bookmarkEnd w:id="26"/>
      <w:bookmarkEnd w:id="27"/>
      <w:bookmarkEnd w:id="28"/>
      <w:r w:rsidRPr="001820F5">
        <w:rPr>
          <w:rStyle w:val="12"/>
          <w:szCs w:val="28"/>
        </w:rPr>
        <w:t>ЗАКУПКИ</w:t>
      </w:r>
      <w:bookmarkEnd w:id="29"/>
      <w:bookmarkEnd w:id="30"/>
    </w:p>
    <w:p w:rsidR="00A311DC" w:rsidRPr="00A420D9" w:rsidRDefault="00A420D9" w:rsidP="00A420D9">
      <w:pPr>
        <w:jc w:val="right"/>
        <w:rPr>
          <w:b/>
        </w:rPr>
      </w:pPr>
      <w:r>
        <w:rPr>
          <w:b/>
        </w:rPr>
        <w:t xml:space="preserve">ФОРМА </w:t>
      </w:r>
      <w:r>
        <w:rPr>
          <w:bCs/>
          <w:noProof/>
          <w:sz w:val="28"/>
        </w:rPr>
        <w:t>1</w:t>
      </w:r>
    </w:p>
    <w:p w:rsidR="00A311DC" w:rsidRPr="0096656C" w:rsidRDefault="00A311DC" w:rsidP="00A311DC">
      <w:pPr>
        <w:jc w:val="center"/>
        <w:rPr>
          <w:b/>
        </w:rPr>
      </w:pPr>
      <w:bookmarkStart w:id="31" w:name="_Toc119343910"/>
      <w:r w:rsidRPr="0096656C">
        <w:rPr>
          <w:b/>
        </w:rPr>
        <w:t>ОПИСЬ ДОКУМЕНТОВ,</w:t>
      </w:r>
      <w:bookmarkEnd w:id="31"/>
    </w:p>
    <w:p w:rsidR="00A311DC" w:rsidRPr="0096656C" w:rsidRDefault="00A311DC" w:rsidP="00A311DC">
      <w:pPr>
        <w:jc w:val="center"/>
        <w:rPr>
          <w:b/>
        </w:rPr>
      </w:pPr>
      <w:r w:rsidRPr="0096656C">
        <w:rPr>
          <w:b/>
        </w:rPr>
        <w:t>представляемых для участия в конкурсе</w:t>
      </w:r>
    </w:p>
    <w:p w:rsidR="00A311DC" w:rsidRDefault="00A311DC" w:rsidP="00A311DC">
      <w:pPr>
        <w:jc w:val="center"/>
        <w:rPr>
          <w:b/>
          <w:bCs/>
        </w:rPr>
      </w:pPr>
      <w:r w:rsidRPr="009607C2">
        <w:rPr>
          <w:b/>
          <w:bCs/>
        </w:rPr>
        <w:t xml:space="preserve">на право заключения договора на </w:t>
      </w:r>
      <w:r>
        <w:rPr>
          <w:b/>
          <w:color w:val="000000"/>
        </w:rPr>
        <w:t>________________________</w:t>
      </w:r>
    </w:p>
    <w:p w:rsidR="00A311DC" w:rsidRPr="0096656C" w:rsidRDefault="00A311DC" w:rsidP="00A311DC">
      <w:pPr>
        <w:jc w:val="center"/>
      </w:pPr>
    </w:p>
    <w:p w:rsidR="00A311DC" w:rsidRPr="0096656C" w:rsidRDefault="00A311DC" w:rsidP="00A311DC">
      <w:pPr>
        <w:rPr>
          <w:i/>
          <w:sz w:val="20"/>
          <w:szCs w:val="20"/>
        </w:rPr>
      </w:pPr>
      <w:r w:rsidRPr="0096656C">
        <w:t>Настоящим __________________________________________________ подтверждает, что для</w:t>
      </w:r>
    </w:p>
    <w:p w:rsidR="00A311DC" w:rsidRPr="0096656C" w:rsidRDefault="00A311DC" w:rsidP="00A311DC">
      <w:r w:rsidRPr="0096656C">
        <w:t>(наименование участника закупки)</w:t>
      </w:r>
    </w:p>
    <w:p w:rsidR="00A311DC" w:rsidRPr="0096656C" w:rsidRDefault="00A311DC" w:rsidP="00A311DC">
      <w:r w:rsidRPr="0096656C">
        <w:t xml:space="preserve">участия в  конкурсе направляются нижеперечисленные документы: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6917"/>
        <w:gridCol w:w="1180"/>
        <w:gridCol w:w="1540"/>
      </w:tblGrid>
      <w:tr w:rsidR="00A311DC" w:rsidRPr="0096656C" w:rsidTr="00A311DC">
        <w:trPr>
          <w:tblHeader/>
        </w:trPr>
        <w:tc>
          <w:tcPr>
            <w:tcW w:w="376" w:type="pct"/>
            <w:shd w:val="clear" w:color="000000" w:fill="auto"/>
            <w:vAlign w:val="center"/>
          </w:tcPr>
          <w:p w:rsidR="00A311DC" w:rsidRPr="0096656C" w:rsidRDefault="00A311DC" w:rsidP="00A311DC">
            <w:pPr>
              <w:rPr>
                <w:b/>
              </w:rPr>
            </w:pPr>
            <w:r w:rsidRPr="0096656C">
              <w:rPr>
                <w:b/>
              </w:rPr>
              <w:t>№№ п\п</w:t>
            </w:r>
          </w:p>
        </w:tc>
        <w:tc>
          <w:tcPr>
            <w:tcW w:w="3319" w:type="pct"/>
            <w:shd w:val="clear" w:color="000000" w:fill="auto"/>
            <w:vAlign w:val="center"/>
          </w:tcPr>
          <w:p w:rsidR="00A311DC" w:rsidRPr="0096656C" w:rsidRDefault="00A311DC" w:rsidP="00A311DC">
            <w:pPr>
              <w:rPr>
                <w:b/>
              </w:rPr>
            </w:pPr>
            <w:r w:rsidRPr="0096656C">
              <w:rPr>
                <w:b/>
              </w:rPr>
              <w:t>Наименование документов</w:t>
            </w:r>
          </w:p>
        </w:tc>
        <w:tc>
          <w:tcPr>
            <w:tcW w:w="566" w:type="pct"/>
            <w:shd w:val="clear" w:color="000000" w:fill="auto"/>
          </w:tcPr>
          <w:p w:rsidR="00A311DC" w:rsidRPr="0096656C" w:rsidRDefault="00A311DC" w:rsidP="00A311DC">
            <w:pPr>
              <w:rPr>
                <w:b/>
              </w:rPr>
            </w:pPr>
            <w:r w:rsidRPr="0096656C">
              <w:rPr>
                <w:b/>
              </w:rPr>
              <w:t>Листы</w:t>
            </w:r>
          </w:p>
          <w:p w:rsidR="00A311DC" w:rsidRPr="0096656C" w:rsidRDefault="00A311DC" w:rsidP="00A311DC">
            <w:pPr>
              <w:rPr>
                <w:b/>
              </w:rPr>
            </w:pPr>
            <w:r w:rsidRPr="0096656C">
              <w:rPr>
                <w:b/>
              </w:rPr>
              <w:t>с __ по__</w:t>
            </w:r>
          </w:p>
        </w:tc>
        <w:tc>
          <w:tcPr>
            <w:tcW w:w="739" w:type="pct"/>
            <w:shd w:val="clear" w:color="000000" w:fill="auto"/>
            <w:vAlign w:val="center"/>
          </w:tcPr>
          <w:p w:rsidR="00A311DC" w:rsidRPr="0096656C" w:rsidRDefault="00A311DC" w:rsidP="00A311DC">
            <w:pPr>
              <w:rPr>
                <w:b/>
              </w:rPr>
            </w:pPr>
            <w:r w:rsidRPr="0096656C">
              <w:rPr>
                <w:b/>
              </w:rPr>
              <w:t>Количество листов</w:t>
            </w:r>
          </w:p>
        </w:tc>
      </w:tr>
      <w:tr w:rsidR="00A311DC" w:rsidRPr="0096656C" w:rsidTr="00A311DC">
        <w:tc>
          <w:tcPr>
            <w:tcW w:w="376" w:type="pct"/>
          </w:tcPr>
          <w:p w:rsidR="00A311DC" w:rsidRPr="0096656C" w:rsidRDefault="00A311DC" w:rsidP="00A311DC">
            <w:pPr>
              <w:rPr>
                <w:lang w:val="en-US"/>
              </w:rPr>
            </w:pPr>
            <w:r w:rsidRPr="0096656C">
              <w:t>1</w:t>
            </w:r>
            <w:r w:rsidRPr="0096656C">
              <w:rPr>
                <w:lang w:val="en-US"/>
              </w:rPr>
              <w:t>.</w:t>
            </w:r>
          </w:p>
        </w:tc>
        <w:tc>
          <w:tcPr>
            <w:tcW w:w="3319" w:type="pct"/>
          </w:tcPr>
          <w:p w:rsidR="00A311DC" w:rsidRPr="0096656C" w:rsidRDefault="00A311DC" w:rsidP="00A311DC"/>
        </w:tc>
        <w:tc>
          <w:tcPr>
            <w:tcW w:w="566" w:type="pct"/>
          </w:tcPr>
          <w:p w:rsidR="00A311DC" w:rsidRPr="0096656C" w:rsidRDefault="00A311DC" w:rsidP="00A311DC"/>
        </w:tc>
        <w:tc>
          <w:tcPr>
            <w:tcW w:w="739" w:type="pct"/>
          </w:tcPr>
          <w:p w:rsidR="00A311DC" w:rsidRPr="0096656C" w:rsidRDefault="00A311DC" w:rsidP="00A311DC"/>
        </w:tc>
      </w:tr>
    </w:tbl>
    <w:p w:rsidR="007D0A1D" w:rsidRDefault="007D0A1D" w:rsidP="00A311DC">
      <w:pPr>
        <w:rPr>
          <w:b/>
        </w:rPr>
      </w:pPr>
    </w:p>
    <w:p w:rsidR="00A311DC" w:rsidRPr="0096656C" w:rsidRDefault="00A311DC" w:rsidP="00A311DC">
      <w:pPr>
        <w:rPr>
          <w:b/>
        </w:rPr>
      </w:pPr>
      <w:r w:rsidRPr="0096656C">
        <w:rPr>
          <w:b/>
        </w:rPr>
        <w:t>Руководитель участника закупки/ Уполномоченный представитель</w:t>
      </w:r>
    </w:p>
    <w:p w:rsidR="00A311DC" w:rsidRPr="0096656C" w:rsidRDefault="00A311DC" w:rsidP="00A311DC">
      <w:pPr>
        <w:rPr>
          <w:sz w:val="16"/>
          <w:szCs w:val="16"/>
        </w:rPr>
      </w:pPr>
      <w:r w:rsidRPr="0096656C">
        <w:rPr>
          <w:b/>
        </w:rPr>
        <w:t xml:space="preserve">____________________________________,                     </w:t>
      </w:r>
      <w:r w:rsidRPr="0096656C">
        <w:t>_________________ (_______________)</w:t>
      </w:r>
    </w:p>
    <w:p w:rsidR="00A311DC" w:rsidRDefault="00A311DC" w:rsidP="00A311DC">
      <w:pPr>
        <w:rPr>
          <w:sz w:val="18"/>
          <w:szCs w:val="18"/>
        </w:rPr>
      </w:pPr>
      <w:r w:rsidRPr="0096656C">
        <w:t xml:space="preserve">(должность)                                                                                        </w:t>
      </w:r>
      <w:r w:rsidRPr="0096656C">
        <w:rPr>
          <w:sz w:val="18"/>
          <w:szCs w:val="18"/>
        </w:rPr>
        <w:t>(подпись)                           (Ф.И.О.)</w:t>
      </w:r>
    </w:p>
    <w:p w:rsidR="00A311DC" w:rsidRPr="0096656C" w:rsidRDefault="00A311DC" w:rsidP="00A311DC">
      <w:pPr>
        <w:rPr>
          <w:b/>
          <w:szCs w:val="28"/>
        </w:rPr>
      </w:pPr>
      <w:r w:rsidRPr="0096656C">
        <w:t>М.П.</w:t>
      </w:r>
    </w:p>
    <w:p w:rsidR="00A311DC" w:rsidRDefault="00A311DC" w:rsidP="00A311DC">
      <w:pPr>
        <w:jc w:val="center"/>
        <w:rPr>
          <w:b/>
          <w:bCs/>
        </w:rPr>
      </w:pPr>
      <w:bookmarkStart w:id="32" w:name="_Toc127334286"/>
      <w:bookmarkStart w:id="33" w:name="_Toc121292706"/>
    </w:p>
    <w:p w:rsidR="00A311DC" w:rsidRDefault="00A311DC" w:rsidP="00A311DC">
      <w:pPr>
        <w:jc w:val="center"/>
        <w:rPr>
          <w:b/>
          <w:bCs/>
        </w:rPr>
      </w:pPr>
    </w:p>
    <w:p w:rsidR="00A311DC" w:rsidRDefault="00A311DC" w:rsidP="00A311DC">
      <w:pPr>
        <w:jc w:val="center"/>
        <w:rPr>
          <w:b/>
          <w:bCs/>
        </w:rPr>
      </w:pPr>
    </w:p>
    <w:p w:rsidR="00A311DC" w:rsidRDefault="00A311DC" w:rsidP="00A311DC">
      <w:pPr>
        <w:jc w:val="center"/>
        <w:rPr>
          <w:b/>
          <w:bCs/>
        </w:rPr>
      </w:pPr>
    </w:p>
    <w:p w:rsidR="00A311DC" w:rsidRDefault="00A311DC" w:rsidP="00A311DC">
      <w:pPr>
        <w:jc w:val="center"/>
        <w:rPr>
          <w:b/>
          <w:bCs/>
        </w:rPr>
      </w:pPr>
    </w:p>
    <w:p w:rsidR="007D0A1D" w:rsidRDefault="007D0A1D" w:rsidP="00A311DC">
      <w:pPr>
        <w:jc w:val="center"/>
        <w:rPr>
          <w:b/>
          <w:bCs/>
        </w:rPr>
      </w:pPr>
    </w:p>
    <w:p w:rsidR="007D0A1D" w:rsidRDefault="007D0A1D" w:rsidP="00A311DC">
      <w:pPr>
        <w:jc w:val="center"/>
        <w:rPr>
          <w:b/>
          <w:bCs/>
        </w:rPr>
      </w:pPr>
    </w:p>
    <w:p w:rsidR="006B1EB9" w:rsidRDefault="006B1EB9" w:rsidP="00A311DC">
      <w:pPr>
        <w:jc w:val="center"/>
        <w:rPr>
          <w:b/>
          <w:bCs/>
        </w:rPr>
      </w:pPr>
    </w:p>
    <w:p w:rsidR="007D0A1D" w:rsidRDefault="007D0A1D" w:rsidP="00A311DC">
      <w:pPr>
        <w:jc w:val="center"/>
        <w:rPr>
          <w:b/>
          <w:bCs/>
        </w:rPr>
      </w:pPr>
    </w:p>
    <w:p w:rsidR="007D0A1D" w:rsidRDefault="007D0A1D" w:rsidP="00A311DC">
      <w:pPr>
        <w:jc w:val="center"/>
        <w:rPr>
          <w:b/>
          <w:bCs/>
        </w:rPr>
      </w:pPr>
    </w:p>
    <w:p w:rsidR="007D0A1D" w:rsidRDefault="007D0A1D" w:rsidP="00A311DC">
      <w:pPr>
        <w:jc w:val="center"/>
        <w:rPr>
          <w:b/>
          <w:bCs/>
        </w:rPr>
      </w:pPr>
    </w:p>
    <w:p w:rsidR="00A420D9" w:rsidRDefault="00A420D9" w:rsidP="00A420D9">
      <w:pPr>
        <w:jc w:val="right"/>
        <w:rPr>
          <w:b/>
          <w:bCs/>
        </w:rPr>
      </w:pPr>
      <w:r>
        <w:rPr>
          <w:b/>
          <w:bCs/>
        </w:rPr>
        <w:t>ФОРМА 2</w:t>
      </w:r>
    </w:p>
    <w:p w:rsidR="00A311DC" w:rsidRPr="0096656C" w:rsidRDefault="00A311DC" w:rsidP="00A311DC">
      <w:pPr>
        <w:jc w:val="center"/>
        <w:rPr>
          <w:i/>
          <w:szCs w:val="28"/>
        </w:rPr>
      </w:pPr>
      <w:r w:rsidRPr="0096656C">
        <w:rPr>
          <w:b/>
          <w:bCs/>
        </w:rPr>
        <w:t xml:space="preserve">ЗАЯВКА НА УЧАСТИЕ В </w:t>
      </w:r>
      <w:bookmarkStart w:id="34" w:name="_Toc179617107"/>
      <w:bookmarkEnd w:id="34"/>
      <w:r w:rsidRPr="0096656C">
        <w:rPr>
          <w:b/>
          <w:bCs/>
        </w:rPr>
        <w:t>КОНКУРСЕ</w:t>
      </w:r>
    </w:p>
    <w:p w:rsidR="00A311DC" w:rsidRPr="0096656C" w:rsidRDefault="006B1EB9" w:rsidP="006B1EB9">
      <w:pPr>
        <w:jc w:val="center"/>
      </w:pPr>
      <w:r>
        <w:t xml:space="preserve">На бланке участника закупки </w:t>
      </w:r>
      <w:r w:rsidR="00A311DC" w:rsidRPr="0096656C">
        <w:t>(по возможности)</w:t>
      </w:r>
    </w:p>
    <w:p w:rsidR="00A311DC" w:rsidRPr="0096656C" w:rsidRDefault="00A311DC" w:rsidP="00A311DC">
      <w:pPr>
        <w:jc w:val="center"/>
        <w:rPr>
          <w:b/>
        </w:rPr>
      </w:pPr>
      <w:r w:rsidRPr="0096656C">
        <w:t>Дата, исх. номер</w:t>
      </w:r>
    </w:p>
    <w:p w:rsidR="00A311DC" w:rsidRPr="0096656C" w:rsidRDefault="00A311DC" w:rsidP="00A311DC">
      <w:pPr>
        <w:jc w:val="right"/>
        <w:rPr>
          <w:b/>
        </w:rPr>
      </w:pPr>
      <w:r w:rsidRPr="0096656C">
        <w:rPr>
          <w:b/>
        </w:rPr>
        <w:t xml:space="preserve">В </w:t>
      </w:r>
      <w:r>
        <w:rPr>
          <w:b/>
        </w:rPr>
        <w:t>закупочную</w:t>
      </w:r>
      <w:r w:rsidRPr="0096656C">
        <w:rPr>
          <w:b/>
        </w:rPr>
        <w:t xml:space="preserve"> комиссию </w:t>
      </w:r>
    </w:p>
    <w:p w:rsidR="00A311DC" w:rsidRPr="0096656C" w:rsidRDefault="008E3989" w:rsidP="00A311DC">
      <w:pPr>
        <w:jc w:val="right"/>
      </w:pPr>
      <w:r>
        <w:rPr>
          <w:b/>
          <w:bCs/>
          <w:color w:val="000000"/>
        </w:rPr>
        <w:t>МАОУ Гимназии № 210 «Корифей»</w:t>
      </w:r>
    </w:p>
    <w:p w:rsidR="00A311DC" w:rsidRDefault="00A311DC" w:rsidP="00A311DC">
      <w:pPr>
        <w:rPr>
          <w:b/>
          <w:bCs/>
        </w:rPr>
      </w:pPr>
    </w:p>
    <w:p w:rsidR="00A311DC" w:rsidRPr="0096656C" w:rsidRDefault="00A311DC" w:rsidP="00A311DC">
      <w:pPr>
        <w:jc w:val="center"/>
        <w:rPr>
          <w:b/>
        </w:rPr>
      </w:pPr>
      <w:r w:rsidRPr="0096656C">
        <w:rPr>
          <w:b/>
          <w:bCs/>
        </w:rPr>
        <w:t>ЗАЯВКА НА УЧАСТИЕ В КОНКУРСЕ</w:t>
      </w:r>
    </w:p>
    <w:p w:rsidR="00A311DC" w:rsidRDefault="00A311DC" w:rsidP="006B1EB9">
      <w:pPr>
        <w:jc w:val="center"/>
        <w:rPr>
          <w:b/>
        </w:rPr>
      </w:pPr>
      <w:r w:rsidRPr="009607C2">
        <w:rPr>
          <w:b/>
          <w:bCs/>
        </w:rPr>
        <w:t xml:space="preserve">на право заключения договора на </w:t>
      </w:r>
      <w:r w:rsidRPr="00A3118A">
        <w:rPr>
          <w:b/>
          <w:color w:val="000000"/>
        </w:rPr>
        <w:t>________________________</w:t>
      </w:r>
    </w:p>
    <w:p w:rsidR="00A311DC" w:rsidRPr="0096656C" w:rsidRDefault="00A311DC" w:rsidP="00A311DC">
      <w:pPr>
        <w:rPr>
          <w:bCs/>
          <w:i/>
          <w:vertAlign w:val="subscript"/>
        </w:rPr>
      </w:pPr>
      <w:r w:rsidRPr="0096656C">
        <w:rPr>
          <w:b/>
        </w:rPr>
        <w:t>1.</w:t>
      </w:r>
      <w:r w:rsidRPr="0096656C">
        <w:rPr>
          <w:bCs/>
        </w:rPr>
        <w:t>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и Положение о закупке Заказчика,  _____________________________________________________________________________________</w:t>
      </w:r>
    </w:p>
    <w:p w:rsidR="00A311DC" w:rsidRPr="0096656C" w:rsidRDefault="00A311DC" w:rsidP="00A311DC">
      <w:pPr>
        <w:rPr>
          <w:bCs/>
        </w:rPr>
      </w:pPr>
      <w:r w:rsidRPr="0096656C">
        <w:rPr>
          <w:bCs/>
          <w:vertAlign w:val="subscript"/>
        </w:rPr>
        <w:t>(наименование участника закупки с указанием организационно-правовой формы, место нахождения, почтовый адрес (для юридического лица), номер контактного телефона)</w:t>
      </w:r>
    </w:p>
    <w:p w:rsidR="00A311DC" w:rsidRPr="0096656C" w:rsidRDefault="00A311DC" w:rsidP="00A311DC">
      <w:pPr>
        <w:rPr>
          <w:bCs/>
          <w:i/>
          <w:sz w:val="20"/>
          <w:vertAlign w:val="subscript"/>
        </w:rPr>
      </w:pPr>
      <w:r w:rsidRPr="0096656C">
        <w:rPr>
          <w:bCs/>
        </w:rPr>
        <w:t>в лице, ________________________________________________________________________</w:t>
      </w:r>
    </w:p>
    <w:p w:rsidR="00A311DC" w:rsidRPr="0096656C" w:rsidRDefault="00A311DC" w:rsidP="00A311DC">
      <w:pPr>
        <w:rPr>
          <w:sz w:val="23"/>
          <w:szCs w:val="23"/>
        </w:rPr>
      </w:pPr>
      <w:r w:rsidRPr="0096656C">
        <w:rPr>
          <w:bCs/>
          <w:vertAlign w:val="subscript"/>
        </w:rPr>
        <w:t xml:space="preserve">(наименование должности, Ф.И.О. руководителя, уполномоченного лица, </w:t>
      </w:r>
      <w:r w:rsidRPr="0096656C">
        <w:rPr>
          <w:vertAlign w:val="subscript"/>
        </w:rPr>
        <w:t>основание и реквизиты документа, подтверждающие полномочия соответствующего лица на подпись заявки на участие в конкурсе</w:t>
      </w:r>
      <w:r w:rsidRPr="0096656C">
        <w:rPr>
          <w:bCs/>
          <w:vertAlign w:val="subscript"/>
        </w:rPr>
        <w:t>)</w:t>
      </w:r>
    </w:p>
    <w:p w:rsidR="00A311DC" w:rsidRPr="0096656C" w:rsidRDefault="00A311DC" w:rsidP="00A311DC">
      <w:r w:rsidRPr="0096656C">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311DC" w:rsidRPr="0047115E" w:rsidRDefault="00A311DC" w:rsidP="00EF6DB3">
      <w:pPr>
        <w:pStyle w:val="a1"/>
      </w:pPr>
      <w:r w:rsidRPr="0096656C">
        <w:t xml:space="preserve">Мы согласны </w:t>
      </w:r>
      <w:r>
        <w:t>выполнить работы</w:t>
      </w:r>
      <w:r w:rsidRPr="0096656C">
        <w:t xml:space="preserve"> в соответствии с требованиями конкурсной документации и на условиях, которые м</w:t>
      </w:r>
      <w:r w:rsidR="00EF6DB3">
        <w:t>ы представили ниже в предложении (Приложения к заявке)</w:t>
      </w:r>
      <w:bookmarkStart w:id="35" w:name="_Toc167251518"/>
      <w:r w:rsidR="00EF6DB3">
        <w:t>.</w:t>
      </w:r>
    </w:p>
    <w:p w:rsidR="00A311DC" w:rsidRPr="0096656C" w:rsidRDefault="00A311DC" w:rsidP="00A311DC">
      <w:pPr>
        <w:spacing w:after="0"/>
        <w:rPr>
          <w:b/>
        </w:rPr>
      </w:pPr>
      <w:r w:rsidRPr="0096656C">
        <w:rPr>
          <w:b/>
        </w:rPr>
        <w:t>4.</w:t>
      </w:r>
      <w:r w:rsidRPr="0096656C">
        <w:t xml:space="preserve"> Мы ознакомлены с материалами, содержащимися в конкурсной документации и ее технической частью, влияющими </w:t>
      </w:r>
      <w:r w:rsidRPr="00F40264">
        <w:t xml:space="preserve">на стоимость </w:t>
      </w:r>
      <w:r>
        <w:rPr>
          <w:bCs/>
        </w:rPr>
        <w:t>работ</w:t>
      </w:r>
      <w:r w:rsidRPr="00F40264">
        <w:t xml:space="preserve"> и не имеем</w:t>
      </w:r>
      <w:r w:rsidRPr="0096656C">
        <w:t xml:space="preserve"> к ней претензий.</w:t>
      </w:r>
    </w:p>
    <w:p w:rsidR="00A311DC" w:rsidRPr="0035243B" w:rsidRDefault="00A311DC" w:rsidP="00A311DC">
      <w:pPr>
        <w:spacing w:after="0"/>
      </w:pPr>
      <w:r w:rsidRPr="0096656C">
        <w:rPr>
          <w:b/>
        </w:rPr>
        <w:t>5.</w:t>
      </w:r>
      <w:r w:rsidRPr="0096656C">
        <w:t xml:space="preserve">Мы согласны с тем, что в случае, если нами не были учтены какие-либо расценки на </w:t>
      </w:r>
      <w:r>
        <w:t>выполнение работ</w:t>
      </w:r>
      <w:r w:rsidRPr="0096656C">
        <w:t xml:space="preserve">, которые должны быть оказаны в соответствии с предметом конкурса, данные </w:t>
      </w:r>
      <w:r>
        <w:t>работы</w:t>
      </w:r>
      <w:r w:rsidRPr="0096656C">
        <w:t xml:space="preserve"> будут в любом случае </w:t>
      </w:r>
      <w:r>
        <w:t>выполнены</w:t>
      </w:r>
      <w:r w:rsidRPr="0096656C">
        <w:t xml:space="preserve">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A311DC" w:rsidRPr="0096656C" w:rsidRDefault="00A311DC" w:rsidP="00A311DC">
      <w:pPr>
        <w:rPr>
          <w:b/>
        </w:rPr>
      </w:pPr>
      <w:r w:rsidRPr="0096656C">
        <w:rPr>
          <w:b/>
        </w:rPr>
        <w:t>6.</w:t>
      </w:r>
      <w:r w:rsidRPr="0096656C">
        <w:t xml:space="preserve"> Если наши предложения, изложенные выше, будут приняты, мы берем на себя обязательство </w:t>
      </w:r>
      <w:r>
        <w:t>выполнить</w:t>
      </w:r>
      <w:r w:rsidRPr="00B865F9">
        <w:t xml:space="preserve"> работ</w:t>
      </w:r>
      <w:r>
        <w:t>ы</w:t>
      </w:r>
      <w:r w:rsidRPr="0096656C">
        <w:t>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A311DC" w:rsidRPr="0096656C" w:rsidRDefault="00A311DC" w:rsidP="00A311DC">
      <w:pPr>
        <w:rPr>
          <w:b/>
        </w:rPr>
      </w:pPr>
      <w:r w:rsidRPr="0096656C">
        <w:rPr>
          <w:b/>
        </w:rPr>
        <w:t>7.</w:t>
      </w:r>
      <w:r w:rsidRPr="0096656C">
        <w:t xml:space="preserve"> Настоящим гарантируем достоверность представленной нами в заявке на участие в конкурсе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A311DC" w:rsidRPr="0096656C" w:rsidRDefault="00A311DC" w:rsidP="00A311DC">
      <w:pPr>
        <w:rPr>
          <w:b/>
        </w:rPr>
      </w:pPr>
      <w:r>
        <w:rPr>
          <w:b/>
        </w:rPr>
        <w:t>7.</w:t>
      </w:r>
      <w:r w:rsidRPr="0096656C">
        <w:t xml:space="preserve"> В случае, если наши предложения будут признаны лучшими, мы берем на себя обязательства подписать договор с заказчиком на </w:t>
      </w:r>
      <w:r w:rsidRPr="00B865F9">
        <w:t xml:space="preserve">выполнение работ </w:t>
      </w:r>
      <w:r w:rsidRPr="0096656C">
        <w:t>в соответствии с требованиями конкурсной документации и условиями наших предложений, в срок не позднее чем через двадцать дней со дня подписания итогового протокола.</w:t>
      </w:r>
    </w:p>
    <w:p w:rsidR="00A311DC" w:rsidRPr="000D70ED" w:rsidRDefault="00A311DC" w:rsidP="00A311DC">
      <w:r w:rsidRPr="0096656C">
        <w:rPr>
          <w:b/>
        </w:rPr>
        <w:lastRenderedPageBreak/>
        <w:t>9.</w:t>
      </w:r>
      <w:r w:rsidRPr="0096656C">
        <w:t xml:space="preserve">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w:t>
      </w:r>
      <w:r w:rsidRPr="00B865F9">
        <w:t xml:space="preserve">выполнение работ </w:t>
      </w:r>
      <w:r w:rsidRPr="0096656C">
        <w:t>в соответствии с требованиями конкурсной документации и условиями нашего предложения.</w:t>
      </w:r>
    </w:p>
    <w:p w:rsidR="00A311DC" w:rsidRPr="000D70ED" w:rsidRDefault="00A311DC" w:rsidP="00A311DC">
      <w:pPr>
        <w:spacing w:after="0"/>
      </w:pPr>
      <w:r w:rsidRPr="0096656C">
        <w:rPr>
          <w:b/>
        </w:rPr>
        <w:t>10.</w:t>
      </w:r>
      <w:r w:rsidRPr="0096656C">
        <w:t xml:space="preserve"> Мы согласны с тем, что в случае признания нас победителями конкурса или принятия решения о заключении с нами договора в установленных случаях, и нашего уклонения от заключения договора на </w:t>
      </w:r>
      <w:r w:rsidRPr="00B865F9">
        <w:t>выполнение работ</w:t>
      </w:r>
      <w:r w:rsidRPr="0096656C">
        <w:t xml:space="preserve">, являющихся предметом конкурса, внесенная нами сумма обеспечения заявки на участие в конкурсе нам не возвращается и взыскивается в пользу заказчика. А также подтверждаем, что мы извещены о включении сведений о ______________________________________________ </w:t>
      </w:r>
      <w:r w:rsidRPr="0096656C">
        <w:rPr>
          <w:i/>
        </w:rPr>
        <w:t>(наименование участника закупки)</w:t>
      </w:r>
      <w:r w:rsidRPr="0096656C">
        <w:t xml:space="preserve"> в Реестр недобросовестных поставщиков в случае уклонения нами от заключения договора.</w:t>
      </w:r>
    </w:p>
    <w:p w:rsidR="00A311DC" w:rsidRPr="0096656C" w:rsidRDefault="00A311DC" w:rsidP="00A311DC">
      <w:pPr>
        <w:spacing w:after="0"/>
        <w:rPr>
          <w:b/>
        </w:rPr>
      </w:pPr>
      <w:r w:rsidRPr="0096656C">
        <w:rPr>
          <w:b/>
        </w:rPr>
        <w:t>11.</w:t>
      </w:r>
      <w:r w:rsidRPr="0096656C">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96656C">
        <w:rPr>
          <w:i/>
        </w:rPr>
        <w:t>(указать Ф.И.О. полностью, должность и контактную информацию уполномоченного лица, включая телефон, факс (с указанием кода), адрес).</w:t>
      </w:r>
      <w:r w:rsidRPr="0096656C">
        <w:t xml:space="preserve"> Все сведения о проведении конкурса просим сообщать указанному уполномоченному лицу.</w:t>
      </w:r>
    </w:p>
    <w:p w:rsidR="00A311DC" w:rsidRPr="0096656C" w:rsidRDefault="00A311DC" w:rsidP="00A311DC">
      <w:pPr>
        <w:spacing w:after="0"/>
        <w:rPr>
          <w:b/>
        </w:rPr>
      </w:pPr>
      <w:r w:rsidRPr="0096656C">
        <w:rPr>
          <w:b/>
        </w:rPr>
        <w:t>12.</w:t>
      </w:r>
      <w:r w:rsidRPr="0096656C">
        <w:t>  Корреспонденцию в наш адрес просим направлять по адресу: ________________________________________________________________________________.</w:t>
      </w:r>
    </w:p>
    <w:p w:rsidR="00A311DC" w:rsidRPr="0096656C" w:rsidRDefault="00A311DC" w:rsidP="006B1EB9">
      <w:pPr>
        <w:pStyle w:val="ConsPlusNonformat"/>
        <w:rPr>
          <w:rFonts w:ascii="Times New Roman" w:hAnsi="Times New Roman" w:cs="Times New Roman"/>
          <w:sz w:val="24"/>
          <w:szCs w:val="24"/>
        </w:rPr>
      </w:pPr>
      <w:r w:rsidRPr="0096656C">
        <w:rPr>
          <w:rFonts w:ascii="Times New Roman" w:hAnsi="Times New Roman" w:cs="Times New Roman"/>
          <w:b/>
          <w:sz w:val="24"/>
          <w:szCs w:val="24"/>
        </w:rPr>
        <w:t xml:space="preserve">13. </w:t>
      </w:r>
      <w:r w:rsidRPr="0096656C">
        <w:rPr>
          <w:rFonts w:ascii="Times New Roman" w:hAnsi="Times New Roman" w:cs="Times New Roman"/>
          <w:sz w:val="24"/>
          <w:szCs w:val="24"/>
        </w:rPr>
        <w:t>Банковские реквизиты участника закупки</w:t>
      </w:r>
      <w:r w:rsidRPr="0096656C">
        <w:rPr>
          <w:rStyle w:val="af5"/>
          <w:rFonts w:ascii="Times New Roman" w:hAnsi="Times New Roman" w:cs="Times New Roman"/>
          <w:sz w:val="24"/>
          <w:szCs w:val="24"/>
        </w:rPr>
        <w:footnoteReference w:id="2"/>
      </w:r>
      <w:r w:rsidRPr="0096656C">
        <w:rPr>
          <w:rFonts w:ascii="Times New Roman" w:hAnsi="Times New Roman" w:cs="Times New Roman"/>
          <w:sz w:val="24"/>
          <w:szCs w:val="24"/>
        </w:rPr>
        <w:t>:</w:t>
      </w:r>
    </w:p>
    <w:p w:rsidR="00A311DC" w:rsidRPr="0096656C" w:rsidRDefault="00A311DC" w:rsidP="00A311DC">
      <w:pPr>
        <w:pStyle w:val="ConsPlusNonformat"/>
        <w:rPr>
          <w:rFonts w:ascii="Times New Roman" w:hAnsi="Times New Roman" w:cs="Times New Roman"/>
          <w:sz w:val="24"/>
          <w:szCs w:val="24"/>
        </w:rPr>
      </w:pPr>
      <w:r w:rsidRPr="0096656C">
        <w:rPr>
          <w:rFonts w:ascii="Times New Roman" w:hAnsi="Times New Roman" w:cs="Times New Roman"/>
          <w:sz w:val="24"/>
          <w:szCs w:val="24"/>
        </w:rPr>
        <w:t>ИНН ___________________, КПП ___________________.</w:t>
      </w:r>
    </w:p>
    <w:p w:rsidR="00A311DC" w:rsidRPr="0096656C" w:rsidRDefault="00A311DC" w:rsidP="00A311DC">
      <w:pPr>
        <w:pStyle w:val="ConsPlusNonformat"/>
        <w:rPr>
          <w:rFonts w:ascii="Times New Roman" w:hAnsi="Times New Roman" w:cs="Times New Roman"/>
          <w:sz w:val="24"/>
          <w:szCs w:val="24"/>
        </w:rPr>
      </w:pPr>
      <w:r w:rsidRPr="0096656C">
        <w:rPr>
          <w:rFonts w:ascii="Times New Roman" w:hAnsi="Times New Roman" w:cs="Times New Roman"/>
          <w:sz w:val="24"/>
          <w:szCs w:val="24"/>
        </w:rPr>
        <w:t>Наименование и местонахождение обслуживающего банка ______________________.</w:t>
      </w:r>
    </w:p>
    <w:p w:rsidR="00A311DC" w:rsidRPr="0096656C" w:rsidRDefault="00A311DC" w:rsidP="00A311DC">
      <w:pPr>
        <w:pStyle w:val="ConsPlusNonformat"/>
        <w:rPr>
          <w:b/>
        </w:rPr>
      </w:pPr>
      <w:r w:rsidRPr="0096656C">
        <w:rPr>
          <w:rFonts w:ascii="Times New Roman" w:hAnsi="Times New Roman" w:cs="Times New Roman"/>
          <w:sz w:val="24"/>
          <w:szCs w:val="24"/>
        </w:rPr>
        <w:t>Расчетный счет ____________ Корреспондентский счет _______________. Код БИК ___________.</w:t>
      </w:r>
    </w:p>
    <w:p w:rsidR="00A311DC" w:rsidRPr="0096656C" w:rsidRDefault="00A311DC" w:rsidP="00A311DC">
      <w:pPr>
        <w:spacing w:after="0"/>
        <w:rPr>
          <w:b/>
          <w:sz w:val="22"/>
          <w:szCs w:val="22"/>
        </w:rPr>
      </w:pPr>
      <w:r w:rsidRPr="0096656C">
        <w:rPr>
          <w:b/>
        </w:rPr>
        <w:t>14.</w:t>
      </w:r>
      <w:r w:rsidRPr="0096656C">
        <w:t xml:space="preserve">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bookmarkEnd w:id="35"/>
    <w:p w:rsidR="00A311DC" w:rsidRPr="0096656C" w:rsidRDefault="00A311DC" w:rsidP="00A311DC">
      <w:pPr>
        <w:spacing w:after="0"/>
        <w:rPr>
          <w:b/>
        </w:rPr>
      </w:pPr>
      <w:r w:rsidRPr="0096656C">
        <w:rPr>
          <w:b/>
        </w:rPr>
        <w:t>Руководитель участника закупки/ Уполномоченный представитель</w:t>
      </w:r>
    </w:p>
    <w:p w:rsidR="00A311DC" w:rsidRPr="0096656C" w:rsidRDefault="00A311DC" w:rsidP="00A311DC">
      <w:pPr>
        <w:spacing w:after="0"/>
        <w:rPr>
          <w:sz w:val="16"/>
          <w:szCs w:val="16"/>
        </w:rPr>
      </w:pPr>
      <w:r w:rsidRPr="0096656C">
        <w:rPr>
          <w:b/>
        </w:rPr>
        <w:t xml:space="preserve">___________________________________,                             </w:t>
      </w:r>
      <w:r w:rsidRPr="0096656C">
        <w:t>_________________ (_______________)</w:t>
      </w:r>
    </w:p>
    <w:p w:rsidR="00A311DC" w:rsidRPr="0096656C" w:rsidRDefault="00A311DC" w:rsidP="00A311DC">
      <w:pPr>
        <w:spacing w:after="0"/>
        <w:rPr>
          <w:sz w:val="18"/>
          <w:szCs w:val="18"/>
        </w:rPr>
      </w:pPr>
      <w:r w:rsidRPr="0096656C">
        <w:t xml:space="preserve">(должность)                                       </w:t>
      </w:r>
    </w:p>
    <w:p w:rsidR="00A311DC" w:rsidRPr="0096656C" w:rsidRDefault="00A311DC" w:rsidP="00A311DC">
      <w:pPr>
        <w:spacing w:after="0"/>
        <w:rPr>
          <w:sz w:val="22"/>
          <w:szCs w:val="22"/>
        </w:rPr>
      </w:pPr>
      <w:r w:rsidRPr="0096656C">
        <w:t xml:space="preserve">                                                                                                                                      (подпись)                           (Ф.И.О.)</w:t>
      </w:r>
    </w:p>
    <w:p w:rsidR="00A311DC" w:rsidRPr="0096656C" w:rsidRDefault="00A311DC" w:rsidP="00A311DC">
      <w:pPr>
        <w:spacing w:after="0"/>
      </w:pPr>
      <w:r w:rsidRPr="0096656C">
        <w:t>М.П.</w:t>
      </w: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EF6DB3" w:rsidRDefault="00EF6DB3" w:rsidP="00A311DC">
      <w:pPr>
        <w:jc w:val="center"/>
        <w:rPr>
          <w:b/>
          <w:bCs/>
        </w:rPr>
      </w:pPr>
    </w:p>
    <w:p w:rsidR="00A420D9" w:rsidRDefault="00A420D9" w:rsidP="00A311DC">
      <w:pPr>
        <w:jc w:val="center"/>
        <w:rPr>
          <w:b/>
          <w:bCs/>
        </w:rPr>
      </w:pPr>
    </w:p>
    <w:p w:rsidR="00A420D9" w:rsidRDefault="00A420D9" w:rsidP="00A311DC">
      <w:pPr>
        <w:jc w:val="center"/>
        <w:rPr>
          <w:b/>
          <w:bCs/>
        </w:rPr>
      </w:pPr>
    </w:p>
    <w:p w:rsidR="00A420D9" w:rsidRDefault="00A420D9" w:rsidP="00A311DC">
      <w:pPr>
        <w:jc w:val="center"/>
        <w:rPr>
          <w:b/>
          <w:bCs/>
        </w:rPr>
      </w:pPr>
    </w:p>
    <w:p w:rsidR="00EF6DB3" w:rsidRPr="0096656C" w:rsidRDefault="00EF6DB3" w:rsidP="00EF6DB3">
      <w:pPr>
        <w:jc w:val="right"/>
      </w:pPr>
      <w:r w:rsidRPr="0096656C">
        <w:t>Приложение № 1</w:t>
      </w:r>
    </w:p>
    <w:p w:rsidR="00EF6DB3" w:rsidRDefault="00EF6DB3" w:rsidP="00EF6DB3">
      <w:pPr>
        <w:jc w:val="right"/>
        <w:rPr>
          <w:b/>
        </w:rPr>
      </w:pPr>
      <w:r w:rsidRPr="0096656C">
        <w:t>к заявке на участие в конкурсе</w:t>
      </w:r>
    </w:p>
    <w:p w:rsidR="00EF6DB3" w:rsidRDefault="00EF6DB3" w:rsidP="00A311DC">
      <w:pPr>
        <w:jc w:val="center"/>
        <w:rPr>
          <w:b/>
          <w:bCs/>
        </w:rPr>
      </w:pPr>
    </w:p>
    <w:p w:rsidR="00A311DC" w:rsidRPr="0096656C" w:rsidRDefault="00A311DC" w:rsidP="00A311DC">
      <w:pPr>
        <w:jc w:val="center"/>
        <w:rPr>
          <w:sz w:val="22"/>
          <w:szCs w:val="22"/>
        </w:rPr>
      </w:pPr>
      <w:r w:rsidRPr="0096656C">
        <w:rPr>
          <w:b/>
          <w:bCs/>
        </w:rPr>
        <w:t xml:space="preserve"> ПРЕДЛОЖЕНИЕ О ЦЕНЕ ДОГОВОРА</w:t>
      </w:r>
    </w:p>
    <w:p w:rsidR="00A311DC" w:rsidRPr="0096656C" w:rsidRDefault="00A311DC" w:rsidP="00A311DC">
      <w:pPr>
        <w:spacing w:before="240"/>
        <w:ind w:firstLine="708"/>
        <w:rPr>
          <w:b/>
          <w:sz w:val="22"/>
          <w:szCs w:val="22"/>
        </w:rPr>
      </w:pPr>
      <w:r w:rsidRPr="0096656C">
        <w:rPr>
          <w:b/>
          <w:sz w:val="22"/>
          <w:szCs w:val="22"/>
        </w:rPr>
        <w:t xml:space="preserve">ИТОГО цена договора составляет: ________________ </w:t>
      </w:r>
      <w:r w:rsidRPr="0096656C">
        <w:rPr>
          <w:i/>
          <w:sz w:val="22"/>
          <w:szCs w:val="22"/>
        </w:rPr>
        <w:t>(указать значение цифрами и прописью)</w:t>
      </w:r>
      <w:r w:rsidRPr="0096656C">
        <w:rPr>
          <w:b/>
          <w:sz w:val="22"/>
          <w:szCs w:val="22"/>
        </w:rPr>
        <w:t xml:space="preserve"> рублей, с учетом НДС/ без НДС </w:t>
      </w:r>
      <w:r w:rsidRPr="0096656C">
        <w:rPr>
          <w:i/>
          <w:sz w:val="22"/>
          <w:szCs w:val="22"/>
        </w:rPr>
        <w:t>(в случае освобождения от уплаты НДС)</w:t>
      </w:r>
      <w:r w:rsidRPr="0096656C">
        <w:rPr>
          <w:b/>
          <w:sz w:val="22"/>
          <w:szCs w:val="22"/>
        </w:rPr>
        <w:t xml:space="preserve"> в размере _________ рублей.</w:t>
      </w:r>
    </w:p>
    <w:p w:rsidR="00A311DC" w:rsidRPr="0096656C" w:rsidRDefault="00A311DC" w:rsidP="00A311DC">
      <w:pPr>
        <w:spacing w:before="240"/>
        <w:ind w:firstLine="540"/>
        <w:rPr>
          <w:b/>
          <w:sz w:val="22"/>
          <w:szCs w:val="22"/>
        </w:rPr>
      </w:pPr>
      <w:r w:rsidRPr="0096656C">
        <w:rPr>
          <w:b/>
          <w:sz w:val="22"/>
          <w:szCs w:val="22"/>
        </w:rPr>
        <w:t xml:space="preserve">Основания освобождения от уплаты НДС: _____________________________________________. </w:t>
      </w:r>
      <w:r w:rsidRPr="0096656C">
        <w:rPr>
          <w:i/>
          <w:sz w:val="22"/>
          <w:szCs w:val="22"/>
        </w:rPr>
        <w:t>(указывается по усмотрению участника закупки в случае освобождения от уплаты НДС)</w:t>
      </w:r>
    </w:p>
    <w:p w:rsidR="00A311DC" w:rsidRPr="0096656C" w:rsidRDefault="00A311DC" w:rsidP="00A311DC">
      <w:pPr>
        <w:spacing w:after="0"/>
        <w:ind w:firstLine="709"/>
        <w:jc w:val="left"/>
        <w:rPr>
          <w:b/>
          <w:sz w:val="23"/>
          <w:szCs w:val="23"/>
        </w:rPr>
      </w:pPr>
    </w:p>
    <w:p w:rsidR="00A311DC" w:rsidRPr="0096656C" w:rsidRDefault="00A311DC" w:rsidP="00A311DC">
      <w:pPr>
        <w:spacing w:after="0"/>
        <w:jc w:val="left"/>
        <w:rPr>
          <w:b/>
          <w:sz w:val="22"/>
          <w:szCs w:val="22"/>
        </w:rPr>
      </w:pPr>
      <w:r w:rsidRPr="0096656C">
        <w:rPr>
          <w:b/>
          <w:sz w:val="22"/>
          <w:szCs w:val="22"/>
        </w:rPr>
        <w:t>Руководитель участника закупки/ Уполномоченный представитель</w:t>
      </w:r>
    </w:p>
    <w:p w:rsidR="00A311DC" w:rsidRPr="0096656C" w:rsidRDefault="00A311DC" w:rsidP="00A311DC">
      <w:pPr>
        <w:spacing w:after="0"/>
        <w:jc w:val="left"/>
        <w:rPr>
          <w:b/>
          <w:sz w:val="22"/>
          <w:szCs w:val="22"/>
        </w:rPr>
      </w:pPr>
      <w:r w:rsidRPr="0096656C">
        <w:rPr>
          <w:b/>
          <w:sz w:val="22"/>
          <w:szCs w:val="22"/>
        </w:rPr>
        <w:t xml:space="preserve">_________________________________________,                        </w:t>
      </w:r>
      <w:r w:rsidRPr="0096656C">
        <w:rPr>
          <w:sz w:val="22"/>
          <w:szCs w:val="22"/>
        </w:rPr>
        <w:t>_________________ (_______________)</w:t>
      </w:r>
    </w:p>
    <w:p w:rsidR="00A311DC" w:rsidRPr="0096656C" w:rsidRDefault="00A311DC" w:rsidP="00A311DC">
      <w:pPr>
        <w:spacing w:after="0"/>
        <w:jc w:val="left"/>
        <w:rPr>
          <w:sz w:val="16"/>
          <w:szCs w:val="16"/>
        </w:rPr>
      </w:pPr>
      <w:r w:rsidRPr="0096656C">
        <w:rPr>
          <w:sz w:val="16"/>
          <w:szCs w:val="16"/>
        </w:rPr>
        <w:t xml:space="preserve">(должность)                                       </w:t>
      </w:r>
      <w:r w:rsidRPr="0096656C">
        <w:rPr>
          <w:sz w:val="18"/>
          <w:szCs w:val="18"/>
        </w:rPr>
        <w:t>(подпись)                           (Ф.И.О.)</w:t>
      </w:r>
    </w:p>
    <w:p w:rsidR="00A311DC" w:rsidRPr="0096656C" w:rsidRDefault="00A311DC" w:rsidP="00A311DC">
      <w:pPr>
        <w:spacing w:after="0"/>
        <w:jc w:val="left"/>
        <w:rPr>
          <w:sz w:val="18"/>
          <w:szCs w:val="18"/>
        </w:rPr>
      </w:pPr>
    </w:p>
    <w:p w:rsidR="00A311DC" w:rsidRPr="00B865F9" w:rsidRDefault="00A311DC" w:rsidP="00A311DC">
      <w:r w:rsidRPr="0096656C">
        <w:rPr>
          <w:sz w:val="22"/>
          <w:szCs w:val="22"/>
        </w:rPr>
        <w:t>М.П.</w:t>
      </w:r>
    </w:p>
    <w:p w:rsidR="00A311DC" w:rsidRDefault="00A311DC" w:rsidP="00A311DC">
      <w:pPr>
        <w:rPr>
          <w:b/>
        </w:rPr>
      </w:pPr>
    </w:p>
    <w:p w:rsidR="00A311DC" w:rsidRPr="0096656C" w:rsidRDefault="00A311DC" w:rsidP="00A311DC">
      <w:pPr>
        <w:rPr>
          <w:b/>
        </w:rPr>
      </w:pPr>
    </w:p>
    <w:p w:rsidR="00A311DC" w:rsidRPr="0096656C" w:rsidRDefault="00A311DC" w:rsidP="00A311DC">
      <w:pPr>
        <w:rPr>
          <w:b/>
        </w:rPr>
      </w:pPr>
      <w:r w:rsidRPr="0096656C">
        <w:rPr>
          <w:b/>
        </w:rPr>
        <w:t>Руководитель участника закупки/ Уполномоченный представитель</w:t>
      </w:r>
    </w:p>
    <w:p w:rsidR="00A311DC" w:rsidRPr="0096656C" w:rsidRDefault="00A311DC" w:rsidP="00A311DC">
      <w:pPr>
        <w:rPr>
          <w:b/>
        </w:rPr>
      </w:pPr>
      <w:r w:rsidRPr="0096656C">
        <w:rPr>
          <w:b/>
        </w:rPr>
        <w:t xml:space="preserve">_________________________________________,                        </w:t>
      </w:r>
      <w:r w:rsidRPr="0096656C">
        <w:t>_________________ (_______________)</w:t>
      </w:r>
    </w:p>
    <w:p w:rsidR="00A311DC" w:rsidRPr="0096656C" w:rsidRDefault="00A311DC" w:rsidP="00A311DC">
      <w:r w:rsidRPr="0096656C">
        <w:t xml:space="preserve">(должность)                                       </w:t>
      </w:r>
      <w:r w:rsidRPr="0096656C">
        <w:rPr>
          <w:sz w:val="18"/>
          <w:szCs w:val="18"/>
        </w:rPr>
        <w:t>(подпись)                           (Ф.И.О.)</w:t>
      </w:r>
    </w:p>
    <w:p w:rsidR="00A311DC" w:rsidRPr="0096656C" w:rsidRDefault="00A311DC" w:rsidP="00A311DC"/>
    <w:p w:rsidR="00A311DC" w:rsidRDefault="00A311DC" w:rsidP="00A311DC">
      <w:r w:rsidRPr="0096656C">
        <w:t>М.П.</w:t>
      </w:r>
    </w:p>
    <w:p w:rsidR="00B809ED" w:rsidRDefault="00B809ED" w:rsidP="00A311DC"/>
    <w:p w:rsidR="00B809ED" w:rsidRPr="0096656C" w:rsidRDefault="00B809ED" w:rsidP="00A311DC">
      <w:pPr>
        <w:sectPr w:rsidR="00B809ED" w:rsidRPr="0096656C" w:rsidSect="00DF5A35">
          <w:footerReference w:type="even" r:id="rId19"/>
          <w:footerReference w:type="default" r:id="rId20"/>
          <w:pgSz w:w="11906" w:h="16838"/>
          <w:pgMar w:top="851" w:right="851" w:bottom="709" w:left="851" w:header="720" w:footer="709" w:gutter="0"/>
          <w:pgNumType w:start="1"/>
          <w:cols w:space="720"/>
          <w:formProt w:val="0"/>
          <w:docGrid w:linePitch="360" w:charSpace="32768"/>
        </w:sectPr>
      </w:pPr>
    </w:p>
    <w:p w:rsidR="00A420D9" w:rsidRPr="0096656C" w:rsidRDefault="00A420D9" w:rsidP="00A420D9">
      <w:pPr>
        <w:jc w:val="right"/>
      </w:pPr>
      <w:bookmarkStart w:id="36" w:name="_Toc167251520"/>
      <w:bookmarkStart w:id="37" w:name="_Ref166330323"/>
      <w:bookmarkEnd w:id="32"/>
      <w:bookmarkEnd w:id="33"/>
      <w:r w:rsidRPr="0096656C">
        <w:lastRenderedPageBreak/>
        <w:t xml:space="preserve">Приложение № 2 </w:t>
      </w:r>
    </w:p>
    <w:p w:rsidR="00A420D9" w:rsidRPr="0096656C" w:rsidRDefault="00A420D9" w:rsidP="00A420D9">
      <w:pPr>
        <w:jc w:val="right"/>
        <w:rPr>
          <w:b/>
          <w:szCs w:val="28"/>
        </w:rPr>
      </w:pPr>
      <w:r w:rsidRPr="0096656C">
        <w:t xml:space="preserve">к заявке на участие в конкурсе </w:t>
      </w:r>
    </w:p>
    <w:p w:rsidR="00A420D9" w:rsidRPr="0096656C" w:rsidRDefault="00A420D9" w:rsidP="00A420D9">
      <w:pPr>
        <w:rPr>
          <w:b/>
        </w:rPr>
      </w:pPr>
    </w:p>
    <w:p w:rsidR="00A420D9" w:rsidRDefault="00A420D9" w:rsidP="00A311DC">
      <w:pPr>
        <w:jc w:val="center"/>
        <w:rPr>
          <w:b/>
          <w:bCs/>
          <w:szCs w:val="32"/>
        </w:rPr>
      </w:pPr>
      <w:bookmarkStart w:id="38" w:name="_Toc199820062"/>
    </w:p>
    <w:p w:rsidR="00A420D9" w:rsidRDefault="00A420D9" w:rsidP="00A311DC">
      <w:pPr>
        <w:jc w:val="center"/>
        <w:rPr>
          <w:b/>
          <w:bCs/>
          <w:szCs w:val="32"/>
        </w:rPr>
      </w:pPr>
    </w:p>
    <w:p w:rsidR="00A311DC" w:rsidRPr="0096656C" w:rsidRDefault="00A311DC" w:rsidP="00A311DC">
      <w:pPr>
        <w:jc w:val="center"/>
        <w:rPr>
          <w:sz w:val="22"/>
          <w:szCs w:val="22"/>
        </w:rPr>
      </w:pPr>
      <w:r w:rsidRPr="0096656C">
        <w:rPr>
          <w:b/>
          <w:bCs/>
        </w:rPr>
        <w:t>ТЕХНИЧЕСКОЕ ПРЕДЛОЖЕНИЕ УЧАСТНИКА ЗАКУПКИ</w:t>
      </w:r>
      <w:bookmarkEnd w:id="38"/>
    </w:p>
    <w:bookmarkEnd w:id="36"/>
    <w:bookmarkEnd w:id="37"/>
    <w:p w:rsidR="00A311DC" w:rsidRPr="0047115E" w:rsidRDefault="00A311DC" w:rsidP="00A311DC">
      <w:pPr>
        <w:rPr>
          <w:b/>
        </w:rPr>
      </w:pPr>
      <w:r w:rsidRPr="0047115E">
        <w:rPr>
          <w:b/>
        </w:rPr>
        <w:t>ТЕХНИЧЕСКОЕ ПРЕДЛОЖЕНИЕ УЧАСТНИКА ЗАКУПКИ</w:t>
      </w:r>
    </w:p>
    <w:tbl>
      <w:tblPr>
        <w:tblW w:w="10819" w:type="dxa"/>
        <w:jc w:val="center"/>
        <w:tblLayout w:type="fixed"/>
        <w:tblCellMar>
          <w:left w:w="70" w:type="dxa"/>
          <w:right w:w="70" w:type="dxa"/>
        </w:tblCellMar>
        <w:tblLook w:val="00A0"/>
      </w:tblPr>
      <w:tblGrid>
        <w:gridCol w:w="541"/>
        <w:gridCol w:w="4139"/>
        <w:gridCol w:w="2921"/>
        <w:gridCol w:w="3218"/>
      </w:tblGrid>
      <w:tr w:rsidR="00A311DC" w:rsidRPr="00B2711F" w:rsidTr="00A311DC">
        <w:trPr>
          <w:cantSplit/>
          <w:trHeight w:val="1211"/>
          <w:jc w:val="center"/>
        </w:trPr>
        <w:tc>
          <w:tcPr>
            <w:tcW w:w="54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jc w:val="center"/>
              <w:rPr>
                <w:rFonts w:ascii="Times New Roman" w:hAnsi="Times New Roman" w:cs="Times New Roman"/>
                <w:color w:val="000000"/>
                <w:sz w:val="24"/>
                <w:szCs w:val="24"/>
              </w:rPr>
            </w:pPr>
            <w:r w:rsidRPr="00B2711F">
              <w:rPr>
                <w:rFonts w:ascii="Times New Roman" w:hAnsi="Times New Roman" w:cs="Times New Roman"/>
                <w:color w:val="000000"/>
                <w:sz w:val="24"/>
                <w:szCs w:val="24"/>
              </w:rPr>
              <w:t>№ п/п</w:t>
            </w:r>
          </w:p>
        </w:tc>
        <w:tc>
          <w:tcPr>
            <w:tcW w:w="4139"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jc w:val="center"/>
              <w:rPr>
                <w:rFonts w:ascii="Times New Roman" w:hAnsi="Times New Roman" w:cs="Times New Roman"/>
                <w:color w:val="000000"/>
                <w:sz w:val="24"/>
                <w:szCs w:val="24"/>
              </w:rPr>
            </w:pPr>
            <w:r w:rsidRPr="00B2711F">
              <w:rPr>
                <w:rFonts w:ascii="Times New Roman" w:hAnsi="Times New Roman" w:cs="Times New Roman"/>
                <w:color w:val="000000"/>
                <w:sz w:val="24"/>
                <w:szCs w:val="24"/>
              </w:rPr>
              <w:t>Наименование вида работ</w:t>
            </w:r>
          </w:p>
        </w:tc>
        <w:tc>
          <w:tcPr>
            <w:tcW w:w="292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jc w:val="center"/>
              <w:rPr>
                <w:rFonts w:ascii="Times New Roman" w:hAnsi="Times New Roman" w:cs="Times New Roman"/>
                <w:color w:val="000000"/>
                <w:sz w:val="24"/>
                <w:szCs w:val="24"/>
              </w:rPr>
            </w:pPr>
            <w:r w:rsidRPr="00B2711F">
              <w:rPr>
                <w:rFonts w:ascii="Times New Roman" w:hAnsi="Times New Roman" w:cs="Times New Roman"/>
                <w:color w:val="000000"/>
                <w:sz w:val="24"/>
                <w:szCs w:val="24"/>
              </w:rPr>
              <w:t xml:space="preserve">Ссылка на пункты технического задания  и/или позиции соответствующих приложений технического задания </w:t>
            </w:r>
          </w:p>
        </w:tc>
        <w:tc>
          <w:tcPr>
            <w:tcW w:w="3218"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jc w:val="center"/>
              <w:rPr>
                <w:rFonts w:ascii="Times New Roman" w:hAnsi="Times New Roman" w:cs="Times New Roman"/>
                <w:color w:val="000000"/>
                <w:sz w:val="24"/>
                <w:szCs w:val="24"/>
              </w:rPr>
            </w:pPr>
            <w:r w:rsidRPr="00B2711F">
              <w:rPr>
                <w:rFonts w:ascii="Times New Roman" w:hAnsi="Times New Roman" w:cs="Times New Roman"/>
                <w:color w:val="000000"/>
                <w:sz w:val="24"/>
                <w:szCs w:val="24"/>
              </w:rPr>
              <w:t xml:space="preserve">Предложение участника о качественных характеристиках с описанием технологических алгоритмов производства работ </w:t>
            </w:r>
          </w:p>
        </w:tc>
      </w:tr>
      <w:tr w:rsidR="00A311DC" w:rsidRPr="00B2711F" w:rsidTr="00A311DC">
        <w:trPr>
          <w:cantSplit/>
          <w:trHeight w:val="240"/>
          <w:jc w:val="center"/>
        </w:trPr>
        <w:tc>
          <w:tcPr>
            <w:tcW w:w="541" w:type="dxa"/>
            <w:tcBorders>
              <w:top w:val="single" w:sz="6" w:space="0" w:color="auto"/>
              <w:left w:val="single" w:sz="6" w:space="0" w:color="auto"/>
              <w:bottom w:val="single" w:sz="6" w:space="0" w:color="auto"/>
              <w:right w:val="single" w:sz="6" w:space="0" w:color="auto"/>
            </w:tcBorders>
            <w:vAlign w:val="center"/>
          </w:tcPr>
          <w:p w:rsidR="00A311DC" w:rsidRPr="00B2711F" w:rsidRDefault="00A311DC" w:rsidP="00A311DC">
            <w:pPr>
              <w:pStyle w:val="ConsPlusCell"/>
              <w:jc w:val="center"/>
              <w:rPr>
                <w:rFonts w:ascii="Times New Roman" w:hAnsi="Times New Roman" w:cs="Times New Roman"/>
                <w:sz w:val="24"/>
                <w:szCs w:val="24"/>
              </w:rPr>
            </w:pPr>
            <w:r w:rsidRPr="00B2711F">
              <w:rPr>
                <w:rFonts w:ascii="Times New Roman" w:hAnsi="Times New Roman" w:cs="Times New Roman"/>
                <w:sz w:val="24"/>
                <w:szCs w:val="24"/>
              </w:rPr>
              <w:t>1</w:t>
            </w:r>
          </w:p>
        </w:tc>
        <w:tc>
          <w:tcPr>
            <w:tcW w:w="4139"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jc w:val="center"/>
              <w:rPr>
                <w:rFonts w:ascii="Times New Roman" w:hAnsi="Times New Roman" w:cs="Times New Roman"/>
                <w:sz w:val="24"/>
                <w:szCs w:val="24"/>
              </w:rPr>
            </w:pPr>
            <w:r w:rsidRPr="00B2711F">
              <w:rPr>
                <w:rFonts w:ascii="Times New Roman" w:hAnsi="Times New Roman" w:cs="Times New Roman"/>
                <w:sz w:val="24"/>
                <w:szCs w:val="24"/>
              </w:rPr>
              <w:t>2</w:t>
            </w:r>
          </w:p>
        </w:tc>
        <w:tc>
          <w:tcPr>
            <w:tcW w:w="2921" w:type="dxa"/>
            <w:tcBorders>
              <w:top w:val="single" w:sz="6" w:space="0" w:color="auto"/>
              <w:left w:val="single" w:sz="6" w:space="0" w:color="auto"/>
              <w:bottom w:val="single" w:sz="6" w:space="0" w:color="auto"/>
              <w:right w:val="single" w:sz="6" w:space="0" w:color="auto"/>
            </w:tcBorders>
            <w:vAlign w:val="center"/>
          </w:tcPr>
          <w:p w:rsidR="00A311DC" w:rsidRPr="00B2711F" w:rsidRDefault="00A311DC" w:rsidP="00A311DC">
            <w:pPr>
              <w:pStyle w:val="ConsPlusCell"/>
              <w:jc w:val="center"/>
              <w:rPr>
                <w:rFonts w:ascii="Times New Roman" w:hAnsi="Times New Roman" w:cs="Times New Roman"/>
                <w:sz w:val="24"/>
                <w:szCs w:val="24"/>
              </w:rPr>
            </w:pPr>
            <w:r w:rsidRPr="00B2711F">
              <w:rPr>
                <w:rFonts w:ascii="Times New Roman" w:hAnsi="Times New Roman" w:cs="Times New Roman"/>
                <w:sz w:val="24"/>
                <w:szCs w:val="24"/>
              </w:rPr>
              <w:t>3</w:t>
            </w:r>
          </w:p>
        </w:tc>
        <w:tc>
          <w:tcPr>
            <w:tcW w:w="3218" w:type="dxa"/>
            <w:tcBorders>
              <w:top w:val="single" w:sz="6" w:space="0" w:color="auto"/>
              <w:left w:val="single" w:sz="6" w:space="0" w:color="auto"/>
              <w:bottom w:val="single" w:sz="6" w:space="0" w:color="auto"/>
              <w:right w:val="single" w:sz="6" w:space="0" w:color="auto"/>
            </w:tcBorders>
            <w:vAlign w:val="center"/>
          </w:tcPr>
          <w:p w:rsidR="00A311DC" w:rsidRPr="00B2711F" w:rsidRDefault="00A311DC" w:rsidP="00A311DC">
            <w:pPr>
              <w:pStyle w:val="ConsPlusCell"/>
              <w:jc w:val="center"/>
              <w:rPr>
                <w:rFonts w:ascii="Times New Roman" w:hAnsi="Times New Roman" w:cs="Times New Roman"/>
                <w:sz w:val="24"/>
                <w:szCs w:val="24"/>
              </w:rPr>
            </w:pPr>
            <w:r w:rsidRPr="00B2711F">
              <w:rPr>
                <w:rFonts w:ascii="Times New Roman" w:hAnsi="Times New Roman" w:cs="Times New Roman"/>
                <w:sz w:val="24"/>
                <w:szCs w:val="24"/>
              </w:rPr>
              <w:t>4</w:t>
            </w:r>
          </w:p>
        </w:tc>
      </w:tr>
      <w:tr w:rsidR="00A311DC" w:rsidRPr="00B2711F" w:rsidTr="00A311DC">
        <w:trPr>
          <w:cantSplit/>
          <w:trHeight w:val="240"/>
          <w:jc w:val="center"/>
        </w:trPr>
        <w:tc>
          <w:tcPr>
            <w:tcW w:w="54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r w:rsidRPr="00B2711F">
              <w:rPr>
                <w:rFonts w:ascii="Times New Roman" w:hAnsi="Times New Roman" w:cs="Times New Roman"/>
                <w:sz w:val="24"/>
                <w:szCs w:val="24"/>
              </w:rPr>
              <w:t xml:space="preserve">1. </w:t>
            </w:r>
          </w:p>
        </w:tc>
        <w:tc>
          <w:tcPr>
            <w:tcW w:w="4139"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292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3218"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r>
      <w:tr w:rsidR="00A311DC" w:rsidRPr="00B2711F" w:rsidTr="00A311DC">
        <w:trPr>
          <w:cantSplit/>
          <w:trHeight w:val="240"/>
          <w:jc w:val="center"/>
        </w:trPr>
        <w:tc>
          <w:tcPr>
            <w:tcW w:w="54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r w:rsidRPr="00B2711F">
              <w:rPr>
                <w:rFonts w:ascii="Times New Roman" w:hAnsi="Times New Roman" w:cs="Times New Roman"/>
                <w:sz w:val="24"/>
                <w:szCs w:val="24"/>
              </w:rPr>
              <w:t xml:space="preserve">2. </w:t>
            </w:r>
          </w:p>
        </w:tc>
        <w:tc>
          <w:tcPr>
            <w:tcW w:w="4139"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292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3218"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r>
      <w:tr w:rsidR="00A311DC" w:rsidRPr="00B2711F" w:rsidTr="00A311DC">
        <w:trPr>
          <w:cantSplit/>
          <w:trHeight w:val="240"/>
          <w:jc w:val="center"/>
        </w:trPr>
        <w:tc>
          <w:tcPr>
            <w:tcW w:w="54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r w:rsidRPr="00B2711F">
              <w:rPr>
                <w:rFonts w:ascii="Times New Roman" w:hAnsi="Times New Roman" w:cs="Times New Roman"/>
                <w:sz w:val="24"/>
                <w:szCs w:val="24"/>
              </w:rPr>
              <w:t xml:space="preserve">3. </w:t>
            </w:r>
          </w:p>
        </w:tc>
        <w:tc>
          <w:tcPr>
            <w:tcW w:w="4139"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2921"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c>
          <w:tcPr>
            <w:tcW w:w="3218" w:type="dxa"/>
            <w:tcBorders>
              <w:top w:val="single" w:sz="6" w:space="0" w:color="auto"/>
              <w:left w:val="single" w:sz="6" w:space="0" w:color="auto"/>
              <w:bottom w:val="single" w:sz="6" w:space="0" w:color="auto"/>
              <w:right w:val="single" w:sz="6" w:space="0" w:color="auto"/>
            </w:tcBorders>
          </w:tcPr>
          <w:p w:rsidR="00A311DC" w:rsidRPr="00B2711F" w:rsidRDefault="00A311DC" w:rsidP="00A311DC">
            <w:pPr>
              <w:pStyle w:val="ConsPlusCell"/>
              <w:rPr>
                <w:rFonts w:ascii="Times New Roman" w:hAnsi="Times New Roman" w:cs="Times New Roman"/>
                <w:sz w:val="24"/>
                <w:szCs w:val="24"/>
              </w:rPr>
            </w:pPr>
          </w:p>
        </w:tc>
      </w:tr>
    </w:tbl>
    <w:p w:rsidR="00A311DC" w:rsidRDefault="00A311DC" w:rsidP="00A311DC">
      <w:pPr>
        <w:rPr>
          <w:b/>
        </w:rPr>
      </w:pPr>
    </w:p>
    <w:p w:rsidR="00A311DC" w:rsidRDefault="00A311DC" w:rsidP="00A311DC">
      <w:r w:rsidRPr="0047115E">
        <w:rPr>
          <w:b/>
          <w:bCs/>
        </w:rPr>
        <w:t>Примечание</w:t>
      </w:r>
      <w:r w:rsidRPr="0047115E">
        <w:t xml:space="preserve">: </w:t>
      </w:r>
    </w:p>
    <w:p w:rsidR="00A311DC" w:rsidRPr="00EF6DB3" w:rsidRDefault="00A311DC" w:rsidP="00A311DC">
      <w:pPr>
        <w:ind w:firstLine="567"/>
        <w:rPr>
          <w:b/>
          <w:iCs/>
        </w:rPr>
      </w:pPr>
      <w:r w:rsidRPr="00EF6DB3">
        <w:rPr>
          <w:b/>
          <w:iCs/>
        </w:rPr>
        <w:t xml:space="preserve">Развернутое описание составляется в произвольной форме и может быть представлено в виде отдельного Приложения к заявке на участие </w:t>
      </w:r>
      <w:r w:rsidRPr="00EF6DB3">
        <w:rPr>
          <w:rStyle w:val="16"/>
          <w:b/>
        </w:rPr>
        <w:t>в</w:t>
      </w:r>
      <w:r w:rsidRPr="00EF6DB3">
        <w:rPr>
          <w:b/>
          <w:iCs/>
        </w:rPr>
        <w:t xml:space="preserve"> конкурсе.</w:t>
      </w:r>
    </w:p>
    <w:p w:rsidR="00A311DC" w:rsidRPr="00DE37C0" w:rsidRDefault="00A311DC" w:rsidP="00A311DC">
      <w:r w:rsidRPr="00DE37C0">
        <w:rPr>
          <w:iCs/>
        </w:rPr>
        <w:t>Данный документ может содержать развернутое описание качества оказания услуг, предлагаемых участником закупки</w:t>
      </w:r>
      <w:r w:rsidRPr="00DE37C0">
        <w:t>,</w:t>
      </w:r>
      <w:r w:rsidRPr="00DE37C0">
        <w:rPr>
          <w:iCs/>
        </w:rPr>
        <w:t xml:space="preserve"> с учетом требований, установленных Техническим заданием</w:t>
      </w:r>
      <w:r w:rsidRPr="00DE37C0">
        <w:t>, а также с приложением по усмотрению участника закупки любых документов.</w:t>
      </w:r>
    </w:p>
    <w:p w:rsidR="00A311DC" w:rsidRPr="0096656C" w:rsidRDefault="00A311DC" w:rsidP="00A311DC">
      <w:pPr>
        <w:rPr>
          <w:sz w:val="23"/>
          <w:szCs w:val="23"/>
        </w:rPr>
      </w:pPr>
      <w:r w:rsidRPr="0047115E">
        <w:t>Участник закупки может</w:t>
      </w:r>
      <w:r w:rsidRPr="0096656C">
        <w:t xml:space="preserve">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конкурсе.</w:t>
      </w:r>
    </w:p>
    <w:p w:rsidR="00A311DC" w:rsidRPr="0096656C" w:rsidRDefault="00A311DC" w:rsidP="00A311DC">
      <w:pPr>
        <w:rPr>
          <w:b/>
        </w:rPr>
      </w:pPr>
      <w:r w:rsidRPr="0096656C">
        <w:rPr>
          <w:b/>
        </w:rPr>
        <w:t>Руководитель участника закупки/ Уполномоченный представитель</w:t>
      </w:r>
    </w:p>
    <w:p w:rsidR="000C47FE" w:rsidRDefault="00A311DC" w:rsidP="00A311DC">
      <w:pPr>
        <w:rPr>
          <w:sz w:val="18"/>
          <w:szCs w:val="18"/>
        </w:rPr>
      </w:pPr>
      <w:r w:rsidRPr="0096656C">
        <w:rPr>
          <w:b/>
        </w:rPr>
        <w:t>_</w:t>
      </w:r>
      <w:r w:rsidR="000C47FE">
        <w:rPr>
          <w:b/>
        </w:rPr>
        <w:t>_______________________________</w:t>
      </w:r>
      <w:r w:rsidRPr="0096656C">
        <w:rPr>
          <w:b/>
        </w:rPr>
        <w:t>________,</w:t>
      </w:r>
    </w:p>
    <w:p w:rsidR="00A311DC" w:rsidRPr="0096656C" w:rsidRDefault="00A311DC" w:rsidP="00A311DC">
      <w:pPr>
        <w:rPr>
          <w:sz w:val="18"/>
          <w:szCs w:val="18"/>
        </w:rPr>
      </w:pPr>
      <w:r w:rsidRPr="0096656C">
        <w:t xml:space="preserve">(должность)   </w:t>
      </w:r>
      <w:r w:rsidRPr="0096656C">
        <w:rPr>
          <w:sz w:val="22"/>
          <w:szCs w:val="22"/>
        </w:rPr>
        <w:t xml:space="preserve">                    _________________ (_______________)</w:t>
      </w:r>
    </w:p>
    <w:p w:rsidR="00A311DC" w:rsidRPr="0096656C" w:rsidRDefault="00A311DC" w:rsidP="00A311DC">
      <w:pPr>
        <w:rPr>
          <w:sz w:val="22"/>
          <w:szCs w:val="22"/>
        </w:rPr>
      </w:pPr>
      <w:r w:rsidRPr="0096656C">
        <w:t>(подпись)                     (Ф.И.О.)</w:t>
      </w:r>
    </w:p>
    <w:p w:rsidR="00A311DC" w:rsidRDefault="00A311DC" w:rsidP="00A311DC">
      <w:r w:rsidRPr="0096656C">
        <w:rPr>
          <w:sz w:val="22"/>
          <w:szCs w:val="22"/>
        </w:rPr>
        <w:t>М.П.</w:t>
      </w:r>
    </w:p>
    <w:p w:rsidR="00A311DC" w:rsidRDefault="00A311DC" w:rsidP="00A311DC">
      <w:pPr>
        <w:rPr>
          <w:b/>
        </w:rPr>
      </w:pPr>
    </w:p>
    <w:p w:rsidR="00A311DC" w:rsidRDefault="00A311DC" w:rsidP="00A311DC">
      <w:pPr>
        <w:rPr>
          <w:b/>
        </w:rPr>
      </w:pPr>
    </w:p>
    <w:p w:rsidR="00A311DC" w:rsidRDefault="00A311DC" w:rsidP="00A311DC">
      <w:pPr>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9D5565" w:rsidRDefault="009D5565" w:rsidP="00EF6DB3">
      <w:pPr>
        <w:jc w:val="right"/>
        <w:rPr>
          <w:b/>
        </w:rPr>
      </w:pPr>
    </w:p>
    <w:p w:rsidR="00EF6DB3" w:rsidRDefault="00A311DC" w:rsidP="00105C3B">
      <w:pPr>
        <w:pageBreakBefore/>
        <w:jc w:val="right"/>
        <w:rPr>
          <w:b/>
        </w:rPr>
      </w:pPr>
      <w:r>
        <w:rPr>
          <w:b/>
        </w:rPr>
        <w:lastRenderedPageBreak/>
        <w:t>ФОРМА</w:t>
      </w:r>
      <w:r w:rsidR="00EF6DB3">
        <w:rPr>
          <w:b/>
        </w:rPr>
        <w:t xml:space="preserve"> 3</w:t>
      </w:r>
    </w:p>
    <w:p w:rsidR="00A311DC" w:rsidRPr="00EF6DB3" w:rsidRDefault="00A311DC" w:rsidP="00A311DC">
      <w:pPr>
        <w:jc w:val="center"/>
      </w:pPr>
      <w:r w:rsidRPr="00EF6DB3">
        <w:t xml:space="preserve">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w:t>
      </w:r>
    </w:p>
    <w:p w:rsidR="00A311DC" w:rsidRDefault="00A311DC" w:rsidP="00A311DC">
      <w:pPr>
        <w:rPr>
          <w:b/>
        </w:rPr>
      </w:pPr>
    </w:p>
    <w:p w:rsidR="00A311DC" w:rsidRDefault="00A311DC" w:rsidP="00EF6DB3">
      <w:pPr>
        <w:jc w:val="right"/>
        <w:rPr>
          <w:b/>
        </w:rPr>
      </w:pPr>
      <w:r>
        <w:tab/>
      </w:r>
      <w:r>
        <w:tab/>
      </w:r>
      <w:r>
        <w:tab/>
      </w:r>
      <w:r>
        <w:tab/>
      </w:r>
      <w:r>
        <w:tab/>
      </w:r>
      <w:r>
        <w:tab/>
      </w:r>
      <w:r>
        <w:tab/>
      </w:r>
      <w:r>
        <w:tab/>
      </w:r>
    </w:p>
    <w:p w:rsidR="00A311DC" w:rsidRDefault="00A311DC" w:rsidP="00A311DC">
      <w:pPr>
        <w:rPr>
          <w:b/>
        </w:rPr>
      </w:pPr>
    </w:p>
    <w:p w:rsidR="00A311DC" w:rsidRDefault="00A311DC" w:rsidP="00A311DC">
      <w:pPr>
        <w:pStyle w:val="afe"/>
        <w:rPr>
          <w:color w:val="FF9900"/>
        </w:rPr>
      </w:pPr>
      <w:r>
        <w:t>Пояснительная записка о наличие оборудования и других материальных ресурсов.</w:t>
      </w:r>
    </w:p>
    <w:tbl>
      <w:tblPr>
        <w:tblW w:w="5287" w:type="pct"/>
        <w:tblInd w:w="-537" w:type="dxa"/>
        <w:tblCellMar>
          <w:left w:w="30" w:type="dxa"/>
          <w:right w:w="30" w:type="dxa"/>
        </w:tblCellMar>
        <w:tblLook w:val="04A0"/>
      </w:tblPr>
      <w:tblGrid>
        <w:gridCol w:w="396"/>
        <w:gridCol w:w="3255"/>
        <w:gridCol w:w="2071"/>
        <w:gridCol w:w="4532"/>
      </w:tblGrid>
      <w:tr w:rsidR="00A311DC" w:rsidTr="00242408">
        <w:trPr>
          <w:trHeight w:val="1278"/>
          <w:tblHeader/>
        </w:trPr>
        <w:tc>
          <w:tcPr>
            <w:tcW w:w="193" w:type="pct"/>
            <w:tcBorders>
              <w:top w:val="single" w:sz="6" w:space="0" w:color="auto"/>
              <w:left w:val="single" w:sz="6" w:space="0" w:color="auto"/>
              <w:bottom w:val="nil"/>
              <w:right w:val="single" w:sz="6" w:space="0" w:color="auto"/>
            </w:tcBorders>
            <w:shd w:val="clear" w:color="auto" w:fill="auto"/>
            <w:hideMark/>
          </w:tcPr>
          <w:p w:rsidR="00A311DC" w:rsidRDefault="00A311DC" w:rsidP="00A311DC">
            <w:pPr>
              <w:rPr>
                <w:snapToGrid w:val="0"/>
                <w:kern w:val="2"/>
              </w:rPr>
            </w:pPr>
            <w:r>
              <w:rPr>
                <w:snapToGrid w:val="0"/>
              </w:rPr>
              <w:t>№</w:t>
            </w:r>
          </w:p>
          <w:p w:rsidR="00A311DC" w:rsidRDefault="00A311DC" w:rsidP="00A311DC">
            <w:pPr>
              <w:rPr>
                <w:snapToGrid w:val="0"/>
                <w:kern w:val="2"/>
              </w:rPr>
            </w:pPr>
            <w:r>
              <w:rPr>
                <w:snapToGrid w:val="0"/>
              </w:rPr>
              <w:t>п/п</w:t>
            </w:r>
          </w:p>
        </w:tc>
        <w:tc>
          <w:tcPr>
            <w:tcW w:w="1587" w:type="pct"/>
            <w:tcBorders>
              <w:top w:val="single" w:sz="6" w:space="0" w:color="auto"/>
              <w:left w:val="single" w:sz="6" w:space="0" w:color="auto"/>
              <w:bottom w:val="nil"/>
              <w:right w:val="single" w:sz="6" w:space="0" w:color="auto"/>
            </w:tcBorders>
            <w:shd w:val="clear" w:color="auto" w:fill="auto"/>
            <w:hideMark/>
          </w:tcPr>
          <w:p w:rsidR="00A311DC" w:rsidRDefault="00A311DC" w:rsidP="00105C3B">
            <w:pPr>
              <w:jc w:val="left"/>
              <w:rPr>
                <w:snapToGrid w:val="0"/>
                <w:kern w:val="2"/>
              </w:rPr>
            </w:pPr>
            <w:r>
              <w:rPr>
                <w:snapToGrid w:val="0"/>
              </w:rPr>
              <w:t xml:space="preserve">Наименование </w:t>
            </w:r>
            <w:r>
              <w:t>оборудования и других материальных ресурсов.</w:t>
            </w:r>
          </w:p>
        </w:tc>
        <w:tc>
          <w:tcPr>
            <w:tcW w:w="1010" w:type="pct"/>
            <w:tcBorders>
              <w:top w:val="single" w:sz="6" w:space="0" w:color="auto"/>
              <w:left w:val="single" w:sz="6" w:space="0" w:color="auto"/>
              <w:bottom w:val="nil"/>
              <w:right w:val="single" w:sz="6" w:space="0" w:color="auto"/>
            </w:tcBorders>
            <w:shd w:val="clear" w:color="auto" w:fill="auto"/>
            <w:hideMark/>
          </w:tcPr>
          <w:p w:rsidR="00A311DC" w:rsidRDefault="00A311DC" w:rsidP="00105C3B">
            <w:pPr>
              <w:jc w:val="left"/>
              <w:rPr>
                <w:snapToGrid w:val="0"/>
                <w:kern w:val="2"/>
              </w:rPr>
            </w:pPr>
            <w:r>
              <w:rPr>
                <w:snapToGrid w:val="0"/>
              </w:rPr>
              <w:t xml:space="preserve">Количество  </w:t>
            </w:r>
            <w:r>
              <w:t>оборудования и других материальных ресурсов.</w:t>
            </w:r>
          </w:p>
        </w:tc>
        <w:tc>
          <w:tcPr>
            <w:tcW w:w="2210" w:type="pct"/>
            <w:tcBorders>
              <w:top w:val="single" w:sz="6" w:space="0" w:color="auto"/>
              <w:left w:val="single" w:sz="6" w:space="0" w:color="auto"/>
              <w:bottom w:val="nil"/>
              <w:right w:val="single" w:sz="6" w:space="0" w:color="auto"/>
            </w:tcBorders>
            <w:shd w:val="clear" w:color="auto" w:fill="auto"/>
            <w:hideMark/>
          </w:tcPr>
          <w:p w:rsidR="00A311DC" w:rsidRDefault="00A311DC" w:rsidP="00105C3B">
            <w:pPr>
              <w:jc w:val="left"/>
              <w:rPr>
                <w:snapToGrid w:val="0"/>
                <w:kern w:val="2"/>
              </w:rPr>
            </w:pPr>
            <w:r>
              <w:rPr>
                <w:snapToGrid w:val="0"/>
              </w:rPr>
              <w:t xml:space="preserve">Номер и дата </w:t>
            </w:r>
            <w:r>
              <w:t>Договора, инвентаризационных карточек и других документов, подтверждающих наличие на праве собственности или ином праве оборудования и других материальных ресурсов</w:t>
            </w:r>
            <w:r w:rsidR="00EF6DB3">
              <w:t xml:space="preserve"> с приложением копий документов</w:t>
            </w:r>
            <w:r>
              <w:t>.</w:t>
            </w:r>
          </w:p>
        </w:tc>
      </w:tr>
      <w:tr w:rsidR="00A311DC" w:rsidTr="00A311DC">
        <w:trPr>
          <w:trHeight w:val="233"/>
        </w:trPr>
        <w:tc>
          <w:tcPr>
            <w:tcW w:w="193" w:type="pct"/>
            <w:tcBorders>
              <w:top w:val="single" w:sz="6" w:space="0" w:color="auto"/>
              <w:left w:val="single" w:sz="6" w:space="0" w:color="auto"/>
              <w:bottom w:val="nil"/>
              <w:right w:val="single" w:sz="6" w:space="0" w:color="auto"/>
            </w:tcBorders>
            <w:hideMark/>
          </w:tcPr>
          <w:p w:rsidR="00A311DC" w:rsidRDefault="00A311DC" w:rsidP="00A311DC">
            <w:pPr>
              <w:rPr>
                <w:snapToGrid w:val="0"/>
                <w:kern w:val="2"/>
              </w:rPr>
            </w:pPr>
            <w:r>
              <w:rPr>
                <w:snapToGrid w:val="0"/>
              </w:rPr>
              <w:t>1</w:t>
            </w:r>
          </w:p>
        </w:tc>
        <w:tc>
          <w:tcPr>
            <w:tcW w:w="1587" w:type="pct"/>
            <w:tcBorders>
              <w:top w:val="single" w:sz="6" w:space="0" w:color="auto"/>
              <w:left w:val="nil"/>
              <w:bottom w:val="nil"/>
              <w:right w:val="nil"/>
            </w:tcBorders>
            <w:hideMark/>
          </w:tcPr>
          <w:p w:rsidR="00A311DC" w:rsidRDefault="00A311DC" w:rsidP="00A311DC">
            <w:pPr>
              <w:rPr>
                <w:snapToGrid w:val="0"/>
                <w:kern w:val="2"/>
              </w:rPr>
            </w:pPr>
            <w:r>
              <w:rPr>
                <w:snapToGrid w:val="0"/>
              </w:rPr>
              <w:t>2</w:t>
            </w:r>
          </w:p>
        </w:tc>
        <w:tc>
          <w:tcPr>
            <w:tcW w:w="1010" w:type="pct"/>
            <w:tcBorders>
              <w:top w:val="single" w:sz="6" w:space="0" w:color="auto"/>
              <w:left w:val="single" w:sz="6" w:space="0" w:color="auto"/>
              <w:bottom w:val="nil"/>
              <w:right w:val="single" w:sz="6" w:space="0" w:color="auto"/>
            </w:tcBorders>
            <w:hideMark/>
          </w:tcPr>
          <w:p w:rsidR="00A311DC" w:rsidRDefault="00A311DC" w:rsidP="00A311DC">
            <w:pPr>
              <w:rPr>
                <w:snapToGrid w:val="0"/>
                <w:kern w:val="2"/>
              </w:rPr>
            </w:pPr>
            <w:r>
              <w:rPr>
                <w:snapToGrid w:val="0"/>
              </w:rPr>
              <w:t>3</w:t>
            </w:r>
          </w:p>
        </w:tc>
        <w:tc>
          <w:tcPr>
            <w:tcW w:w="2210" w:type="pct"/>
            <w:tcBorders>
              <w:top w:val="single" w:sz="6" w:space="0" w:color="auto"/>
              <w:left w:val="single" w:sz="6" w:space="0" w:color="auto"/>
              <w:bottom w:val="nil"/>
              <w:right w:val="single" w:sz="6" w:space="0" w:color="auto"/>
            </w:tcBorders>
            <w:hideMark/>
          </w:tcPr>
          <w:p w:rsidR="00A311DC" w:rsidRDefault="00A311DC" w:rsidP="00A311DC">
            <w:pPr>
              <w:rPr>
                <w:snapToGrid w:val="0"/>
                <w:kern w:val="2"/>
              </w:rPr>
            </w:pPr>
            <w:r>
              <w:rPr>
                <w:snapToGrid w:val="0"/>
              </w:rPr>
              <w:t>4</w:t>
            </w:r>
          </w:p>
        </w:tc>
      </w:tr>
      <w:tr w:rsidR="00A311DC" w:rsidTr="00A311DC">
        <w:trPr>
          <w:trHeight w:val="342"/>
        </w:trPr>
        <w:tc>
          <w:tcPr>
            <w:tcW w:w="193"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c>
          <w:tcPr>
            <w:tcW w:w="1587" w:type="pct"/>
            <w:tcBorders>
              <w:top w:val="single" w:sz="6" w:space="0" w:color="auto"/>
              <w:left w:val="nil"/>
              <w:bottom w:val="single" w:sz="6" w:space="0" w:color="auto"/>
              <w:right w:val="nil"/>
            </w:tcBorders>
          </w:tcPr>
          <w:p w:rsidR="00A311DC" w:rsidRDefault="00A311DC" w:rsidP="00A311DC">
            <w:pPr>
              <w:rPr>
                <w:snapToGrid w:val="0"/>
                <w:kern w:val="2"/>
              </w:rPr>
            </w:pPr>
          </w:p>
        </w:tc>
        <w:tc>
          <w:tcPr>
            <w:tcW w:w="1010"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c>
          <w:tcPr>
            <w:tcW w:w="2210"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r>
      <w:tr w:rsidR="00A311DC" w:rsidTr="00A311DC">
        <w:trPr>
          <w:trHeight w:val="339"/>
        </w:trPr>
        <w:tc>
          <w:tcPr>
            <w:tcW w:w="193"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c>
          <w:tcPr>
            <w:tcW w:w="1587" w:type="pct"/>
            <w:tcBorders>
              <w:top w:val="single" w:sz="6" w:space="0" w:color="auto"/>
              <w:left w:val="nil"/>
              <w:bottom w:val="single" w:sz="6" w:space="0" w:color="auto"/>
              <w:right w:val="nil"/>
            </w:tcBorders>
          </w:tcPr>
          <w:p w:rsidR="00A311DC" w:rsidRDefault="00A311DC" w:rsidP="00A311DC">
            <w:pPr>
              <w:rPr>
                <w:snapToGrid w:val="0"/>
                <w:kern w:val="2"/>
              </w:rPr>
            </w:pPr>
          </w:p>
        </w:tc>
        <w:tc>
          <w:tcPr>
            <w:tcW w:w="1010"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c>
          <w:tcPr>
            <w:tcW w:w="2210" w:type="pct"/>
            <w:tcBorders>
              <w:top w:val="single" w:sz="6" w:space="0" w:color="auto"/>
              <w:left w:val="single" w:sz="6" w:space="0" w:color="auto"/>
              <w:bottom w:val="single" w:sz="6" w:space="0" w:color="auto"/>
              <w:right w:val="single" w:sz="6" w:space="0" w:color="auto"/>
            </w:tcBorders>
          </w:tcPr>
          <w:p w:rsidR="00A311DC" w:rsidRDefault="00A311DC" w:rsidP="00A311DC">
            <w:pPr>
              <w:rPr>
                <w:snapToGrid w:val="0"/>
                <w:kern w:val="2"/>
              </w:rPr>
            </w:pPr>
          </w:p>
        </w:tc>
      </w:tr>
    </w:tbl>
    <w:p w:rsidR="00A311DC" w:rsidRDefault="00A311DC" w:rsidP="00A311DC">
      <w:pPr>
        <w:rPr>
          <w:kern w:val="2"/>
        </w:rPr>
      </w:pPr>
    </w:p>
    <w:p w:rsidR="00A311DC" w:rsidRDefault="00A311DC" w:rsidP="00A311DC">
      <w:pPr>
        <w:rPr>
          <w:lang w:val="en-US"/>
        </w:rPr>
      </w:pPr>
    </w:p>
    <w:p w:rsidR="00A311DC" w:rsidRDefault="00A311DC" w:rsidP="00A311DC">
      <w:r>
        <w:t>_______________________         _______________________             /___________________/</w:t>
      </w:r>
    </w:p>
    <w:p w:rsidR="00A311DC" w:rsidRDefault="00A311DC" w:rsidP="00A311DC">
      <w:r>
        <w:t xml:space="preserve">       (должность)                                             (подпись)                                           (ФИО)</w:t>
      </w:r>
    </w:p>
    <w:p w:rsidR="00A311DC" w:rsidRDefault="00A311DC" w:rsidP="00A311DC">
      <w:pPr>
        <w:rPr>
          <w:lang w:eastAsia="ru-RU"/>
        </w:rPr>
      </w:pPr>
    </w:p>
    <w:bookmarkEnd w:id="7"/>
    <w:bookmarkEnd w:id="8"/>
    <w:bookmarkEnd w:id="9"/>
    <w:bookmarkEnd w:id="10"/>
    <w:bookmarkEnd w:id="11"/>
    <w:p w:rsidR="00723EC1" w:rsidRDefault="00723EC1" w:rsidP="009D5565">
      <w:pPr>
        <w:keepNext/>
        <w:spacing w:after="120"/>
        <w:outlineLvl w:val="0"/>
        <w:rPr>
          <w:lang w:eastAsia="ru-RU"/>
        </w:rPr>
      </w:pPr>
    </w:p>
    <w:sectPr w:rsidR="00723EC1" w:rsidSect="00D7002D">
      <w:headerReference w:type="default" r:id="rId21"/>
      <w:pgSz w:w="11906" w:h="16838"/>
      <w:pgMar w:top="851" w:right="851" w:bottom="284" w:left="1418" w:header="720" w:footer="709" w:gutter="0"/>
      <w:cols w:space="720"/>
      <w:formProt w:val="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E0" w:rsidRDefault="00617CE0" w:rsidP="00E61990">
      <w:r>
        <w:separator/>
      </w:r>
    </w:p>
  </w:endnote>
  <w:endnote w:type="continuationSeparator" w:id="1">
    <w:p w:rsidR="00617CE0" w:rsidRDefault="00617CE0" w:rsidP="00E6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GaramondNarrowC">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6">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86" w:rsidRDefault="002C6986">
    <w:pPr>
      <w:pStyle w:val="afa"/>
      <w:jc w:val="right"/>
    </w:pPr>
  </w:p>
  <w:p w:rsidR="002C6986" w:rsidRDefault="002C698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2895"/>
      <w:docPartObj>
        <w:docPartGallery w:val="Page Numbers (Bottom of Page)"/>
        <w:docPartUnique/>
      </w:docPartObj>
    </w:sdtPr>
    <w:sdtContent>
      <w:p w:rsidR="002C6986" w:rsidRDefault="002C6986">
        <w:pPr>
          <w:pStyle w:val="afa"/>
          <w:jc w:val="right"/>
        </w:pPr>
        <w:fldSimple w:instr="PAGE   \* MERGEFORMAT">
          <w:r>
            <w:rPr>
              <w:noProof/>
            </w:rPr>
            <w:t>1</w:t>
          </w:r>
        </w:fldSimple>
      </w:p>
    </w:sdtContent>
  </w:sdt>
  <w:p w:rsidR="002C6986" w:rsidRDefault="002C6986">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86" w:rsidRDefault="002C6986" w:rsidP="00E61990">
    <w:pPr>
      <w:pStyle w:val="afa"/>
    </w:pPr>
    <w:fldSimple w:instr=" PAGE ">
      <w:r>
        <w:rPr>
          <w:noProof/>
        </w:rPr>
        <w:t>50</w:t>
      </w:r>
    </w:fldSimple>
  </w:p>
  <w:p w:rsidR="002C6986" w:rsidRDefault="002C6986" w:rsidP="00E61990">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66472"/>
      <w:docPartObj>
        <w:docPartGallery w:val="Page Numbers (Bottom of Page)"/>
        <w:docPartUnique/>
      </w:docPartObj>
    </w:sdtPr>
    <w:sdtContent>
      <w:p w:rsidR="002C6986" w:rsidRDefault="002C6986">
        <w:pPr>
          <w:pStyle w:val="afa"/>
          <w:jc w:val="right"/>
        </w:pPr>
        <w:fldSimple w:instr="PAGE   \* MERGEFORMAT">
          <w:r w:rsidR="00B47FC8">
            <w:rPr>
              <w:noProof/>
            </w:rPr>
            <w:t>20</w:t>
          </w:r>
        </w:fldSimple>
      </w:p>
    </w:sdtContent>
  </w:sdt>
  <w:p w:rsidR="002C6986" w:rsidRDefault="002C6986" w:rsidP="00E6199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E0" w:rsidRDefault="00617CE0" w:rsidP="00E61990">
      <w:r>
        <w:separator/>
      </w:r>
    </w:p>
  </w:footnote>
  <w:footnote w:type="continuationSeparator" w:id="1">
    <w:p w:rsidR="00617CE0" w:rsidRDefault="00617CE0" w:rsidP="00E61990">
      <w:r>
        <w:continuationSeparator/>
      </w:r>
    </w:p>
  </w:footnote>
  <w:footnote w:id="2">
    <w:p w:rsidR="002C6986" w:rsidRDefault="002C6986" w:rsidP="00A311DC">
      <w:pPr>
        <w:pStyle w:val="aff2"/>
      </w:pPr>
      <w:r>
        <w:rPr>
          <w:rStyle w:val="af5"/>
        </w:rPr>
        <w:footnoteRef/>
      </w:r>
      <w:r>
        <w:t xml:space="preserve"> Сведения, предусмотренные пунктом 13, представляются участником закупки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конкурсе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86" w:rsidRPr="00003542" w:rsidRDefault="002C6986" w:rsidP="00E6199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upperRoman"/>
      <w:lvlText w:val="%1."/>
      <w:lvlJc w:val="right"/>
      <w:pPr>
        <w:tabs>
          <w:tab w:val="num" w:pos="13080"/>
        </w:tabs>
        <w:ind w:left="13080" w:hanging="180"/>
      </w:pPr>
      <w:rPr>
        <w:rFonts w:cs="Times New Roman"/>
        <w:b w:val="0"/>
        <w:sz w:val="28"/>
        <w:szCs w:val="28"/>
      </w:rPr>
    </w:lvl>
    <w:lvl w:ilvl="1">
      <w:start w:val="1"/>
      <w:numFmt w:val="decimal"/>
      <w:lvlText w:val="Форма %2."/>
      <w:lvlJc w:val="left"/>
      <w:pPr>
        <w:tabs>
          <w:tab w:val="num" w:pos="2160"/>
        </w:tabs>
        <w:ind w:left="1440" w:hanging="360"/>
      </w:pPr>
      <w:rPr>
        <w:rFonts w:cs="Times New Roman"/>
        <w:b/>
        <w:i w:val="0"/>
        <w:caps w:val="0"/>
        <w:smallCaps w:val="0"/>
        <w:sz w:val="26"/>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Num3"/>
    <w:lvl w:ilvl="0">
      <w:start w:val="4"/>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2496" w:hanging="360"/>
      </w:pPr>
      <w:rPr>
        <w:rFonts w:cs="Times New Roman"/>
      </w:rPr>
    </w:lvl>
    <w:lvl w:ilvl="2">
      <w:start w:val="1"/>
      <w:numFmt w:val="lowerRoman"/>
      <w:lvlText w:val="%2.%3."/>
      <w:lvlJc w:val="right"/>
      <w:pPr>
        <w:tabs>
          <w:tab w:val="num" w:pos="0"/>
        </w:tabs>
        <w:ind w:left="3216" w:hanging="180"/>
      </w:pPr>
      <w:rPr>
        <w:rFonts w:cs="Times New Roman"/>
      </w:rPr>
    </w:lvl>
    <w:lvl w:ilvl="3">
      <w:start w:val="1"/>
      <w:numFmt w:val="decimal"/>
      <w:lvlText w:val="%2.%3.%4."/>
      <w:lvlJc w:val="left"/>
      <w:pPr>
        <w:tabs>
          <w:tab w:val="num" w:pos="0"/>
        </w:tabs>
        <w:ind w:left="3936" w:hanging="360"/>
      </w:pPr>
      <w:rPr>
        <w:rFonts w:cs="Times New Roman"/>
      </w:rPr>
    </w:lvl>
    <w:lvl w:ilvl="4">
      <w:start w:val="1"/>
      <w:numFmt w:val="lowerLetter"/>
      <w:lvlText w:val="%2.%3.%4.%5."/>
      <w:lvlJc w:val="left"/>
      <w:pPr>
        <w:tabs>
          <w:tab w:val="num" w:pos="0"/>
        </w:tabs>
        <w:ind w:left="4656" w:hanging="360"/>
      </w:pPr>
      <w:rPr>
        <w:rFonts w:cs="Times New Roman"/>
      </w:rPr>
    </w:lvl>
    <w:lvl w:ilvl="5">
      <w:start w:val="1"/>
      <w:numFmt w:val="lowerRoman"/>
      <w:lvlText w:val="%2.%3.%4.%5.%6."/>
      <w:lvlJc w:val="right"/>
      <w:pPr>
        <w:tabs>
          <w:tab w:val="num" w:pos="0"/>
        </w:tabs>
        <w:ind w:left="5376" w:hanging="180"/>
      </w:pPr>
      <w:rPr>
        <w:rFonts w:cs="Times New Roman"/>
      </w:rPr>
    </w:lvl>
    <w:lvl w:ilvl="6">
      <w:start w:val="1"/>
      <w:numFmt w:val="decimal"/>
      <w:lvlText w:val="%2.%3.%4.%5.%6.%7."/>
      <w:lvlJc w:val="left"/>
      <w:pPr>
        <w:tabs>
          <w:tab w:val="num" w:pos="0"/>
        </w:tabs>
        <w:ind w:left="6096" w:hanging="360"/>
      </w:pPr>
      <w:rPr>
        <w:rFonts w:cs="Times New Roman"/>
      </w:rPr>
    </w:lvl>
    <w:lvl w:ilvl="7">
      <w:start w:val="1"/>
      <w:numFmt w:val="lowerLetter"/>
      <w:lvlText w:val="%2.%3.%4.%5.%6.%7.%8."/>
      <w:lvlJc w:val="left"/>
      <w:pPr>
        <w:tabs>
          <w:tab w:val="num" w:pos="0"/>
        </w:tabs>
        <w:ind w:left="6816" w:hanging="360"/>
      </w:pPr>
      <w:rPr>
        <w:rFonts w:cs="Times New Roman"/>
      </w:rPr>
    </w:lvl>
    <w:lvl w:ilvl="8">
      <w:start w:val="1"/>
      <w:numFmt w:val="lowerRoman"/>
      <w:lvlText w:val="%2.%3.%4.%5.%6.%7.%8.%9."/>
      <w:lvlJc w:val="right"/>
      <w:pPr>
        <w:tabs>
          <w:tab w:val="num" w:pos="0"/>
        </w:tabs>
        <w:ind w:left="7536" w:hanging="180"/>
      </w:pPr>
      <w:rPr>
        <w:rFonts w:cs="Times New Roman"/>
      </w:rPr>
    </w:lvl>
  </w:abstractNum>
  <w:abstractNum w:abstractNumId="3">
    <w:nsid w:val="00000005"/>
    <w:multiLevelType w:val="multilevel"/>
    <w:tmpl w:val="00000005"/>
    <w:name w:val="WWNum4"/>
    <w:lvl w:ilvl="0">
      <w:start w:val="1"/>
      <w:numFmt w:val="decimal"/>
      <w:lvlText w:val="%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8.%2.%3."/>
      <w:lvlJc w:val="left"/>
      <w:pPr>
        <w:tabs>
          <w:tab w:val="num" w:pos="530"/>
        </w:tabs>
        <w:ind w:left="1080" w:hanging="720"/>
      </w:pPr>
      <w:rPr>
        <w:rFonts w:cs="Times New Roman"/>
        <w:b w:val="0"/>
        <w:bCs w:val="0"/>
        <w:i w:val="0"/>
        <w:iCs w:val="0"/>
        <w:sz w:val="24"/>
        <w:szCs w:val="24"/>
      </w:rPr>
    </w:lvl>
    <w:lvl w:ilvl="3">
      <w:start w:val="1"/>
      <w:numFmt w:val="decimal"/>
      <w:lvlText w:val="6.5.1.%2.%3.%4."/>
      <w:lvlJc w:val="left"/>
      <w:pPr>
        <w:tabs>
          <w:tab w:val="num" w:pos="864"/>
        </w:tabs>
        <w:ind w:left="864" w:hanging="864"/>
      </w:pPr>
      <w:rPr>
        <w:rFonts w:cs="Times New Roman"/>
        <w:b w:val="0"/>
        <w:sz w:val="26"/>
        <w:szCs w:val="26"/>
      </w:rPr>
    </w:lvl>
    <w:lvl w:ilvl="4">
      <w:start w:val="1"/>
      <w:numFmt w:val="decimal"/>
      <w:lvlText w:val="%2.%3.%4.%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6"/>
    <w:multiLevelType w:val="multilevel"/>
    <w:tmpl w:val="00000006"/>
    <w:name w:val="WWNum5"/>
    <w:lvl w:ilvl="0">
      <w:start w:val="1"/>
      <w:numFmt w:val="decimal"/>
      <w:lvlText w:val="%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rFonts w:cs="Times New Roman"/>
      </w:rPr>
    </w:lvl>
    <w:lvl w:ilvl="2">
      <w:start w:val="4"/>
      <w:numFmt w:val="decimal"/>
      <w:lvlText w:val="8.%2.%3."/>
      <w:lvlJc w:val="left"/>
      <w:pPr>
        <w:tabs>
          <w:tab w:val="num" w:pos="530"/>
        </w:tabs>
        <w:ind w:left="1080" w:hanging="720"/>
      </w:pPr>
      <w:rPr>
        <w:rFonts w:cs="Times New Roman"/>
        <w:b w:val="0"/>
        <w:bCs w:val="0"/>
        <w:i w:val="0"/>
        <w:iCs w:val="0"/>
        <w:sz w:val="24"/>
        <w:szCs w:val="24"/>
      </w:rPr>
    </w:lvl>
    <w:lvl w:ilvl="3">
      <w:start w:val="1"/>
      <w:numFmt w:val="decimal"/>
      <w:lvlText w:val="8.12.%2.%3.%4."/>
      <w:lvlJc w:val="left"/>
      <w:pPr>
        <w:tabs>
          <w:tab w:val="num" w:pos="864"/>
        </w:tabs>
        <w:ind w:left="864" w:hanging="864"/>
      </w:pPr>
      <w:rPr>
        <w:rFonts w:cs="Times New Roman"/>
        <w:b w:val="0"/>
        <w:sz w:val="24"/>
        <w:szCs w:val="24"/>
      </w:rPr>
    </w:lvl>
    <w:lvl w:ilvl="4">
      <w:start w:val="1"/>
      <w:numFmt w:val="decimal"/>
      <w:lvlText w:val="%2.%3.%4.%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7"/>
    <w:multiLevelType w:val="multilevel"/>
    <w:tmpl w:val="00000007"/>
    <w:name w:val="WWNum6"/>
    <w:lvl w:ilvl="0">
      <w:start w:val="2"/>
      <w:numFmt w:val="decimal"/>
      <w:lvlText w:val="%1."/>
      <w:lvlJc w:val="left"/>
      <w:pPr>
        <w:tabs>
          <w:tab w:val="num" w:pos="720"/>
        </w:tabs>
        <w:ind w:left="720" w:hanging="360"/>
      </w:pPr>
      <w:rPr>
        <w:rFonts w:cs="Times New Roman"/>
        <w:color w:val="000000"/>
        <w:sz w:val="22"/>
      </w:rPr>
    </w:lvl>
    <w:lvl w:ilvl="1">
      <w:start w:val="6"/>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8"/>
    <w:multiLevelType w:val="multilevel"/>
    <w:tmpl w:val="00000008"/>
    <w:name w:val="WWNum23"/>
    <w:lvl w:ilvl="0">
      <w:start w:val="2"/>
      <w:numFmt w:val="decimal"/>
      <w:lvlText w:val="%1."/>
      <w:lvlJc w:val="left"/>
      <w:pPr>
        <w:tabs>
          <w:tab w:val="num" w:pos="0"/>
        </w:tabs>
        <w:ind w:left="720" w:hanging="36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B584F38"/>
    <w:multiLevelType w:val="hybridMultilevel"/>
    <w:tmpl w:val="0FD0D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21003"/>
    <w:multiLevelType w:val="hybridMultilevel"/>
    <w:tmpl w:val="D38E8968"/>
    <w:lvl w:ilvl="0" w:tplc="8DE056F2">
      <w:start w:val="20"/>
      <w:numFmt w:val="bullet"/>
      <w:pStyle w:val="Level1"/>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1F885F9B"/>
    <w:multiLevelType w:val="multilevel"/>
    <w:tmpl w:val="9A9E08EE"/>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002"/>
        </w:tabs>
        <w:ind w:left="1002" w:hanging="576"/>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6B35D99"/>
    <w:multiLevelType w:val="hybridMultilevel"/>
    <w:tmpl w:val="F3745EB6"/>
    <w:lvl w:ilvl="0" w:tplc="03E8348A">
      <w:start w:val="1"/>
      <w:numFmt w:val="upperRoman"/>
      <w:lvlText w:val="%1."/>
      <w:lvlJc w:val="left"/>
      <w:pPr>
        <w:ind w:left="720" w:hanging="720"/>
      </w:pPr>
      <w:rPr>
        <w:rFonts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2">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4"/>
      <w:numFmt w:val="decimal"/>
      <w:lvlText w:val="8.%3."/>
      <w:lvlJc w:val="left"/>
      <w:pPr>
        <w:tabs>
          <w:tab w:val="num" w:pos="454"/>
        </w:tabs>
        <w:ind w:left="1004"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79740E2"/>
    <w:multiLevelType w:val="hybridMultilevel"/>
    <w:tmpl w:val="6A48D1D2"/>
    <w:lvl w:ilvl="0" w:tplc="19A2C0D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22A5A5F"/>
    <w:multiLevelType w:val="multilevel"/>
    <w:tmpl w:val="044C1F90"/>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45D21BD"/>
    <w:multiLevelType w:val="hybridMultilevel"/>
    <w:tmpl w:val="E5F468EC"/>
    <w:lvl w:ilvl="0" w:tplc="993641B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009D2"/>
    <w:multiLevelType w:val="hybridMultilevel"/>
    <w:tmpl w:val="8B7C82BC"/>
    <w:lvl w:ilvl="0" w:tplc="8926F736">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F2177C"/>
    <w:multiLevelType w:val="hybridMultilevel"/>
    <w:tmpl w:val="0278312E"/>
    <w:lvl w:ilvl="0" w:tplc="5A04B862">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6"/>
  </w:num>
  <w:num w:numId="10">
    <w:abstractNumId w:val="13"/>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0722"/>
  </w:hdrShapeDefaults>
  <w:footnotePr>
    <w:footnote w:id="0"/>
    <w:footnote w:id="1"/>
  </w:footnotePr>
  <w:endnotePr>
    <w:endnote w:id="0"/>
    <w:endnote w:id="1"/>
  </w:endnotePr>
  <w:compat>
    <w:spaceForUL/>
    <w:balanceSingleByteDoubleByteWidth/>
    <w:doNotLeaveBackslashAlone/>
    <w:ulTrailSpace/>
    <w:adjustLineHeightInTable/>
  </w:compat>
  <w:rsids>
    <w:rsidRoot w:val="007C6370"/>
    <w:rsid w:val="0000474E"/>
    <w:rsid w:val="000059D0"/>
    <w:rsid w:val="00022F21"/>
    <w:rsid w:val="00024326"/>
    <w:rsid w:val="00040091"/>
    <w:rsid w:val="00041F8D"/>
    <w:rsid w:val="000461F7"/>
    <w:rsid w:val="000479C7"/>
    <w:rsid w:val="000539D0"/>
    <w:rsid w:val="0005556A"/>
    <w:rsid w:val="00057717"/>
    <w:rsid w:val="000610C8"/>
    <w:rsid w:val="00061E3E"/>
    <w:rsid w:val="0006263B"/>
    <w:rsid w:val="00062B93"/>
    <w:rsid w:val="00063A72"/>
    <w:rsid w:val="00065AC5"/>
    <w:rsid w:val="00076301"/>
    <w:rsid w:val="00080316"/>
    <w:rsid w:val="00080F9F"/>
    <w:rsid w:val="00091628"/>
    <w:rsid w:val="000918C7"/>
    <w:rsid w:val="00093B06"/>
    <w:rsid w:val="00093C30"/>
    <w:rsid w:val="00093F6C"/>
    <w:rsid w:val="000A1F76"/>
    <w:rsid w:val="000A2954"/>
    <w:rsid w:val="000A5664"/>
    <w:rsid w:val="000B31E0"/>
    <w:rsid w:val="000B405D"/>
    <w:rsid w:val="000B7E24"/>
    <w:rsid w:val="000C47FE"/>
    <w:rsid w:val="000C5A15"/>
    <w:rsid w:val="000C7DCF"/>
    <w:rsid w:val="000D34B8"/>
    <w:rsid w:val="000D42B7"/>
    <w:rsid w:val="000D66FB"/>
    <w:rsid w:val="000D70ED"/>
    <w:rsid w:val="000E0904"/>
    <w:rsid w:val="000E2894"/>
    <w:rsid w:val="000E3601"/>
    <w:rsid w:val="000E3B25"/>
    <w:rsid w:val="000E5A1D"/>
    <w:rsid w:val="000E643F"/>
    <w:rsid w:val="000E7AB3"/>
    <w:rsid w:val="000F1594"/>
    <w:rsid w:val="000F2506"/>
    <w:rsid w:val="000F2BA5"/>
    <w:rsid w:val="000F3BAB"/>
    <w:rsid w:val="000F5F05"/>
    <w:rsid w:val="00100BDC"/>
    <w:rsid w:val="00100EC2"/>
    <w:rsid w:val="00103987"/>
    <w:rsid w:val="00105C3B"/>
    <w:rsid w:val="00106F3C"/>
    <w:rsid w:val="00107232"/>
    <w:rsid w:val="00107D7E"/>
    <w:rsid w:val="00110573"/>
    <w:rsid w:val="00113EFC"/>
    <w:rsid w:val="00117FDD"/>
    <w:rsid w:val="00121478"/>
    <w:rsid w:val="00121F5A"/>
    <w:rsid w:val="00127668"/>
    <w:rsid w:val="0013207E"/>
    <w:rsid w:val="0013236E"/>
    <w:rsid w:val="00137642"/>
    <w:rsid w:val="001403A8"/>
    <w:rsid w:val="00140A61"/>
    <w:rsid w:val="00141686"/>
    <w:rsid w:val="0014224A"/>
    <w:rsid w:val="00142F71"/>
    <w:rsid w:val="00144226"/>
    <w:rsid w:val="00146215"/>
    <w:rsid w:val="0014630A"/>
    <w:rsid w:val="0015221C"/>
    <w:rsid w:val="00152BEF"/>
    <w:rsid w:val="00170D16"/>
    <w:rsid w:val="00172C4E"/>
    <w:rsid w:val="001755AA"/>
    <w:rsid w:val="0017767D"/>
    <w:rsid w:val="00180F09"/>
    <w:rsid w:val="00181398"/>
    <w:rsid w:val="00183350"/>
    <w:rsid w:val="001A129B"/>
    <w:rsid w:val="001A3689"/>
    <w:rsid w:val="001B15D5"/>
    <w:rsid w:val="001B7BB8"/>
    <w:rsid w:val="001C0DC3"/>
    <w:rsid w:val="001C19B4"/>
    <w:rsid w:val="001C28AE"/>
    <w:rsid w:val="001D0647"/>
    <w:rsid w:val="001D290F"/>
    <w:rsid w:val="001D3C8C"/>
    <w:rsid w:val="001D7662"/>
    <w:rsid w:val="001E1134"/>
    <w:rsid w:val="001E2281"/>
    <w:rsid w:val="001E30D5"/>
    <w:rsid w:val="001E58C2"/>
    <w:rsid w:val="001F132A"/>
    <w:rsid w:val="001F6BC1"/>
    <w:rsid w:val="001F7F5F"/>
    <w:rsid w:val="002030AD"/>
    <w:rsid w:val="0020738C"/>
    <w:rsid w:val="00210E7C"/>
    <w:rsid w:val="002127FF"/>
    <w:rsid w:val="00214A86"/>
    <w:rsid w:val="00221B04"/>
    <w:rsid w:val="00225B1D"/>
    <w:rsid w:val="0022639A"/>
    <w:rsid w:val="002333B7"/>
    <w:rsid w:val="00233758"/>
    <w:rsid w:val="002374D8"/>
    <w:rsid w:val="00242408"/>
    <w:rsid w:val="00242F3C"/>
    <w:rsid w:val="00247112"/>
    <w:rsid w:val="00253ED6"/>
    <w:rsid w:val="002613B7"/>
    <w:rsid w:val="002652D3"/>
    <w:rsid w:val="002656A4"/>
    <w:rsid w:val="00267CD0"/>
    <w:rsid w:val="00272BFA"/>
    <w:rsid w:val="002753D1"/>
    <w:rsid w:val="00280140"/>
    <w:rsid w:val="00280376"/>
    <w:rsid w:val="00281258"/>
    <w:rsid w:val="00281444"/>
    <w:rsid w:val="0028274A"/>
    <w:rsid w:val="00283E1A"/>
    <w:rsid w:val="00285952"/>
    <w:rsid w:val="00286064"/>
    <w:rsid w:val="0028653D"/>
    <w:rsid w:val="002867A6"/>
    <w:rsid w:val="00292736"/>
    <w:rsid w:val="00296C24"/>
    <w:rsid w:val="002977B1"/>
    <w:rsid w:val="002A0EF1"/>
    <w:rsid w:val="002A521D"/>
    <w:rsid w:val="002A7309"/>
    <w:rsid w:val="002B034F"/>
    <w:rsid w:val="002B04A0"/>
    <w:rsid w:val="002B071E"/>
    <w:rsid w:val="002B4202"/>
    <w:rsid w:val="002B431D"/>
    <w:rsid w:val="002B4CA3"/>
    <w:rsid w:val="002B4E99"/>
    <w:rsid w:val="002C1B21"/>
    <w:rsid w:val="002C50F2"/>
    <w:rsid w:val="002C6986"/>
    <w:rsid w:val="002D087E"/>
    <w:rsid w:val="002D21B1"/>
    <w:rsid w:val="002D446E"/>
    <w:rsid w:val="002D519F"/>
    <w:rsid w:val="002E2575"/>
    <w:rsid w:val="002E7478"/>
    <w:rsid w:val="002F03A9"/>
    <w:rsid w:val="002F3075"/>
    <w:rsid w:val="002F64A0"/>
    <w:rsid w:val="00302BD2"/>
    <w:rsid w:val="00312E76"/>
    <w:rsid w:val="003237FF"/>
    <w:rsid w:val="00325EA8"/>
    <w:rsid w:val="00326D79"/>
    <w:rsid w:val="00333C7D"/>
    <w:rsid w:val="0035243B"/>
    <w:rsid w:val="00353865"/>
    <w:rsid w:val="00357554"/>
    <w:rsid w:val="00365E6A"/>
    <w:rsid w:val="00380792"/>
    <w:rsid w:val="00387869"/>
    <w:rsid w:val="00391D4E"/>
    <w:rsid w:val="003930EB"/>
    <w:rsid w:val="00393137"/>
    <w:rsid w:val="003A2012"/>
    <w:rsid w:val="003A6B93"/>
    <w:rsid w:val="003B43C1"/>
    <w:rsid w:val="003B63D3"/>
    <w:rsid w:val="003C021D"/>
    <w:rsid w:val="003D103D"/>
    <w:rsid w:val="003D1FB6"/>
    <w:rsid w:val="003D2A6F"/>
    <w:rsid w:val="003D3533"/>
    <w:rsid w:val="003D3C5B"/>
    <w:rsid w:val="003E4BD6"/>
    <w:rsid w:val="003E75B7"/>
    <w:rsid w:val="003F0C10"/>
    <w:rsid w:val="003F4B6A"/>
    <w:rsid w:val="003F59DE"/>
    <w:rsid w:val="003F5EF2"/>
    <w:rsid w:val="0040188F"/>
    <w:rsid w:val="00412185"/>
    <w:rsid w:val="00414103"/>
    <w:rsid w:val="00416BA5"/>
    <w:rsid w:val="00423AB8"/>
    <w:rsid w:val="00423FA1"/>
    <w:rsid w:val="00430526"/>
    <w:rsid w:val="00433FCF"/>
    <w:rsid w:val="00437F4D"/>
    <w:rsid w:val="00444253"/>
    <w:rsid w:val="004445F6"/>
    <w:rsid w:val="004470C1"/>
    <w:rsid w:val="00451BF7"/>
    <w:rsid w:val="004563AD"/>
    <w:rsid w:val="004573A4"/>
    <w:rsid w:val="00457543"/>
    <w:rsid w:val="004579EA"/>
    <w:rsid w:val="00457CE5"/>
    <w:rsid w:val="0046024B"/>
    <w:rsid w:val="00460255"/>
    <w:rsid w:val="00460958"/>
    <w:rsid w:val="00460A7B"/>
    <w:rsid w:val="00460B07"/>
    <w:rsid w:val="004652F7"/>
    <w:rsid w:val="0047115E"/>
    <w:rsid w:val="00473FE4"/>
    <w:rsid w:val="0048225D"/>
    <w:rsid w:val="00493686"/>
    <w:rsid w:val="004953DD"/>
    <w:rsid w:val="004A5EF5"/>
    <w:rsid w:val="004B4BF4"/>
    <w:rsid w:val="004C147C"/>
    <w:rsid w:val="004C18C2"/>
    <w:rsid w:val="004C1D25"/>
    <w:rsid w:val="004C6233"/>
    <w:rsid w:val="004C6799"/>
    <w:rsid w:val="004C7A2C"/>
    <w:rsid w:val="004D1EA2"/>
    <w:rsid w:val="004D636B"/>
    <w:rsid w:val="004E458A"/>
    <w:rsid w:val="004E4D8F"/>
    <w:rsid w:val="004E6F44"/>
    <w:rsid w:val="004F160F"/>
    <w:rsid w:val="00502B0B"/>
    <w:rsid w:val="0050572E"/>
    <w:rsid w:val="00507CE5"/>
    <w:rsid w:val="00510F05"/>
    <w:rsid w:val="0051412C"/>
    <w:rsid w:val="00514AA6"/>
    <w:rsid w:val="00521792"/>
    <w:rsid w:val="005223BC"/>
    <w:rsid w:val="00522487"/>
    <w:rsid w:val="0052314C"/>
    <w:rsid w:val="00524D2F"/>
    <w:rsid w:val="005251D4"/>
    <w:rsid w:val="0052692B"/>
    <w:rsid w:val="005310D3"/>
    <w:rsid w:val="00533B35"/>
    <w:rsid w:val="00547A00"/>
    <w:rsid w:val="00550169"/>
    <w:rsid w:val="00561E0C"/>
    <w:rsid w:val="00567C5A"/>
    <w:rsid w:val="00571722"/>
    <w:rsid w:val="00572D3A"/>
    <w:rsid w:val="00584844"/>
    <w:rsid w:val="00584E67"/>
    <w:rsid w:val="00592AAB"/>
    <w:rsid w:val="0059680C"/>
    <w:rsid w:val="005A245C"/>
    <w:rsid w:val="005B0109"/>
    <w:rsid w:val="005B5AD7"/>
    <w:rsid w:val="005B7FE6"/>
    <w:rsid w:val="005C12CC"/>
    <w:rsid w:val="005C160C"/>
    <w:rsid w:val="005C19F9"/>
    <w:rsid w:val="005C6452"/>
    <w:rsid w:val="005C7440"/>
    <w:rsid w:val="005D1D4E"/>
    <w:rsid w:val="005E0F39"/>
    <w:rsid w:val="005E0F5A"/>
    <w:rsid w:val="005E53C2"/>
    <w:rsid w:val="005E5E9E"/>
    <w:rsid w:val="005E6A7E"/>
    <w:rsid w:val="005F6446"/>
    <w:rsid w:val="00602A39"/>
    <w:rsid w:val="00602FFF"/>
    <w:rsid w:val="00604397"/>
    <w:rsid w:val="00604DA7"/>
    <w:rsid w:val="006079E2"/>
    <w:rsid w:val="00610D3E"/>
    <w:rsid w:val="00611A9D"/>
    <w:rsid w:val="00611C7C"/>
    <w:rsid w:val="00612884"/>
    <w:rsid w:val="00614D50"/>
    <w:rsid w:val="00617CE0"/>
    <w:rsid w:val="00625FE4"/>
    <w:rsid w:val="0062691D"/>
    <w:rsid w:val="00627AA0"/>
    <w:rsid w:val="006323A2"/>
    <w:rsid w:val="0063391F"/>
    <w:rsid w:val="006366BF"/>
    <w:rsid w:val="00641127"/>
    <w:rsid w:val="00641539"/>
    <w:rsid w:val="00642C2D"/>
    <w:rsid w:val="0064329C"/>
    <w:rsid w:val="00645F1E"/>
    <w:rsid w:val="00646190"/>
    <w:rsid w:val="0064736D"/>
    <w:rsid w:val="006475B9"/>
    <w:rsid w:val="00651095"/>
    <w:rsid w:val="00654C4E"/>
    <w:rsid w:val="0066070D"/>
    <w:rsid w:val="0066202C"/>
    <w:rsid w:val="006658D0"/>
    <w:rsid w:val="006674F6"/>
    <w:rsid w:val="00680C0C"/>
    <w:rsid w:val="00682A8C"/>
    <w:rsid w:val="00682CBE"/>
    <w:rsid w:val="00684657"/>
    <w:rsid w:val="006929B8"/>
    <w:rsid w:val="006949F3"/>
    <w:rsid w:val="00696BCB"/>
    <w:rsid w:val="006A21F5"/>
    <w:rsid w:val="006A24F3"/>
    <w:rsid w:val="006A4A52"/>
    <w:rsid w:val="006A750C"/>
    <w:rsid w:val="006B1EB9"/>
    <w:rsid w:val="006B3004"/>
    <w:rsid w:val="006B3592"/>
    <w:rsid w:val="006B398D"/>
    <w:rsid w:val="006C5E6B"/>
    <w:rsid w:val="006D0312"/>
    <w:rsid w:val="006D4560"/>
    <w:rsid w:val="006D55C6"/>
    <w:rsid w:val="006E178F"/>
    <w:rsid w:val="006E4266"/>
    <w:rsid w:val="006E79B6"/>
    <w:rsid w:val="006F077A"/>
    <w:rsid w:val="006F39E1"/>
    <w:rsid w:val="006F3F3C"/>
    <w:rsid w:val="006F459D"/>
    <w:rsid w:val="006F7405"/>
    <w:rsid w:val="00700025"/>
    <w:rsid w:val="007042E0"/>
    <w:rsid w:val="00710B50"/>
    <w:rsid w:val="0071580C"/>
    <w:rsid w:val="00722AB1"/>
    <w:rsid w:val="00723E68"/>
    <w:rsid w:val="00723EC1"/>
    <w:rsid w:val="00725766"/>
    <w:rsid w:val="007320B9"/>
    <w:rsid w:val="00734495"/>
    <w:rsid w:val="00740AB9"/>
    <w:rsid w:val="00744A7E"/>
    <w:rsid w:val="0075071F"/>
    <w:rsid w:val="00755E0F"/>
    <w:rsid w:val="00756851"/>
    <w:rsid w:val="00764292"/>
    <w:rsid w:val="007716CE"/>
    <w:rsid w:val="00772ACC"/>
    <w:rsid w:val="00780D71"/>
    <w:rsid w:val="007906A7"/>
    <w:rsid w:val="007925EC"/>
    <w:rsid w:val="007A4000"/>
    <w:rsid w:val="007A66D4"/>
    <w:rsid w:val="007B0CAA"/>
    <w:rsid w:val="007B5638"/>
    <w:rsid w:val="007B56CD"/>
    <w:rsid w:val="007B5FDF"/>
    <w:rsid w:val="007B7E1B"/>
    <w:rsid w:val="007C6370"/>
    <w:rsid w:val="007D0A1D"/>
    <w:rsid w:val="007D42F2"/>
    <w:rsid w:val="007D477C"/>
    <w:rsid w:val="007D4BFB"/>
    <w:rsid w:val="007E55FA"/>
    <w:rsid w:val="007E5B96"/>
    <w:rsid w:val="007F3BAE"/>
    <w:rsid w:val="007F46C2"/>
    <w:rsid w:val="007F4937"/>
    <w:rsid w:val="00800AE2"/>
    <w:rsid w:val="00801E23"/>
    <w:rsid w:val="00812D0A"/>
    <w:rsid w:val="008141B3"/>
    <w:rsid w:val="00817DA0"/>
    <w:rsid w:val="00827598"/>
    <w:rsid w:val="00841ACB"/>
    <w:rsid w:val="0084324F"/>
    <w:rsid w:val="00847127"/>
    <w:rsid w:val="00847F85"/>
    <w:rsid w:val="00850212"/>
    <w:rsid w:val="00850D67"/>
    <w:rsid w:val="00851947"/>
    <w:rsid w:val="008613D4"/>
    <w:rsid w:val="008749C0"/>
    <w:rsid w:val="0087742C"/>
    <w:rsid w:val="0088146C"/>
    <w:rsid w:val="00884F24"/>
    <w:rsid w:val="008853D2"/>
    <w:rsid w:val="008917FE"/>
    <w:rsid w:val="00892281"/>
    <w:rsid w:val="00894150"/>
    <w:rsid w:val="008A4900"/>
    <w:rsid w:val="008A4B58"/>
    <w:rsid w:val="008A62CD"/>
    <w:rsid w:val="008B4DD7"/>
    <w:rsid w:val="008B6A53"/>
    <w:rsid w:val="008B7388"/>
    <w:rsid w:val="008C07D2"/>
    <w:rsid w:val="008C38E8"/>
    <w:rsid w:val="008C6670"/>
    <w:rsid w:val="008D1513"/>
    <w:rsid w:val="008D20FB"/>
    <w:rsid w:val="008D2860"/>
    <w:rsid w:val="008E3989"/>
    <w:rsid w:val="008F195B"/>
    <w:rsid w:val="008F2964"/>
    <w:rsid w:val="008F3CDA"/>
    <w:rsid w:val="00904C2D"/>
    <w:rsid w:val="0091136A"/>
    <w:rsid w:val="00912AA6"/>
    <w:rsid w:val="009148B5"/>
    <w:rsid w:val="00914E67"/>
    <w:rsid w:val="009158A7"/>
    <w:rsid w:val="00923E54"/>
    <w:rsid w:val="00926152"/>
    <w:rsid w:val="00927368"/>
    <w:rsid w:val="00934D82"/>
    <w:rsid w:val="0093611B"/>
    <w:rsid w:val="009371CF"/>
    <w:rsid w:val="00937BA6"/>
    <w:rsid w:val="00941009"/>
    <w:rsid w:val="009420B2"/>
    <w:rsid w:val="00942F84"/>
    <w:rsid w:val="009474C4"/>
    <w:rsid w:val="00951BB3"/>
    <w:rsid w:val="0095267D"/>
    <w:rsid w:val="009536C1"/>
    <w:rsid w:val="009607C2"/>
    <w:rsid w:val="0096656C"/>
    <w:rsid w:val="009676F5"/>
    <w:rsid w:val="00971A4B"/>
    <w:rsid w:val="00973739"/>
    <w:rsid w:val="00974736"/>
    <w:rsid w:val="0098122F"/>
    <w:rsid w:val="00981303"/>
    <w:rsid w:val="00983428"/>
    <w:rsid w:val="0098516F"/>
    <w:rsid w:val="009860EB"/>
    <w:rsid w:val="00986785"/>
    <w:rsid w:val="009944E9"/>
    <w:rsid w:val="009A157A"/>
    <w:rsid w:val="009A405E"/>
    <w:rsid w:val="009A57D7"/>
    <w:rsid w:val="009A5F84"/>
    <w:rsid w:val="009B076E"/>
    <w:rsid w:val="009B2919"/>
    <w:rsid w:val="009B30F5"/>
    <w:rsid w:val="009C00DF"/>
    <w:rsid w:val="009C01AF"/>
    <w:rsid w:val="009C426A"/>
    <w:rsid w:val="009C5B70"/>
    <w:rsid w:val="009C77D3"/>
    <w:rsid w:val="009D5565"/>
    <w:rsid w:val="009E01D7"/>
    <w:rsid w:val="009E1DE1"/>
    <w:rsid w:val="009E33D5"/>
    <w:rsid w:val="009F2F88"/>
    <w:rsid w:val="009F3291"/>
    <w:rsid w:val="009F691D"/>
    <w:rsid w:val="009F73AE"/>
    <w:rsid w:val="00A002C0"/>
    <w:rsid w:val="00A008C3"/>
    <w:rsid w:val="00A07187"/>
    <w:rsid w:val="00A11B11"/>
    <w:rsid w:val="00A145F3"/>
    <w:rsid w:val="00A161FF"/>
    <w:rsid w:val="00A16B2B"/>
    <w:rsid w:val="00A21610"/>
    <w:rsid w:val="00A22CCC"/>
    <w:rsid w:val="00A245A4"/>
    <w:rsid w:val="00A3118A"/>
    <w:rsid w:val="00A311DC"/>
    <w:rsid w:val="00A327DB"/>
    <w:rsid w:val="00A34004"/>
    <w:rsid w:val="00A35394"/>
    <w:rsid w:val="00A420D9"/>
    <w:rsid w:val="00A52D80"/>
    <w:rsid w:val="00A60CCE"/>
    <w:rsid w:val="00A634A6"/>
    <w:rsid w:val="00A666D5"/>
    <w:rsid w:val="00A70D77"/>
    <w:rsid w:val="00A759EB"/>
    <w:rsid w:val="00A828AE"/>
    <w:rsid w:val="00A8729A"/>
    <w:rsid w:val="00A94EDB"/>
    <w:rsid w:val="00AA4735"/>
    <w:rsid w:val="00AA6ACB"/>
    <w:rsid w:val="00AB04DA"/>
    <w:rsid w:val="00AB1212"/>
    <w:rsid w:val="00AB17E2"/>
    <w:rsid w:val="00AC27CA"/>
    <w:rsid w:val="00AD659F"/>
    <w:rsid w:val="00AE076C"/>
    <w:rsid w:val="00AE7E5B"/>
    <w:rsid w:val="00AF4952"/>
    <w:rsid w:val="00AF6E37"/>
    <w:rsid w:val="00AF7CF3"/>
    <w:rsid w:val="00B03E18"/>
    <w:rsid w:val="00B05BF1"/>
    <w:rsid w:val="00B06D09"/>
    <w:rsid w:val="00B11002"/>
    <w:rsid w:val="00B1282C"/>
    <w:rsid w:val="00B20CA0"/>
    <w:rsid w:val="00B2182A"/>
    <w:rsid w:val="00B218AB"/>
    <w:rsid w:val="00B22702"/>
    <w:rsid w:val="00B24560"/>
    <w:rsid w:val="00B32559"/>
    <w:rsid w:val="00B36727"/>
    <w:rsid w:val="00B368BC"/>
    <w:rsid w:val="00B3792A"/>
    <w:rsid w:val="00B37E92"/>
    <w:rsid w:val="00B47FC8"/>
    <w:rsid w:val="00B511DF"/>
    <w:rsid w:val="00B52065"/>
    <w:rsid w:val="00B56932"/>
    <w:rsid w:val="00B656C3"/>
    <w:rsid w:val="00B718E9"/>
    <w:rsid w:val="00B72D1F"/>
    <w:rsid w:val="00B74A6F"/>
    <w:rsid w:val="00B75C21"/>
    <w:rsid w:val="00B809ED"/>
    <w:rsid w:val="00B813F2"/>
    <w:rsid w:val="00B8190C"/>
    <w:rsid w:val="00B86484"/>
    <w:rsid w:val="00B865F9"/>
    <w:rsid w:val="00B92C55"/>
    <w:rsid w:val="00B9434E"/>
    <w:rsid w:val="00B94D84"/>
    <w:rsid w:val="00B94E05"/>
    <w:rsid w:val="00B95C7D"/>
    <w:rsid w:val="00BA0D3F"/>
    <w:rsid w:val="00BA18B7"/>
    <w:rsid w:val="00BA1D84"/>
    <w:rsid w:val="00BB2305"/>
    <w:rsid w:val="00BB50B3"/>
    <w:rsid w:val="00BB5409"/>
    <w:rsid w:val="00BC4A12"/>
    <w:rsid w:val="00BC53C4"/>
    <w:rsid w:val="00BC7266"/>
    <w:rsid w:val="00BD0350"/>
    <w:rsid w:val="00BD1F03"/>
    <w:rsid w:val="00BD3ED4"/>
    <w:rsid w:val="00BD610E"/>
    <w:rsid w:val="00BE2750"/>
    <w:rsid w:val="00BE40D0"/>
    <w:rsid w:val="00BE7968"/>
    <w:rsid w:val="00C035DC"/>
    <w:rsid w:val="00C058B4"/>
    <w:rsid w:val="00C071D2"/>
    <w:rsid w:val="00C2049F"/>
    <w:rsid w:val="00C2313A"/>
    <w:rsid w:val="00C23B4E"/>
    <w:rsid w:val="00C35FA9"/>
    <w:rsid w:val="00C42B22"/>
    <w:rsid w:val="00C6045F"/>
    <w:rsid w:val="00C60B93"/>
    <w:rsid w:val="00C61A91"/>
    <w:rsid w:val="00C7094A"/>
    <w:rsid w:val="00C72B12"/>
    <w:rsid w:val="00C737D4"/>
    <w:rsid w:val="00C76FA3"/>
    <w:rsid w:val="00C81145"/>
    <w:rsid w:val="00C84E65"/>
    <w:rsid w:val="00C85F13"/>
    <w:rsid w:val="00C87274"/>
    <w:rsid w:val="00C9068E"/>
    <w:rsid w:val="00C9256D"/>
    <w:rsid w:val="00C94760"/>
    <w:rsid w:val="00C97FCF"/>
    <w:rsid w:val="00CA2AE5"/>
    <w:rsid w:val="00CB45CD"/>
    <w:rsid w:val="00CB7040"/>
    <w:rsid w:val="00CC09AD"/>
    <w:rsid w:val="00CC15AD"/>
    <w:rsid w:val="00CC50FF"/>
    <w:rsid w:val="00CC553C"/>
    <w:rsid w:val="00CC7686"/>
    <w:rsid w:val="00CD1985"/>
    <w:rsid w:val="00CD586B"/>
    <w:rsid w:val="00CE40C9"/>
    <w:rsid w:val="00CE4853"/>
    <w:rsid w:val="00CE4C80"/>
    <w:rsid w:val="00CE5BBA"/>
    <w:rsid w:val="00CE7608"/>
    <w:rsid w:val="00CF2A71"/>
    <w:rsid w:val="00CF539B"/>
    <w:rsid w:val="00D04320"/>
    <w:rsid w:val="00D04D13"/>
    <w:rsid w:val="00D05325"/>
    <w:rsid w:val="00D054E4"/>
    <w:rsid w:val="00D05AE6"/>
    <w:rsid w:val="00D077A6"/>
    <w:rsid w:val="00D15327"/>
    <w:rsid w:val="00D16284"/>
    <w:rsid w:val="00D26733"/>
    <w:rsid w:val="00D26B0B"/>
    <w:rsid w:val="00D27D77"/>
    <w:rsid w:val="00D331FD"/>
    <w:rsid w:val="00D34E28"/>
    <w:rsid w:val="00D406AF"/>
    <w:rsid w:val="00D4129F"/>
    <w:rsid w:val="00D41A50"/>
    <w:rsid w:val="00D503C2"/>
    <w:rsid w:val="00D6025A"/>
    <w:rsid w:val="00D657B6"/>
    <w:rsid w:val="00D65B78"/>
    <w:rsid w:val="00D679B2"/>
    <w:rsid w:val="00D7002D"/>
    <w:rsid w:val="00D72E62"/>
    <w:rsid w:val="00D774B7"/>
    <w:rsid w:val="00D77BC8"/>
    <w:rsid w:val="00D826E1"/>
    <w:rsid w:val="00D86385"/>
    <w:rsid w:val="00D9437B"/>
    <w:rsid w:val="00DA1197"/>
    <w:rsid w:val="00DA46F5"/>
    <w:rsid w:val="00DA4AE6"/>
    <w:rsid w:val="00DA6825"/>
    <w:rsid w:val="00DB2FEF"/>
    <w:rsid w:val="00DC0A4D"/>
    <w:rsid w:val="00DC2513"/>
    <w:rsid w:val="00DD35D8"/>
    <w:rsid w:val="00DD5F5C"/>
    <w:rsid w:val="00DE21B8"/>
    <w:rsid w:val="00DE278C"/>
    <w:rsid w:val="00DE37C0"/>
    <w:rsid w:val="00DE4BDA"/>
    <w:rsid w:val="00DF5A35"/>
    <w:rsid w:val="00DF687C"/>
    <w:rsid w:val="00DF796D"/>
    <w:rsid w:val="00E014F2"/>
    <w:rsid w:val="00E03E2F"/>
    <w:rsid w:val="00E04AC5"/>
    <w:rsid w:val="00E0516F"/>
    <w:rsid w:val="00E10C18"/>
    <w:rsid w:val="00E113DC"/>
    <w:rsid w:val="00E15B97"/>
    <w:rsid w:val="00E240C2"/>
    <w:rsid w:val="00E30E4D"/>
    <w:rsid w:val="00E326FC"/>
    <w:rsid w:val="00E37121"/>
    <w:rsid w:val="00E46E46"/>
    <w:rsid w:val="00E478FC"/>
    <w:rsid w:val="00E47B31"/>
    <w:rsid w:val="00E502AC"/>
    <w:rsid w:val="00E511E9"/>
    <w:rsid w:val="00E53F0B"/>
    <w:rsid w:val="00E577AD"/>
    <w:rsid w:val="00E60D0B"/>
    <w:rsid w:val="00E61990"/>
    <w:rsid w:val="00E628CE"/>
    <w:rsid w:val="00E646D6"/>
    <w:rsid w:val="00E66D4D"/>
    <w:rsid w:val="00E76AE2"/>
    <w:rsid w:val="00E77732"/>
    <w:rsid w:val="00E81701"/>
    <w:rsid w:val="00E85EE7"/>
    <w:rsid w:val="00E86BA1"/>
    <w:rsid w:val="00E87A9B"/>
    <w:rsid w:val="00E92408"/>
    <w:rsid w:val="00EA31FE"/>
    <w:rsid w:val="00EA383C"/>
    <w:rsid w:val="00EA5886"/>
    <w:rsid w:val="00EA5979"/>
    <w:rsid w:val="00EA7480"/>
    <w:rsid w:val="00EB2E92"/>
    <w:rsid w:val="00EB38B8"/>
    <w:rsid w:val="00EB5DDD"/>
    <w:rsid w:val="00EC0B54"/>
    <w:rsid w:val="00EC0DB6"/>
    <w:rsid w:val="00EC22B5"/>
    <w:rsid w:val="00EC4336"/>
    <w:rsid w:val="00ED11EF"/>
    <w:rsid w:val="00ED39CC"/>
    <w:rsid w:val="00ED53A6"/>
    <w:rsid w:val="00ED61AF"/>
    <w:rsid w:val="00EE063A"/>
    <w:rsid w:val="00EE2796"/>
    <w:rsid w:val="00EE344F"/>
    <w:rsid w:val="00EE7D82"/>
    <w:rsid w:val="00EF022A"/>
    <w:rsid w:val="00EF0FF9"/>
    <w:rsid w:val="00EF2587"/>
    <w:rsid w:val="00EF6DB3"/>
    <w:rsid w:val="00F012DB"/>
    <w:rsid w:val="00F02197"/>
    <w:rsid w:val="00F115FE"/>
    <w:rsid w:val="00F1269F"/>
    <w:rsid w:val="00F1425E"/>
    <w:rsid w:val="00F17E22"/>
    <w:rsid w:val="00F22E42"/>
    <w:rsid w:val="00F26E4A"/>
    <w:rsid w:val="00F31C8B"/>
    <w:rsid w:val="00F3297C"/>
    <w:rsid w:val="00F33D70"/>
    <w:rsid w:val="00F35331"/>
    <w:rsid w:val="00F40264"/>
    <w:rsid w:val="00F42DB2"/>
    <w:rsid w:val="00F43684"/>
    <w:rsid w:val="00F51F4D"/>
    <w:rsid w:val="00F55BAA"/>
    <w:rsid w:val="00F565B7"/>
    <w:rsid w:val="00F575F9"/>
    <w:rsid w:val="00F63488"/>
    <w:rsid w:val="00F6450C"/>
    <w:rsid w:val="00F6495A"/>
    <w:rsid w:val="00F64B4A"/>
    <w:rsid w:val="00F70AFC"/>
    <w:rsid w:val="00F7289F"/>
    <w:rsid w:val="00F84C53"/>
    <w:rsid w:val="00F95790"/>
    <w:rsid w:val="00FA3CEA"/>
    <w:rsid w:val="00FA48E6"/>
    <w:rsid w:val="00FB120D"/>
    <w:rsid w:val="00FB189C"/>
    <w:rsid w:val="00FB6A39"/>
    <w:rsid w:val="00FB7BFB"/>
    <w:rsid w:val="00FB7E8B"/>
    <w:rsid w:val="00FC00AB"/>
    <w:rsid w:val="00FC0B13"/>
    <w:rsid w:val="00FC2785"/>
    <w:rsid w:val="00FC2C59"/>
    <w:rsid w:val="00FC6D16"/>
    <w:rsid w:val="00FC74A5"/>
    <w:rsid w:val="00FD3CEE"/>
    <w:rsid w:val="00FD5509"/>
    <w:rsid w:val="00FD61EB"/>
    <w:rsid w:val="00FE3DA4"/>
    <w:rsid w:val="00FE3F81"/>
    <w:rsid w:val="00FE4FBC"/>
    <w:rsid w:val="00FE57DF"/>
    <w:rsid w:val="00FE7CB7"/>
    <w:rsid w:val="00FF0C30"/>
    <w:rsid w:val="00FF1186"/>
    <w:rsid w:val="00FF60BB"/>
    <w:rsid w:val="00FF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543"/>
    <w:pPr>
      <w:suppressAutoHyphens/>
      <w:spacing w:after="60"/>
      <w:jc w:val="both"/>
    </w:pPr>
    <w:rPr>
      <w:kern w:val="1"/>
      <w:sz w:val="24"/>
      <w:szCs w:val="24"/>
      <w:lang w:eastAsia="ar-SA"/>
    </w:rPr>
  </w:style>
  <w:style w:type="paragraph" w:styleId="10">
    <w:name w:val="heading 1"/>
    <w:aliases w:val="Заголовок 1 Знак Знак Знак Знак Знак Знак Знак Знак Знак,H1,H1 Знак"/>
    <w:basedOn w:val="a0"/>
    <w:next w:val="a1"/>
    <w:uiPriority w:val="9"/>
    <w:qFormat/>
    <w:rsid w:val="00457543"/>
    <w:pPr>
      <w:keepNext/>
      <w:spacing w:after="0"/>
      <w:ind w:left="-180"/>
      <w:jc w:val="left"/>
      <w:outlineLvl w:val="0"/>
    </w:pPr>
    <w:rPr>
      <w:b/>
      <w:bCs/>
      <w:sz w:val="28"/>
    </w:rPr>
  </w:style>
  <w:style w:type="paragraph" w:styleId="2">
    <w:name w:val="heading 2"/>
    <w:aliases w:val="H2"/>
    <w:basedOn w:val="a0"/>
    <w:next w:val="a1"/>
    <w:uiPriority w:val="9"/>
    <w:qFormat/>
    <w:rsid w:val="00457543"/>
    <w:pPr>
      <w:keepNext/>
      <w:tabs>
        <w:tab w:val="num" w:pos="576"/>
      </w:tabs>
      <w:spacing w:after="0"/>
      <w:ind w:left="-180"/>
      <w:jc w:val="center"/>
      <w:outlineLvl w:val="1"/>
    </w:pPr>
    <w:rPr>
      <w:b/>
      <w:bCs/>
      <w:sz w:val="28"/>
    </w:rPr>
  </w:style>
  <w:style w:type="paragraph" w:styleId="3">
    <w:name w:val="heading 3"/>
    <w:basedOn w:val="a0"/>
    <w:next w:val="a1"/>
    <w:uiPriority w:val="9"/>
    <w:qFormat/>
    <w:rsid w:val="00457543"/>
    <w:pPr>
      <w:keepNext/>
      <w:keepLines/>
      <w:tabs>
        <w:tab w:val="num" w:pos="720"/>
      </w:tabs>
      <w:spacing w:before="200" w:after="0"/>
      <w:ind w:left="720" w:hanging="720"/>
      <w:outlineLvl w:val="2"/>
    </w:pPr>
    <w:rPr>
      <w:rFonts w:ascii="Cambria" w:hAnsi="Cambria"/>
      <w:b/>
      <w:bCs/>
      <w:color w:val="4F81BD"/>
    </w:rPr>
  </w:style>
  <w:style w:type="paragraph" w:styleId="4">
    <w:name w:val="heading 4"/>
    <w:basedOn w:val="a0"/>
    <w:next w:val="a0"/>
    <w:link w:val="40"/>
    <w:uiPriority w:val="9"/>
    <w:unhideWhenUsed/>
    <w:qFormat/>
    <w:rsid w:val="00B865F9"/>
    <w:pPr>
      <w:keepNext/>
      <w:spacing w:before="240"/>
      <w:outlineLvl w:val="3"/>
    </w:pPr>
    <w:rPr>
      <w:rFonts w:ascii="Calibri" w:hAnsi="Calibri"/>
      <w:b/>
      <w:bCs/>
      <w:sz w:val="28"/>
      <w:szCs w:val="28"/>
    </w:rPr>
  </w:style>
  <w:style w:type="paragraph" w:styleId="5">
    <w:name w:val="heading 5"/>
    <w:basedOn w:val="a0"/>
    <w:next w:val="a0"/>
    <w:link w:val="50"/>
    <w:uiPriority w:val="99"/>
    <w:qFormat/>
    <w:rsid w:val="006674F6"/>
    <w:pPr>
      <w:tabs>
        <w:tab w:val="num" w:pos="1008"/>
      </w:tabs>
      <w:suppressAutoHyphens w:val="0"/>
      <w:spacing w:before="240"/>
      <w:ind w:left="1008" w:hanging="1008"/>
      <w:outlineLvl w:val="4"/>
    </w:pPr>
    <w:rPr>
      <w:kern w:val="0"/>
      <w:sz w:val="20"/>
      <w:szCs w:val="20"/>
      <w:lang w:eastAsia="en-US"/>
    </w:rPr>
  </w:style>
  <w:style w:type="paragraph" w:styleId="6">
    <w:name w:val="heading 6"/>
    <w:basedOn w:val="a0"/>
    <w:next w:val="a0"/>
    <w:link w:val="60"/>
    <w:uiPriority w:val="99"/>
    <w:qFormat/>
    <w:rsid w:val="006674F6"/>
    <w:pPr>
      <w:tabs>
        <w:tab w:val="num" w:pos="1152"/>
      </w:tabs>
      <w:suppressAutoHyphens w:val="0"/>
      <w:spacing w:before="240"/>
      <w:ind w:left="1152" w:hanging="1152"/>
      <w:outlineLvl w:val="5"/>
    </w:pPr>
    <w:rPr>
      <w:i/>
      <w:kern w:val="0"/>
      <w:sz w:val="20"/>
      <w:szCs w:val="20"/>
      <w:lang w:eastAsia="en-US"/>
    </w:rPr>
  </w:style>
  <w:style w:type="paragraph" w:styleId="7">
    <w:name w:val="heading 7"/>
    <w:basedOn w:val="a0"/>
    <w:next w:val="a0"/>
    <w:link w:val="70"/>
    <w:uiPriority w:val="99"/>
    <w:qFormat/>
    <w:rsid w:val="006674F6"/>
    <w:pPr>
      <w:tabs>
        <w:tab w:val="num" w:pos="1296"/>
      </w:tabs>
      <w:suppressAutoHyphens w:val="0"/>
      <w:spacing w:before="240"/>
      <w:ind w:left="1296" w:hanging="1296"/>
      <w:outlineLvl w:val="6"/>
    </w:pPr>
    <w:rPr>
      <w:rFonts w:ascii="Arial" w:hAnsi="Arial"/>
      <w:kern w:val="0"/>
      <w:sz w:val="20"/>
      <w:szCs w:val="20"/>
      <w:lang w:eastAsia="en-US"/>
    </w:rPr>
  </w:style>
  <w:style w:type="paragraph" w:styleId="8">
    <w:name w:val="heading 8"/>
    <w:basedOn w:val="a0"/>
    <w:next w:val="a0"/>
    <w:link w:val="80"/>
    <w:uiPriority w:val="99"/>
    <w:qFormat/>
    <w:rsid w:val="006674F6"/>
    <w:pPr>
      <w:tabs>
        <w:tab w:val="num" w:pos="1440"/>
      </w:tabs>
      <w:suppressAutoHyphens w:val="0"/>
      <w:spacing w:before="240"/>
      <w:ind w:left="1440" w:hanging="1440"/>
      <w:outlineLvl w:val="7"/>
    </w:pPr>
    <w:rPr>
      <w:rFonts w:ascii="Arial" w:hAnsi="Arial"/>
      <w:i/>
      <w:kern w:val="0"/>
      <w:sz w:val="20"/>
      <w:szCs w:val="20"/>
      <w:lang w:eastAsia="en-US"/>
    </w:rPr>
  </w:style>
  <w:style w:type="paragraph" w:styleId="9">
    <w:name w:val="heading 9"/>
    <w:basedOn w:val="a0"/>
    <w:next w:val="a0"/>
    <w:link w:val="90"/>
    <w:uiPriority w:val="99"/>
    <w:qFormat/>
    <w:rsid w:val="006674F6"/>
    <w:pPr>
      <w:tabs>
        <w:tab w:val="num" w:pos="1584"/>
      </w:tabs>
      <w:suppressAutoHyphens w:val="0"/>
      <w:spacing w:before="240"/>
      <w:ind w:left="1584" w:hanging="1584"/>
      <w:outlineLvl w:val="8"/>
    </w:pPr>
    <w:rPr>
      <w:rFonts w:ascii="Arial" w:hAnsi="Arial"/>
      <w:b/>
      <w:i/>
      <w:kern w:val="0"/>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457543"/>
  </w:style>
  <w:style w:type="character" w:customStyle="1" w:styleId="12">
    <w:name w:val="Заголовок 1 Знак"/>
    <w:aliases w:val="Document Header1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H1 Знак2"/>
    <w:rsid w:val="00457543"/>
    <w:rPr>
      <w:rFonts w:ascii="Times New Roman" w:hAnsi="Times New Roman" w:cs="Times New Roman"/>
      <w:b/>
      <w:bCs/>
      <w:sz w:val="24"/>
      <w:szCs w:val="24"/>
    </w:rPr>
  </w:style>
  <w:style w:type="character" w:customStyle="1" w:styleId="20">
    <w:name w:val="Заголовок 2 Знак"/>
    <w:aliases w:val="H2 Знак"/>
    <w:uiPriority w:val="9"/>
    <w:rsid w:val="00457543"/>
    <w:rPr>
      <w:rFonts w:ascii="Times New Roman" w:hAnsi="Times New Roman" w:cs="Times New Roman"/>
      <w:b/>
      <w:bCs/>
      <w:sz w:val="24"/>
      <w:szCs w:val="24"/>
    </w:rPr>
  </w:style>
  <w:style w:type="character" w:customStyle="1" w:styleId="30">
    <w:name w:val="Заголовок 3 Знак"/>
    <w:uiPriority w:val="9"/>
    <w:rsid w:val="00457543"/>
    <w:rPr>
      <w:rFonts w:ascii="Cambria" w:hAnsi="Cambria" w:cs="Times New Roman"/>
      <w:b/>
      <w:bCs/>
      <w:color w:val="4F81BD"/>
      <w:sz w:val="24"/>
      <w:szCs w:val="24"/>
    </w:rPr>
  </w:style>
  <w:style w:type="character" w:customStyle="1" w:styleId="a5">
    <w:name w:val="Текст выноски Знак"/>
    <w:uiPriority w:val="99"/>
    <w:rsid w:val="00457543"/>
    <w:rPr>
      <w:rFonts w:ascii="Tahoma" w:hAnsi="Tahoma" w:cs="Tahoma"/>
      <w:sz w:val="16"/>
      <w:szCs w:val="16"/>
    </w:rPr>
  </w:style>
  <w:style w:type="character" w:customStyle="1" w:styleId="a6">
    <w:name w:val="Верхний колонтитул Знак"/>
    <w:uiPriority w:val="99"/>
    <w:rsid w:val="00457543"/>
    <w:rPr>
      <w:rFonts w:ascii="Times New Roman" w:hAnsi="Times New Roman" w:cs="Times New Roman"/>
      <w:sz w:val="24"/>
      <w:szCs w:val="24"/>
    </w:rPr>
  </w:style>
  <w:style w:type="character" w:customStyle="1" w:styleId="a7">
    <w:name w:val="Нижний колонтитул Знак"/>
    <w:uiPriority w:val="99"/>
    <w:rsid w:val="00457543"/>
    <w:rPr>
      <w:rFonts w:ascii="Times New Roman" w:hAnsi="Times New Roman" w:cs="Times New Roman"/>
      <w:sz w:val="24"/>
      <w:szCs w:val="24"/>
    </w:rPr>
  </w:style>
  <w:style w:type="character" w:styleId="a8">
    <w:name w:val="Hyperlink"/>
    <w:uiPriority w:val="99"/>
    <w:rsid w:val="00457543"/>
    <w:rPr>
      <w:rFonts w:cs="Times New Roman"/>
      <w:color w:val="0000FF"/>
      <w:u w:val="single"/>
    </w:rPr>
  </w:style>
  <w:style w:type="character" w:customStyle="1" w:styleId="BodyTextChar1">
    <w:name w:val="Body Text Char1"/>
    <w:rsid w:val="00457543"/>
    <w:rPr>
      <w:rFonts w:ascii="Times New Roman" w:hAnsi="Times New Roman" w:cs="Times New Roman"/>
      <w:sz w:val="24"/>
      <w:szCs w:val="24"/>
    </w:rPr>
  </w:style>
  <w:style w:type="character" w:customStyle="1" w:styleId="a9">
    <w:name w:val="Основной текст Знак"/>
    <w:uiPriority w:val="1"/>
    <w:rsid w:val="00457543"/>
    <w:rPr>
      <w:rFonts w:ascii="Times New Roman" w:hAnsi="Times New Roman" w:cs="Times New Roman"/>
      <w:sz w:val="20"/>
      <w:szCs w:val="20"/>
    </w:rPr>
  </w:style>
  <w:style w:type="character" w:customStyle="1" w:styleId="grame">
    <w:name w:val="grame"/>
    <w:rsid w:val="00457543"/>
  </w:style>
  <w:style w:type="character" w:customStyle="1" w:styleId="FootnoteTextChar">
    <w:name w:val="Footnote Text Char"/>
    <w:rsid w:val="00457543"/>
    <w:rPr>
      <w:rFonts w:ascii="Times New Roman" w:hAnsi="Times New Roman" w:cs="Times New Roman"/>
      <w:sz w:val="20"/>
      <w:szCs w:val="20"/>
    </w:rPr>
  </w:style>
  <w:style w:type="character" w:customStyle="1" w:styleId="aa">
    <w:name w:val="Текст сноски Знак"/>
    <w:aliases w:val="Знак2 Знак,Знак21 Знак,Знак211 Знак,Знак2111 Знак,Знак21111 Знак,Знак211111 Знак,Знак4 Знак,Основной текст с отступом 22 Знак"/>
    <w:uiPriority w:val="99"/>
    <w:rsid w:val="00457543"/>
    <w:rPr>
      <w:rFonts w:ascii="Times New Roman" w:hAnsi="Times New Roman" w:cs="Times New Roman"/>
      <w:sz w:val="20"/>
      <w:szCs w:val="20"/>
    </w:rPr>
  </w:style>
  <w:style w:type="character" w:customStyle="1" w:styleId="13">
    <w:name w:val="Знак сноски1"/>
    <w:rsid w:val="00457543"/>
    <w:rPr>
      <w:rFonts w:cs="Times New Roman"/>
      <w:vertAlign w:val="superscript"/>
    </w:rPr>
  </w:style>
  <w:style w:type="character" w:customStyle="1" w:styleId="14">
    <w:name w:val="Замещающий текст1"/>
    <w:rsid w:val="00457543"/>
    <w:rPr>
      <w:rFonts w:cs="Times New Roman"/>
      <w:color w:val="808080"/>
    </w:rPr>
  </w:style>
  <w:style w:type="character" w:customStyle="1" w:styleId="FontStyle13">
    <w:name w:val="Font Style13"/>
    <w:uiPriority w:val="99"/>
    <w:rsid w:val="00457543"/>
    <w:rPr>
      <w:rFonts w:ascii="Times New Roman" w:hAnsi="Times New Roman"/>
      <w:sz w:val="24"/>
    </w:rPr>
  </w:style>
  <w:style w:type="character" w:customStyle="1" w:styleId="15">
    <w:name w:val="Просмотренная гиперссылка1"/>
    <w:rsid w:val="00457543"/>
    <w:rPr>
      <w:rFonts w:cs="Times New Roman"/>
      <w:color w:val="800080"/>
      <w:u w:val="single"/>
    </w:rPr>
  </w:style>
  <w:style w:type="character" w:customStyle="1" w:styleId="ab">
    <w:name w:val="Основной текст с отступом Знак"/>
    <w:uiPriority w:val="99"/>
    <w:rsid w:val="00457543"/>
    <w:rPr>
      <w:rFonts w:ascii="Times New Roman" w:hAnsi="Times New Roman" w:cs="Times New Roman"/>
      <w:sz w:val="24"/>
      <w:szCs w:val="24"/>
    </w:rPr>
  </w:style>
  <w:style w:type="character" w:customStyle="1" w:styleId="21">
    <w:name w:val="Основной текст 2 Знак"/>
    <w:link w:val="22"/>
    <w:uiPriority w:val="99"/>
    <w:rsid w:val="00457543"/>
    <w:rPr>
      <w:rFonts w:ascii="Times New Roman" w:hAnsi="Times New Roman" w:cs="Times New Roman"/>
      <w:sz w:val="24"/>
      <w:szCs w:val="24"/>
    </w:rPr>
  </w:style>
  <w:style w:type="character" w:customStyle="1" w:styleId="31">
    <w:name w:val="Основной текст 3 Знак"/>
    <w:link w:val="32"/>
    <w:uiPriority w:val="99"/>
    <w:rsid w:val="00457543"/>
    <w:rPr>
      <w:rFonts w:ascii="Times New Roman" w:hAnsi="Times New Roman" w:cs="Times New Roman"/>
      <w:sz w:val="16"/>
      <w:szCs w:val="16"/>
    </w:rPr>
  </w:style>
  <w:style w:type="character" w:customStyle="1" w:styleId="16">
    <w:name w:val="Номер страницы1"/>
    <w:rsid w:val="00457543"/>
    <w:rPr>
      <w:rFonts w:cs="Times New Roman"/>
    </w:rPr>
  </w:style>
  <w:style w:type="character" w:styleId="ac">
    <w:name w:val="Strong"/>
    <w:uiPriority w:val="22"/>
    <w:qFormat/>
    <w:rsid w:val="00457543"/>
    <w:rPr>
      <w:rFonts w:cs="Times New Roman"/>
      <w:b/>
      <w:bCs/>
    </w:rPr>
  </w:style>
  <w:style w:type="character" w:customStyle="1" w:styleId="ad">
    <w:name w:val="Текст примечания Знак"/>
    <w:uiPriority w:val="99"/>
    <w:rsid w:val="00457543"/>
    <w:rPr>
      <w:rFonts w:ascii="Times New Roman" w:hAnsi="Times New Roman" w:cs="Times New Roman"/>
      <w:sz w:val="20"/>
      <w:szCs w:val="20"/>
    </w:rPr>
  </w:style>
  <w:style w:type="character" w:customStyle="1" w:styleId="17">
    <w:name w:val="Знак примечания1"/>
    <w:rsid w:val="00457543"/>
    <w:rPr>
      <w:rFonts w:cs="Times New Roman"/>
      <w:sz w:val="16"/>
      <w:szCs w:val="16"/>
    </w:rPr>
  </w:style>
  <w:style w:type="character" w:customStyle="1" w:styleId="ae">
    <w:name w:val="Без интервала Знак"/>
    <w:link w:val="af"/>
    <w:uiPriority w:val="1"/>
    <w:rsid w:val="00457543"/>
    <w:rPr>
      <w:sz w:val="22"/>
      <w:lang w:val="ru-RU" w:eastAsia="ru-RU" w:bidi="ar-SA"/>
    </w:rPr>
  </w:style>
  <w:style w:type="character" w:customStyle="1" w:styleId="af0">
    <w:name w:val="Название Знак"/>
    <w:uiPriority w:val="10"/>
    <w:rsid w:val="00457543"/>
    <w:rPr>
      <w:rFonts w:ascii="Cambria" w:hAnsi="Cambria" w:cs="Times New Roman"/>
      <w:b/>
      <w:bCs/>
      <w:kern w:val="1"/>
      <w:sz w:val="32"/>
      <w:szCs w:val="32"/>
    </w:rPr>
  </w:style>
  <w:style w:type="character" w:customStyle="1" w:styleId="110">
    <w:name w:val="Заголовок 1 Знак1"/>
    <w:aliases w:val="Заголовок 1 Знак Знак Знак Знак Знак Знак Знак Знак Знак Знак,H1 Знак1,H1 Знак Знак"/>
    <w:uiPriority w:val="99"/>
    <w:rsid w:val="00457543"/>
    <w:rPr>
      <w:b/>
      <w:kern w:val="1"/>
      <w:sz w:val="36"/>
      <w:lang w:val="ru-RU"/>
    </w:rPr>
  </w:style>
  <w:style w:type="character" w:customStyle="1" w:styleId="FontStyle14">
    <w:name w:val="Font Style14"/>
    <w:rsid w:val="00457543"/>
    <w:rPr>
      <w:rFonts w:ascii="Times New Roman" w:hAnsi="Times New Roman"/>
      <w:b/>
      <w:sz w:val="24"/>
    </w:rPr>
  </w:style>
  <w:style w:type="character" w:customStyle="1" w:styleId="FontStyle15">
    <w:name w:val="Font Style15"/>
    <w:rsid w:val="00457543"/>
    <w:rPr>
      <w:rFonts w:ascii="Times New Roman" w:hAnsi="Times New Roman"/>
      <w:i/>
      <w:sz w:val="24"/>
    </w:rPr>
  </w:style>
  <w:style w:type="character" w:customStyle="1" w:styleId="FontStyle16">
    <w:name w:val="Font Style16"/>
    <w:rsid w:val="00457543"/>
    <w:rPr>
      <w:rFonts w:ascii="Times New Roman" w:hAnsi="Times New Roman"/>
      <w:sz w:val="24"/>
    </w:rPr>
  </w:style>
  <w:style w:type="character" w:customStyle="1" w:styleId="af1">
    <w:name w:val="Основной текст_"/>
    <w:rsid w:val="00457543"/>
    <w:rPr>
      <w:rFonts w:ascii="Times New Roman" w:hAnsi="Times New Roman"/>
      <w:sz w:val="23"/>
    </w:rPr>
  </w:style>
  <w:style w:type="character" w:customStyle="1" w:styleId="160">
    <w:name w:val="Основной текст16"/>
    <w:rsid w:val="00457543"/>
  </w:style>
  <w:style w:type="character" w:customStyle="1" w:styleId="33">
    <w:name w:val="Заголовок №3"/>
    <w:rsid w:val="00457543"/>
    <w:rPr>
      <w:rFonts w:ascii="Times New Roman" w:hAnsi="Times New Roman"/>
      <w:spacing w:val="0"/>
      <w:sz w:val="23"/>
      <w:u w:val="none"/>
      <w:effect w:val="none"/>
    </w:rPr>
  </w:style>
  <w:style w:type="character" w:customStyle="1" w:styleId="200">
    <w:name w:val="Основной текст20"/>
    <w:rsid w:val="00457543"/>
  </w:style>
  <w:style w:type="character" w:customStyle="1" w:styleId="210">
    <w:name w:val="Основной текст21"/>
    <w:rsid w:val="00457543"/>
  </w:style>
  <w:style w:type="character" w:customStyle="1" w:styleId="af2">
    <w:name w:val="Тема примечания Знак"/>
    <w:uiPriority w:val="99"/>
    <w:rsid w:val="00457543"/>
    <w:rPr>
      <w:rFonts w:ascii="Times New Roman" w:eastAsia="Times New Roman" w:hAnsi="Times New Roman" w:cs="Times New Roman"/>
      <w:b/>
      <w:bCs/>
      <w:sz w:val="20"/>
      <w:szCs w:val="20"/>
    </w:rPr>
  </w:style>
  <w:style w:type="character" w:customStyle="1" w:styleId="ListLabel1">
    <w:name w:val="ListLabel 1"/>
    <w:rsid w:val="00457543"/>
    <w:rPr>
      <w:rFonts w:cs="Times New Roman"/>
      <w:b w:val="0"/>
      <w:sz w:val="28"/>
      <w:szCs w:val="28"/>
    </w:rPr>
  </w:style>
  <w:style w:type="character" w:customStyle="1" w:styleId="ListLabel2">
    <w:name w:val="ListLabel 2"/>
    <w:rsid w:val="00457543"/>
    <w:rPr>
      <w:rFonts w:cs="Times New Roman"/>
      <w:b/>
      <w:i w:val="0"/>
      <w:caps w:val="0"/>
      <w:smallCaps w:val="0"/>
      <w:sz w:val="26"/>
    </w:rPr>
  </w:style>
  <w:style w:type="character" w:customStyle="1" w:styleId="ListLabel3">
    <w:name w:val="ListLabel 3"/>
    <w:rsid w:val="00457543"/>
    <w:rPr>
      <w:rFonts w:cs="Times New Roman"/>
    </w:rPr>
  </w:style>
  <w:style w:type="character" w:customStyle="1" w:styleId="ListLabel4">
    <w:name w:val="ListLabel 4"/>
    <w:rsid w:val="00457543"/>
    <w:rPr>
      <w:rFonts w:cs="Times New Roman"/>
      <w:sz w:val="26"/>
      <w:szCs w:val="26"/>
    </w:rPr>
  </w:style>
  <w:style w:type="character" w:customStyle="1" w:styleId="ListLabel5">
    <w:name w:val="ListLabel 5"/>
    <w:rsid w:val="00457543"/>
    <w:rPr>
      <w:rFonts w:cs="Times New Roman"/>
      <w:b w:val="0"/>
      <w:bCs w:val="0"/>
      <w:i w:val="0"/>
      <w:iCs w:val="0"/>
      <w:sz w:val="24"/>
      <w:szCs w:val="24"/>
    </w:rPr>
  </w:style>
  <w:style w:type="character" w:customStyle="1" w:styleId="ListLabel6">
    <w:name w:val="ListLabel 6"/>
    <w:rsid w:val="00457543"/>
    <w:rPr>
      <w:rFonts w:cs="Times New Roman"/>
      <w:b w:val="0"/>
      <w:sz w:val="26"/>
      <w:szCs w:val="26"/>
    </w:rPr>
  </w:style>
  <w:style w:type="character" w:customStyle="1" w:styleId="ListLabel7">
    <w:name w:val="ListLabel 7"/>
    <w:rsid w:val="00457543"/>
    <w:rPr>
      <w:rFonts w:cs="Times New Roman"/>
      <w:b w:val="0"/>
      <w:sz w:val="24"/>
      <w:szCs w:val="24"/>
    </w:rPr>
  </w:style>
  <w:style w:type="character" w:customStyle="1" w:styleId="ListLabel8">
    <w:name w:val="ListLabel 8"/>
    <w:rsid w:val="00457543"/>
    <w:rPr>
      <w:rFonts w:cs="Times New Roman"/>
      <w:color w:val="000000"/>
      <w:sz w:val="22"/>
    </w:rPr>
  </w:style>
  <w:style w:type="character" w:customStyle="1" w:styleId="ListLabel9">
    <w:name w:val="ListLabel 9"/>
    <w:rsid w:val="00457543"/>
    <w:rPr>
      <w:rFonts w:eastAsia="Times New Roman" w:cs="Times New Roman"/>
    </w:rPr>
  </w:style>
  <w:style w:type="character" w:customStyle="1" w:styleId="ListLabel10">
    <w:name w:val="ListLabel 10"/>
    <w:rsid w:val="00457543"/>
    <w:rPr>
      <w:rFonts w:eastAsia="Times New Roman"/>
    </w:rPr>
  </w:style>
  <w:style w:type="character" w:customStyle="1" w:styleId="ListLabel11">
    <w:name w:val="ListLabel 11"/>
    <w:rsid w:val="00457543"/>
    <w:rPr>
      <w:rFonts w:cs="Times New Roman"/>
      <w:b/>
      <w:bCs/>
    </w:rPr>
  </w:style>
  <w:style w:type="character" w:customStyle="1" w:styleId="ListLabel12">
    <w:name w:val="ListLabel 12"/>
    <w:rsid w:val="00457543"/>
    <w:rPr>
      <w:rFonts w:cs="Times New Roman"/>
      <w:b w:val="0"/>
    </w:rPr>
  </w:style>
  <w:style w:type="character" w:customStyle="1" w:styleId="ListLabel13">
    <w:name w:val="ListLabel 13"/>
    <w:rsid w:val="00457543"/>
    <w:rPr>
      <w:b w:val="0"/>
      <w:i w:val="0"/>
      <w:caps w:val="0"/>
      <w:smallCaps w:val="0"/>
      <w:dstrike/>
      <w:color w:val="000000"/>
      <w:spacing w:val="0"/>
      <w:position w:val="0"/>
      <w:sz w:val="23"/>
      <w:u w:val="none"/>
      <w:effect w:val="none"/>
      <w:vertAlign w:val="baseline"/>
    </w:rPr>
  </w:style>
  <w:style w:type="character" w:customStyle="1" w:styleId="ListLabel14">
    <w:name w:val="ListLabel 14"/>
    <w:rsid w:val="00457543"/>
    <w:rPr>
      <w:rFonts w:eastAsia="Times New Roman" w:cs="Times New Roman"/>
      <w:color w:val="000000"/>
    </w:rPr>
  </w:style>
  <w:style w:type="character" w:customStyle="1" w:styleId="ListLabel15">
    <w:name w:val="ListLabel 15"/>
    <w:rsid w:val="00457543"/>
    <w:rPr>
      <w:rFonts w:cs="Courier New"/>
    </w:rPr>
  </w:style>
  <w:style w:type="character" w:customStyle="1" w:styleId="ListLabel16">
    <w:name w:val="ListLabel 16"/>
    <w:rsid w:val="00457543"/>
    <w:rPr>
      <w:rFonts w:cs="Symbol"/>
    </w:rPr>
  </w:style>
  <w:style w:type="character" w:styleId="af3">
    <w:name w:val="FollowedHyperlink"/>
    <w:uiPriority w:val="99"/>
    <w:rsid w:val="00457543"/>
    <w:rPr>
      <w:color w:val="800000"/>
      <w:u w:val="single"/>
    </w:rPr>
  </w:style>
  <w:style w:type="character" w:customStyle="1" w:styleId="af4">
    <w:name w:val="Символ сноски"/>
    <w:rsid w:val="00457543"/>
  </w:style>
  <w:style w:type="character" w:styleId="af5">
    <w:name w:val="footnote reference"/>
    <w:uiPriority w:val="99"/>
    <w:rsid w:val="00457543"/>
    <w:rPr>
      <w:vertAlign w:val="superscript"/>
    </w:rPr>
  </w:style>
  <w:style w:type="character" w:styleId="af6">
    <w:name w:val="endnote reference"/>
    <w:uiPriority w:val="99"/>
    <w:rsid w:val="00457543"/>
    <w:rPr>
      <w:vertAlign w:val="superscript"/>
    </w:rPr>
  </w:style>
  <w:style w:type="character" w:customStyle="1" w:styleId="af7">
    <w:name w:val="Символы концевой сноски"/>
    <w:rsid w:val="00457543"/>
  </w:style>
  <w:style w:type="paragraph" w:customStyle="1" w:styleId="18">
    <w:name w:val="Заголовок1"/>
    <w:basedOn w:val="a0"/>
    <w:next w:val="a1"/>
    <w:rsid w:val="00457543"/>
    <w:pPr>
      <w:keepNext/>
      <w:spacing w:before="240" w:after="120"/>
    </w:pPr>
    <w:rPr>
      <w:rFonts w:ascii="Arial" w:eastAsia="Microsoft YaHei" w:hAnsi="Arial" w:cs="Mangal"/>
      <w:sz w:val="28"/>
      <w:szCs w:val="28"/>
    </w:rPr>
  </w:style>
  <w:style w:type="paragraph" w:styleId="a1">
    <w:name w:val="Body Text"/>
    <w:aliases w:val="Body Text Char,Основной текст Знак Знак"/>
    <w:basedOn w:val="a0"/>
    <w:link w:val="19"/>
    <w:uiPriority w:val="1"/>
    <w:qFormat/>
    <w:rsid w:val="00457543"/>
    <w:pPr>
      <w:spacing w:after="120"/>
    </w:pPr>
    <w:rPr>
      <w:szCs w:val="20"/>
    </w:rPr>
  </w:style>
  <w:style w:type="paragraph" w:styleId="af8">
    <w:name w:val="List"/>
    <w:basedOn w:val="a1"/>
    <w:rsid w:val="00457543"/>
    <w:rPr>
      <w:rFonts w:cs="Mangal"/>
    </w:rPr>
  </w:style>
  <w:style w:type="paragraph" w:customStyle="1" w:styleId="1a">
    <w:name w:val="Название1"/>
    <w:basedOn w:val="a0"/>
    <w:rsid w:val="00457543"/>
    <w:pPr>
      <w:suppressLineNumbers/>
      <w:spacing w:before="120" w:after="120"/>
    </w:pPr>
    <w:rPr>
      <w:rFonts w:cs="Mangal"/>
      <w:i/>
      <w:iCs/>
    </w:rPr>
  </w:style>
  <w:style w:type="paragraph" w:customStyle="1" w:styleId="1b">
    <w:name w:val="Указатель1"/>
    <w:basedOn w:val="a0"/>
    <w:rsid w:val="00457543"/>
    <w:pPr>
      <w:suppressLineNumbers/>
    </w:pPr>
    <w:rPr>
      <w:rFonts w:cs="Mangal"/>
    </w:rPr>
  </w:style>
  <w:style w:type="paragraph" w:customStyle="1" w:styleId="1c">
    <w:name w:val="Текст выноски1"/>
    <w:basedOn w:val="a0"/>
    <w:rsid w:val="00457543"/>
    <w:pPr>
      <w:spacing w:after="0"/>
    </w:pPr>
    <w:rPr>
      <w:rFonts w:ascii="Tahoma" w:hAnsi="Tahoma" w:cs="Tahoma"/>
      <w:sz w:val="16"/>
      <w:szCs w:val="16"/>
    </w:rPr>
  </w:style>
  <w:style w:type="paragraph" w:customStyle="1" w:styleId="1d">
    <w:name w:val="Без интервала1"/>
    <w:rsid w:val="00457543"/>
    <w:pPr>
      <w:suppressAutoHyphens/>
      <w:jc w:val="both"/>
    </w:pPr>
    <w:rPr>
      <w:rFonts w:eastAsia="Calibri"/>
      <w:kern w:val="1"/>
      <w:sz w:val="24"/>
      <w:szCs w:val="22"/>
      <w:lang w:eastAsia="ar-SA"/>
    </w:rPr>
  </w:style>
  <w:style w:type="paragraph" w:styleId="af9">
    <w:name w:val="header"/>
    <w:basedOn w:val="a0"/>
    <w:uiPriority w:val="99"/>
    <w:rsid w:val="00457543"/>
    <w:pPr>
      <w:suppressLineNumbers/>
      <w:tabs>
        <w:tab w:val="center" w:pos="4677"/>
        <w:tab w:val="right" w:pos="9355"/>
      </w:tabs>
      <w:spacing w:after="0"/>
    </w:pPr>
  </w:style>
  <w:style w:type="paragraph" w:styleId="afa">
    <w:name w:val="footer"/>
    <w:basedOn w:val="a0"/>
    <w:uiPriority w:val="99"/>
    <w:rsid w:val="00457543"/>
    <w:pPr>
      <w:suppressLineNumbers/>
      <w:tabs>
        <w:tab w:val="center" w:pos="4677"/>
        <w:tab w:val="right" w:pos="9355"/>
      </w:tabs>
      <w:spacing w:after="0"/>
    </w:pPr>
  </w:style>
  <w:style w:type="paragraph" w:styleId="1e">
    <w:name w:val="toc 1"/>
    <w:basedOn w:val="a0"/>
    <w:uiPriority w:val="99"/>
    <w:rsid w:val="00457543"/>
    <w:pPr>
      <w:tabs>
        <w:tab w:val="left" w:pos="720"/>
        <w:tab w:val="right" w:leader="dot" w:pos="9356"/>
      </w:tabs>
      <w:spacing w:after="120"/>
      <w:ind w:right="635"/>
      <w:jc w:val="left"/>
    </w:pPr>
    <w:rPr>
      <w:b/>
      <w:bCs/>
      <w:caps/>
    </w:rPr>
  </w:style>
  <w:style w:type="paragraph" w:customStyle="1" w:styleId="1f">
    <w:name w:val="Обычный (веб)1"/>
    <w:basedOn w:val="a0"/>
    <w:uiPriority w:val="11"/>
    <w:qFormat/>
    <w:rsid w:val="00457543"/>
    <w:pPr>
      <w:spacing w:before="28" w:after="28"/>
      <w:jc w:val="left"/>
    </w:pPr>
    <w:rPr>
      <w:rFonts w:eastAsia="Calibri"/>
    </w:rPr>
  </w:style>
  <w:style w:type="paragraph" w:customStyle="1" w:styleId="1f0">
    <w:name w:val="Текст сноски1"/>
    <w:basedOn w:val="a0"/>
    <w:rsid w:val="00457543"/>
    <w:pPr>
      <w:spacing w:after="0"/>
    </w:pPr>
    <w:rPr>
      <w:sz w:val="20"/>
      <w:szCs w:val="20"/>
    </w:rPr>
  </w:style>
  <w:style w:type="paragraph" w:customStyle="1" w:styleId="ConsPlusNormal">
    <w:name w:val="ConsPlusNormal"/>
    <w:link w:val="ConsPlusNormal0"/>
    <w:rsid w:val="00457543"/>
    <w:pPr>
      <w:widowControl w:val="0"/>
      <w:suppressAutoHyphens/>
      <w:ind w:firstLine="720"/>
    </w:pPr>
    <w:rPr>
      <w:rFonts w:ascii="Arial" w:hAnsi="Arial"/>
      <w:kern w:val="1"/>
      <w:lang w:eastAsia="ar-SA"/>
    </w:rPr>
  </w:style>
  <w:style w:type="paragraph" w:customStyle="1" w:styleId="1f1">
    <w:name w:val="Абзац списка1"/>
    <w:basedOn w:val="a0"/>
    <w:rsid w:val="00457543"/>
    <w:pPr>
      <w:spacing w:after="0"/>
      <w:ind w:left="720"/>
      <w:jc w:val="left"/>
    </w:pPr>
    <w:rPr>
      <w:szCs w:val="28"/>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2"/>
    <w:uiPriority w:val="99"/>
    <w:rsid w:val="00457543"/>
    <w:pPr>
      <w:spacing w:after="120"/>
      <w:ind w:left="283"/>
    </w:pPr>
  </w:style>
  <w:style w:type="paragraph" w:customStyle="1" w:styleId="211">
    <w:name w:val="Основной текст 21"/>
    <w:basedOn w:val="a0"/>
    <w:rsid w:val="00457543"/>
    <w:pPr>
      <w:spacing w:after="120" w:line="480" w:lineRule="auto"/>
    </w:pPr>
  </w:style>
  <w:style w:type="paragraph" w:customStyle="1" w:styleId="310">
    <w:name w:val="Основной текст 31"/>
    <w:basedOn w:val="a0"/>
    <w:rsid w:val="00457543"/>
    <w:pPr>
      <w:spacing w:after="120"/>
    </w:pPr>
    <w:rPr>
      <w:sz w:val="16"/>
      <w:szCs w:val="16"/>
    </w:rPr>
  </w:style>
  <w:style w:type="paragraph" w:customStyle="1" w:styleId="ConsPlusNonformat">
    <w:name w:val="ConsPlusNonformat"/>
    <w:uiPriority w:val="99"/>
    <w:rsid w:val="00457543"/>
    <w:pPr>
      <w:suppressAutoHyphens/>
    </w:pPr>
    <w:rPr>
      <w:rFonts w:ascii="Courier New" w:hAnsi="Courier New" w:cs="Courier New"/>
      <w:kern w:val="1"/>
      <w:lang w:eastAsia="ar-SA"/>
    </w:rPr>
  </w:style>
  <w:style w:type="paragraph" w:customStyle="1" w:styleId="ConsPlusCell">
    <w:name w:val="ConsPlusCell"/>
    <w:rsid w:val="00457543"/>
    <w:pPr>
      <w:widowControl w:val="0"/>
      <w:suppressAutoHyphens/>
    </w:pPr>
    <w:rPr>
      <w:rFonts w:ascii="Arial" w:hAnsi="Arial" w:cs="Arial"/>
      <w:kern w:val="1"/>
      <w:lang w:eastAsia="ar-SA"/>
    </w:rPr>
  </w:style>
  <w:style w:type="paragraph" w:customStyle="1" w:styleId="ConsNormal">
    <w:name w:val="ConsNormal"/>
    <w:link w:val="ConsNormal1"/>
    <w:uiPriority w:val="99"/>
    <w:rsid w:val="00457543"/>
    <w:pPr>
      <w:widowControl w:val="0"/>
      <w:suppressAutoHyphens/>
      <w:ind w:firstLine="720"/>
    </w:pPr>
    <w:rPr>
      <w:rFonts w:ascii="Arial" w:hAnsi="Arial"/>
      <w:kern w:val="1"/>
      <w:lang w:eastAsia="ar-SA"/>
    </w:rPr>
  </w:style>
  <w:style w:type="paragraph" w:customStyle="1" w:styleId="ConsNonformat">
    <w:name w:val="ConsNonformat"/>
    <w:rsid w:val="00457543"/>
    <w:pPr>
      <w:widowControl w:val="0"/>
      <w:suppressAutoHyphens/>
    </w:pPr>
    <w:rPr>
      <w:rFonts w:ascii="Courier New" w:hAnsi="Courier New" w:cs="Courier New"/>
      <w:kern w:val="1"/>
      <w:lang w:eastAsia="ar-SA"/>
    </w:rPr>
  </w:style>
  <w:style w:type="paragraph" w:customStyle="1" w:styleId="1f3">
    <w:name w:val="Обычный1"/>
    <w:rsid w:val="00457543"/>
    <w:pPr>
      <w:widowControl w:val="0"/>
      <w:suppressAutoHyphens/>
    </w:pPr>
    <w:rPr>
      <w:rFonts w:eastAsia="Calibri"/>
      <w:kern w:val="1"/>
      <w:lang w:eastAsia="ar-SA"/>
    </w:rPr>
  </w:style>
  <w:style w:type="paragraph" w:customStyle="1" w:styleId="1f4">
    <w:name w:val="Без интервала1"/>
    <w:basedOn w:val="a0"/>
    <w:uiPriority w:val="99"/>
    <w:qFormat/>
    <w:rsid w:val="00457543"/>
    <w:pPr>
      <w:spacing w:after="0"/>
      <w:jc w:val="left"/>
    </w:pPr>
    <w:rPr>
      <w:rFonts w:ascii="Century Schoolbook" w:hAnsi="Century Schoolbook"/>
      <w:szCs w:val="32"/>
      <w:lang w:val="en-US"/>
    </w:rPr>
  </w:style>
  <w:style w:type="paragraph" w:customStyle="1" w:styleId="nospacing">
    <w:name w:val="nospacing"/>
    <w:basedOn w:val="a0"/>
    <w:rsid w:val="00457543"/>
    <w:pPr>
      <w:spacing w:before="28" w:after="28"/>
      <w:jc w:val="left"/>
    </w:pPr>
  </w:style>
  <w:style w:type="paragraph" w:customStyle="1" w:styleId="34">
    <w:name w:val="Знак3"/>
    <w:basedOn w:val="a0"/>
    <w:rsid w:val="00457543"/>
    <w:pPr>
      <w:spacing w:after="160" w:line="240" w:lineRule="exact"/>
      <w:jc w:val="left"/>
    </w:pPr>
    <w:rPr>
      <w:rFonts w:eastAsia="Calibri"/>
      <w:sz w:val="20"/>
      <w:szCs w:val="20"/>
    </w:rPr>
  </w:style>
  <w:style w:type="paragraph" w:customStyle="1" w:styleId="afc">
    <w:name w:val="Таблица шапка"/>
    <w:basedOn w:val="a0"/>
    <w:rsid w:val="00457543"/>
    <w:pPr>
      <w:keepNext/>
      <w:spacing w:before="40" w:after="40"/>
      <w:ind w:left="57" w:right="57"/>
      <w:jc w:val="left"/>
    </w:pPr>
    <w:rPr>
      <w:sz w:val="18"/>
      <w:szCs w:val="18"/>
    </w:rPr>
  </w:style>
  <w:style w:type="paragraph" w:customStyle="1" w:styleId="320">
    <w:name w:val="Знак32"/>
    <w:basedOn w:val="a0"/>
    <w:rsid w:val="00457543"/>
    <w:pPr>
      <w:spacing w:after="160" w:line="240" w:lineRule="exact"/>
      <w:jc w:val="left"/>
    </w:pPr>
    <w:rPr>
      <w:rFonts w:eastAsia="Calibri"/>
      <w:sz w:val="20"/>
      <w:szCs w:val="20"/>
    </w:rPr>
  </w:style>
  <w:style w:type="paragraph" w:customStyle="1" w:styleId="1f5">
    <w:name w:val="Абзац списка1"/>
    <w:basedOn w:val="a0"/>
    <w:rsid w:val="00457543"/>
    <w:pPr>
      <w:spacing w:after="200" w:line="276" w:lineRule="auto"/>
      <w:ind w:left="720"/>
      <w:jc w:val="left"/>
    </w:pPr>
    <w:rPr>
      <w:rFonts w:ascii="Calibri" w:hAnsi="Calibri"/>
      <w:sz w:val="22"/>
      <w:szCs w:val="22"/>
    </w:rPr>
  </w:style>
  <w:style w:type="paragraph" w:customStyle="1" w:styleId="1f6">
    <w:name w:val="Текст примечания1"/>
    <w:basedOn w:val="a0"/>
    <w:rsid w:val="00457543"/>
    <w:rPr>
      <w:sz w:val="20"/>
      <w:szCs w:val="20"/>
    </w:rPr>
  </w:style>
  <w:style w:type="paragraph" w:customStyle="1" w:styleId="NoSpacing1">
    <w:name w:val="No Spacing1"/>
    <w:basedOn w:val="a0"/>
    <w:rsid w:val="00457543"/>
    <w:pPr>
      <w:spacing w:after="0"/>
      <w:jc w:val="left"/>
    </w:pPr>
    <w:rPr>
      <w:rFonts w:ascii="Century Schoolbook" w:hAnsi="Century Schoolbook"/>
      <w:szCs w:val="32"/>
      <w:lang w:val="en-US"/>
    </w:rPr>
  </w:style>
  <w:style w:type="paragraph" w:customStyle="1" w:styleId="311">
    <w:name w:val="Знак31"/>
    <w:basedOn w:val="a0"/>
    <w:rsid w:val="00457543"/>
    <w:pPr>
      <w:spacing w:after="160" w:line="240" w:lineRule="exact"/>
      <w:jc w:val="left"/>
    </w:pPr>
    <w:rPr>
      <w:rFonts w:eastAsia="Calibri"/>
      <w:sz w:val="20"/>
      <w:szCs w:val="20"/>
    </w:rPr>
  </w:style>
  <w:style w:type="paragraph" w:customStyle="1" w:styleId="ListParagraph1">
    <w:name w:val="List Paragraph1"/>
    <w:basedOn w:val="a0"/>
    <w:rsid w:val="00457543"/>
    <w:pPr>
      <w:spacing w:after="200" w:line="276" w:lineRule="auto"/>
      <w:ind w:left="720"/>
      <w:jc w:val="left"/>
    </w:pPr>
    <w:rPr>
      <w:rFonts w:ascii="Calibri" w:hAnsi="Calibri"/>
      <w:sz w:val="22"/>
      <w:szCs w:val="22"/>
    </w:rPr>
  </w:style>
  <w:style w:type="paragraph" w:customStyle="1" w:styleId="1f7">
    <w:name w:val="Стиль1"/>
    <w:basedOn w:val="a0"/>
    <w:uiPriority w:val="99"/>
    <w:rsid w:val="00457543"/>
    <w:pPr>
      <w:keepNext/>
      <w:keepLines/>
      <w:widowControl w:val="0"/>
      <w:suppressLineNumbers/>
      <w:tabs>
        <w:tab w:val="left" w:pos="643"/>
      </w:tabs>
      <w:ind w:left="643" w:hanging="360"/>
      <w:jc w:val="left"/>
    </w:pPr>
    <w:rPr>
      <w:b/>
      <w:sz w:val="28"/>
    </w:rPr>
  </w:style>
  <w:style w:type="paragraph" w:customStyle="1" w:styleId="NoSpacing2">
    <w:name w:val="No Spacing2"/>
    <w:uiPriority w:val="99"/>
    <w:rsid w:val="00457543"/>
    <w:pPr>
      <w:suppressAutoHyphens/>
    </w:pPr>
    <w:rPr>
      <w:kern w:val="1"/>
      <w:sz w:val="24"/>
      <w:szCs w:val="24"/>
      <w:lang w:eastAsia="ar-SA"/>
    </w:rPr>
  </w:style>
  <w:style w:type="paragraph" w:customStyle="1" w:styleId="212">
    <w:name w:val="Обратный адрес 21"/>
    <w:basedOn w:val="a0"/>
    <w:rsid w:val="00457543"/>
    <w:rPr>
      <w:rFonts w:ascii="Arial" w:hAnsi="Arial" w:cs="Arial"/>
      <w:sz w:val="20"/>
      <w:szCs w:val="20"/>
    </w:rPr>
  </w:style>
  <w:style w:type="paragraph" w:customStyle="1" w:styleId="afd">
    <w:name w:val="Пункт"/>
    <w:basedOn w:val="a0"/>
    <w:uiPriority w:val="99"/>
    <w:rsid w:val="00457543"/>
    <w:pPr>
      <w:tabs>
        <w:tab w:val="left" w:pos="1980"/>
      </w:tabs>
      <w:spacing w:after="0"/>
      <w:ind w:left="1404" w:hanging="504"/>
    </w:pPr>
  </w:style>
  <w:style w:type="paragraph" w:styleId="afe">
    <w:name w:val="Title"/>
    <w:basedOn w:val="a0"/>
    <w:next w:val="aff"/>
    <w:uiPriority w:val="10"/>
    <w:qFormat/>
    <w:rsid w:val="00457543"/>
    <w:pPr>
      <w:widowControl w:val="0"/>
      <w:spacing w:before="240"/>
      <w:jc w:val="center"/>
    </w:pPr>
    <w:rPr>
      <w:rFonts w:ascii="Cambria" w:hAnsi="Cambria"/>
      <w:b/>
      <w:bCs/>
      <w:sz w:val="32"/>
      <w:szCs w:val="32"/>
    </w:rPr>
  </w:style>
  <w:style w:type="paragraph" w:styleId="aff">
    <w:name w:val="Subtitle"/>
    <w:basedOn w:val="18"/>
    <w:next w:val="a1"/>
    <w:link w:val="aff0"/>
    <w:uiPriority w:val="11"/>
    <w:qFormat/>
    <w:rsid w:val="00457543"/>
    <w:pPr>
      <w:jc w:val="center"/>
    </w:pPr>
    <w:rPr>
      <w:rFonts w:cs="Times New Roman"/>
      <w:i/>
      <w:iCs/>
    </w:rPr>
  </w:style>
  <w:style w:type="paragraph" w:customStyle="1" w:styleId="aff1">
    <w:name w:val="Тендерные данные"/>
    <w:basedOn w:val="a0"/>
    <w:rsid w:val="00457543"/>
    <w:pPr>
      <w:tabs>
        <w:tab w:val="left" w:pos="1985"/>
      </w:tabs>
      <w:spacing w:before="120"/>
    </w:pPr>
    <w:rPr>
      <w:b/>
      <w:szCs w:val="20"/>
    </w:rPr>
  </w:style>
  <w:style w:type="paragraph" w:customStyle="1" w:styleId="Style6">
    <w:name w:val="Style6"/>
    <w:basedOn w:val="a0"/>
    <w:rsid w:val="00457543"/>
    <w:pPr>
      <w:widowControl w:val="0"/>
      <w:spacing w:after="0" w:line="451" w:lineRule="exact"/>
      <w:ind w:hanging="355"/>
      <w:jc w:val="left"/>
    </w:pPr>
  </w:style>
  <w:style w:type="paragraph" w:customStyle="1" w:styleId="Style7">
    <w:name w:val="Style7"/>
    <w:basedOn w:val="a0"/>
    <w:uiPriority w:val="99"/>
    <w:rsid w:val="00457543"/>
    <w:pPr>
      <w:widowControl w:val="0"/>
      <w:spacing w:after="0" w:line="451" w:lineRule="exact"/>
    </w:pPr>
  </w:style>
  <w:style w:type="paragraph" w:customStyle="1" w:styleId="220">
    <w:name w:val="Основной текст22"/>
    <w:basedOn w:val="a0"/>
    <w:rsid w:val="00457543"/>
    <w:pPr>
      <w:shd w:val="clear" w:color="auto" w:fill="FFFFFF"/>
      <w:spacing w:before="180" w:after="0" w:line="278" w:lineRule="exact"/>
      <w:jc w:val="left"/>
    </w:pPr>
    <w:rPr>
      <w:rFonts w:eastAsia="Calibri"/>
      <w:sz w:val="23"/>
      <w:szCs w:val="20"/>
    </w:rPr>
  </w:style>
  <w:style w:type="paragraph" w:customStyle="1" w:styleId="1f8">
    <w:name w:val="Тема примечания1"/>
    <w:basedOn w:val="1f6"/>
    <w:rsid w:val="00457543"/>
    <w:rPr>
      <w:b/>
      <w:bCs/>
    </w:rPr>
  </w:style>
  <w:style w:type="paragraph" w:styleId="aff2">
    <w:name w:val="footnote text"/>
    <w:aliases w:val="Знак2,Знак21,Знак211,Знак2111,Знак21111,Знак211111,Знак4,Основной текст с отступом 22"/>
    <w:basedOn w:val="a0"/>
    <w:uiPriority w:val="99"/>
    <w:qFormat/>
    <w:rsid w:val="00457543"/>
    <w:pPr>
      <w:suppressLineNumbers/>
      <w:ind w:left="283" w:hanging="283"/>
    </w:pPr>
    <w:rPr>
      <w:sz w:val="20"/>
      <w:szCs w:val="20"/>
    </w:rPr>
  </w:style>
  <w:style w:type="paragraph" w:styleId="af">
    <w:name w:val="No Spacing"/>
    <w:link w:val="ae"/>
    <w:uiPriority w:val="1"/>
    <w:qFormat/>
    <w:rsid w:val="009B30F5"/>
    <w:pPr>
      <w:jc w:val="both"/>
    </w:pPr>
    <w:rPr>
      <w:sz w:val="22"/>
    </w:rPr>
  </w:style>
  <w:style w:type="character" w:styleId="aff3">
    <w:name w:val="page number"/>
    <w:uiPriority w:val="99"/>
    <w:rsid w:val="00A828AE"/>
  </w:style>
  <w:style w:type="paragraph" w:customStyle="1" w:styleId="23">
    <w:name w:val="Абзац списка2"/>
    <w:basedOn w:val="a0"/>
    <w:rsid w:val="00A828AE"/>
    <w:pPr>
      <w:spacing w:after="0"/>
      <w:ind w:left="720"/>
      <w:jc w:val="left"/>
    </w:pPr>
    <w:rPr>
      <w:szCs w:val="28"/>
    </w:rPr>
  </w:style>
  <w:style w:type="paragraph" w:styleId="aff4">
    <w:name w:val="Balloon Text"/>
    <w:basedOn w:val="a0"/>
    <w:link w:val="1f9"/>
    <w:uiPriority w:val="99"/>
    <w:unhideWhenUsed/>
    <w:rsid w:val="00604397"/>
    <w:pPr>
      <w:spacing w:after="0"/>
    </w:pPr>
    <w:rPr>
      <w:rFonts w:ascii="Tahoma" w:hAnsi="Tahoma"/>
      <w:sz w:val="16"/>
      <w:szCs w:val="16"/>
    </w:rPr>
  </w:style>
  <w:style w:type="character" w:customStyle="1" w:styleId="1f9">
    <w:name w:val="Текст выноски Знак1"/>
    <w:link w:val="aff4"/>
    <w:uiPriority w:val="99"/>
    <w:semiHidden/>
    <w:rsid w:val="00604397"/>
    <w:rPr>
      <w:rFonts w:ascii="Tahoma" w:hAnsi="Tahoma" w:cs="Tahoma"/>
      <w:kern w:val="1"/>
      <w:sz w:val="16"/>
      <w:szCs w:val="16"/>
      <w:lang w:eastAsia="ar-SA"/>
    </w:rPr>
  </w:style>
  <w:style w:type="paragraph" w:customStyle="1" w:styleId="1fa">
    <w:name w:val="Основной текст1"/>
    <w:rsid w:val="00C23B4E"/>
    <w:pPr>
      <w:widowControl w:val="0"/>
      <w:suppressAutoHyphens/>
      <w:spacing w:after="120"/>
    </w:pPr>
    <w:rPr>
      <w:rFonts w:eastAsia="ヒラギノ角ゴ Pro W3"/>
      <w:color w:val="000000"/>
      <w:kern w:val="1"/>
      <w:sz w:val="24"/>
      <w:lang w:val="en-US" w:eastAsia="en-US"/>
    </w:rPr>
  </w:style>
  <w:style w:type="paragraph" w:customStyle="1" w:styleId="xl63">
    <w:name w:val="xl63"/>
    <w:basedOn w:val="a0"/>
    <w:rsid w:val="0015221C"/>
    <w:pPr>
      <w:pBdr>
        <w:bottom w:val="single" w:sz="4" w:space="0" w:color="000000"/>
      </w:pBdr>
      <w:suppressAutoHyphens w:val="0"/>
      <w:spacing w:before="100" w:beforeAutospacing="1" w:after="100" w:afterAutospacing="1"/>
      <w:jc w:val="left"/>
    </w:pPr>
    <w:rPr>
      <w:kern w:val="0"/>
      <w:lang w:eastAsia="ru-RU"/>
    </w:rPr>
  </w:style>
  <w:style w:type="paragraph" w:customStyle="1" w:styleId="xl64">
    <w:name w:val="xl64"/>
    <w:basedOn w:val="a0"/>
    <w:rsid w:val="0015221C"/>
    <w:pPr>
      <w:pBdr>
        <w:bottom w:val="double" w:sz="6" w:space="0" w:color="000000"/>
      </w:pBdr>
      <w:suppressAutoHyphens w:val="0"/>
      <w:spacing w:before="100" w:beforeAutospacing="1" w:after="100" w:afterAutospacing="1"/>
      <w:jc w:val="left"/>
    </w:pPr>
    <w:rPr>
      <w:kern w:val="0"/>
      <w:lang w:eastAsia="ru-RU"/>
    </w:rPr>
  </w:style>
  <w:style w:type="paragraph" w:customStyle="1" w:styleId="xl65">
    <w:name w:val="xl65"/>
    <w:basedOn w:val="a0"/>
    <w:rsid w:val="0015221C"/>
    <w:pPr>
      <w:suppressAutoHyphens w:val="0"/>
      <w:spacing w:before="100" w:beforeAutospacing="1" w:after="100" w:afterAutospacing="1"/>
      <w:jc w:val="left"/>
    </w:pPr>
    <w:rPr>
      <w:color w:val="000000"/>
      <w:kern w:val="0"/>
      <w:lang w:eastAsia="ru-RU"/>
    </w:rPr>
  </w:style>
  <w:style w:type="paragraph" w:customStyle="1" w:styleId="xl66">
    <w:name w:val="xl66"/>
    <w:basedOn w:val="a0"/>
    <w:rsid w:val="0015221C"/>
    <w:pPr>
      <w:pBdr>
        <w:bottom w:val="single" w:sz="4" w:space="0" w:color="000000"/>
      </w:pBdr>
      <w:suppressAutoHyphens w:val="0"/>
      <w:spacing w:before="100" w:beforeAutospacing="1" w:after="100" w:afterAutospacing="1"/>
      <w:jc w:val="right"/>
    </w:pPr>
    <w:rPr>
      <w:color w:val="000000"/>
      <w:kern w:val="0"/>
      <w:lang w:eastAsia="ru-RU"/>
    </w:rPr>
  </w:style>
  <w:style w:type="paragraph" w:customStyle="1" w:styleId="xl67">
    <w:name w:val="xl67"/>
    <w:basedOn w:val="a0"/>
    <w:rsid w:val="0015221C"/>
    <w:pPr>
      <w:pBdr>
        <w:bottom w:val="single" w:sz="4" w:space="0" w:color="000000"/>
      </w:pBdr>
      <w:suppressAutoHyphens w:val="0"/>
      <w:spacing w:before="100" w:beforeAutospacing="1" w:after="100" w:afterAutospacing="1"/>
      <w:jc w:val="left"/>
    </w:pPr>
    <w:rPr>
      <w:color w:val="000000"/>
      <w:kern w:val="0"/>
      <w:lang w:eastAsia="ru-RU"/>
    </w:rPr>
  </w:style>
  <w:style w:type="paragraph" w:customStyle="1" w:styleId="xl68">
    <w:name w:val="xl68"/>
    <w:basedOn w:val="a0"/>
    <w:rsid w:val="0015221C"/>
    <w:pPr>
      <w:suppressAutoHyphens w:val="0"/>
      <w:spacing w:before="100" w:beforeAutospacing="1" w:after="100" w:afterAutospacing="1"/>
      <w:jc w:val="left"/>
      <w:textAlignment w:val="top"/>
    </w:pPr>
    <w:rPr>
      <w:color w:val="000000"/>
      <w:kern w:val="0"/>
      <w:lang w:eastAsia="ru-RU"/>
    </w:rPr>
  </w:style>
  <w:style w:type="paragraph" w:customStyle="1" w:styleId="xl69">
    <w:name w:val="xl69"/>
    <w:basedOn w:val="a0"/>
    <w:rsid w:val="0015221C"/>
    <w:pPr>
      <w:suppressAutoHyphens w:val="0"/>
      <w:spacing w:before="100" w:beforeAutospacing="1" w:after="100" w:afterAutospacing="1"/>
      <w:jc w:val="center"/>
      <w:textAlignment w:val="top"/>
    </w:pPr>
    <w:rPr>
      <w:color w:val="000000"/>
      <w:kern w:val="0"/>
      <w:lang w:eastAsia="ru-RU"/>
    </w:rPr>
  </w:style>
  <w:style w:type="paragraph" w:customStyle="1" w:styleId="xl70">
    <w:name w:val="xl70"/>
    <w:basedOn w:val="a0"/>
    <w:rsid w:val="0015221C"/>
    <w:pPr>
      <w:suppressAutoHyphens w:val="0"/>
      <w:spacing w:before="100" w:beforeAutospacing="1" w:after="100" w:afterAutospacing="1"/>
      <w:jc w:val="left"/>
      <w:textAlignment w:val="top"/>
    </w:pPr>
    <w:rPr>
      <w:color w:val="000000"/>
      <w:kern w:val="0"/>
      <w:lang w:eastAsia="ru-RU"/>
    </w:rPr>
  </w:style>
  <w:style w:type="paragraph" w:customStyle="1" w:styleId="xl71">
    <w:name w:val="xl71"/>
    <w:basedOn w:val="a0"/>
    <w:rsid w:val="0015221C"/>
    <w:pPr>
      <w:suppressAutoHyphens w:val="0"/>
      <w:spacing w:before="100" w:beforeAutospacing="1" w:after="100" w:afterAutospacing="1"/>
      <w:jc w:val="right"/>
      <w:textAlignment w:val="top"/>
    </w:pPr>
    <w:rPr>
      <w:color w:val="000000"/>
      <w:kern w:val="0"/>
      <w:lang w:eastAsia="ru-RU"/>
    </w:rPr>
  </w:style>
  <w:style w:type="paragraph" w:customStyle="1" w:styleId="xl72">
    <w:name w:val="xl72"/>
    <w:basedOn w:val="a0"/>
    <w:rsid w:val="0015221C"/>
    <w:pPr>
      <w:suppressAutoHyphens w:val="0"/>
      <w:spacing w:before="100" w:beforeAutospacing="1" w:after="100" w:afterAutospacing="1"/>
      <w:jc w:val="left"/>
      <w:textAlignment w:val="top"/>
    </w:pPr>
    <w:rPr>
      <w:b/>
      <w:bCs/>
      <w:i/>
      <w:iCs/>
      <w:color w:val="000000"/>
      <w:kern w:val="0"/>
      <w:lang w:eastAsia="ru-RU"/>
    </w:rPr>
  </w:style>
  <w:style w:type="paragraph" w:customStyle="1" w:styleId="xl73">
    <w:name w:val="xl73"/>
    <w:basedOn w:val="a0"/>
    <w:rsid w:val="0015221C"/>
    <w:pPr>
      <w:suppressAutoHyphens w:val="0"/>
      <w:spacing w:before="100" w:beforeAutospacing="1" w:after="100" w:afterAutospacing="1"/>
      <w:jc w:val="right"/>
      <w:textAlignment w:val="top"/>
    </w:pPr>
    <w:rPr>
      <w:b/>
      <w:bCs/>
      <w:i/>
      <w:iCs/>
      <w:color w:val="000000"/>
      <w:kern w:val="0"/>
      <w:lang w:eastAsia="ru-RU"/>
    </w:rPr>
  </w:style>
  <w:style w:type="paragraph" w:customStyle="1" w:styleId="xl74">
    <w:name w:val="xl74"/>
    <w:basedOn w:val="a0"/>
    <w:rsid w:val="0015221C"/>
    <w:pPr>
      <w:suppressAutoHyphens w:val="0"/>
      <w:spacing w:before="100" w:beforeAutospacing="1" w:after="100" w:afterAutospacing="1"/>
      <w:jc w:val="left"/>
      <w:textAlignment w:val="top"/>
    </w:pPr>
    <w:rPr>
      <w:b/>
      <w:bCs/>
      <w:i/>
      <w:iCs/>
      <w:color w:val="000000"/>
      <w:kern w:val="0"/>
      <w:lang w:eastAsia="ru-RU"/>
    </w:rPr>
  </w:style>
  <w:style w:type="paragraph" w:customStyle="1" w:styleId="xl75">
    <w:name w:val="xl75"/>
    <w:basedOn w:val="a0"/>
    <w:rsid w:val="0015221C"/>
    <w:pPr>
      <w:suppressAutoHyphens w:val="0"/>
      <w:spacing w:before="100" w:beforeAutospacing="1" w:after="100" w:afterAutospacing="1"/>
      <w:jc w:val="right"/>
      <w:textAlignment w:val="top"/>
    </w:pPr>
    <w:rPr>
      <w:b/>
      <w:bCs/>
      <w:i/>
      <w:iCs/>
      <w:color w:val="000000"/>
      <w:kern w:val="0"/>
      <w:lang w:eastAsia="ru-RU"/>
    </w:rPr>
  </w:style>
  <w:style w:type="paragraph" w:customStyle="1" w:styleId="xl76">
    <w:name w:val="xl76"/>
    <w:basedOn w:val="a0"/>
    <w:rsid w:val="0015221C"/>
    <w:pPr>
      <w:suppressAutoHyphens w:val="0"/>
      <w:spacing w:before="100" w:beforeAutospacing="1" w:after="100" w:afterAutospacing="1"/>
      <w:jc w:val="right"/>
      <w:textAlignment w:val="top"/>
    </w:pPr>
    <w:rPr>
      <w:color w:val="000000"/>
      <w:kern w:val="0"/>
      <w:lang w:eastAsia="ru-RU"/>
    </w:rPr>
  </w:style>
  <w:style w:type="paragraph" w:customStyle="1" w:styleId="xl77">
    <w:name w:val="xl77"/>
    <w:basedOn w:val="a0"/>
    <w:rsid w:val="0015221C"/>
    <w:pPr>
      <w:suppressAutoHyphens w:val="0"/>
      <w:spacing w:before="100" w:beforeAutospacing="1" w:after="100" w:afterAutospacing="1"/>
      <w:jc w:val="right"/>
      <w:textAlignment w:val="top"/>
    </w:pPr>
    <w:rPr>
      <w:color w:val="000000"/>
      <w:kern w:val="0"/>
      <w:lang w:eastAsia="ru-RU"/>
    </w:rPr>
  </w:style>
  <w:style w:type="paragraph" w:customStyle="1" w:styleId="xl78">
    <w:name w:val="xl78"/>
    <w:basedOn w:val="a0"/>
    <w:rsid w:val="0015221C"/>
    <w:pPr>
      <w:suppressAutoHyphens w:val="0"/>
      <w:spacing w:before="100" w:beforeAutospacing="1" w:after="100" w:afterAutospacing="1"/>
      <w:jc w:val="right"/>
      <w:textAlignment w:val="top"/>
    </w:pPr>
    <w:rPr>
      <w:b/>
      <w:bCs/>
      <w:i/>
      <w:iCs/>
      <w:color w:val="000000"/>
      <w:kern w:val="0"/>
      <w:lang w:eastAsia="ru-RU"/>
    </w:rPr>
  </w:style>
  <w:style w:type="paragraph" w:customStyle="1" w:styleId="xl79">
    <w:name w:val="xl79"/>
    <w:basedOn w:val="a0"/>
    <w:rsid w:val="0015221C"/>
    <w:pPr>
      <w:suppressAutoHyphens w:val="0"/>
      <w:spacing w:before="100" w:beforeAutospacing="1" w:after="100" w:afterAutospacing="1"/>
      <w:jc w:val="right"/>
      <w:textAlignment w:val="top"/>
    </w:pPr>
    <w:rPr>
      <w:i/>
      <w:iCs/>
      <w:color w:val="000000"/>
      <w:kern w:val="0"/>
      <w:lang w:eastAsia="ru-RU"/>
    </w:rPr>
  </w:style>
  <w:style w:type="paragraph" w:customStyle="1" w:styleId="xl80">
    <w:name w:val="xl80"/>
    <w:basedOn w:val="a0"/>
    <w:rsid w:val="0015221C"/>
    <w:pPr>
      <w:suppressAutoHyphens w:val="0"/>
      <w:spacing w:before="100" w:beforeAutospacing="1" w:after="100" w:afterAutospacing="1"/>
      <w:jc w:val="right"/>
      <w:textAlignment w:val="top"/>
    </w:pPr>
    <w:rPr>
      <w:b/>
      <w:bCs/>
      <w:color w:val="000000"/>
      <w:kern w:val="0"/>
      <w:lang w:eastAsia="ru-RU"/>
    </w:rPr>
  </w:style>
  <w:style w:type="paragraph" w:customStyle="1" w:styleId="xl81">
    <w:name w:val="xl81"/>
    <w:basedOn w:val="a0"/>
    <w:rsid w:val="0015221C"/>
    <w:pPr>
      <w:suppressAutoHyphens w:val="0"/>
      <w:spacing w:before="100" w:beforeAutospacing="1" w:after="100" w:afterAutospacing="1"/>
      <w:jc w:val="right"/>
      <w:textAlignment w:val="top"/>
    </w:pPr>
    <w:rPr>
      <w:i/>
      <w:iCs/>
      <w:color w:val="000000"/>
      <w:kern w:val="0"/>
      <w:lang w:eastAsia="ru-RU"/>
    </w:rPr>
  </w:style>
  <w:style w:type="paragraph" w:customStyle="1" w:styleId="xl82">
    <w:name w:val="xl82"/>
    <w:basedOn w:val="a0"/>
    <w:rsid w:val="0015221C"/>
    <w:pPr>
      <w:suppressAutoHyphens w:val="0"/>
      <w:spacing w:before="100" w:beforeAutospacing="1" w:after="100" w:afterAutospacing="1"/>
      <w:jc w:val="right"/>
      <w:textAlignment w:val="top"/>
    </w:pPr>
    <w:rPr>
      <w:color w:val="000000"/>
      <w:kern w:val="0"/>
      <w:lang w:eastAsia="ru-RU"/>
    </w:rPr>
  </w:style>
  <w:style w:type="paragraph" w:customStyle="1" w:styleId="xl83">
    <w:name w:val="xl83"/>
    <w:basedOn w:val="a0"/>
    <w:rsid w:val="0015221C"/>
    <w:pPr>
      <w:suppressAutoHyphens w:val="0"/>
      <w:spacing w:before="100" w:beforeAutospacing="1" w:after="100" w:afterAutospacing="1"/>
      <w:jc w:val="right"/>
      <w:textAlignment w:val="top"/>
    </w:pPr>
    <w:rPr>
      <w:i/>
      <w:iCs/>
      <w:color w:val="000000"/>
      <w:kern w:val="0"/>
      <w:lang w:eastAsia="ru-RU"/>
    </w:rPr>
  </w:style>
  <w:style w:type="paragraph" w:customStyle="1" w:styleId="xl84">
    <w:name w:val="xl84"/>
    <w:basedOn w:val="a0"/>
    <w:rsid w:val="0015221C"/>
    <w:pPr>
      <w:suppressAutoHyphens w:val="0"/>
      <w:spacing w:before="100" w:beforeAutospacing="1" w:after="100" w:afterAutospacing="1"/>
      <w:jc w:val="left"/>
      <w:textAlignment w:val="top"/>
    </w:pPr>
    <w:rPr>
      <w:i/>
      <w:iCs/>
      <w:color w:val="000000"/>
      <w:kern w:val="0"/>
      <w:lang w:eastAsia="ru-RU"/>
    </w:rPr>
  </w:style>
  <w:style w:type="paragraph" w:customStyle="1" w:styleId="xl85">
    <w:name w:val="xl85"/>
    <w:basedOn w:val="a0"/>
    <w:rsid w:val="0015221C"/>
    <w:pPr>
      <w:suppressAutoHyphens w:val="0"/>
      <w:spacing w:before="100" w:beforeAutospacing="1" w:after="100" w:afterAutospacing="1"/>
      <w:jc w:val="right"/>
      <w:textAlignment w:val="top"/>
    </w:pPr>
    <w:rPr>
      <w:i/>
      <w:iCs/>
      <w:color w:val="000000"/>
      <w:kern w:val="0"/>
      <w:lang w:eastAsia="ru-RU"/>
    </w:rPr>
  </w:style>
  <w:style w:type="paragraph" w:customStyle="1" w:styleId="xl86">
    <w:name w:val="xl86"/>
    <w:basedOn w:val="a0"/>
    <w:rsid w:val="0015221C"/>
    <w:pPr>
      <w:suppressAutoHyphens w:val="0"/>
      <w:spacing w:before="100" w:beforeAutospacing="1" w:after="100" w:afterAutospacing="1"/>
      <w:jc w:val="right"/>
      <w:textAlignment w:val="top"/>
    </w:pPr>
    <w:rPr>
      <w:color w:val="000000"/>
      <w:kern w:val="0"/>
      <w:lang w:eastAsia="ru-RU"/>
    </w:rPr>
  </w:style>
  <w:style w:type="paragraph" w:customStyle="1" w:styleId="xl87">
    <w:name w:val="xl87"/>
    <w:basedOn w:val="a0"/>
    <w:rsid w:val="0015221C"/>
    <w:pPr>
      <w:pBdr>
        <w:bottom w:val="single" w:sz="4" w:space="0" w:color="000000"/>
      </w:pBdr>
      <w:suppressAutoHyphens w:val="0"/>
      <w:spacing w:before="100" w:beforeAutospacing="1" w:after="100" w:afterAutospacing="1"/>
      <w:jc w:val="left"/>
      <w:textAlignment w:val="center"/>
    </w:pPr>
    <w:rPr>
      <w:b/>
      <w:bCs/>
      <w:color w:val="000000"/>
      <w:kern w:val="0"/>
      <w:lang w:eastAsia="ru-RU"/>
    </w:rPr>
  </w:style>
  <w:style w:type="paragraph" w:customStyle="1" w:styleId="xl88">
    <w:name w:val="xl88"/>
    <w:basedOn w:val="a0"/>
    <w:rsid w:val="001522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89">
    <w:name w:val="xl89"/>
    <w:basedOn w:val="a0"/>
    <w:rsid w:val="0015221C"/>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0">
    <w:name w:val="xl90"/>
    <w:basedOn w:val="a0"/>
    <w:rsid w:val="0015221C"/>
    <w:pPr>
      <w:pBdr>
        <w:top w:val="single" w:sz="4" w:space="0" w:color="000000"/>
        <w:bottom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1">
    <w:name w:val="xl91"/>
    <w:basedOn w:val="a0"/>
    <w:rsid w:val="0015221C"/>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2">
    <w:name w:val="xl92"/>
    <w:basedOn w:val="a0"/>
    <w:rsid w:val="0015221C"/>
    <w:pPr>
      <w:pBdr>
        <w:top w:val="single" w:sz="4" w:space="0" w:color="000000"/>
        <w:lef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3">
    <w:name w:val="xl93"/>
    <w:basedOn w:val="a0"/>
    <w:rsid w:val="0015221C"/>
    <w:pPr>
      <w:pBdr>
        <w:top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4">
    <w:name w:val="xl94"/>
    <w:basedOn w:val="a0"/>
    <w:rsid w:val="0015221C"/>
    <w:pPr>
      <w:pBdr>
        <w:top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5">
    <w:name w:val="xl95"/>
    <w:basedOn w:val="a0"/>
    <w:rsid w:val="0015221C"/>
    <w:pPr>
      <w:pBdr>
        <w:left w:val="single" w:sz="4" w:space="0" w:color="000000"/>
        <w:bottom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6">
    <w:name w:val="xl96"/>
    <w:basedOn w:val="a0"/>
    <w:rsid w:val="0015221C"/>
    <w:pPr>
      <w:pBdr>
        <w:bottom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7">
    <w:name w:val="xl97"/>
    <w:basedOn w:val="a0"/>
    <w:rsid w:val="0015221C"/>
    <w:pPr>
      <w:pBdr>
        <w:bottom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8">
    <w:name w:val="xl98"/>
    <w:basedOn w:val="a0"/>
    <w:rsid w:val="0015221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99">
    <w:name w:val="xl99"/>
    <w:basedOn w:val="a0"/>
    <w:rsid w:val="0015221C"/>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kern w:val="0"/>
      <w:lang w:eastAsia="ru-RU"/>
    </w:rPr>
  </w:style>
  <w:style w:type="paragraph" w:customStyle="1" w:styleId="xl100">
    <w:name w:val="xl100"/>
    <w:basedOn w:val="a0"/>
    <w:rsid w:val="0015221C"/>
    <w:pPr>
      <w:suppressAutoHyphens w:val="0"/>
      <w:spacing w:before="100" w:beforeAutospacing="1" w:after="100" w:afterAutospacing="1"/>
      <w:jc w:val="right"/>
      <w:textAlignment w:val="top"/>
    </w:pPr>
    <w:rPr>
      <w:b/>
      <w:bCs/>
      <w:color w:val="000000"/>
      <w:kern w:val="0"/>
      <w:lang w:eastAsia="ru-RU"/>
    </w:rPr>
  </w:style>
  <w:style w:type="paragraph" w:customStyle="1" w:styleId="xl101">
    <w:name w:val="xl101"/>
    <w:basedOn w:val="a0"/>
    <w:rsid w:val="0015221C"/>
    <w:pPr>
      <w:suppressAutoHyphens w:val="0"/>
      <w:spacing w:before="100" w:beforeAutospacing="1" w:after="100" w:afterAutospacing="1"/>
      <w:jc w:val="left"/>
      <w:textAlignment w:val="center"/>
    </w:pPr>
    <w:rPr>
      <w:color w:val="000000"/>
      <w:kern w:val="0"/>
      <w:lang w:eastAsia="ru-RU"/>
    </w:rPr>
  </w:style>
  <w:style w:type="paragraph" w:customStyle="1" w:styleId="xl102">
    <w:name w:val="xl102"/>
    <w:basedOn w:val="a0"/>
    <w:rsid w:val="0015221C"/>
    <w:pPr>
      <w:pBdr>
        <w:bottom w:val="single" w:sz="4" w:space="0" w:color="000000"/>
      </w:pBdr>
      <w:suppressAutoHyphens w:val="0"/>
      <w:spacing w:before="100" w:beforeAutospacing="1" w:after="100" w:afterAutospacing="1"/>
      <w:jc w:val="left"/>
      <w:textAlignment w:val="top"/>
    </w:pPr>
    <w:rPr>
      <w:color w:val="000000"/>
      <w:kern w:val="0"/>
      <w:lang w:eastAsia="ru-RU"/>
    </w:rPr>
  </w:style>
  <w:style w:type="paragraph" w:customStyle="1" w:styleId="xl103">
    <w:name w:val="xl103"/>
    <w:basedOn w:val="a0"/>
    <w:rsid w:val="0015221C"/>
    <w:pPr>
      <w:suppressAutoHyphens w:val="0"/>
      <w:spacing w:before="100" w:beforeAutospacing="1" w:after="100" w:afterAutospacing="1"/>
      <w:jc w:val="right"/>
    </w:pPr>
    <w:rPr>
      <w:b/>
      <w:bCs/>
      <w:color w:val="000000"/>
      <w:kern w:val="0"/>
      <w:lang w:eastAsia="ru-RU"/>
    </w:rPr>
  </w:style>
  <w:style w:type="paragraph" w:customStyle="1" w:styleId="xl104">
    <w:name w:val="xl104"/>
    <w:basedOn w:val="a0"/>
    <w:rsid w:val="0015221C"/>
    <w:pPr>
      <w:suppressAutoHyphens w:val="0"/>
      <w:spacing w:before="100" w:beforeAutospacing="1" w:after="100" w:afterAutospacing="1"/>
      <w:jc w:val="right"/>
    </w:pPr>
    <w:rPr>
      <w:color w:val="000000"/>
      <w:kern w:val="0"/>
      <w:lang w:eastAsia="ru-RU"/>
    </w:rPr>
  </w:style>
  <w:style w:type="paragraph" w:customStyle="1" w:styleId="xl105">
    <w:name w:val="xl105"/>
    <w:basedOn w:val="a0"/>
    <w:rsid w:val="0015221C"/>
    <w:pPr>
      <w:suppressAutoHyphens w:val="0"/>
      <w:spacing w:before="100" w:beforeAutospacing="1" w:after="100" w:afterAutospacing="1"/>
      <w:jc w:val="right"/>
      <w:textAlignment w:val="top"/>
    </w:pPr>
    <w:rPr>
      <w:b/>
      <w:bCs/>
      <w:color w:val="000000"/>
      <w:kern w:val="0"/>
      <w:lang w:eastAsia="ru-RU"/>
    </w:rPr>
  </w:style>
  <w:style w:type="paragraph" w:customStyle="1" w:styleId="xl106">
    <w:name w:val="xl106"/>
    <w:basedOn w:val="a0"/>
    <w:rsid w:val="0015221C"/>
    <w:pPr>
      <w:suppressAutoHyphens w:val="0"/>
      <w:spacing w:before="100" w:beforeAutospacing="1" w:after="100" w:afterAutospacing="1"/>
      <w:jc w:val="center"/>
    </w:pPr>
    <w:rPr>
      <w:b/>
      <w:bCs/>
      <w:color w:val="000000"/>
      <w:kern w:val="0"/>
      <w:lang w:eastAsia="ru-RU"/>
    </w:rPr>
  </w:style>
  <w:style w:type="paragraph" w:customStyle="1" w:styleId="xl107">
    <w:name w:val="xl107"/>
    <w:basedOn w:val="a0"/>
    <w:rsid w:val="0015221C"/>
    <w:pPr>
      <w:suppressAutoHyphens w:val="0"/>
      <w:spacing w:before="100" w:beforeAutospacing="1" w:after="100" w:afterAutospacing="1"/>
      <w:jc w:val="center"/>
      <w:textAlignment w:val="center"/>
    </w:pPr>
    <w:rPr>
      <w:color w:val="000000"/>
      <w:kern w:val="0"/>
      <w:lang w:eastAsia="ru-RU"/>
    </w:rPr>
  </w:style>
  <w:style w:type="paragraph" w:customStyle="1" w:styleId="xl108">
    <w:name w:val="xl108"/>
    <w:basedOn w:val="a0"/>
    <w:rsid w:val="0015221C"/>
    <w:pPr>
      <w:suppressAutoHyphens w:val="0"/>
      <w:spacing w:before="100" w:beforeAutospacing="1" w:after="100" w:afterAutospacing="1"/>
      <w:jc w:val="center"/>
      <w:textAlignment w:val="center"/>
    </w:pPr>
    <w:rPr>
      <w:b/>
      <w:bCs/>
      <w:color w:val="000000"/>
      <w:kern w:val="0"/>
      <w:sz w:val="20"/>
      <w:szCs w:val="20"/>
      <w:lang w:eastAsia="ru-RU"/>
    </w:rPr>
  </w:style>
  <w:style w:type="character" w:customStyle="1" w:styleId="cef1edeee2edeee9f8f0e8f4f2e0e1e7e0f6e0">
    <w:name w:val="Оceсf1нedоeeвe2нedоeeйe9 шf8рf0иe8фf4тf2 аe0бe1зe7аe0цf6аe0"/>
    <w:rsid w:val="00DC0A4D"/>
    <w:rPr>
      <w:color w:val="000000"/>
      <w:sz w:val="24"/>
    </w:rPr>
  </w:style>
  <w:style w:type="paragraph" w:styleId="aff5">
    <w:name w:val="Normal Indent"/>
    <w:basedOn w:val="a0"/>
    <w:uiPriority w:val="99"/>
    <w:rsid w:val="00CE4853"/>
    <w:pPr>
      <w:suppressAutoHyphens w:val="0"/>
      <w:spacing w:after="0"/>
      <w:ind w:left="360" w:hanging="72"/>
      <w:jc w:val="left"/>
    </w:pPr>
    <w:rPr>
      <w:rFonts w:eastAsia="Calibri"/>
      <w:color w:val="000000"/>
      <w:kern w:val="0"/>
      <w:lang w:eastAsia="ru-RU"/>
    </w:rPr>
  </w:style>
  <w:style w:type="character" w:styleId="aff6">
    <w:name w:val="annotation reference"/>
    <w:uiPriority w:val="99"/>
    <w:unhideWhenUsed/>
    <w:rsid w:val="00280376"/>
    <w:rPr>
      <w:sz w:val="16"/>
      <w:szCs w:val="16"/>
    </w:rPr>
  </w:style>
  <w:style w:type="paragraph" w:styleId="aff7">
    <w:name w:val="annotation text"/>
    <w:basedOn w:val="a0"/>
    <w:link w:val="1fb"/>
    <w:uiPriority w:val="99"/>
    <w:unhideWhenUsed/>
    <w:rsid w:val="00280376"/>
    <w:rPr>
      <w:sz w:val="20"/>
      <w:szCs w:val="20"/>
    </w:rPr>
  </w:style>
  <w:style w:type="character" w:customStyle="1" w:styleId="1fb">
    <w:name w:val="Текст примечания Знак1"/>
    <w:link w:val="aff7"/>
    <w:uiPriority w:val="99"/>
    <w:semiHidden/>
    <w:rsid w:val="00280376"/>
    <w:rPr>
      <w:kern w:val="1"/>
      <w:lang w:eastAsia="ar-SA"/>
    </w:rPr>
  </w:style>
  <w:style w:type="paragraph" w:styleId="aff8">
    <w:name w:val="annotation subject"/>
    <w:basedOn w:val="aff7"/>
    <w:next w:val="aff7"/>
    <w:link w:val="1fc"/>
    <w:uiPriority w:val="99"/>
    <w:semiHidden/>
    <w:unhideWhenUsed/>
    <w:rsid w:val="00280376"/>
    <w:rPr>
      <w:b/>
      <w:bCs/>
    </w:rPr>
  </w:style>
  <w:style w:type="character" w:customStyle="1" w:styleId="1fc">
    <w:name w:val="Тема примечания Знак1"/>
    <w:link w:val="aff8"/>
    <w:uiPriority w:val="99"/>
    <w:semiHidden/>
    <w:rsid w:val="00280376"/>
    <w:rPr>
      <w:b/>
      <w:bCs/>
      <w:kern w:val="1"/>
      <w:lang w:eastAsia="ar-SA"/>
    </w:rPr>
  </w:style>
  <w:style w:type="paragraph" w:customStyle="1" w:styleId="111">
    <w:name w:val="Знак Знак Знак Знак Знак Знак Знак Знак Знак Знак1 Знак Знак Знак1"/>
    <w:basedOn w:val="a0"/>
    <w:next w:val="2"/>
    <w:autoRedefine/>
    <w:uiPriority w:val="99"/>
    <w:rsid w:val="000A5664"/>
    <w:pPr>
      <w:suppressAutoHyphens w:val="0"/>
      <w:spacing w:after="160" w:line="240" w:lineRule="exact"/>
      <w:jc w:val="left"/>
    </w:pPr>
    <w:rPr>
      <w:rFonts w:ascii="Calibri" w:hAnsi="Calibri" w:cs="Calibri"/>
      <w:b/>
      <w:bCs/>
      <w:kern w:val="0"/>
      <w:lang w:val="en-US" w:eastAsia="en-US"/>
    </w:rPr>
  </w:style>
  <w:style w:type="paragraph" w:customStyle="1" w:styleId="cee1fbf7edfbe9">
    <w:name w:val="Оceбe1ыfbчf7нedыfbйe9"/>
    <w:basedOn w:val="a0"/>
    <w:uiPriority w:val="99"/>
    <w:rsid w:val="004573A4"/>
    <w:pPr>
      <w:suppressAutoHyphens w:val="0"/>
      <w:spacing w:after="0"/>
      <w:jc w:val="left"/>
    </w:pPr>
    <w:rPr>
      <w:color w:val="000000"/>
      <w:kern w:val="0"/>
      <w:lang w:eastAsia="ru-RU"/>
    </w:rPr>
  </w:style>
  <w:style w:type="paragraph" w:customStyle="1" w:styleId="c7e0e3eeebeee2eeea2">
    <w:name w:val="Зc7аe0гe3оeeлebоeeвe2оeeкea 2"/>
    <w:basedOn w:val="cee1fbf7edfbe9"/>
    <w:next w:val="cee1fbf7edfbe9"/>
    <w:uiPriority w:val="99"/>
    <w:rsid w:val="004573A4"/>
    <w:pPr>
      <w:spacing w:before="240" w:after="60"/>
      <w:outlineLvl w:val="1"/>
    </w:pPr>
    <w:rPr>
      <w:rFonts w:ascii="Arial" w:hAnsi="Arial" w:cs="Arial"/>
      <w:b/>
      <w:bCs/>
      <w:i/>
      <w:iCs/>
      <w:sz w:val="28"/>
      <w:szCs w:val="28"/>
    </w:rPr>
  </w:style>
  <w:style w:type="paragraph" w:styleId="aff9">
    <w:name w:val="Normal (Web)"/>
    <w:aliases w:val="Обычный (веб) Знак Знак Знак,Обычный (Web) Знак Знак Знак Знак,Обычный (Web) Знак Знак Знак,Обычный (веб) Знак Знак"/>
    <w:basedOn w:val="a0"/>
    <w:link w:val="affa"/>
    <w:uiPriority w:val="99"/>
    <w:unhideWhenUsed/>
    <w:rsid w:val="00493686"/>
    <w:pPr>
      <w:suppressAutoHyphens w:val="0"/>
      <w:spacing w:before="100" w:beforeAutospacing="1" w:after="100" w:afterAutospacing="1"/>
      <w:jc w:val="left"/>
    </w:pPr>
    <w:rPr>
      <w:kern w:val="0"/>
    </w:rPr>
  </w:style>
  <w:style w:type="character" w:customStyle="1" w:styleId="val">
    <w:name w:val="val"/>
    <w:rsid w:val="00533B35"/>
  </w:style>
  <w:style w:type="paragraph" w:customStyle="1" w:styleId="Normal1">
    <w:name w:val="Normal1"/>
    <w:rsid w:val="001B7BB8"/>
    <w:pPr>
      <w:widowControl w:val="0"/>
    </w:pPr>
  </w:style>
  <w:style w:type="paragraph" w:styleId="affb">
    <w:name w:val="List Paragraph"/>
    <w:basedOn w:val="a0"/>
    <w:link w:val="affc"/>
    <w:uiPriority w:val="34"/>
    <w:qFormat/>
    <w:rsid w:val="001B7BB8"/>
    <w:pPr>
      <w:suppressAutoHyphens w:val="0"/>
      <w:spacing w:after="0"/>
      <w:ind w:left="720"/>
      <w:contextualSpacing/>
      <w:jc w:val="left"/>
    </w:pPr>
    <w:rPr>
      <w:kern w:val="0"/>
      <w:lang w:eastAsia="ru-RU"/>
    </w:rPr>
  </w:style>
  <w:style w:type="character" w:customStyle="1" w:styleId="apple-converted-space">
    <w:name w:val="apple-converted-space"/>
    <w:basedOn w:val="a2"/>
    <w:rsid w:val="001B7BB8"/>
  </w:style>
  <w:style w:type="character" w:customStyle="1" w:styleId="ConsNormal1">
    <w:name w:val="ConsNormal Знак1"/>
    <w:link w:val="ConsNormal"/>
    <w:uiPriority w:val="99"/>
    <w:locked/>
    <w:rsid w:val="001B7BB8"/>
    <w:rPr>
      <w:rFonts w:ascii="Arial" w:hAnsi="Arial"/>
      <w:kern w:val="1"/>
      <w:lang w:eastAsia="ar-SA" w:bidi="ar-SA"/>
    </w:rPr>
  </w:style>
  <w:style w:type="character" w:customStyle="1" w:styleId="ConsPlusNormal0">
    <w:name w:val="ConsPlusNormal Знак"/>
    <w:link w:val="ConsPlusNormal"/>
    <w:locked/>
    <w:rsid w:val="001B7BB8"/>
    <w:rPr>
      <w:rFonts w:ascii="Arial" w:hAnsi="Arial"/>
      <w:kern w:val="1"/>
      <w:lang w:eastAsia="ar-SA" w:bidi="ar-SA"/>
    </w:rPr>
  </w:style>
  <w:style w:type="character" w:customStyle="1" w:styleId="affa">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9"/>
    <w:uiPriority w:val="99"/>
    <w:rsid w:val="00022F21"/>
    <w:rPr>
      <w:sz w:val="24"/>
      <w:szCs w:val="24"/>
    </w:rPr>
  </w:style>
  <w:style w:type="character" w:customStyle="1" w:styleId="40">
    <w:name w:val="Заголовок 4 Знак"/>
    <w:link w:val="4"/>
    <w:uiPriority w:val="9"/>
    <w:rsid w:val="00B865F9"/>
    <w:rPr>
      <w:rFonts w:ascii="Calibri" w:eastAsia="Times New Roman" w:hAnsi="Calibri" w:cs="Times New Roman"/>
      <w:b/>
      <w:bCs/>
      <w:kern w:val="1"/>
      <w:sz w:val="28"/>
      <w:szCs w:val="28"/>
      <w:lang w:eastAsia="ar-SA"/>
    </w:rPr>
  </w:style>
  <w:style w:type="paragraph" w:styleId="35">
    <w:name w:val="Body Text Indent 3"/>
    <w:basedOn w:val="a0"/>
    <w:link w:val="36"/>
    <w:uiPriority w:val="99"/>
    <w:unhideWhenUsed/>
    <w:rsid w:val="00B865F9"/>
    <w:pPr>
      <w:spacing w:after="120"/>
      <w:ind w:left="283"/>
    </w:pPr>
    <w:rPr>
      <w:sz w:val="16"/>
      <w:szCs w:val="16"/>
    </w:rPr>
  </w:style>
  <w:style w:type="character" w:customStyle="1" w:styleId="36">
    <w:name w:val="Основной текст с отступом 3 Знак"/>
    <w:link w:val="35"/>
    <w:uiPriority w:val="99"/>
    <w:rsid w:val="00B865F9"/>
    <w:rPr>
      <w:kern w:val="1"/>
      <w:sz w:val="16"/>
      <w:szCs w:val="16"/>
      <w:lang w:eastAsia="ar-SA"/>
    </w:rPr>
  </w:style>
  <w:style w:type="character" w:customStyle="1" w:styleId="50">
    <w:name w:val="Заголовок 5 Знак"/>
    <w:link w:val="5"/>
    <w:uiPriority w:val="99"/>
    <w:rsid w:val="006674F6"/>
    <w:rPr>
      <w:lang w:eastAsia="en-US"/>
    </w:rPr>
  </w:style>
  <w:style w:type="character" w:customStyle="1" w:styleId="60">
    <w:name w:val="Заголовок 6 Знак"/>
    <w:link w:val="6"/>
    <w:uiPriority w:val="99"/>
    <w:rsid w:val="006674F6"/>
    <w:rPr>
      <w:i/>
      <w:lang w:eastAsia="en-US"/>
    </w:rPr>
  </w:style>
  <w:style w:type="character" w:customStyle="1" w:styleId="70">
    <w:name w:val="Заголовок 7 Знак"/>
    <w:link w:val="7"/>
    <w:uiPriority w:val="99"/>
    <w:rsid w:val="006674F6"/>
    <w:rPr>
      <w:rFonts w:ascii="Arial" w:hAnsi="Arial"/>
      <w:lang w:eastAsia="en-US"/>
    </w:rPr>
  </w:style>
  <w:style w:type="character" w:customStyle="1" w:styleId="80">
    <w:name w:val="Заголовок 8 Знак"/>
    <w:link w:val="8"/>
    <w:uiPriority w:val="99"/>
    <w:rsid w:val="006674F6"/>
    <w:rPr>
      <w:rFonts w:ascii="Arial" w:hAnsi="Arial"/>
      <w:i/>
      <w:lang w:eastAsia="en-US"/>
    </w:rPr>
  </w:style>
  <w:style w:type="character" w:customStyle="1" w:styleId="90">
    <w:name w:val="Заголовок 9 Знак"/>
    <w:link w:val="9"/>
    <w:uiPriority w:val="99"/>
    <w:rsid w:val="006674F6"/>
    <w:rPr>
      <w:rFonts w:ascii="Arial" w:hAnsi="Arial"/>
      <w:b/>
      <w:i/>
      <w:sz w:val="18"/>
      <w:lang w:eastAsia="en-US"/>
    </w:rPr>
  </w:style>
  <w:style w:type="paragraph" w:styleId="HTML">
    <w:name w:val="HTML Preformatted"/>
    <w:basedOn w:val="a0"/>
    <w:link w:val="HTML0"/>
    <w:rsid w:val="0066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kern w:val="0"/>
      <w:sz w:val="20"/>
      <w:szCs w:val="20"/>
    </w:rPr>
  </w:style>
  <w:style w:type="character" w:customStyle="1" w:styleId="HTML0">
    <w:name w:val="Стандартный HTML Знак"/>
    <w:link w:val="HTML"/>
    <w:rsid w:val="006674F6"/>
    <w:rPr>
      <w:rFonts w:ascii="Courier New" w:eastAsia="Calibri" w:hAnsi="Courier New"/>
    </w:rPr>
  </w:style>
  <w:style w:type="paragraph" w:styleId="24">
    <w:name w:val="toc 2"/>
    <w:basedOn w:val="a0"/>
    <w:next w:val="a0"/>
    <w:autoRedefine/>
    <w:uiPriority w:val="99"/>
    <w:semiHidden/>
    <w:rsid w:val="006674F6"/>
    <w:pPr>
      <w:tabs>
        <w:tab w:val="left" w:pos="960"/>
        <w:tab w:val="right" w:leader="dot" w:pos="9720"/>
      </w:tabs>
      <w:suppressAutoHyphens w:val="0"/>
      <w:spacing w:before="20" w:after="0"/>
      <w:ind w:left="360"/>
      <w:jc w:val="left"/>
    </w:pPr>
    <w:rPr>
      <w:b/>
      <w:bCs/>
      <w:kern w:val="0"/>
      <w:sz w:val="20"/>
      <w:szCs w:val="20"/>
      <w:lang w:eastAsia="ru-RU"/>
    </w:rPr>
  </w:style>
  <w:style w:type="paragraph" w:styleId="37">
    <w:name w:val="toc 3"/>
    <w:basedOn w:val="a0"/>
    <w:next w:val="a0"/>
    <w:autoRedefine/>
    <w:uiPriority w:val="99"/>
    <w:semiHidden/>
    <w:rsid w:val="006674F6"/>
    <w:pPr>
      <w:tabs>
        <w:tab w:val="num" w:pos="0"/>
        <w:tab w:val="left" w:pos="1680"/>
        <w:tab w:val="right" w:leader="dot" w:pos="10148"/>
      </w:tabs>
      <w:suppressAutoHyphens w:val="0"/>
      <w:spacing w:before="100" w:after="0"/>
      <w:jc w:val="left"/>
    </w:pPr>
    <w:rPr>
      <w:kern w:val="0"/>
      <w:sz w:val="20"/>
      <w:szCs w:val="20"/>
      <w:lang w:eastAsia="ru-RU"/>
    </w:rPr>
  </w:style>
  <w:style w:type="paragraph" w:styleId="affd">
    <w:name w:val="envelope address"/>
    <w:basedOn w:val="a0"/>
    <w:uiPriority w:val="99"/>
    <w:rsid w:val="006674F6"/>
    <w:pPr>
      <w:framePr w:w="7920" w:h="1980" w:hSpace="180" w:wrap="auto" w:hAnchor="page" w:xAlign="center" w:yAlign="bottom"/>
      <w:suppressAutoHyphens w:val="0"/>
      <w:ind w:left="2880"/>
    </w:pPr>
    <w:rPr>
      <w:rFonts w:ascii="Arial" w:hAnsi="Arial" w:cs="Arial"/>
      <w:kern w:val="0"/>
      <w:lang w:eastAsia="ru-RU"/>
    </w:rPr>
  </w:style>
  <w:style w:type="paragraph" w:styleId="25">
    <w:name w:val="envelope return"/>
    <w:basedOn w:val="a0"/>
    <w:uiPriority w:val="99"/>
    <w:rsid w:val="006674F6"/>
    <w:pPr>
      <w:suppressAutoHyphens w:val="0"/>
    </w:pPr>
    <w:rPr>
      <w:rFonts w:ascii="Arial" w:hAnsi="Arial" w:cs="Arial"/>
      <w:kern w:val="0"/>
      <w:sz w:val="20"/>
      <w:szCs w:val="20"/>
      <w:lang w:eastAsia="ru-RU"/>
    </w:rPr>
  </w:style>
  <w:style w:type="paragraph" w:styleId="affe">
    <w:name w:val="List Bullet"/>
    <w:basedOn w:val="a0"/>
    <w:autoRedefine/>
    <w:uiPriority w:val="99"/>
    <w:rsid w:val="006674F6"/>
    <w:pPr>
      <w:widowControl w:val="0"/>
      <w:suppressAutoHyphens w:val="0"/>
      <w:spacing w:after="0"/>
    </w:pPr>
    <w:rPr>
      <w:kern w:val="0"/>
      <w:sz w:val="22"/>
      <w:szCs w:val="22"/>
      <w:lang w:eastAsia="ru-RU"/>
    </w:rPr>
  </w:style>
  <w:style w:type="paragraph" w:styleId="afff">
    <w:name w:val="List Number"/>
    <w:basedOn w:val="a0"/>
    <w:uiPriority w:val="99"/>
    <w:rsid w:val="006674F6"/>
    <w:pPr>
      <w:tabs>
        <w:tab w:val="num" w:pos="360"/>
      </w:tabs>
      <w:suppressAutoHyphens w:val="0"/>
      <w:ind w:left="360" w:hanging="360"/>
    </w:pPr>
    <w:rPr>
      <w:kern w:val="0"/>
      <w:szCs w:val="20"/>
      <w:lang w:eastAsia="ru-RU"/>
    </w:rPr>
  </w:style>
  <w:style w:type="paragraph" w:styleId="26">
    <w:name w:val="List Bullet 2"/>
    <w:basedOn w:val="a0"/>
    <w:autoRedefine/>
    <w:uiPriority w:val="99"/>
    <w:rsid w:val="006674F6"/>
    <w:pPr>
      <w:tabs>
        <w:tab w:val="num" w:pos="643"/>
      </w:tabs>
      <w:suppressAutoHyphens w:val="0"/>
      <w:ind w:left="643" w:hanging="360"/>
    </w:pPr>
    <w:rPr>
      <w:kern w:val="0"/>
      <w:szCs w:val="20"/>
      <w:lang w:eastAsia="ru-RU"/>
    </w:rPr>
  </w:style>
  <w:style w:type="paragraph" w:styleId="38">
    <w:name w:val="List Bullet 3"/>
    <w:basedOn w:val="a0"/>
    <w:autoRedefine/>
    <w:uiPriority w:val="99"/>
    <w:rsid w:val="006674F6"/>
    <w:pPr>
      <w:tabs>
        <w:tab w:val="num" w:pos="926"/>
      </w:tabs>
      <w:suppressAutoHyphens w:val="0"/>
      <w:ind w:left="926" w:hanging="360"/>
    </w:pPr>
    <w:rPr>
      <w:kern w:val="0"/>
      <w:szCs w:val="20"/>
      <w:lang w:eastAsia="ru-RU"/>
    </w:rPr>
  </w:style>
  <w:style w:type="paragraph" w:styleId="41">
    <w:name w:val="List Bullet 4"/>
    <w:basedOn w:val="a0"/>
    <w:autoRedefine/>
    <w:uiPriority w:val="99"/>
    <w:rsid w:val="006674F6"/>
    <w:pPr>
      <w:tabs>
        <w:tab w:val="num" w:pos="1209"/>
      </w:tabs>
      <w:suppressAutoHyphens w:val="0"/>
      <w:ind w:left="1209" w:hanging="360"/>
    </w:pPr>
    <w:rPr>
      <w:kern w:val="0"/>
      <w:szCs w:val="20"/>
      <w:lang w:eastAsia="ru-RU"/>
    </w:rPr>
  </w:style>
  <w:style w:type="paragraph" w:styleId="51">
    <w:name w:val="List Bullet 5"/>
    <w:basedOn w:val="a0"/>
    <w:autoRedefine/>
    <w:uiPriority w:val="99"/>
    <w:rsid w:val="006674F6"/>
    <w:pPr>
      <w:tabs>
        <w:tab w:val="num" w:pos="1492"/>
      </w:tabs>
      <w:suppressAutoHyphens w:val="0"/>
      <w:ind w:left="1492" w:hanging="360"/>
    </w:pPr>
    <w:rPr>
      <w:kern w:val="0"/>
      <w:szCs w:val="20"/>
      <w:lang w:eastAsia="ru-RU"/>
    </w:rPr>
  </w:style>
  <w:style w:type="paragraph" w:styleId="27">
    <w:name w:val="List Number 2"/>
    <w:basedOn w:val="a0"/>
    <w:uiPriority w:val="99"/>
    <w:rsid w:val="006674F6"/>
    <w:pPr>
      <w:tabs>
        <w:tab w:val="num" w:pos="643"/>
      </w:tabs>
      <w:suppressAutoHyphens w:val="0"/>
      <w:ind w:left="643" w:hanging="360"/>
    </w:pPr>
    <w:rPr>
      <w:kern w:val="0"/>
      <w:szCs w:val="20"/>
      <w:lang w:eastAsia="ru-RU"/>
    </w:rPr>
  </w:style>
  <w:style w:type="paragraph" w:styleId="39">
    <w:name w:val="List Number 3"/>
    <w:basedOn w:val="a0"/>
    <w:uiPriority w:val="99"/>
    <w:rsid w:val="006674F6"/>
    <w:pPr>
      <w:tabs>
        <w:tab w:val="num" w:pos="360"/>
      </w:tabs>
      <w:suppressAutoHyphens w:val="0"/>
    </w:pPr>
    <w:rPr>
      <w:kern w:val="0"/>
      <w:szCs w:val="20"/>
      <w:lang w:eastAsia="ru-RU"/>
    </w:rPr>
  </w:style>
  <w:style w:type="paragraph" w:styleId="42">
    <w:name w:val="List Number 4"/>
    <w:basedOn w:val="a0"/>
    <w:uiPriority w:val="99"/>
    <w:rsid w:val="006674F6"/>
    <w:pPr>
      <w:tabs>
        <w:tab w:val="num" w:pos="1209"/>
      </w:tabs>
      <w:suppressAutoHyphens w:val="0"/>
      <w:ind w:left="1209" w:hanging="360"/>
    </w:pPr>
    <w:rPr>
      <w:kern w:val="0"/>
      <w:szCs w:val="20"/>
      <w:lang w:eastAsia="ru-RU"/>
    </w:rPr>
  </w:style>
  <w:style w:type="paragraph" w:styleId="52">
    <w:name w:val="List Number 5"/>
    <w:basedOn w:val="a0"/>
    <w:uiPriority w:val="99"/>
    <w:rsid w:val="006674F6"/>
    <w:pPr>
      <w:tabs>
        <w:tab w:val="num" w:pos="1492"/>
      </w:tabs>
      <w:suppressAutoHyphens w:val="0"/>
      <w:ind w:left="1492" w:hanging="360"/>
    </w:pPr>
    <w:rPr>
      <w:kern w:val="0"/>
      <w:szCs w:val="20"/>
      <w:lang w:eastAsia="ru-RU"/>
    </w:rPr>
  </w:style>
  <w:style w:type="character" w:customStyle="1" w:styleId="19">
    <w:name w:val="Основной текст Знак1"/>
    <w:aliases w:val="Body Text Char Знак,Основной текст Знак Знак Знак"/>
    <w:link w:val="a1"/>
    <w:uiPriority w:val="99"/>
    <w:locked/>
    <w:rsid w:val="006674F6"/>
    <w:rPr>
      <w:kern w:val="1"/>
      <w:sz w:val="24"/>
      <w:lang w:eastAsia="ar-SA"/>
    </w:rPr>
  </w:style>
  <w:style w:type="character" w:customStyle="1" w:styleId="1f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b"/>
    <w:uiPriority w:val="99"/>
    <w:locked/>
    <w:rsid w:val="006674F6"/>
    <w:rPr>
      <w:kern w:val="1"/>
      <w:sz w:val="24"/>
      <w:szCs w:val="24"/>
      <w:lang w:eastAsia="ar-SA"/>
    </w:rPr>
  </w:style>
  <w:style w:type="paragraph" w:styleId="afff0">
    <w:name w:val="Date"/>
    <w:basedOn w:val="a0"/>
    <w:next w:val="a0"/>
    <w:link w:val="afff1"/>
    <w:uiPriority w:val="99"/>
    <w:rsid w:val="006674F6"/>
    <w:pPr>
      <w:suppressAutoHyphens w:val="0"/>
    </w:pPr>
    <w:rPr>
      <w:rFonts w:eastAsia="Calibri"/>
      <w:kern w:val="0"/>
      <w:sz w:val="20"/>
      <w:szCs w:val="20"/>
    </w:rPr>
  </w:style>
  <w:style w:type="character" w:customStyle="1" w:styleId="afff1">
    <w:name w:val="Дата Знак"/>
    <w:link w:val="afff0"/>
    <w:uiPriority w:val="99"/>
    <w:rsid w:val="006674F6"/>
    <w:rPr>
      <w:rFonts w:eastAsia="Calibri"/>
    </w:rPr>
  </w:style>
  <w:style w:type="paragraph" w:styleId="22">
    <w:name w:val="Body Text 2"/>
    <w:basedOn w:val="a0"/>
    <w:link w:val="21"/>
    <w:uiPriority w:val="99"/>
    <w:rsid w:val="006674F6"/>
    <w:pPr>
      <w:tabs>
        <w:tab w:val="num" w:pos="2167"/>
      </w:tabs>
      <w:suppressAutoHyphens w:val="0"/>
      <w:ind w:left="2167" w:hanging="567"/>
    </w:pPr>
    <w:rPr>
      <w:kern w:val="0"/>
    </w:rPr>
  </w:style>
  <w:style w:type="character" w:customStyle="1" w:styleId="213">
    <w:name w:val="Основной текст 2 Знак1"/>
    <w:uiPriority w:val="99"/>
    <w:semiHidden/>
    <w:rsid w:val="006674F6"/>
    <w:rPr>
      <w:kern w:val="1"/>
      <w:sz w:val="24"/>
      <w:szCs w:val="24"/>
      <w:lang w:eastAsia="ar-SA"/>
    </w:rPr>
  </w:style>
  <w:style w:type="paragraph" w:styleId="32">
    <w:name w:val="Body Text 3"/>
    <w:basedOn w:val="a0"/>
    <w:link w:val="31"/>
    <w:uiPriority w:val="99"/>
    <w:rsid w:val="006674F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kern w:val="0"/>
      <w:sz w:val="16"/>
      <w:szCs w:val="16"/>
    </w:rPr>
  </w:style>
  <w:style w:type="character" w:customStyle="1" w:styleId="312">
    <w:name w:val="Основной текст 3 Знак1"/>
    <w:uiPriority w:val="99"/>
    <w:semiHidden/>
    <w:rsid w:val="006674F6"/>
    <w:rPr>
      <w:kern w:val="1"/>
      <w:sz w:val="16"/>
      <w:szCs w:val="16"/>
      <w:lang w:eastAsia="ar-SA"/>
    </w:rPr>
  </w:style>
  <w:style w:type="character" w:customStyle="1" w:styleId="28">
    <w:name w:val="Основной текст с отступом 2 Знак"/>
    <w:aliases w:val="Знак Знак"/>
    <w:link w:val="29"/>
    <w:uiPriority w:val="99"/>
    <w:locked/>
    <w:rsid w:val="006674F6"/>
    <w:rPr>
      <w:sz w:val="24"/>
    </w:rPr>
  </w:style>
  <w:style w:type="paragraph" w:styleId="29">
    <w:name w:val="Body Text Indent 2"/>
    <w:aliases w:val="Знак"/>
    <w:basedOn w:val="a0"/>
    <w:link w:val="28"/>
    <w:uiPriority w:val="99"/>
    <w:rsid w:val="006674F6"/>
    <w:pPr>
      <w:suppressAutoHyphens w:val="0"/>
      <w:spacing w:after="120" w:line="480" w:lineRule="auto"/>
      <w:ind w:left="283"/>
    </w:pPr>
    <w:rPr>
      <w:kern w:val="0"/>
      <w:szCs w:val="20"/>
    </w:rPr>
  </w:style>
  <w:style w:type="character" w:customStyle="1" w:styleId="214">
    <w:name w:val="Основной текст с отступом 2 Знак1"/>
    <w:uiPriority w:val="99"/>
    <w:semiHidden/>
    <w:rsid w:val="006674F6"/>
    <w:rPr>
      <w:kern w:val="1"/>
      <w:sz w:val="24"/>
      <w:szCs w:val="24"/>
      <w:lang w:eastAsia="ar-SA"/>
    </w:rPr>
  </w:style>
  <w:style w:type="character" w:customStyle="1" w:styleId="BodyTextIndent2Char1">
    <w:name w:val="Body Text Indent 2 Char1"/>
    <w:aliases w:val="Знак Char1"/>
    <w:uiPriority w:val="99"/>
    <w:semiHidden/>
    <w:locked/>
    <w:rsid w:val="006674F6"/>
    <w:rPr>
      <w:rFonts w:cs="Times New Roman"/>
      <w:lang w:eastAsia="en-US"/>
    </w:rPr>
  </w:style>
  <w:style w:type="paragraph" w:styleId="afff2">
    <w:name w:val="Plain Text"/>
    <w:basedOn w:val="a0"/>
    <w:link w:val="afff3"/>
    <w:uiPriority w:val="99"/>
    <w:rsid w:val="006674F6"/>
    <w:pPr>
      <w:suppressAutoHyphens w:val="0"/>
      <w:spacing w:after="0"/>
      <w:jc w:val="left"/>
    </w:pPr>
    <w:rPr>
      <w:rFonts w:ascii="Courier New" w:eastAsia="Calibri" w:hAnsi="Courier New"/>
      <w:kern w:val="0"/>
      <w:sz w:val="20"/>
      <w:szCs w:val="20"/>
    </w:rPr>
  </w:style>
  <w:style w:type="character" w:customStyle="1" w:styleId="afff3">
    <w:name w:val="Текст Знак"/>
    <w:link w:val="afff2"/>
    <w:uiPriority w:val="99"/>
    <w:rsid w:val="006674F6"/>
    <w:rPr>
      <w:rFonts w:ascii="Courier New" w:eastAsia="Calibri" w:hAnsi="Courier New"/>
    </w:rPr>
  </w:style>
  <w:style w:type="paragraph" w:customStyle="1" w:styleId="2a">
    <w:name w:val="Стиль2"/>
    <w:basedOn w:val="27"/>
    <w:uiPriority w:val="99"/>
    <w:rsid w:val="006674F6"/>
    <w:pPr>
      <w:keepNext/>
      <w:keepLines/>
      <w:widowControl w:val="0"/>
      <w:suppressLineNumbers/>
      <w:tabs>
        <w:tab w:val="clear" w:pos="643"/>
        <w:tab w:val="num" w:pos="576"/>
      </w:tabs>
      <w:suppressAutoHyphens/>
      <w:ind w:left="576" w:hanging="576"/>
    </w:pPr>
    <w:rPr>
      <w:b/>
    </w:rPr>
  </w:style>
  <w:style w:type="character" w:customStyle="1" w:styleId="3a">
    <w:name w:val="Стиль3 Знак Знак"/>
    <w:link w:val="3b"/>
    <w:uiPriority w:val="99"/>
    <w:locked/>
    <w:rsid w:val="006674F6"/>
    <w:rPr>
      <w:sz w:val="24"/>
    </w:rPr>
  </w:style>
  <w:style w:type="paragraph" w:customStyle="1" w:styleId="3b">
    <w:name w:val="Стиль3 Знак"/>
    <w:basedOn w:val="29"/>
    <w:link w:val="3a"/>
    <w:uiPriority w:val="99"/>
    <w:rsid w:val="006674F6"/>
    <w:pPr>
      <w:widowControl w:val="0"/>
      <w:tabs>
        <w:tab w:val="num" w:pos="227"/>
      </w:tabs>
      <w:adjustRightInd w:val="0"/>
      <w:spacing w:after="0" w:line="240" w:lineRule="auto"/>
      <w:ind w:left="0"/>
    </w:pPr>
  </w:style>
  <w:style w:type="paragraph" w:customStyle="1" w:styleId="2-11">
    <w:name w:val="содержание2-11"/>
    <w:basedOn w:val="a0"/>
    <w:uiPriority w:val="99"/>
    <w:rsid w:val="006674F6"/>
    <w:pPr>
      <w:suppressAutoHyphens w:val="0"/>
    </w:pPr>
    <w:rPr>
      <w:kern w:val="0"/>
      <w:lang w:eastAsia="ru-RU"/>
    </w:rPr>
  </w:style>
  <w:style w:type="paragraph" w:customStyle="1" w:styleId="3c">
    <w:name w:val="Стиль3"/>
    <w:basedOn w:val="29"/>
    <w:uiPriority w:val="99"/>
    <w:rsid w:val="006674F6"/>
    <w:pPr>
      <w:widowControl w:val="0"/>
      <w:tabs>
        <w:tab w:val="num" w:pos="1307"/>
      </w:tabs>
      <w:adjustRightInd w:val="0"/>
      <w:spacing w:after="0" w:line="240" w:lineRule="auto"/>
      <w:ind w:left="1080"/>
    </w:pPr>
  </w:style>
  <w:style w:type="paragraph" w:customStyle="1" w:styleId="afff4">
    <w:name w:val="Словарная статья"/>
    <w:basedOn w:val="a0"/>
    <w:next w:val="a0"/>
    <w:uiPriority w:val="99"/>
    <w:rsid w:val="006674F6"/>
    <w:pPr>
      <w:suppressAutoHyphens w:val="0"/>
      <w:autoSpaceDE w:val="0"/>
      <w:autoSpaceDN w:val="0"/>
      <w:adjustRightInd w:val="0"/>
      <w:spacing w:after="0"/>
      <w:ind w:right="118"/>
    </w:pPr>
    <w:rPr>
      <w:rFonts w:ascii="Arial" w:hAnsi="Arial"/>
      <w:kern w:val="0"/>
      <w:sz w:val="20"/>
      <w:szCs w:val="20"/>
      <w:lang w:eastAsia="ru-RU"/>
    </w:rPr>
  </w:style>
  <w:style w:type="paragraph" w:customStyle="1" w:styleId="FR2">
    <w:name w:val="FR2"/>
    <w:uiPriority w:val="99"/>
    <w:rsid w:val="006674F6"/>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f5">
    <w:name w:val="текст таблицы"/>
    <w:basedOn w:val="a0"/>
    <w:uiPriority w:val="99"/>
    <w:rsid w:val="006674F6"/>
    <w:pPr>
      <w:suppressAutoHyphens w:val="0"/>
      <w:spacing w:before="120" w:after="0"/>
      <w:ind w:right="-102"/>
      <w:jc w:val="left"/>
    </w:pPr>
    <w:rPr>
      <w:kern w:val="0"/>
      <w:lang w:eastAsia="ru-RU"/>
    </w:rPr>
  </w:style>
  <w:style w:type="paragraph" w:customStyle="1" w:styleId="Web">
    <w:name w:val="Обычный (Web)"/>
    <w:basedOn w:val="a0"/>
    <w:uiPriority w:val="99"/>
    <w:rsid w:val="006674F6"/>
    <w:pPr>
      <w:suppressAutoHyphens w:val="0"/>
      <w:spacing w:before="100" w:beforeAutospacing="1" w:after="100" w:afterAutospacing="1"/>
      <w:jc w:val="left"/>
    </w:pPr>
    <w:rPr>
      <w:kern w:val="0"/>
      <w:lang w:eastAsia="ru-RU"/>
    </w:rPr>
  </w:style>
  <w:style w:type="character" w:customStyle="1" w:styleId="afff6">
    <w:name w:val="Пункт Знак Знак"/>
    <w:link w:val="afff7"/>
    <w:uiPriority w:val="99"/>
    <w:locked/>
    <w:rsid w:val="006674F6"/>
    <w:rPr>
      <w:sz w:val="28"/>
    </w:rPr>
  </w:style>
  <w:style w:type="paragraph" w:customStyle="1" w:styleId="afff7">
    <w:name w:val="Пункт Знак"/>
    <w:basedOn w:val="a0"/>
    <w:link w:val="afff6"/>
    <w:uiPriority w:val="99"/>
    <w:rsid w:val="006674F6"/>
    <w:pPr>
      <w:tabs>
        <w:tab w:val="num" w:pos="1134"/>
        <w:tab w:val="left" w:pos="1701"/>
      </w:tabs>
      <w:suppressAutoHyphens w:val="0"/>
      <w:snapToGrid w:val="0"/>
      <w:spacing w:after="0" w:line="360" w:lineRule="auto"/>
      <w:ind w:left="1134" w:hanging="567"/>
    </w:pPr>
    <w:rPr>
      <w:kern w:val="0"/>
      <w:sz w:val="28"/>
      <w:szCs w:val="20"/>
    </w:rPr>
  </w:style>
  <w:style w:type="paragraph" w:customStyle="1" w:styleId="-">
    <w:name w:val="Контракт-пункт"/>
    <w:basedOn w:val="a0"/>
    <w:uiPriority w:val="99"/>
    <w:rsid w:val="006674F6"/>
    <w:pPr>
      <w:tabs>
        <w:tab w:val="num" w:pos="851"/>
      </w:tabs>
      <w:suppressAutoHyphens w:val="0"/>
      <w:spacing w:after="0"/>
      <w:ind w:left="851" w:hanging="851"/>
    </w:pPr>
    <w:rPr>
      <w:kern w:val="0"/>
      <w:lang w:eastAsia="ru-RU"/>
    </w:rPr>
  </w:style>
  <w:style w:type="paragraph" w:customStyle="1" w:styleId="-0">
    <w:name w:val="Контракт-раздел"/>
    <w:basedOn w:val="a0"/>
    <w:next w:val="-"/>
    <w:uiPriority w:val="99"/>
    <w:rsid w:val="006674F6"/>
    <w:pPr>
      <w:keepNext/>
      <w:tabs>
        <w:tab w:val="num" w:pos="0"/>
        <w:tab w:val="left" w:pos="540"/>
      </w:tabs>
      <w:spacing w:before="360" w:after="120"/>
      <w:jc w:val="center"/>
      <w:outlineLvl w:val="3"/>
    </w:pPr>
    <w:rPr>
      <w:b/>
      <w:bCs/>
      <w:caps/>
      <w:smallCaps/>
      <w:kern w:val="0"/>
      <w:lang w:eastAsia="ru-RU"/>
    </w:rPr>
  </w:style>
  <w:style w:type="paragraph" w:customStyle="1" w:styleId="-1">
    <w:name w:val="Контракт-подпункт"/>
    <w:basedOn w:val="a0"/>
    <w:uiPriority w:val="99"/>
    <w:rsid w:val="006674F6"/>
    <w:pPr>
      <w:tabs>
        <w:tab w:val="num" w:pos="851"/>
      </w:tabs>
      <w:suppressAutoHyphens w:val="0"/>
      <w:spacing w:after="0"/>
      <w:ind w:left="851" w:hanging="851"/>
    </w:pPr>
    <w:rPr>
      <w:kern w:val="0"/>
      <w:lang w:eastAsia="ru-RU"/>
    </w:rPr>
  </w:style>
  <w:style w:type="paragraph" w:customStyle="1" w:styleId="-2">
    <w:name w:val="Контракт-подподпункт"/>
    <w:basedOn w:val="a0"/>
    <w:uiPriority w:val="99"/>
    <w:rsid w:val="006674F6"/>
    <w:pPr>
      <w:tabs>
        <w:tab w:val="num" w:pos="1418"/>
      </w:tabs>
      <w:suppressAutoHyphens w:val="0"/>
      <w:spacing w:after="0"/>
      <w:ind w:left="1418" w:hanging="567"/>
    </w:pPr>
    <w:rPr>
      <w:kern w:val="0"/>
      <w:lang w:eastAsia="ru-RU"/>
    </w:rPr>
  </w:style>
  <w:style w:type="paragraph" w:customStyle="1" w:styleId="afff8">
    <w:name w:val="Подпункт"/>
    <w:basedOn w:val="afd"/>
    <w:uiPriority w:val="99"/>
    <w:rsid w:val="006674F6"/>
    <w:pPr>
      <w:tabs>
        <w:tab w:val="clear" w:pos="1980"/>
        <w:tab w:val="num" w:pos="2700"/>
      </w:tabs>
      <w:suppressAutoHyphens w:val="0"/>
      <w:ind w:left="1908" w:hanging="648"/>
    </w:pPr>
    <w:rPr>
      <w:kern w:val="0"/>
      <w:szCs w:val="28"/>
      <w:lang w:eastAsia="ru-RU"/>
    </w:rPr>
  </w:style>
  <w:style w:type="table" w:styleId="afff9">
    <w:name w:val="Table Grid"/>
    <w:basedOn w:val="a3"/>
    <w:uiPriority w:val="39"/>
    <w:rsid w:val="006674F6"/>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Знак Знак Знак"/>
    <w:uiPriority w:val="99"/>
    <w:rsid w:val="006674F6"/>
    <w:rPr>
      <w:rFonts w:cs="Times New Roman"/>
      <w:sz w:val="24"/>
      <w:lang w:val="ru-RU" w:eastAsia="ru-RU" w:bidi="ar-SA"/>
    </w:rPr>
  </w:style>
  <w:style w:type="character" w:customStyle="1" w:styleId="aff0">
    <w:name w:val="Подзаголовок Знак"/>
    <w:link w:val="aff"/>
    <w:uiPriority w:val="11"/>
    <w:locked/>
    <w:rsid w:val="006674F6"/>
    <w:rPr>
      <w:rFonts w:ascii="Arial" w:eastAsia="Microsoft YaHei" w:hAnsi="Arial" w:cs="Mangal"/>
      <w:i/>
      <w:iCs/>
      <w:kern w:val="1"/>
      <w:sz w:val="28"/>
      <w:szCs w:val="28"/>
      <w:lang w:eastAsia="ar-SA"/>
    </w:rPr>
  </w:style>
  <w:style w:type="paragraph" w:customStyle="1" w:styleId="201">
    <w:name w:val="Стиль Заголовок 2 + По центру Первая строка:  0 см"/>
    <w:basedOn w:val="afff2"/>
    <w:uiPriority w:val="99"/>
    <w:rsid w:val="006674F6"/>
    <w:pPr>
      <w:jc w:val="center"/>
    </w:pPr>
    <w:rPr>
      <w:rFonts w:ascii="Times New Roman" w:hAnsi="Times New Roman"/>
      <w:bCs/>
      <w:sz w:val="24"/>
    </w:rPr>
  </w:style>
  <w:style w:type="paragraph" w:styleId="43">
    <w:name w:val="toc 4"/>
    <w:basedOn w:val="a0"/>
    <w:next w:val="a0"/>
    <w:autoRedefine/>
    <w:uiPriority w:val="99"/>
    <w:semiHidden/>
    <w:rsid w:val="006674F6"/>
    <w:pPr>
      <w:suppressAutoHyphens w:val="0"/>
      <w:spacing w:after="0"/>
      <w:ind w:left="480"/>
      <w:jc w:val="left"/>
    </w:pPr>
    <w:rPr>
      <w:kern w:val="0"/>
      <w:sz w:val="20"/>
      <w:szCs w:val="20"/>
      <w:lang w:eastAsia="ru-RU"/>
    </w:rPr>
  </w:style>
  <w:style w:type="paragraph" w:styleId="53">
    <w:name w:val="toc 5"/>
    <w:basedOn w:val="a0"/>
    <w:next w:val="a0"/>
    <w:autoRedefine/>
    <w:uiPriority w:val="99"/>
    <w:semiHidden/>
    <w:rsid w:val="006674F6"/>
    <w:pPr>
      <w:suppressAutoHyphens w:val="0"/>
      <w:spacing w:after="0"/>
      <w:ind w:left="720"/>
      <w:jc w:val="left"/>
    </w:pPr>
    <w:rPr>
      <w:kern w:val="0"/>
      <w:sz w:val="20"/>
      <w:szCs w:val="20"/>
      <w:lang w:eastAsia="ru-RU"/>
    </w:rPr>
  </w:style>
  <w:style w:type="paragraph" w:styleId="61">
    <w:name w:val="toc 6"/>
    <w:basedOn w:val="a0"/>
    <w:next w:val="a0"/>
    <w:autoRedefine/>
    <w:uiPriority w:val="99"/>
    <w:semiHidden/>
    <w:rsid w:val="006674F6"/>
    <w:pPr>
      <w:suppressAutoHyphens w:val="0"/>
      <w:spacing w:after="0"/>
      <w:ind w:left="960"/>
      <w:jc w:val="left"/>
    </w:pPr>
    <w:rPr>
      <w:kern w:val="0"/>
      <w:sz w:val="20"/>
      <w:szCs w:val="20"/>
      <w:lang w:eastAsia="ru-RU"/>
    </w:rPr>
  </w:style>
  <w:style w:type="paragraph" w:styleId="71">
    <w:name w:val="toc 7"/>
    <w:basedOn w:val="a0"/>
    <w:next w:val="a0"/>
    <w:autoRedefine/>
    <w:uiPriority w:val="99"/>
    <w:semiHidden/>
    <w:rsid w:val="006674F6"/>
    <w:pPr>
      <w:suppressAutoHyphens w:val="0"/>
      <w:spacing w:after="0"/>
      <w:ind w:left="1200"/>
      <w:jc w:val="left"/>
    </w:pPr>
    <w:rPr>
      <w:kern w:val="0"/>
      <w:sz w:val="20"/>
      <w:szCs w:val="20"/>
      <w:lang w:eastAsia="ru-RU"/>
    </w:rPr>
  </w:style>
  <w:style w:type="paragraph" w:styleId="81">
    <w:name w:val="toc 8"/>
    <w:basedOn w:val="a0"/>
    <w:next w:val="a0"/>
    <w:autoRedefine/>
    <w:uiPriority w:val="99"/>
    <w:semiHidden/>
    <w:rsid w:val="006674F6"/>
    <w:pPr>
      <w:suppressAutoHyphens w:val="0"/>
      <w:spacing w:after="0"/>
      <w:ind w:left="1440"/>
      <w:jc w:val="left"/>
    </w:pPr>
    <w:rPr>
      <w:kern w:val="0"/>
      <w:sz w:val="20"/>
      <w:szCs w:val="20"/>
      <w:lang w:eastAsia="ru-RU"/>
    </w:rPr>
  </w:style>
  <w:style w:type="paragraph" w:styleId="91">
    <w:name w:val="toc 9"/>
    <w:basedOn w:val="a0"/>
    <w:next w:val="a0"/>
    <w:autoRedefine/>
    <w:uiPriority w:val="99"/>
    <w:semiHidden/>
    <w:rsid w:val="006674F6"/>
    <w:pPr>
      <w:suppressAutoHyphens w:val="0"/>
      <w:spacing w:after="0"/>
      <w:ind w:left="1680"/>
      <w:jc w:val="left"/>
    </w:pPr>
    <w:rPr>
      <w:kern w:val="0"/>
      <w:sz w:val="20"/>
      <w:szCs w:val="20"/>
      <w:lang w:eastAsia="ru-RU"/>
    </w:rPr>
  </w:style>
  <w:style w:type="paragraph" w:customStyle="1" w:styleId="2b">
    <w:name w:val="Знак Знак Знак2 Знак"/>
    <w:basedOn w:val="a0"/>
    <w:uiPriority w:val="99"/>
    <w:rsid w:val="006674F6"/>
    <w:pPr>
      <w:widowControl w:val="0"/>
      <w:suppressAutoHyphens w:val="0"/>
      <w:adjustRightInd w:val="0"/>
      <w:spacing w:after="160" w:line="240" w:lineRule="exact"/>
      <w:jc w:val="right"/>
    </w:pPr>
    <w:rPr>
      <w:kern w:val="0"/>
      <w:sz w:val="20"/>
      <w:szCs w:val="20"/>
      <w:lang w:val="en-GB" w:eastAsia="en-US"/>
    </w:rPr>
  </w:style>
  <w:style w:type="paragraph" w:customStyle="1" w:styleId="3d">
    <w:name w:val="Знак3 Знак Знак Знак Знак Знак Знак"/>
    <w:basedOn w:val="a0"/>
    <w:uiPriority w:val="99"/>
    <w:rsid w:val="006674F6"/>
    <w:pPr>
      <w:widowControl w:val="0"/>
      <w:suppressAutoHyphens w:val="0"/>
      <w:adjustRightInd w:val="0"/>
      <w:spacing w:after="160" w:line="240" w:lineRule="exact"/>
      <w:jc w:val="right"/>
    </w:pPr>
    <w:rPr>
      <w:kern w:val="0"/>
      <w:sz w:val="20"/>
      <w:szCs w:val="20"/>
      <w:lang w:val="en-GB" w:eastAsia="en-US"/>
    </w:rPr>
  </w:style>
  <w:style w:type="paragraph" w:customStyle="1" w:styleId="215">
    <w:name w:val="Знак Знак Знак2 Знак1"/>
    <w:basedOn w:val="a0"/>
    <w:uiPriority w:val="99"/>
    <w:rsid w:val="006674F6"/>
    <w:pPr>
      <w:widowControl w:val="0"/>
      <w:suppressAutoHyphens w:val="0"/>
      <w:adjustRightInd w:val="0"/>
      <w:spacing w:after="160" w:line="240" w:lineRule="exact"/>
      <w:jc w:val="right"/>
    </w:pPr>
    <w:rPr>
      <w:kern w:val="0"/>
      <w:sz w:val="20"/>
      <w:szCs w:val="20"/>
      <w:lang w:val="en-GB" w:eastAsia="en-US"/>
    </w:rPr>
  </w:style>
  <w:style w:type="paragraph" w:customStyle="1" w:styleId="2c">
    <w:name w:val="Знак2 Знак Знак Знак"/>
    <w:basedOn w:val="a0"/>
    <w:uiPriority w:val="99"/>
    <w:rsid w:val="006674F6"/>
    <w:pPr>
      <w:widowControl w:val="0"/>
      <w:suppressAutoHyphens w:val="0"/>
      <w:adjustRightInd w:val="0"/>
      <w:spacing w:after="160" w:line="240" w:lineRule="exact"/>
      <w:jc w:val="right"/>
    </w:pPr>
    <w:rPr>
      <w:kern w:val="0"/>
      <w:sz w:val="20"/>
      <w:szCs w:val="20"/>
      <w:lang w:val="en-GB" w:eastAsia="en-US"/>
    </w:rPr>
  </w:style>
  <w:style w:type="paragraph" w:customStyle="1" w:styleId="02statia2">
    <w:name w:val="02statia2"/>
    <w:basedOn w:val="a0"/>
    <w:uiPriority w:val="99"/>
    <w:rsid w:val="006674F6"/>
    <w:pPr>
      <w:suppressAutoHyphens w:val="0"/>
      <w:spacing w:before="120" w:after="0" w:line="320" w:lineRule="atLeast"/>
      <w:ind w:left="2020" w:hanging="880"/>
    </w:pPr>
    <w:rPr>
      <w:rFonts w:ascii="GaramondNarrowC" w:hAnsi="GaramondNarrowC"/>
      <w:color w:val="000000"/>
      <w:kern w:val="0"/>
      <w:sz w:val="21"/>
      <w:szCs w:val="21"/>
      <w:lang w:eastAsia="ru-RU"/>
    </w:rPr>
  </w:style>
  <w:style w:type="paragraph" w:customStyle="1" w:styleId="text-1">
    <w:name w:val="text-1"/>
    <w:basedOn w:val="a0"/>
    <w:uiPriority w:val="99"/>
    <w:rsid w:val="006674F6"/>
    <w:pPr>
      <w:suppressAutoHyphens w:val="0"/>
      <w:spacing w:before="100" w:beforeAutospacing="1" w:after="100" w:afterAutospacing="1"/>
      <w:jc w:val="left"/>
    </w:pPr>
    <w:rPr>
      <w:kern w:val="0"/>
      <w:lang w:eastAsia="ru-RU"/>
    </w:rPr>
  </w:style>
  <w:style w:type="paragraph" w:customStyle="1" w:styleId="216">
    <w:name w:val="Основной текст с отступом 21"/>
    <w:basedOn w:val="a0"/>
    <w:uiPriority w:val="99"/>
    <w:rsid w:val="006674F6"/>
    <w:pPr>
      <w:widowControl w:val="0"/>
      <w:spacing w:after="0"/>
      <w:ind w:firstLine="485"/>
    </w:pPr>
    <w:rPr>
      <w:color w:val="000000"/>
      <w:kern w:val="0"/>
      <w:szCs w:val="20"/>
    </w:rPr>
  </w:style>
  <w:style w:type="paragraph" w:styleId="2d">
    <w:name w:val="List 2"/>
    <w:basedOn w:val="a0"/>
    <w:uiPriority w:val="99"/>
    <w:semiHidden/>
    <w:unhideWhenUsed/>
    <w:rsid w:val="006674F6"/>
    <w:pPr>
      <w:suppressAutoHyphens w:val="0"/>
      <w:spacing w:after="200" w:line="276" w:lineRule="auto"/>
      <w:ind w:left="566" w:hanging="283"/>
      <w:contextualSpacing/>
      <w:jc w:val="left"/>
    </w:pPr>
    <w:rPr>
      <w:rFonts w:ascii="Calibri" w:eastAsia="Calibri" w:hAnsi="Calibri"/>
      <w:kern w:val="0"/>
      <w:sz w:val="22"/>
      <w:szCs w:val="22"/>
      <w:lang w:eastAsia="en-US"/>
    </w:rPr>
  </w:style>
  <w:style w:type="paragraph" w:customStyle="1" w:styleId="112">
    <w:name w:val="Знак1 Знак Знак Знак1"/>
    <w:basedOn w:val="a0"/>
    <w:rsid w:val="006674F6"/>
    <w:pPr>
      <w:suppressAutoHyphens w:val="0"/>
      <w:spacing w:after="160" w:line="240" w:lineRule="exact"/>
      <w:jc w:val="left"/>
    </w:pPr>
    <w:rPr>
      <w:rFonts w:ascii="Verdana" w:hAnsi="Verdana"/>
      <w:kern w:val="0"/>
      <w:lang w:val="en-US" w:eastAsia="en-US"/>
    </w:rPr>
  </w:style>
  <w:style w:type="paragraph" w:customStyle="1" w:styleId="caaieiaie2">
    <w:name w:val="caaieiaie 2"/>
    <w:basedOn w:val="a0"/>
    <w:next w:val="a0"/>
    <w:uiPriority w:val="99"/>
    <w:rsid w:val="006674F6"/>
    <w:pPr>
      <w:keepNext/>
      <w:widowControl w:val="0"/>
      <w:overflowPunct w:val="0"/>
      <w:autoSpaceDE w:val="0"/>
      <w:spacing w:before="120" w:after="0" w:line="360" w:lineRule="auto"/>
      <w:jc w:val="center"/>
    </w:pPr>
    <w:rPr>
      <w:b/>
      <w:kern w:val="0"/>
      <w:sz w:val="28"/>
      <w:szCs w:val="20"/>
    </w:rPr>
  </w:style>
  <w:style w:type="paragraph" w:customStyle="1" w:styleId="Style5">
    <w:name w:val="Style5"/>
    <w:basedOn w:val="a0"/>
    <w:uiPriority w:val="99"/>
    <w:rsid w:val="006674F6"/>
    <w:pPr>
      <w:widowControl w:val="0"/>
      <w:suppressAutoHyphens w:val="0"/>
      <w:autoSpaceDE w:val="0"/>
      <w:autoSpaceDN w:val="0"/>
      <w:adjustRightInd w:val="0"/>
      <w:spacing w:after="0"/>
      <w:jc w:val="left"/>
    </w:pPr>
    <w:rPr>
      <w:kern w:val="0"/>
      <w:lang w:eastAsia="ru-RU"/>
    </w:rPr>
  </w:style>
  <w:style w:type="paragraph" w:customStyle="1" w:styleId="ConsPlusTitle">
    <w:name w:val="ConsPlusTitle"/>
    <w:uiPriority w:val="99"/>
    <w:rsid w:val="006674F6"/>
    <w:pPr>
      <w:widowControl w:val="0"/>
      <w:autoSpaceDE w:val="0"/>
      <w:autoSpaceDN w:val="0"/>
      <w:adjustRightInd w:val="0"/>
    </w:pPr>
    <w:rPr>
      <w:rFonts w:ascii="Arial" w:hAnsi="Arial" w:cs="Arial"/>
      <w:b/>
      <w:bCs/>
    </w:rPr>
  </w:style>
  <w:style w:type="paragraph" w:customStyle="1" w:styleId="Style3">
    <w:name w:val="Style3"/>
    <w:basedOn w:val="a0"/>
    <w:uiPriority w:val="99"/>
    <w:rsid w:val="006674F6"/>
    <w:pPr>
      <w:widowControl w:val="0"/>
      <w:suppressAutoHyphens w:val="0"/>
      <w:autoSpaceDE w:val="0"/>
      <w:autoSpaceDN w:val="0"/>
      <w:adjustRightInd w:val="0"/>
      <w:spacing w:after="0" w:line="322" w:lineRule="exact"/>
      <w:ind w:hanging="346"/>
      <w:jc w:val="left"/>
    </w:pPr>
    <w:rPr>
      <w:kern w:val="0"/>
      <w:lang w:eastAsia="ru-RU"/>
    </w:rPr>
  </w:style>
  <w:style w:type="numbering" w:customStyle="1" w:styleId="1fd">
    <w:name w:val="Нет списка1"/>
    <w:next w:val="a4"/>
    <w:semiHidden/>
    <w:rsid w:val="006674F6"/>
  </w:style>
  <w:style w:type="paragraph" w:customStyle="1" w:styleId="font7">
    <w:name w:val="font7"/>
    <w:basedOn w:val="a0"/>
    <w:rsid w:val="006674F6"/>
    <w:pPr>
      <w:suppressAutoHyphens w:val="0"/>
      <w:spacing w:before="100" w:beforeAutospacing="1" w:after="100" w:afterAutospacing="1"/>
      <w:jc w:val="left"/>
    </w:pPr>
    <w:rPr>
      <w:rFonts w:eastAsia="Arial Unicode MS"/>
      <w:kern w:val="0"/>
      <w:lang w:eastAsia="ru-RU"/>
    </w:rPr>
  </w:style>
  <w:style w:type="numbering" w:customStyle="1" w:styleId="2e">
    <w:name w:val="Нет списка2"/>
    <w:next w:val="a4"/>
    <w:semiHidden/>
    <w:rsid w:val="006674F6"/>
  </w:style>
  <w:style w:type="table" w:customStyle="1" w:styleId="1fe">
    <w:name w:val="Сетка таблицы1"/>
    <w:basedOn w:val="a3"/>
    <w:next w:val="afff9"/>
    <w:uiPriority w:val="59"/>
    <w:locked/>
    <w:rsid w:val="00667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0">
    <w:name w:val="Заголовок №3 + 9"/>
    <w:aliases w:val="5 pt,Курсив"/>
    <w:rsid w:val="006674F6"/>
    <w:rPr>
      <w:rFonts w:ascii="Times New Roman" w:eastAsia="Times New Roman" w:hAnsi="Times New Roman" w:cs="Times New Roman" w:hint="default"/>
      <w:b w:val="0"/>
      <w:bCs w:val="0"/>
      <w:i/>
      <w:iCs/>
      <w:smallCaps w:val="0"/>
      <w:strike w:val="0"/>
      <w:dstrike w:val="0"/>
      <w:spacing w:val="0"/>
      <w:sz w:val="19"/>
      <w:szCs w:val="19"/>
      <w:u w:val="none"/>
      <w:effect w:val="none"/>
    </w:rPr>
  </w:style>
  <w:style w:type="paragraph" w:customStyle="1" w:styleId="-11">
    <w:name w:val="Цветной список - Акцент 11"/>
    <w:basedOn w:val="a0"/>
    <w:uiPriority w:val="34"/>
    <w:qFormat/>
    <w:rsid w:val="006674F6"/>
    <w:pPr>
      <w:suppressAutoHyphens w:val="0"/>
      <w:spacing w:after="200" w:line="276" w:lineRule="auto"/>
      <w:ind w:left="720"/>
      <w:contextualSpacing/>
      <w:jc w:val="left"/>
    </w:pPr>
    <w:rPr>
      <w:rFonts w:ascii="Calibri" w:eastAsia="Calibri" w:hAnsi="Calibri"/>
      <w:kern w:val="0"/>
      <w:sz w:val="22"/>
      <w:szCs w:val="22"/>
      <w:lang w:eastAsia="en-US"/>
    </w:rPr>
  </w:style>
  <w:style w:type="character" w:customStyle="1" w:styleId="FontStyle22">
    <w:name w:val="Font Style22"/>
    <w:rsid w:val="006674F6"/>
    <w:rPr>
      <w:rFonts w:ascii="Times New Roman" w:hAnsi="Times New Roman" w:cs="Times New Roman"/>
      <w:b/>
      <w:bCs/>
      <w:sz w:val="22"/>
      <w:szCs w:val="22"/>
    </w:rPr>
  </w:style>
  <w:style w:type="paragraph" w:customStyle="1" w:styleId="Style9">
    <w:name w:val="Style9"/>
    <w:basedOn w:val="a0"/>
    <w:rsid w:val="006674F6"/>
    <w:pPr>
      <w:widowControl w:val="0"/>
      <w:suppressAutoHyphens w:val="0"/>
      <w:autoSpaceDE w:val="0"/>
      <w:autoSpaceDN w:val="0"/>
      <w:adjustRightInd w:val="0"/>
      <w:spacing w:after="0"/>
      <w:jc w:val="left"/>
    </w:pPr>
    <w:rPr>
      <w:rFonts w:eastAsia="Calibri"/>
      <w:kern w:val="0"/>
      <w:lang w:eastAsia="ru-RU"/>
    </w:rPr>
  </w:style>
  <w:style w:type="paragraph" w:customStyle="1" w:styleId="Style4">
    <w:name w:val="Style4"/>
    <w:basedOn w:val="a0"/>
    <w:rsid w:val="006674F6"/>
    <w:pPr>
      <w:widowControl w:val="0"/>
      <w:suppressAutoHyphens w:val="0"/>
      <w:autoSpaceDE w:val="0"/>
      <w:autoSpaceDN w:val="0"/>
      <w:adjustRightInd w:val="0"/>
      <w:spacing w:after="0"/>
      <w:jc w:val="left"/>
    </w:pPr>
    <w:rPr>
      <w:rFonts w:eastAsia="Calibri"/>
      <w:kern w:val="0"/>
      <w:lang w:eastAsia="ru-RU"/>
    </w:rPr>
  </w:style>
  <w:style w:type="character" w:customStyle="1" w:styleId="BodyTextIndent2Char">
    <w:name w:val="Body Text Indent 2 Char"/>
    <w:aliases w:val="Знак Char"/>
    <w:uiPriority w:val="99"/>
    <w:locked/>
    <w:rsid w:val="006674F6"/>
    <w:rPr>
      <w:sz w:val="24"/>
      <w:szCs w:val="24"/>
    </w:rPr>
  </w:style>
  <w:style w:type="character" w:customStyle="1" w:styleId="afffb">
    <w:name w:val="Основной шрифт"/>
    <w:uiPriority w:val="99"/>
    <w:semiHidden/>
    <w:rsid w:val="006674F6"/>
  </w:style>
  <w:style w:type="character" w:customStyle="1" w:styleId="FontStyle48">
    <w:name w:val="Font Style48"/>
    <w:rsid w:val="006674F6"/>
    <w:rPr>
      <w:rFonts w:ascii="Times New Roman" w:hAnsi="Times New Roman" w:cs="Times New Roman"/>
      <w:sz w:val="26"/>
      <w:szCs w:val="26"/>
    </w:rPr>
  </w:style>
  <w:style w:type="paragraph" w:customStyle="1" w:styleId="Style1">
    <w:name w:val="Style1"/>
    <w:basedOn w:val="a0"/>
    <w:uiPriority w:val="99"/>
    <w:rsid w:val="006674F6"/>
    <w:pPr>
      <w:widowControl w:val="0"/>
      <w:suppressAutoHyphens w:val="0"/>
      <w:autoSpaceDE w:val="0"/>
      <w:autoSpaceDN w:val="0"/>
      <w:adjustRightInd w:val="0"/>
      <w:spacing w:after="0"/>
      <w:jc w:val="left"/>
    </w:pPr>
    <w:rPr>
      <w:kern w:val="0"/>
      <w:lang w:eastAsia="ru-RU"/>
    </w:rPr>
  </w:style>
  <w:style w:type="character" w:customStyle="1" w:styleId="FontStyle11">
    <w:name w:val="Font Style11"/>
    <w:rsid w:val="006674F6"/>
    <w:rPr>
      <w:rFonts w:ascii="Times New Roman" w:hAnsi="Times New Roman" w:cs="Times New Roman"/>
      <w:b/>
      <w:bCs/>
      <w:spacing w:val="10"/>
      <w:sz w:val="28"/>
      <w:szCs w:val="28"/>
    </w:rPr>
  </w:style>
  <w:style w:type="character" w:customStyle="1" w:styleId="apple-style-span">
    <w:name w:val="apple-style-span"/>
    <w:rsid w:val="006674F6"/>
  </w:style>
  <w:style w:type="character" w:customStyle="1" w:styleId="2f">
    <w:name w:val="Знак Знак2"/>
    <w:uiPriority w:val="99"/>
    <w:rsid w:val="006674F6"/>
    <w:rPr>
      <w:rFonts w:ascii="Arial" w:hAnsi="Arial" w:cs="Arial"/>
      <w:b/>
      <w:bCs/>
      <w:sz w:val="22"/>
      <w:szCs w:val="22"/>
    </w:rPr>
  </w:style>
  <w:style w:type="paragraph" w:customStyle="1" w:styleId="a">
    <w:name w:val="Íîðìàëüíûé"/>
    <w:uiPriority w:val="99"/>
    <w:rsid w:val="006674F6"/>
    <w:pPr>
      <w:numPr>
        <w:numId w:val="1"/>
      </w:numPr>
      <w:tabs>
        <w:tab w:val="clear" w:pos="567"/>
      </w:tabs>
      <w:ind w:left="0" w:firstLine="0"/>
    </w:pPr>
    <w:rPr>
      <w:rFonts w:ascii="Courier" w:eastAsia="Calibri" w:hAnsi="Courier" w:cs="Courier"/>
      <w:sz w:val="24"/>
      <w:szCs w:val="24"/>
      <w:lang w:val="en-GB"/>
    </w:rPr>
  </w:style>
  <w:style w:type="paragraph" w:customStyle="1" w:styleId="afffc">
    <w:name w:val="_Обычный"/>
    <w:basedOn w:val="a0"/>
    <w:uiPriority w:val="99"/>
    <w:rsid w:val="006674F6"/>
    <w:pPr>
      <w:suppressAutoHyphens w:val="0"/>
      <w:spacing w:after="120"/>
      <w:ind w:firstLine="720"/>
    </w:pPr>
    <w:rPr>
      <w:rFonts w:ascii="Calibri" w:eastAsia="Calibri" w:hAnsi="Calibri" w:cs="Calibri"/>
      <w:kern w:val="0"/>
      <w:lang w:eastAsia="ru-RU"/>
    </w:rPr>
  </w:style>
  <w:style w:type="character" w:customStyle="1" w:styleId="44">
    <w:name w:val="Знак Знак4"/>
    <w:uiPriority w:val="99"/>
    <w:rsid w:val="006674F6"/>
    <w:rPr>
      <w:rFonts w:ascii="Courier New" w:hAnsi="Courier New" w:cs="Courier New"/>
      <w:lang w:val="ru-RU" w:eastAsia="ru-RU"/>
    </w:rPr>
  </w:style>
  <w:style w:type="character" w:customStyle="1" w:styleId="FontStyle40">
    <w:name w:val="Font Style40"/>
    <w:uiPriority w:val="99"/>
    <w:rsid w:val="006674F6"/>
    <w:rPr>
      <w:rFonts w:ascii="Times New Roman" w:hAnsi="Times New Roman" w:cs="Times New Roman"/>
      <w:sz w:val="26"/>
      <w:szCs w:val="26"/>
    </w:rPr>
  </w:style>
  <w:style w:type="paragraph" w:customStyle="1" w:styleId="2f0">
    <w:name w:val="Без интервала2"/>
    <w:uiPriority w:val="99"/>
    <w:rsid w:val="006674F6"/>
    <w:pPr>
      <w:widowControl w:val="0"/>
      <w:autoSpaceDE w:val="0"/>
      <w:autoSpaceDN w:val="0"/>
      <w:adjustRightInd w:val="0"/>
    </w:pPr>
    <w:rPr>
      <w:rFonts w:ascii="Calibri" w:eastAsia="Calibri" w:hAnsi="Calibri" w:cs="Calibri"/>
      <w:b/>
      <w:bCs/>
    </w:rPr>
  </w:style>
  <w:style w:type="character" w:customStyle="1" w:styleId="54">
    <w:name w:val="Знак Знак5"/>
    <w:uiPriority w:val="99"/>
    <w:rsid w:val="006674F6"/>
    <w:rPr>
      <w:sz w:val="24"/>
      <w:szCs w:val="24"/>
    </w:rPr>
  </w:style>
  <w:style w:type="character" w:customStyle="1" w:styleId="3e">
    <w:name w:val="Знак Знак3"/>
    <w:uiPriority w:val="99"/>
    <w:rsid w:val="006674F6"/>
    <w:rPr>
      <w:b/>
      <w:bCs/>
    </w:rPr>
  </w:style>
  <w:style w:type="paragraph" w:customStyle="1" w:styleId="Style18">
    <w:name w:val="Style18"/>
    <w:basedOn w:val="a0"/>
    <w:uiPriority w:val="99"/>
    <w:rsid w:val="006674F6"/>
    <w:pPr>
      <w:widowControl w:val="0"/>
      <w:suppressAutoHyphens w:val="0"/>
      <w:autoSpaceDE w:val="0"/>
      <w:autoSpaceDN w:val="0"/>
      <w:adjustRightInd w:val="0"/>
      <w:spacing w:after="0" w:line="326" w:lineRule="exact"/>
      <w:ind w:firstLine="178"/>
    </w:pPr>
    <w:rPr>
      <w:rFonts w:ascii="Calibri" w:eastAsia="Calibri" w:hAnsi="Calibri" w:cs="Calibri"/>
      <w:kern w:val="0"/>
      <w:lang w:eastAsia="ru-RU"/>
    </w:rPr>
  </w:style>
  <w:style w:type="paragraph" w:customStyle="1" w:styleId="Style2">
    <w:name w:val="Style2"/>
    <w:basedOn w:val="a0"/>
    <w:uiPriority w:val="99"/>
    <w:rsid w:val="006674F6"/>
    <w:pPr>
      <w:widowControl w:val="0"/>
      <w:suppressAutoHyphens w:val="0"/>
      <w:autoSpaceDE w:val="0"/>
      <w:autoSpaceDN w:val="0"/>
      <w:adjustRightInd w:val="0"/>
      <w:spacing w:after="0"/>
      <w:jc w:val="left"/>
    </w:pPr>
    <w:rPr>
      <w:rFonts w:ascii="Calibri" w:eastAsia="Calibri" w:hAnsi="Calibri" w:cs="Calibri"/>
      <w:kern w:val="0"/>
      <w:lang w:eastAsia="ru-RU"/>
    </w:rPr>
  </w:style>
  <w:style w:type="character" w:customStyle="1" w:styleId="FontStyle23">
    <w:name w:val="Font Style23"/>
    <w:uiPriority w:val="99"/>
    <w:rsid w:val="006674F6"/>
    <w:rPr>
      <w:rFonts w:ascii="Times New Roman" w:hAnsi="Times New Roman" w:cs="Times New Roman"/>
      <w:sz w:val="22"/>
      <w:szCs w:val="22"/>
    </w:rPr>
  </w:style>
  <w:style w:type="paragraph" w:customStyle="1" w:styleId="Style8">
    <w:name w:val="Style8"/>
    <w:basedOn w:val="a0"/>
    <w:rsid w:val="006674F6"/>
    <w:pPr>
      <w:widowControl w:val="0"/>
      <w:suppressAutoHyphens w:val="0"/>
      <w:autoSpaceDE w:val="0"/>
      <w:autoSpaceDN w:val="0"/>
      <w:adjustRightInd w:val="0"/>
      <w:spacing w:after="0" w:line="413" w:lineRule="exact"/>
      <w:ind w:firstLine="696"/>
    </w:pPr>
    <w:rPr>
      <w:rFonts w:ascii="Calibri" w:eastAsia="Calibri" w:hAnsi="Calibri" w:cs="Calibri"/>
      <w:kern w:val="0"/>
      <w:lang w:eastAsia="ru-RU"/>
    </w:rPr>
  </w:style>
  <w:style w:type="character" w:customStyle="1" w:styleId="62">
    <w:name w:val="Знак Знак6"/>
    <w:uiPriority w:val="99"/>
    <w:rsid w:val="006674F6"/>
    <w:rPr>
      <w:sz w:val="24"/>
      <w:szCs w:val="24"/>
    </w:rPr>
  </w:style>
  <w:style w:type="paragraph" w:customStyle="1" w:styleId="afffd">
    <w:name w:val="Таблицы (моноширинный)"/>
    <w:basedOn w:val="a0"/>
    <w:next w:val="a0"/>
    <w:rsid w:val="006674F6"/>
    <w:pPr>
      <w:widowControl w:val="0"/>
      <w:suppressAutoHyphens w:val="0"/>
      <w:autoSpaceDE w:val="0"/>
      <w:autoSpaceDN w:val="0"/>
      <w:adjustRightInd w:val="0"/>
      <w:spacing w:after="0"/>
    </w:pPr>
    <w:rPr>
      <w:rFonts w:ascii="Courier New" w:eastAsia="Calibri" w:hAnsi="Courier New" w:cs="Courier New"/>
      <w:kern w:val="0"/>
      <w:sz w:val="20"/>
      <w:szCs w:val="20"/>
      <w:lang w:eastAsia="ru-RU"/>
    </w:rPr>
  </w:style>
  <w:style w:type="character" w:customStyle="1" w:styleId="CommentSubjectChar">
    <w:name w:val="Comment Subject Char"/>
    <w:uiPriority w:val="99"/>
    <w:semiHidden/>
    <w:locked/>
    <w:rsid w:val="006674F6"/>
    <w:rPr>
      <w:rFonts w:ascii="Times New Roman" w:hAnsi="Times New Roman" w:cs="Times New Roman"/>
      <w:b/>
      <w:bCs/>
      <w:sz w:val="20"/>
      <w:szCs w:val="20"/>
      <w:lang w:eastAsia="en-US"/>
    </w:rPr>
  </w:style>
  <w:style w:type="character" w:customStyle="1" w:styleId="FontStyle18">
    <w:name w:val="Font Style18"/>
    <w:uiPriority w:val="99"/>
    <w:rsid w:val="006674F6"/>
    <w:rPr>
      <w:rFonts w:ascii="Times New Roman" w:hAnsi="Times New Roman" w:cs="Times New Roman"/>
      <w:sz w:val="26"/>
      <w:szCs w:val="26"/>
    </w:rPr>
  </w:style>
  <w:style w:type="paragraph" w:customStyle="1" w:styleId="2f1">
    <w:name w:val="Абзац списка2"/>
    <w:basedOn w:val="a0"/>
    <w:rsid w:val="006674F6"/>
    <w:pPr>
      <w:suppressAutoHyphens w:val="0"/>
      <w:spacing w:after="0"/>
      <w:ind w:left="720"/>
      <w:contextualSpacing/>
      <w:jc w:val="left"/>
    </w:pPr>
    <w:rPr>
      <w:rFonts w:eastAsia="MS ??"/>
      <w:kern w:val="0"/>
      <w:lang w:eastAsia="ru-RU"/>
    </w:rPr>
  </w:style>
  <w:style w:type="character" w:customStyle="1" w:styleId="postbody1">
    <w:name w:val="postbody1"/>
    <w:rsid w:val="006674F6"/>
    <w:rPr>
      <w:sz w:val="20"/>
      <w:szCs w:val="20"/>
    </w:rPr>
  </w:style>
  <w:style w:type="character" w:customStyle="1" w:styleId="highlight">
    <w:name w:val="highlight"/>
    <w:basedOn w:val="a2"/>
    <w:rsid w:val="006674F6"/>
  </w:style>
  <w:style w:type="paragraph" w:customStyle="1" w:styleId="Level1">
    <w:name w:val="Level 1"/>
    <w:basedOn w:val="a0"/>
    <w:rsid w:val="006674F6"/>
    <w:pPr>
      <w:numPr>
        <w:numId w:val="2"/>
      </w:numPr>
      <w:spacing w:after="0"/>
    </w:pPr>
    <w:rPr>
      <w:rFonts w:ascii="Arial" w:eastAsia="MS Mincho" w:hAnsi="Arial" w:cs="Arial"/>
      <w:color w:val="000000"/>
      <w:sz w:val="18"/>
      <w:szCs w:val="18"/>
      <w:lang w:val="en-US"/>
    </w:rPr>
  </w:style>
  <w:style w:type="paragraph" w:customStyle="1" w:styleId="afffe">
    <w:name w:val="Содержимое таблицы"/>
    <w:basedOn w:val="a0"/>
    <w:rsid w:val="006674F6"/>
    <w:pPr>
      <w:widowControl w:val="0"/>
      <w:suppressLineNumbers/>
      <w:spacing w:after="0"/>
      <w:jc w:val="left"/>
    </w:pPr>
    <w:rPr>
      <w:rFonts w:eastAsia="SimSun" w:cs="Tahoma"/>
      <w:lang w:eastAsia="hi-IN" w:bidi="hi-IN"/>
    </w:rPr>
  </w:style>
  <w:style w:type="paragraph" w:customStyle="1" w:styleId="western">
    <w:name w:val="western"/>
    <w:basedOn w:val="a0"/>
    <w:rsid w:val="006674F6"/>
    <w:pPr>
      <w:suppressAutoHyphens w:val="0"/>
      <w:spacing w:before="100" w:beforeAutospacing="1" w:after="100" w:afterAutospacing="1"/>
      <w:jc w:val="left"/>
    </w:pPr>
    <w:rPr>
      <w:kern w:val="0"/>
      <w:lang w:eastAsia="ru-RU"/>
    </w:rPr>
  </w:style>
  <w:style w:type="paragraph" w:customStyle="1" w:styleId="xl109">
    <w:name w:val="xl109"/>
    <w:basedOn w:val="a0"/>
    <w:rsid w:val="006674F6"/>
    <w:pP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63">
    <w:name w:val="Без интервала6"/>
    <w:uiPriority w:val="99"/>
    <w:rsid w:val="006674F6"/>
    <w:rPr>
      <w:rFonts w:ascii="Calibri" w:hAnsi="Calibri"/>
      <w:sz w:val="22"/>
      <w:szCs w:val="22"/>
    </w:rPr>
  </w:style>
  <w:style w:type="character" w:customStyle="1" w:styleId="DocumentHeader11">
    <w:name w:val="Document Header1 Знак1"/>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674F6"/>
    <w:rPr>
      <w:b/>
      <w:bCs w:val="0"/>
      <w:kern w:val="28"/>
      <w:sz w:val="36"/>
      <w:lang w:val="ru-RU" w:eastAsia="ru-RU" w:bidi="ar-SA"/>
    </w:rPr>
  </w:style>
  <w:style w:type="paragraph" w:customStyle="1" w:styleId="Default">
    <w:name w:val="Default"/>
    <w:rsid w:val="006674F6"/>
    <w:pPr>
      <w:widowControl w:val="0"/>
      <w:autoSpaceDE w:val="0"/>
      <w:autoSpaceDN w:val="0"/>
      <w:adjustRightInd w:val="0"/>
    </w:pPr>
    <w:rPr>
      <w:rFonts w:ascii="HiddenHorzOCl" w:hAnsi="HiddenHorzOCl" w:cs="HiddenHorzOCl"/>
      <w:color w:val="000000"/>
      <w:sz w:val="24"/>
      <w:szCs w:val="24"/>
    </w:rPr>
  </w:style>
  <w:style w:type="paragraph" w:customStyle="1" w:styleId="xl110">
    <w:name w:val="xl110"/>
    <w:basedOn w:val="a0"/>
    <w:rsid w:val="006674F6"/>
    <w:pPr>
      <w:suppressAutoHyphens w:val="0"/>
      <w:spacing w:before="100" w:beforeAutospacing="1" w:after="100" w:afterAutospacing="1"/>
      <w:jc w:val="right"/>
      <w:textAlignment w:val="top"/>
    </w:pPr>
    <w:rPr>
      <w:color w:val="000000"/>
      <w:kern w:val="0"/>
      <w:lang w:eastAsia="ru-RU"/>
    </w:rPr>
  </w:style>
  <w:style w:type="paragraph" w:customStyle="1" w:styleId="xl111">
    <w:name w:val="xl111"/>
    <w:basedOn w:val="a0"/>
    <w:rsid w:val="006674F6"/>
    <w:pPr>
      <w:pBdr>
        <w:bottom w:val="single" w:sz="4" w:space="0" w:color="000000"/>
      </w:pBdr>
      <w:suppressAutoHyphens w:val="0"/>
      <w:spacing w:before="100" w:beforeAutospacing="1" w:after="100" w:afterAutospacing="1"/>
      <w:jc w:val="right"/>
    </w:pPr>
    <w:rPr>
      <w:color w:val="000000"/>
      <w:kern w:val="0"/>
      <w:lang w:eastAsia="ru-RU"/>
    </w:rPr>
  </w:style>
  <w:style w:type="paragraph" w:customStyle="1" w:styleId="s12">
    <w:name w:val="s_12"/>
    <w:basedOn w:val="a0"/>
    <w:uiPriority w:val="99"/>
    <w:rsid w:val="006674F6"/>
    <w:pPr>
      <w:suppressAutoHyphens w:val="0"/>
      <w:spacing w:after="0"/>
      <w:ind w:firstLine="720"/>
      <w:jc w:val="left"/>
    </w:pPr>
    <w:rPr>
      <w:kern w:val="0"/>
      <w:lang w:eastAsia="ru-RU"/>
    </w:rPr>
  </w:style>
  <w:style w:type="paragraph" w:customStyle="1" w:styleId="font5">
    <w:name w:val="font5"/>
    <w:basedOn w:val="a0"/>
    <w:rsid w:val="006674F6"/>
    <w:pPr>
      <w:suppressAutoHyphens w:val="0"/>
      <w:spacing w:before="100" w:beforeAutospacing="1" w:after="100" w:afterAutospacing="1"/>
      <w:jc w:val="left"/>
    </w:pPr>
    <w:rPr>
      <w:rFonts w:ascii="Arial" w:hAnsi="Arial" w:cs="Arial"/>
      <w:i/>
      <w:iCs/>
      <w:kern w:val="0"/>
      <w:sz w:val="20"/>
      <w:szCs w:val="20"/>
      <w:lang w:eastAsia="ru-RU"/>
    </w:rPr>
  </w:style>
  <w:style w:type="paragraph" w:customStyle="1" w:styleId="affff">
    <w:name w:val="Заголовок таблицы"/>
    <w:basedOn w:val="a0"/>
    <w:rsid w:val="00C61A91"/>
    <w:pPr>
      <w:suppressLineNumbers/>
      <w:spacing w:after="0"/>
      <w:jc w:val="center"/>
    </w:pPr>
    <w:rPr>
      <w:rFonts w:ascii="Arial" w:eastAsia="SimSun" w:hAnsi="Arial" w:cs="Mangal"/>
      <w:b/>
      <w:bCs/>
      <w:lang w:eastAsia="hi-IN" w:bidi="hi-IN"/>
    </w:rPr>
  </w:style>
  <w:style w:type="character" w:customStyle="1" w:styleId="FontStyle49">
    <w:name w:val="Font Style49"/>
    <w:basedOn w:val="a2"/>
    <w:rsid w:val="000610C8"/>
    <w:rPr>
      <w:rFonts w:ascii="Times New Roman" w:hAnsi="Times New Roman" w:cs="Times New Roman"/>
      <w:b/>
      <w:bCs/>
      <w:sz w:val="26"/>
      <w:szCs w:val="26"/>
    </w:rPr>
  </w:style>
  <w:style w:type="paragraph" w:customStyle="1" w:styleId="xl34">
    <w:name w:val="xl34"/>
    <w:basedOn w:val="a0"/>
    <w:rsid w:val="004C1D25"/>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kern w:val="0"/>
      <w:lang w:eastAsia="ru-RU"/>
    </w:rPr>
  </w:style>
  <w:style w:type="character" w:customStyle="1" w:styleId="affc">
    <w:name w:val="Абзац списка Знак"/>
    <w:link w:val="affb"/>
    <w:uiPriority w:val="34"/>
    <w:locked/>
    <w:rsid w:val="00723EC1"/>
    <w:rPr>
      <w:sz w:val="24"/>
      <w:szCs w:val="24"/>
    </w:rPr>
  </w:style>
  <w:style w:type="character" w:customStyle="1" w:styleId="FMSNormalChar">
    <w:name w:val="FMS_Normal Char"/>
    <w:link w:val="FMSNormal"/>
    <w:locked/>
    <w:rsid w:val="00723EC1"/>
    <w:rPr>
      <w:sz w:val="24"/>
      <w:szCs w:val="24"/>
      <w:lang w:eastAsia="en-US"/>
    </w:rPr>
  </w:style>
  <w:style w:type="paragraph" w:customStyle="1" w:styleId="FMSNormal">
    <w:name w:val="FMS_Normal"/>
    <w:basedOn w:val="a0"/>
    <w:link w:val="FMSNormalChar"/>
    <w:qFormat/>
    <w:rsid w:val="00723EC1"/>
    <w:pPr>
      <w:suppressAutoHyphens w:val="0"/>
      <w:spacing w:before="60" w:line="288" w:lineRule="auto"/>
      <w:ind w:firstLine="709"/>
    </w:pPr>
    <w:rPr>
      <w:kern w:val="0"/>
      <w:lang w:eastAsia="en-US"/>
    </w:rPr>
  </w:style>
  <w:style w:type="paragraph" w:customStyle="1" w:styleId="221">
    <w:name w:val="Основной текст 22"/>
    <w:basedOn w:val="a0"/>
    <w:rsid w:val="00723EC1"/>
    <w:pPr>
      <w:spacing w:after="120" w:line="480" w:lineRule="auto"/>
    </w:pPr>
    <w:rPr>
      <w:rFonts w:eastAsia="Calibri"/>
      <w:kern w:val="0"/>
    </w:rPr>
  </w:style>
  <w:style w:type="paragraph" w:customStyle="1" w:styleId="1">
    <w:name w:val="Список многоуровневый 1"/>
    <w:basedOn w:val="a0"/>
    <w:rsid w:val="00E014F2"/>
    <w:pPr>
      <w:numPr>
        <w:numId w:val="3"/>
      </w:numPr>
      <w:suppressAutoHyphens w:val="0"/>
      <w:spacing w:before="20" w:after="20" w:line="360" w:lineRule="auto"/>
      <w:jc w:val="left"/>
    </w:pPr>
    <w:rPr>
      <w:kern w:val="0"/>
      <w:sz w:val="22"/>
      <w:lang w:eastAsia="ru-RU"/>
    </w:rPr>
  </w:style>
  <w:style w:type="character" w:customStyle="1" w:styleId="2f2">
    <w:name w:val="Основной текст (2)_"/>
    <w:basedOn w:val="a2"/>
    <w:link w:val="2f3"/>
    <w:locked/>
    <w:rsid w:val="00E014F2"/>
    <w:rPr>
      <w:b/>
      <w:bCs/>
      <w:spacing w:val="7"/>
      <w:sz w:val="25"/>
      <w:szCs w:val="25"/>
      <w:shd w:val="clear" w:color="auto" w:fill="FFFFFF"/>
    </w:rPr>
  </w:style>
  <w:style w:type="paragraph" w:customStyle="1" w:styleId="2f3">
    <w:name w:val="Основной текст (2)"/>
    <w:basedOn w:val="a0"/>
    <w:link w:val="2f2"/>
    <w:rsid w:val="00E014F2"/>
    <w:pPr>
      <w:widowControl w:val="0"/>
      <w:shd w:val="clear" w:color="auto" w:fill="FFFFFF"/>
      <w:suppressAutoHyphens w:val="0"/>
      <w:spacing w:after="0" w:line="322" w:lineRule="exact"/>
      <w:ind w:hanging="660"/>
      <w:jc w:val="left"/>
    </w:pPr>
    <w:rPr>
      <w:b/>
      <w:bCs/>
      <w:spacing w:val="7"/>
      <w:kern w:val="0"/>
      <w:sz w:val="25"/>
      <w:szCs w:val="25"/>
      <w:lang w:eastAsia="ru-RU"/>
    </w:rPr>
  </w:style>
  <w:style w:type="character" w:customStyle="1" w:styleId="FontStyle17">
    <w:name w:val="Font Style17"/>
    <w:rsid w:val="00547A00"/>
    <w:rPr>
      <w:rFonts w:ascii="Cambria" w:hAnsi="Cambria" w:cs="Cambria" w:hint="default"/>
      <w:sz w:val="18"/>
      <w:szCs w:val="18"/>
    </w:rPr>
  </w:style>
  <w:style w:type="paragraph" w:customStyle="1" w:styleId="DocDefaults">
    <w:name w:val="DocDefaults"/>
    <w:rsid w:val="00641539"/>
    <w:pPr>
      <w:spacing w:after="200" w:line="276" w:lineRule="auto"/>
    </w:pPr>
    <w:rPr>
      <w:rFonts w:asciiTheme="minorHAnsi" w:eastAsiaTheme="minorHAnsi" w:hAnsiTheme="minorHAnsi" w:cstheme="minorBidi"/>
      <w:sz w:val="22"/>
      <w:szCs w:val="22"/>
      <w:lang w:val="en-US" w:eastAsia="en-US"/>
    </w:rPr>
  </w:style>
  <w:style w:type="table" w:customStyle="1" w:styleId="TableGrid2">
    <w:name w:val="TableGrid2"/>
    <w:rsid w:val="00680C0C"/>
    <w:rPr>
      <w:rFonts w:ascii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3f">
    <w:name w:val="Основной текст (3)"/>
    <w:basedOn w:val="a2"/>
    <w:rsid w:val="00755E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fff0">
    <w:name w:val="endnote text"/>
    <w:basedOn w:val="a0"/>
    <w:link w:val="affff1"/>
    <w:uiPriority w:val="99"/>
    <w:semiHidden/>
    <w:unhideWhenUsed/>
    <w:rsid w:val="005B0109"/>
    <w:pPr>
      <w:widowControl w:val="0"/>
      <w:suppressAutoHyphens w:val="0"/>
      <w:spacing w:after="0"/>
      <w:jc w:val="left"/>
    </w:pPr>
    <w:rPr>
      <w:rFonts w:asciiTheme="minorHAnsi" w:eastAsiaTheme="minorHAnsi" w:hAnsiTheme="minorHAnsi" w:cstheme="minorBidi"/>
      <w:kern w:val="0"/>
      <w:sz w:val="20"/>
      <w:szCs w:val="20"/>
      <w:lang w:val="en-US" w:eastAsia="en-US"/>
    </w:rPr>
  </w:style>
  <w:style w:type="character" w:customStyle="1" w:styleId="affff1">
    <w:name w:val="Текст концевой сноски Знак"/>
    <w:basedOn w:val="a2"/>
    <w:link w:val="affff0"/>
    <w:uiPriority w:val="99"/>
    <w:semiHidden/>
    <w:rsid w:val="005B0109"/>
    <w:rPr>
      <w:rFonts w:asciiTheme="minorHAnsi" w:eastAsiaTheme="minorHAnsi" w:hAnsiTheme="minorHAnsi" w:cstheme="minorBidi"/>
      <w:lang w:val="en-US" w:eastAsia="en-US"/>
    </w:rPr>
  </w:style>
  <w:style w:type="paragraph" w:customStyle="1" w:styleId="TableParagraph">
    <w:name w:val="Table Paragraph"/>
    <w:basedOn w:val="a0"/>
    <w:uiPriority w:val="1"/>
    <w:qFormat/>
    <w:rsid w:val="005B0109"/>
    <w:pPr>
      <w:widowControl w:val="0"/>
      <w:suppressAutoHyphens w:val="0"/>
      <w:spacing w:after="0"/>
      <w:jc w:val="left"/>
    </w:pPr>
    <w:rPr>
      <w:rFonts w:asciiTheme="minorHAnsi" w:eastAsiaTheme="minorHAnsi" w:hAnsiTheme="minorHAnsi" w:cstheme="minorBidi"/>
      <w:kern w:val="0"/>
      <w:sz w:val="22"/>
      <w:szCs w:val="22"/>
      <w:lang w:val="en-US" w:eastAsia="en-US"/>
    </w:rPr>
  </w:style>
  <w:style w:type="table" w:customStyle="1" w:styleId="TableNormal">
    <w:name w:val="Table Normal"/>
    <w:uiPriority w:val="2"/>
    <w:semiHidden/>
    <w:qFormat/>
    <w:rsid w:val="005B0109"/>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ffff2">
    <w:name w:val="Оглавление"/>
    <w:basedOn w:val="a2"/>
    <w:rsid w:val="00B94E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42">
    <w:name w:val="Font Style42"/>
    <w:rsid w:val="00641127"/>
    <w:rPr>
      <w:rFonts w:ascii="Times New Roman" w:hAnsi="Times New Roman" w:cs="Times New Roman"/>
      <w:b/>
      <w:bCs/>
      <w:sz w:val="18"/>
      <w:szCs w:val="18"/>
    </w:rPr>
  </w:style>
  <w:style w:type="paragraph" w:customStyle="1" w:styleId="WW-">
    <w:name w:val="WW-Базовый"/>
    <w:rsid w:val="00641127"/>
    <w:pPr>
      <w:suppressAutoHyphens/>
      <w:spacing w:after="200" w:line="100" w:lineRule="atLeast"/>
    </w:pPr>
    <w:rPr>
      <w:rFonts w:eastAsia="Arial"/>
      <w:sz w:val="24"/>
      <w:lang w:eastAsia="zh-CN"/>
    </w:rPr>
  </w:style>
  <w:style w:type="paragraph" w:customStyle="1" w:styleId="WW-1">
    <w:name w:val="WW-Базовый1"/>
    <w:rsid w:val="00641127"/>
    <w:pPr>
      <w:suppressAutoHyphens/>
      <w:spacing w:after="200" w:line="100" w:lineRule="atLeast"/>
    </w:pPr>
    <w:rPr>
      <w:rFonts w:eastAsia="Arial"/>
      <w:sz w:val="24"/>
      <w:lang w:eastAsia="zh-CN"/>
    </w:rPr>
  </w:style>
  <w:style w:type="paragraph" w:customStyle="1" w:styleId="affff3">
    <w:name w:val="Подраздел"/>
    <w:rsid w:val="00F1425E"/>
    <w:pPr>
      <w:widowControl w:val="0"/>
      <w:suppressAutoHyphens/>
      <w:spacing w:before="240" w:after="120" w:line="100" w:lineRule="atLeast"/>
      <w:jc w:val="center"/>
    </w:pPr>
    <w:rPr>
      <w:rFonts w:ascii="TimesDL" w:hAnsi="TimesDL" w:cs="font76"/>
      <w:b/>
      <w:smallCaps/>
      <w:spacing w:val="-2"/>
      <w:kern w:val="1"/>
      <w:sz w:val="24"/>
      <w:lang w:eastAsia="ar-SA"/>
    </w:rPr>
  </w:style>
  <w:style w:type="character" w:styleId="affff4">
    <w:name w:val="Emphasis"/>
    <w:basedOn w:val="a2"/>
    <w:uiPriority w:val="20"/>
    <w:qFormat/>
    <w:rsid w:val="00740AB9"/>
    <w:rPr>
      <w:i/>
      <w:iCs/>
    </w:rPr>
  </w:style>
</w:styles>
</file>

<file path=word/webSettings.xml><?xml version="1.0" encoding="utf-8"?>
<w:webSettings xmlns:r="http://schemas.openxmlformats.org/officeDocument/2006/relationships" xmlns:w="http://schemas.openxmlformats.org/wordprocessingml/2006/main">
  <w:divs>
    <w:div w:id="30883239">
      <w:bodyDiv w:val="1"/>
      <w:marLeft w:val="0"/>
      <w:marRight w:val="0"/>
      <w:marTop w:val="0"/>
      <w:marBottom w:val="0"/>
      <w:divBdr>
        <w:top w:val="none" w:sz="0" w:space="0" w:color="auto"/>
        <w:left w:val="none" w:sz="0" w:space="0" w:color="auto"/>
        <w:bottom w:val="none" w:sz="0" w:space="0" w:color="auto"/>
        <w:right w:val="none" w:sz="0" w:space="0" w:color="auto"/>
      </w:divBdr>
    </w:div>
    <w:div w:id="87435196">
      <w:bodyDiv w:val="1"/>
      <w:marLeft w:val="0"/>
      <w:marRight w:val="0"/>
      <w:marTop w:val="0"/>
      <w:marBottom w:val="0"/>
      <w:divBdr>
        <w:top w:val="none" w:sz="0" w:space="0" w:color="auto"/>
        <w:left w:val="none" w:sz="0" w:space="0" w:color="auto"/>
        <w:bottom w:val="none" w:sz="0" w:space="0" w:color="auto"/>
        <w:right w:val="none" w:sz="0" w:space="0" w:color="auto"/>
      </w:divBdr>
    </w:div>
    <w:div w:id="115680176">
      <w:bodyDiv w:val="1"/>
      <w:marLeft w:val="0"/>
      <w:marRight w:val="0"/>
      <w:marTop w:val="0"/>
      <w:marBottom w:val="0"/>
      <w:divBdr>
        <w:top w:val="none" w:sz="0" w:space="0" w:color="auto"/>
        <w:left w:val="none" w:sz="0" w:space="0" w:color="auto"/>
        <w:bottom w:val="none" w:sz="0" w:space="0" w:color="auto"/>
        <w:right w:val="none" w:sz="0" w:space="0" w:color="auto"/>
      </w:divBdr>
    </w:div>
    <w:div w:id="132020247">
      <w:bodyDiv w:val="1"/>
      <w:marLeft w:val="0"/>
      <w:marRight w:val="0"/>
      <w:marTop w:val="0"/>
      <w:marBottom w:val="0"/>
      <w:divBdr>
        <w:top w:val="none" w:sz="0" w:space="0" w:color="auto"/>
        <w:left w:val="none" w:sz="0" w:space="0" w:color="auto"/>
        <w:bottom w:val="none" w:sz="0" w:space="0" w:color="auto"/>
        <w:right w:val="none" w:sz="0" w:space="0" w:color="auto"/>
      </w:divBdr>
    </w:div>
    <w:div w:id="140730283">
      <w:bodyDiv w:val="1"/>
      <w:marLeft w:val="0"/>
      <w:marRight w:val="0"/>
      <w:marTop w:val="0"/>
      <w:marBottom w:val="0"/>
      <w:divBdr>
        <w:top w:val="none" w:sz="0" w:space="0" w:color="auto"/>
        <w:left w:val="none" w:sz="0" w:space="0" w:color="auto"/>
        <w:bottom w:val="none" w:sz="0" w:space="0" w:color="auto"/>
        <w:right w:val="none" w:sz="0" w:space="0" w:color="auto"/>
      </w:divBdr>
    </w:div>
    <w:div w:id="153302754">
      <w:bodyDiv w:val="1"/>
      <w:marLeft w:val="0"/>
      <w:marRight w:val="0"/>
      <w:marTop w:val="0"/>
      <w:marBottom w:val="0"/>
      <w:divBdr>
        <w:top w:val="none" w:sz="0" w:space="0" w:color="auto"/>
        <w:left w:val="none" w:sz="0" w:space="0" w:color="auto"/>
        <w:bottom w:val="none" w:sz="0" w:space="0" w:color="auto"/>
        <w:right w:val="none" w:sz="0" w:space="0" w:color="auto"/>
      </w:divBdr>
    </w:div>
    <w:div w:id="176581264">
      <w:bodyDiv w:val="1"/>
      <w:marLeft w:val="0"/>
      <w:marRight w:val="0"/>
      <w:marTop w:val="0"/>
      <w:marBottom w:val="0"/>
      <w:divBdr>
        <w:top w:val="none" w:sz="0" w:space="0" w:color="auto"/>
        <w:left w:val="none" w:sz="0" w:space="0" w:color="auto"/>
        <w:bottom w:val="none" w:sz="0" w:space="0" w:color="auto"/>
        <w:right w:val="none" w:sz="0" w:space="0" w:color="auto"/>
      </w:divBdr>
    </w:div>
    <w:div w:id="190461467">
      <w:bodyDiv w:val="1"/>
      <w:marLeft w:val="0"/>
      <w:marRight w:val="0"/>
      <w:marTop w:val="0"/>
      <w:marBottom w:val="0"/>
      <w:divBdr>
        <w:top w:val="none" w:sz="0" w:space="0" w:color="auto"/>
        <w:left w:val="none" w:sz="0" w:space="0" w:color="auto"/>
        <w:bottom w:val="none" w:sz="0" w:space="0" w:color="auto"/>
        <w:right w:val="none" w:sz="0" w:space="0" w:color="auto"/>
      </w:divBdr>
    </w:div>
    <w:div w:id="197091419">
      <w:bodyDiv w:val="1"/>
      <w:marLeft w:val="0"/>
      <w:marRight w:val="0"/>
      <w:marTop w:val="0"/>
      <w:marBottom w:val="0"/>
      <w:divBdr>
        <w:top w:val="none" w:sz="0" w:space="0" w:color="auto"/>
        <w:left w:val="none" w:sz="0" w:space="0" w:color="auto"/>
        <w:bottom w:val="none" w:sz="0" w:space="0" w:color="auto"/>
        <w:right w:val="none" w:sz="0" w:space="0" w:color="auto"/>
      </w:divBdr>
    </w:div>
    <w:div w:id="201406667">
      <w:bodyDiv w:val="1"/>
      <w:marLeft w:val="0"/>
      <w:marRight w:val="0"/>
      <w:marTop w:val="0"/>
      <w:marBottom w:val="0"/>
      <w:divBdr>
        <w:top w:val="none" w:sz="0" w:space="0" w:color="auto"/>
        <w:left w:val="none" w:sz="0" w:space="0" w:color="auto"/>
        <w:bottom w:val="none" w:sz="0" w:space="0" w:color="auto"/>
        <w:right w:val="none" w:sz="0" w:space="0" w:color="auto"/>
      </w:divBdr>
    </w:div>
    <w:div w:id="225145306">
      <w:bodyDiv w:val="1"/>
      <w:marLeft w:val="0"/>
      <w:marRight w:val="0"/>
      <w:marTop w:val="0"/>
      <w:marBottom w:val="0"/>
      <w:divBdr>
        <w:top w:val="none" w:sz="0" w:space="0" w:color="auto"/>
        <w:left w:val="none" w:sz="0" w:space="0" w:color="auto"/>
        <w:bottom w:val="none" w:sz="0" w:space="0" w:color="auto"/>
        <w:right w:val="none" w:sz="0" w:space="0" w:color="auto"/>
      </w:divBdr>
    </w:div>
    <w:div w:id="261033353">
      <w:bodyDiv w:val="1"/>
      <w:marLeft w:val="0"/>
      <w:marRight w:val="0"/>
      <w:marTop w:val="0"/>
      <w:marBottom w:val="0"/>
      <w:divBdr>
        <w:top w:val="none" w:sz="0" w:space="0" w:color="auto"/>
        <w:left w:val="none" w:sz="0" w:space="0" w:color="auto"/>
        <w:bottom w:val="none" w:sz="0" w:space="0" w:color="auto"/>
        <w:right w:val="none" w:sz="0" w:space="0" w:color="auto"/>
      </w:divBdr>
    </w:div>
    <w:div w:id="264580902">
      <w:bodyDiv w:val="1"/>
      <w:marLeft w:val="0"/>
      <w:marRight w:val="0"/>
      <w:marTop w:val="0"/>
      <w:marBottom w:val="0"/>
      <w:divBdr>
        <w:top w:val="none" w:sz="0" w:space="0" w:color="auto"/>
        <w:left w:val="none" w:sz="0" w:space="0" w:color="auto"/>
        <w:bottom w:val="none" w:sz="0" w:space="0" w:color="auto"/>
        <w:right w:val="none" w:sz="0" w:space="0" w:color="auto"/>
      </w:divBdr>
    </w:div>
    <w:div w:id="275403624">
      <w:bodyDiv w:val="1"/>
      <w:marLeft w:val="0"/>
      <w:marRight w:val="0"/>
      <w:marTop w:val="0"/>
      <w:marBottom w:val="0"/>
      <w:divBdr>
        <w:top w:val="none" w:sz="0" w:space="0" w:color="auto"/>
        <w:left w:val="none" w:sz="0" w:space="0" w:color="auto"/>
        <w:bottom w:val="none" w:sz="0" w:space="0" w:color="auto"/>
        <w:right w:val="none" w:sz="0" w:space="0" w:color="auto"/>
      </w:divBdr>
    </w:div>
    <w:div w:id="309334980">
      <w:bodyDiv w:val="1"/>
      <w:marLeft w:val="0"/>
      <w:marRight w:val="0"/>
      <w:marTop w:val="0"/>
      <w:marBottom w:val="0"/>
      <w:divBdr>
        <w:top w:val="none" w:sz="0" w:space="0" w:color="auto"/>
        <w:left w:val="none" w:sz="0" w:space="0" w:color="auto"/>
        <w:bottom w:val="none" w:sz="0" w:space="0" w:color="auto"/>
        <w:right w:val="none" w:sz="0" w:space="0" w:color="auto"/>
      </w:divBdr>
    </w:div>
    <w:div w:id="315382574">
      <w:bodyDiv w:val="1"/>
      <w:marLeft w:val="0"/>
      <w:marRight w:val="0"/>
      <w:marTop w:val="0"/>
      <w:marBottom w:val="0"/>
      <w:divBdr>
        <w:top w:val="none" w:sz="0" w:space="0" w:color="auto"/>
        <w:left w:val="none" w:sz="0" w:space="0" w:color="auto"/>
        <w:bottom w:val="none" w:sz="0" w:space="0" w:color="auto"/>
        <w:right w:val="none" w:sz="0" w:space="0" w:color="auto"/>
      </w:divBdr>
    </w:div>
    <w:div w:id="336930432">
      <w:bodyDiv w:val="1"/>
      <w:marLeft w:val="0"/>
      <w:marRight w:val="0"/>
      <w:marTop w:val="0"/>
      <w:marBottom w:val="0"/>
      <w:divBdr>
        <w:top w:val="none" w:sz="0" w:space="0" w:color="auto"/>
        <w:left w:val="none" w:sz="0" w:space="0" w:color="auto"/>
        <w:bottom w:val="none" w:sz="0" w:space="0" w:color="auto"/>
        <w:right w:val="none" w:sz="0" w:space="0" w:color="auto"/>
      </w:divBdr>
    </w:div>
    <w:div w:id="378744145">
      <w:bodyDiv w:val="1"/>
      <w:marLeft w:val="0"/>
      <w:marRight w:val="0"/>
      <w:marTop w:val="0"/>
      <w:marBottom w:val="0"/>
      <w:divBdr>
        <w:top w:val="none" w:sz="0" w:space="0" w:color="auto"/>
        <w:left w:val="none" w:sz="0" w:space="0" w:color="auto"/>
        <w:bottom w:val="none" w:sz="0" w:space="0" w:color="auto"/>
        <w:right w:val="none" w:sz="0" w:space="0" w:color="auto"/>
      </w:divBdr>
    </w:div>
    <w:div w:id="379205713">
      <w:bodyDiv w:val="1"/>
      <w:marLeft w:val="0"/>
      <w:marRight w:val="0"/>
      <w:marTop w:val="0"/>
      <w:marBottom w:val="0"/>
      <w:divBdr>
        <w:top w:val="none" w:sz="0" w:space="0" w:color="auto"/>
        <w:left w:val="none" w:sz="0" w:space="0" w:color="auto"/>
        <w:bottom w:val="none" w:sz="0" w:space="0" w:color="auto"/>
        <w:right w:val="none" w:sz="0" w:space="0" w:color="auto"/>
      </w:divBdr>
    </w:div>
    <w:div w:id="381681726">
      <w:bodyDiv w:val="1"/>
      <w:marLeft w:val="0"/>
      <w:marRight w:val="0"/>
      <w:marTop w:val="0"/>
      <w:marBottom w:val="0"/>
      <w:divBdr>
        <w:top w:val="none" w:sz="0" w:space="0" w:color="auto"/>
        <w:left w:val="none" w:sz="0" w:space="0" w:color="auto"/>
        <w:bottom w:val="none" w:sz="0" w:space="0" w:color="auto"/>
        <w:right w:val="none" w:sz="0" w:space="0" w:color="auto"/>
      </w:divBdr>
    </w:div>
    <w:div w:id="383985690">
      <w:bodyDiv w:val="1"/>
      <w:marLeft w:val="0"/>
      <w:marRight w:val="0"/>
      <w:marTop w:val="0"/>
      <w:marBottom w:val="0"/>
      <w:divBdr>
        <w:top w:val="none" w:sz="0" w:space="0" w:color="auto"/>
        <w:left w:val="none" w:sz="0" w:space="0" w:color="auto"/>
        <w:bottom w:val="none" w:sz="0" w:space="0" w:color="auto"/>
        <w:right w:val="none" w:sz="0" w:space="0" w:color="auto"/>
      </w:divBdr>
    </w:div>
    <w:div w:id="393090054">
      <w:bodyDiv w:val="1"/>
      <w:marLeft w:val="0"/>
      <w:marRight w:val="0"/>
      <w:marTop w:val="0"/>
      <w:marBottom w:val="0"/>
      <w:divBdr>
        <w:top w:val="none" w:sz="0" w:space="0" w:color="auto"/>
        <w:left w:val="none" w:sz="0" w:space="0" w:color="auto"/>
        <w:bottom w:val="none" w:sz="0" w:space="0" w:color="auto"/>
        <w:right w:val="none" w:sz="0" w:space="0" w:color="auto"/>
      </w:divBdr>
    </w:div>
    <w:div w:id="396393473">
      <w:bodyDiv w:val="1"/>
      <w:marLeft w:val="0"/>
      <w:marRight w:val="0"/>
      <w:marTop w:val="0"/>
      <w:marBottom w:val="0"/>
      <w:divBdr>
        <w:top w:val="none" w:sz="0" w:space="0" w:color="auto"/>
        <w:left w:val="none" w:sz="0" w:space="0" w:color="auto"/>
        <w:bottom w:val="none" w:sz="0" w:space="0" w:color="auto"/>
        <w:right w:val="none" w:sz="0" w:space="0" w:color="auto"/>
      </w:divBdr>
    </w:div>
    <w:div w:id="416486602">
      <w:bodyDiv w:val="1"/>
      <w:marLeft w:val="0"/>
      <w:marRight w:val="0"/>
      <w:marTop w:val="0"/>
      <w:marBottom w:val="0"/>
      <w:divBdr>
        <w:top w:val="none" w:sz="0" w:space="0" w:color="auto"/>
        <w:left w:val="none" w:sz="0" w:space="0" w:color="auto"/>
        <w:bottom w:val="none" w:sz="0" w:space="0" w:color="auto"/>
        <w:right w:val="none" w:sz="0" w:space="0" w:color="auto"/>
      </w:divBdr>
    </w:div>
    <w:div w:id="419715349">
      <w:bodyDiv w:val="1"/>
      <w:marLeft w:val="0"/>
      <w:marRight w:val="0"/>
      <w:marTop w:val="0"/>
      <w:marBottom w:val="0"/>
      <w:divBdr>
        <w:top w:val="none" w:sz="0" w:space="0" w:color="auto"/>
        <w:left w:val="none" w:sz="0" w:space="0" w:color="auto"/>
        <w:bottom w:val="none" w:sz="0" w:space="0" w:color="auto"/>
        <w:right w:val="none" w:sz="0" w:space="0" w:color="auto"/>
      </w:divBdr>
    </w:div>
    <w:div w:id="437263842">
      <w:bodyDiv w:val="1"/>
      <w:marLeft w:val="0"/>
      <w:marRight w:val="0"/>
      <w:marTop w:val="0"/>
      <w:marBottom w:val="0"/>
      <w:divBdr>
        <w:top w:val="none" w:sz="0" w:space="0" w:color="auto"/>
        <w:left w:val="none" w:sz="0" w:space="0" w:color="auto"/>
        <w:bottom w:val="none" w:sz="0" w:space="0" w:color="auto"/>
        <w:right w:val="none" w:sz="0" w:space="0" w:color="auto"/>
      </w:divBdr>
    </w:div>
    <w:div w:id="451485993">
      <w:bodyDiv w:val="1"/>
      <w:marLeft w:val="0"/>
      <w:marRight w:val="0"/>
      <w:marTop w:val="0"/>
      <w:marBottom w:val="0"/>
      <w:divBdr>
        <w:top w:val="none" w:sz="0" w:space="0" w:color="auto"/>
        <w:left w:val="none" w:sz="0" w:space="0" w:color="auto"/>
        <w:bottom w:val="none" w:sz="0" w:space="0" w:color="auto"/>
        <w:right w:val="none" w:sz="0" w:space="0" w:color="auto"/>
      </w:divBdr>
    </w:div>
    <w:div w:id="456726925">
      <w:bodyDiv w:val="1"/>
      <w:marLeft w:val="0"/>
      <w:marRight w:val="0"/>
      <w:marTop w:val="0"/>
      <w:marBottom w:val="0"/>
      <w:divBdr>
        <w:top w:val="none" w:sz="0" w:space="0" w:color="auto"/>
        <w:left w:val="none" w:sz="0" w:space="0" w:color="auto"/>
        <w:bottom w:val="none" w:sz="0" w:space="0" w:color="auto"/>
        <w:right w:val="none" w:sz="0" w:space="0" w:color="auto"/>
      </w:divBdr>
    </w:div>
    <w:div w:id="459300688">
      <w:bodyDiv w:val="1"/>
      <w:marLeft w:val="0"/>
      <w:marRight w:val="0"/>
      <w:marTop w:val="0"/>
      <w:marBottom w:val="0"/>
      <w:divBdr>
        <w:top w:val="none" w:sz="0" w:space="0" w:color="auto"/>
        <w:left w:val="none" w:sz="0" w:space="0" w:color="auto"/>
        <w:bottom w:val="none" w:sz="0" w:space="0" w:color="auto"/>
        <w:right w:val="none" w:sz="0" w:space="0" w:color="auto"/>
      </w:divBdr>
    </w:div>
    <w:div w:id="484393787">
      <w:bodyDiv w:val="1"/>
      <w:marLeft w:val="0"/>
      <w:marRight w:val="0"/>
      <w:marTop w:val="0"/>
      <w:marBottom w:val="0"/>
      <w:divBdr>
        <w:top w:val="none" w:sz="0" w:space="0" w:color="auto"/>
        <w:left w:val="none" w:sz="0" w:space="0" w:color="auto"/>
        <w:bottom w:val="none" w:sz="0" w:space="0" w:color="auto"/>
        <w:right w:val="none" w:sz="0" w:space="0" w:color="auto"/>
      </w:divBdr>
    </w:div>
    <w:div w:id="516239264">
      <w:bodyDiv w:val="1"/>
      <w:marLeft w:val="0"/>
      <w:marRight w:val="0"/>
      <w:marTop w:val="0"/>
      <w:marBottom w:val="0"/>
      <w:divBdr>
        <w:top w:val="none" w:sz="0" w:space="0" w:color="auto"/>
        <w:left w:val="none" w:sz="0" w:space="0" w:color="auto"/>
        <w:bottom w:val="none" w:sz="0" w:space="0" w:color="auto"/>
        <w:right w:val="none" w:sz="0" w:space="0" w:color="auto"/>
      </w:divBdr>
    </w:div>
    <w:div w:id="526673152">
      <w:bodyDiv w:val="1"/>
      <w:marLeft w:val="0"/>
      <w:marRight w:val="0"/>
      <w:marTop w:val="0"/>
      <w:marBottom w:val="0"/>
      <w:divBdr>
        <w:top w:val="none" w:sz="0" w:space="0" w:color="auto"/>
        <w:left w:val="none" w:sz="0" w:space="0" w:color="auto"/>
        <w:bottom w:val="none" w:sz="0" w:space="0" w:color="auto"/>
        <w:right w:val="none" w:sz="0" w:space="0" w:color="auto"/>
      </w:divBdr>
    </w:div>
    <w:div w:id="555817391">
      <w:bodyDiv w:val="1"/>
      <w:marLeft w:val="0"/>
      <w:marRight w:val="0"/>
      <w:marTop w:val="0"/>
      <w:marBottom w:val="0"/>
      <w:divBdr>
        <w:top w:val="none" w:sz="0" w:space="0" w:color="auto"/>
        <w:left w:val="none" w:sz="0" w:space="0" w:color="auto"/>
        <w:bottom w:val="none" w:sz="0" w:space="0" w:color="auto"/>
        <w:right w:val="none" w:sz="0" w:space="0" w:color="auto"/>
      </w:divBdr>
    </w:div>
    <w:div w:id="559363089">
      <w:bodyDiv w:val="1"/>
      <w:marLeft w:val="0"/>
      <w:marRight w:val="0"/>
      <w:marTop w:val="0"/>
      <w:marBottom w:val="0"/>
      <w:divBdr>
        <w:top w:val="none" w:sz="0" w:space="0" w:color="auto"/>
        <w:left w:val="none" w:sz="0" w:space="0" w:color="auto"/>
        <w:bottom w:val="none" w:sz="0" w:space="0" w:color="auto"/>
        <w:right w:val="none" w:sz="0" w:space="0" w:color="auto"/>
      </w:divBdr>
    </w:div>
    <w:div w:id="559828300">
      <w:bodyDiv w:val="1"/>
      <w:marLeft w:val="0"/>
      <w:marRight w:val="0"/>
      <w:marTop w:val="0"/>
      <w:marBottom w:val="0"/>
      <w:divBdr>
        <w:top w:val="none" w:sz="0" w:space="0" w:color="auto"/>
        <w:left w:val="none" w:sz="0" w:space="0" w:color="auto"/>
        <w:bottom w:val="none" w:sz="0" w:space="0" w:color="auto"/>
        <w:right w:val="none" w:sz="0" w:space="0" w:color="auto"/>
      </w:divBdr>
    </w:div>
    <w:div w:id="575211299">
      <w:bodyDiv w:val="1"/>
      <w:marLeft w:val="0"/>
      <w:marRight w:val="0"/>
      <w:marTop w:val="0"/>
      <w:marBottom w:val="0"/>
      <w:divBdr>
        <w:top w:val="none" w:sz="0" w:space="0" w:color="auto"/>
        <w:left w:val="none" w:sz="0" w:space="0" w:color="auto"/>
        <w:bottom w:val="none" w:sz="0" w:space="0" w:color="auto"/>
        <w:right w:val="none" w:sz="0" w:space="0" w:color="auto"/>
      </w:divBdr>
    </w:div>
    <w:div w:id="577128730">
      <w:bodyDiv w:val="1"/>
      <w:marLeft w:val="0"/>
      <w:marRight w:val="0"/>
      <w:marTop w:val="0"/>
      <w:marBottom w:val="0"/>
      <w:divBdr>
        <w:top w:val="none" w:sz="0" w:space="0" w:color="auto"/>
        <w:left w:val="none" w:sz="0" w:space="0" w:color="auto"/>
        <w:bottom w:val="none" w:sz="0" w:space="0" w:color="auto"/>
        <w:right w:val="none" w:sz="0" w:space="0" w:color="auto"/>
      </w:divBdr>
    </w:div>
    <w:div w:id="578908629">
      <w:bodyDiv w:val="1"/>
      <w:marLeft w:val="0"/>
      <w:marRight w:val="0"/>
      <w:marTop w:val="0"/>
      <w:marBottom w:val="0"/>
      <w:divBdr>
        <w:top w:val="none" w:sz="0" w:space="0" w:color="auto"/>
        <w:left w:val="none" w:sz="0" w:space="0" w:color="auto"/>
        <w:bottom w:val="none" w:sz="0" w:space="0" w:color="auto"/>
        <w:right w:val="none" w:sz="0" w:space="0" w:color="auto"/>
      </w:divBdr>
    </w:div>
    <w:div w:id="589390464">
      <w:bodyDiv w:val="1"/>
      <w:marLeft w:val="0"/>
      <w:marRight w:val="0"/>
      <w:marTop w:val="0"/>
      <w:marBottom w:val="0"/>
      <w:divBdr>
        <w:top w:val="none" w:sz="0" w:space="0" w:color="auto"/>
        <w:left w:val="none" w:sz="0" w:space="0" w:color="auto"/>
        <w:bottom w:val="none" w:sz="0" w:space="0" w:color="auto"/>
        <w:right w:val="none" w:sz="0" w:space="0" w:color="auto"/>
      </w:divBdr>
    </w:div>
    <w:div w:id="642585911">
      <w:bodyDiv w:val="1"/>
      <w:marLeft w:val="0"/>
      <w:marRight w:val="0"/>
      <w:marTop w:val="0"/>
      <w:marBottom w:val="0"/>
      <w:divBdr>
        <w:top w:val="none" w:sz="0" w:space="0" w:color="auto"/>
        <w:left w:val="none" w:sz="0" w:space="0" w:color="auto"/>
        <w:bottom w:val="none" w:sz="0" w:space="0" w:color="auto"/>
        <w:right w:val="none" w:sz="0" w:space="0" w:color="auto"/>
      </w:divBdr>
    </w:div>
    <w:div w:id="652492677">
      <w:bodyDiv w:val="1"/>
      <w:marLeft w:val="0"/>
      <w:marRight w:val="0"/>
      <w:marTop w:val="0"/>
      <w:marBottom w:val="0"/>
      <w:divBdr>
        <w:top w:val="none" w:sz="0" w:space="0" w:color="auto"/>
        <w:left w:val="none" w:sz="0" w:space="0" w:color="auto"/>
        <w:bottom w:val="none" w:sz="0" w:space="0" w:color="auto"/>
        <w:right w:val="none" w:sz="0" w:space="0" w:color="auto"/>
      </w:divBdr>
    </w:div>
    <w:div w:id="671687332">
      <w:bodyDiv w:val="1"/>
      <w:marLeft w:val="0"/>
      <w:marRight w:val="0"/>
      <w:marTop w:val="0"/>
      <w:marBottom w:val="0"/>
      <w:divBdr>
        <w:top w:val="none" w:sz="0" w:space="0" w:color="auto"/>
        <w:left w:val="none" w:sz="0" w:space="0" w:color="auto"/>
        <w:bottom w:val="none" w:sz="0" w:space="0" w:color="auto"/>
        <w:right w:val="none" w:sz="0" w:space="0" w:color="auto"/>
      </w:divBdr>
    </w:div>
    <w:div w:id="673534893">
      <w:bodyDiv w:val="1"/>
      <w:marLeft w:val="0"/>
      <w:marRight w:val="0"/>
      <w:marTop w:val="0"/>
      <w:marBottom w:val="0"/>
      <w:divBdr>
        <w:top w:val="none" w:sz="0" w:space="0" w:color="auto"/>
        <w:left w:val="none" w:sz="0" w:space="0" w:color="auto"/>
        <w:bottom w:val="none" w:sz="0" w:space="0" w:color="auto"/>
        <w:right w:val="none" w:sz="0" w:space="0" w:color="auto"/>
      </w:divBdr>
    </w:div>
    <w:div w:id="682366496">
      <w:bodyDiv w:val="1"/>
      <w:marLeft w:val="0"/>
      <w:marRight w:val="0"/>
      <w:marTop w:val="0"/>
      <w:marBottom w:val="0"/>
      <w:divBdr>
        <w:top w:val="none" w:sz="0" w:space="0" w:color="auto"/>
        <w:left w:val="none" w:sz="0" w:space="0" w:color="auto"/>
        <w:bottom w:val="none" w:sz="0" w:space="0" w:color="auto"/>
        <w:right w:val="none" w:sz="0" w:space="0" w:color="auto"/>
      </w:divBdr>
    </w:div>
    <w:div w:id="686490967">
      <w:bodyDiv w:val="1"/>
      <w:marLeft w:val="0"/>
      <w:marRight w:val="0"/>
      <w:marTop w:val="0"/>
      <w:marBottom w:val="0"/>
      <w:divBdr>
        <w:top w:val="none" w:sz="0" w:space="0" w:color="auto"/>
        <w:left w:val="none" w:sz="0" w:space="0" w:color="auto"/>
        <w:bottom w:val="none" w:sz="0" w:space="0" w:color="auto"/>
        <w:right w:val="none" w:sz="0" w:space="0" w:color="auto"/>
      </w:divBdr>
    </w:div>
    <w:div w:id="697118256">
      <w:bodyDiv w:val="1"/>
      <w:marLeft w:val="0"/>
      <w:marRight w:val="0"/>
      <w:marTop w:val="0"/>
      <w:marBottom w:val="0"/>
      <w:divBdr>
        <w:top w:val="none" w:sz="0" w:space="0" w:color="auto"/>
        <w:left w:val="none" w:sz="0" w:space="0" w:color="auto"/>
        <w:bottom w:val="none" w:sz="0" w:space="0" w:color="auto"/>
        <w:right w:val="none" w:sz="0" w:space="0" w:color="auto"/>
      </w:divBdr>
    </w:div>
    <w:div w:id="705175131">
      <w:bodyDiv w:val="1"/>
      <w:marLeft w:val="0"/>
      <w:marRight w:val="0"/>
      <w:marTop w:val="0"/>
      <w:marBottom w:val="0"/>
      <w:divBdr>
        <w:top w:val="none" w:sz="0" w:space="0" w:color="auto"/>
        <w:left w:val="none" w:sz="0" w:space="0" w:color="auto"/>
        <w:bottom w:val="none" w:sz="0" w:space="0" w:color="auto"/>
        <w:right w:val="none" w:sz="0" w:space="0" w:color="auto"/>
      </w:divBdr>
    </w:div>
    <w:div w:id="706175418">
      <w:bodyDiv w:val="1"/>
      <w:marLeft w:val="0"/>
      <w:marRight w:val="0"/>
      <w:marTop w:val="0"/>
      <w:marBottom w:val="0"/>
      <w:divBdr>
        <w:top w:val="none" w:sz="0" w:space="0" w:color="auto"/>
        <w:left w:val="none" w:sz="0" w:space="0" w:color="auto"/>
        <w:bottom w:val="none" w:sz="0" w:space="0" w:color="auto"/>
        <w:right w:val="none" w:sz="0" w:space="0" w:color="auto"/>
      </w:divBdr>
    </w:div>
    <w:div w:id="727999680">
      <w:bodyDiv w:val="1"/>
      <w:marLeft w:val="0"/>
      <w:marRight w:val="0"/>
      <w:marTop w:val="0"/>
      <w:marBottom w:val="0"/>
      <w:divBdr>
        <w:top w:val="none" w:sz="0" w:space="0" w:color="auto"/>
        <w:left w:val="none" w:sz="0" w:space="0" w:color="auto"/>
        <w:bottom w:val="none" w:sz="0" w:space="0" w:color="auto"/>
        <w:right w:val="none" w:sz="0" w:space="0" w:color="auto"/>
      </w:divBdr>
    </w:div>
    <w:div w:id="733284077">
      <w:bodyDiv w:val="1"/>
      <w:marLeft w:val="0"/>
      <w:marRight w:val="0"/>
      <w:marTop w:val="0"/>
      <w:marBottom w:val="0"/>
      <w:divBdr>
        <w:top w:val="none" w:sz="0" w:space="0" w:color="auto"/>
        <w:left w:val="none" w:sz="0" w:space="0" w:color="auto"/>
        <w:bottom w:val="none" w:sz="0" w:space="0" w:color="auto"/>
        <w:right w:val="none" w:sz="0" w:space="0" w:color="auto"/>
      </w:divBdr>
    </w:div>
    <w:div w:id="779030533">
      <w:bodyDiv w:val="1"/>
      <w:marLeft w:val="0"/>
      <w:marRight w:val="0"/>
      <w:marTop w:val="0"/>
      <w:marBottom w:val="0"/>
      <w:divBdr>
        <w:top w:val="none" w:sz="0" w:space="0" w:color="auto"/>
        <w:left w:val="none" w:sz="0" w:space="0" w:color="auto"/>
        <w:bottom w:val="none" w:sz="0" w:space="0" w:color="auto"/>
        <w:right w:val="none" w:sz="0" w:space="0" w:color="auto"/>
      </w:divBdr>
    </w:div>
    <w:div w:id="784495926">
      <w:bodyDiv w:val="1"/>
      <w:marLeft w:val="0"/>
      <w:marRight w:val="0"/>
      <w:marTop w:val="0"/>
      <w:marBottom w:val="0"/>
      <w:divBdr>
        <w:top w:val="none" w:sz="0" w:space="0" w:color="auto"/>
        <w:left w:val="none" w:sz="0" w:space="0" w:color="auto"/>
        <w:bottom w:val="none" w:sz="0" w:space="0" w:color="auto"/>
        <w:right w:val="none" w:sz="0" w:space="0" w:color="auto"/>
      </w:divBdr>
    </w:div>
    <w:div w:id="789737678">
      <w:bodyDiv w:val="1"/>
      <w:marLeft w:val="0"/>
      <w:marRight w:val="0"/>
      <w:marTop w:val="0"/>
      <w:marBottom w:val="0"/>
      <w:divBdr>
        <w:top w:val="none" w:sz="0" w:space="0" w:color="auto"/>
        <w:left w:val="none" w:sz="0" w:space="0" w:color="auto"/>
        <w:bottom w:val="none" w:sz="0" w:space="0" w:color="auto"/>
        <w:right w:val="none" w:sz="0" w:space="0" w:color="auto"/>
      </w:divBdr>
    </w:div>
    <w:div w:id="797726463">
      <w:bodyDiv w:val="1"/>
      <w:marLeft w:val="0"/>
      <w:marRight w:val="0"/>
      <w:marTop w:val="0"/>
      <w:marBottom w:val="0"/>
      <w:divBdr>
        <w:top w:val="none" w:sz="0" w:space="0" w:color="auto"/>
        <w:left w:val="none" w:sz="0" w:space="0" w:color="auto"/>
        <w:bottom w:val="none" w:sz="0" w:space="0" w:color="auto"/>
        <w:right w:val="none" w:sz="0" w:space="0" w:color="auto"/>
      </w:divBdr>
    </w:div>
    <w:div w:id="797988458">
      <w:bodyDiv w:val="1"/>
      <w:marLeft w:val="0"/>
      <w:marRight w:val="0"/>
      <w:marTop w:val="0"/>
      <w:marBottom w:val="0"/>
      <w:divBdr>
        <w:top w:val="none" w:sz="0" w:space="0" w:color="auto"/>
        <w:left w:val="none" w:sz="0" w:space="0" w:color="auto"/>
        <w:bottom w:val="none" w:sz="0" w:space="0" w:color="auto"/>
        <w:right w:val="none" w:sz="0" w:space="0" w:color="auto"/>
      </w:divBdr>
    </w:div>
    <w:div w:id="800459028">
      <w:bodyDiv w:val="1"/>
      <w:marLeft w:val="0"/>
      <w:marRight w:val="0"/>
      <w:marTop w:val="0"/>
      <w:marBottom w:val="0"/>
      <w:divBdr>
        <w:top w:val="none" w:sz="0" w:space="0" w:color="auto"/>
        <w:left w:val="none" w:sz="0" w:space="0" w:color="auto"/>
        <w:bottom w:val="none" w:sz="0" w:space="0" w:color="auto"/>
        <w:right w:val="none" w:sz="0" w:space="0" w:color="auto"/>
      </w:divBdr>
    </w:div>
    <w:div w:id="807236791">
      <w:bodyDiv w:val="1"/>
      <w:marLeft w:val="0"/>
      <w:marRight w:val="0"/>
      <w:marTop w:val="0"/>
      <w:marBottom w:val="0"/>
      <w:divBdr>
        <w:top w:val="none" w:sz="0" w:space="0" w:color="auto"/>
        <w:left w:val="none" w:sz="0" w:space="0" w:color="auto"/>
        <w:bottom w:val="none" w:sz="0" w:space="0" w:color="auto"/>
        <w:right w:val="none" w:sz="0" w:space="0" w:color="auto"/>
      </w:divBdr>
    </w:div>
    <w:div w:id="812870690">
      <w:bodyDiv w:val="1"/>
      <w:marLeft w:val="0"/>
      <w:marRight w:val="0"/>
      <w:marTop w:val="0"/>
      <w:marBottom w:val="0"/>
      <w:divBdr>
        <w:top w:val="none" w:sz="0" w:space="0" w:color="auto"/>
        <w:left w:val="none" w:sz="0" w:space="0" w:color="auto"/>
        <w:bottom w:val="none" w:sz="0" w:space="0" w:color="auto"/>
        <w:right w:val="none" w:sz="0" w:space="0" w:color="auto"/>
      </w:divBdr>
    </w:div>
    <w:div w:id="829372995">
      <w:bodyDiv w:val="1"/>
      <w:marLeft w:val="0"/>
      <w:marRight w:val="0"/>
      <w:marTop w:val="0"/>
      <w:marBottom w:val="0"/>
      <w:divBdr>
        <w:top w:val="none" w:sz="0" w:space="0" w:color="auto"/>
        <w:left w:val="none" w:sz="0" w:space="0" w:color="auto"/>
        <w:bottom w:val="none" w:sz="0" w:space="0" w:color="auto"/>
        <w:right w:val="none" w:sz="0" w:space="0" w:color="auto"/>
      </w:divBdr>
    </w:div>
    <w:div w:id="834419687">
      <w:bodyDiv w:val="1"/>
      <w:marLeft w:val="0"/>
      <w:marRight w:val="0"/>
      <w:marTop w:val="0"/>
      <w:marBottom w:val="0"/>
      <w:divBdr>
        <w:top w:val="none" w:sz="0" w:space="0" w:color="auto"/>
        <w:left w:val="none" w:sz="0" w:space="0" w:color="auto"/>
        <w:bottom w:val="none" w:sz="0" w:space="0" w:color="auto"/>
        <w:right w:val="none" w:sz="0" w:space="0" w:color="auto"/>
      </w:divBdr>
    </w:div>
    <w:div w:id="836961742">
      <w:bodyDiv w:val="1"/>
      <w:marLeft w:val="0"/>
      <w:marRight w:val="0"/>
      <w:marTop w:val="0"/>
      <w:marBottom w:val="0"/>
      <w:divBdr>
        <w:top w:val="none" w:sz="0" w:space="0" w:color="auto"/>
        <w:left w:val="none" w:sz="0" w:space="0" w:color="auto"/>
        <w:bottom w:val="none" w:sz="0" w:space="0" w:color="auto"/>
        <w:right w:val="none" w:sz="0" w:space="0" w:color="auto"/>
      </w:divBdr>
    </w:div>
    <w:div w:id="845166769">
      <w:bodyDiv w:val="1"/>
      <w:marLeft w:val="0"/>
      <w:marRight w:val="0"/>
      <w:marTop w:val="0"/>
      <w:marBottom w:val="0"/>
      <w:divBdr>
        <w:top w:val="none" w:sz="0" w:space="0" w:color="auto"/>
        <w:left w:val="none" w:sz="0" w:space="0" w:color="auto"/>
        <w:bottom w:val="none" w:sz="0" w:space="0" w:color="auto"/>
        <w:right w:val="none" w:sz="0" w:space="0" w:color="auto"/>
      </w:divBdr>
    </w:div>
    <w:div w:id="860630621">
      <w:bodyDiv w:val="1"/>
      <w:marLeft w:val="0"/>
      <w:marRight w:val="0"/>
      <w:marTop w:val="0"/>
      <w:marBottom w:val="0"/>
      <w:divBdr>
        <w:top w:val="none" w:sz="0" w:space="0" w:color="auto"/>
        <w:left w:val="none" w:sz="0" w:space="0" w:color="auto"/>
        <w:bottom w:val="none" w:sz="0" w:space="0" w:color="auto"/>
        <w:right w:val="none" w:sz="0" w:space="0" w:color="auto"/>
      </w:divBdr>
    </w:div>
    <w:div w:id="886527189">
      <w:bodyDiv w:val="1"/>
      <w:marLeft w:val="0"/>
      <w:marRight w:val="0"/>
      <w:marTop w:val="0"/>
      <w:marBottom w:val="0"/>
      <w:divBdr>
        <w:top w:val="none" w:sz="0" w:space="0" w:color="auto"/>
        <w:left w:val="none" w:sz="0" w:space="0" w:color="auto"/>
        <w:bottom w:val="none" w:sz="0" w:space="0" w:color="auto"/>
        <w:right w:val="none" w:sz="0" w:space="0" w:color="auto"/>
      </w:divBdr>
    </w:div>
    <w:div w:id="888225171">
      <w:bodyDiv w:val="1"/>
      <w:marLeft w:val="0"/>
      <w:marRight w:val="0"/>
      <w:marTop w:val="0"/>
      <w:marBottom w:val="0"/>
      <w:divBdr>
        <w:top w:val="none" w:sz="0" w:space="0" w:color="auto"/>
        <w:left w:val="none" w:sz="0" w:space="0" w:color="auto"/>
        <w:bottom w:val="none" w:sz="0" w:space="0" w:color="auto"/>
        <w:right w:val="none" w:sz="0" w:space="0" w:color="auto"/>
      </w:divBdr>
    </w:div>
    <w:div w:id="898975806">
      <w:bodyDiv w:val="1"/>
      <w:marLeft w:val="0"/>
      <w:marRight w:val="0"/>
      <w:marTop w:val="0"/>
      <w:marBottom w:val="0"/>
      <w:divBdr>
        <w:top w:val="none" w:sz="0" w:space="0" w:color="auto"/>
        <w:left w:val="none" w:sz="0" w:space="0" w:color="auto"/>
        <w:bottom w:val="none" w:sz="0" w:space="0" w:color="auto"/>
        <w:right w:val="none" w:sz="0" w:space="0" w:color="auto"/>
      </w:divBdr>
    </w:div>
    <w:div w:id="899948881">
      <w:bodyDiv w:val="1"/>
      <w:marLeft w:val="0"/>
      <w:marRight w:val="0"/>
      <w:marTop w:val="0"/>
      <w:marBottom w:val="0"/>
      <w:divBdr>
        <w:top w:val="none" w:sz="0" w:space="0" w:color="auto"/>
        <w:left w:val="none" w:sz="0" w:space="0" w:color="auto"/>
        <w:bottom w:val="none" w:sz="0" w:space="0" w:color="auto"/>
        <w:right w:val="none" w:sz="0" w:space="0" w:color="auto"/>
      </w:divBdr>
    </w:div>
    <w:div w:id="921184629">
      <w:bodyDiv w:val="1"/>
      <w:marLeft w:val="0"/>
      <w:marRight w:val="0"/>
      <w:marTop w:val="0"/>
      <w:marBottom w:val="0"/>
      <w:divBdr>
        <w:top w:val="none" w:sz="0" w:space="0" w:color="auto"/>
        <w:left w:val="none" w:sz="0" w:space="0" w:color="auto"/>
        <w:bottom w:val="none" w:sz="0" w:space="0" w:color="auto"/>
        <w:right w:val="none" w:sz="0" w:space="0" w:color="auto"/>
      </w:divBdr>
    </w:div>
    <w:div w:id="923732899">
      <w:bodyDiv w:val="1"/>
      <w:marLeft w:val="0"/>
      <w:marRight w:val="0"/>
      <w:marTop w:val="0"/>
      <w:marBottom w:val="0"/>
      <w:divBdr>
        <w:top w:val="none" w:sz="0" w:space="0" w:color="auto"/>
        <w:left w:val="none" w:sz="0" w:space="0" w:color="auto"/>
        <w:bottom w:val="none" w:sz="0" w:space="0" w:color="auto"/>
        <w:right w:val="none" w:sz="0" w:space="0" w:color="auto"/>
      </w:divBdr>
    </w:div>
    <w:div w:id="931014949">
      <w:bodyDiv w:val="1"/>
      <w:marLeft w:val="0"/>
      <w:marRight w:val="0"/>
      <w:marTop w:val="0"/>
      <w:marBottom w:val="0"/>
      <w:divBdr>
        <w:top w:val="none" w:sz="0" w:space="0" w:color="auto"/>
        <w:left w:val="none" w:sz="0" w:space="0" w:color="auto"/>
        <w:bottom w:val="none" w:sz="0" w:space="0" w:color="auto"/>
        <w:right w:val="none" w:sz="0" w:space="0" w:color="auto"/>
      </w:divBdr>
    </w:div>
    <w:div w:id="933131840">
      <w:bodyDiv w:val="1"/>
      <w:marLeft w:val="0"/>
      <w:marRight w:val="0"/>
      <w:marTop w:val="0"/>
      <w:marBottom w:val="0"/>
      <w:divBdr>
        <w:top w:val="none" w:sz="0" w:space="0" w:color="auto"/>
        <w:left w:val="none" w:sz="0" w:space="0" w:color="auto"/>
        <w:bottom w:val="none" w:sz="0" w:space="0" w:color="auto"/>
        <w:right w:val="none" w:sz="0" w:space="0" w:color="auto"/>
      </w:divBdr>
    </w:div>
    <w:div w:id="934244767">
      <w:bodyDiv w:val="1"/>
      <w:marLeft w:val="0"/>
      <w:marRight w:val="0"/>
      <w:marTop w:val="0"/>
      <w:marBottom w:val="0"/>
      <w:divBdr>
        <w:top w:val="none" w:sz="0" w:space="0" w:color="auto"/>
        <w:left w:val="none" w:sz="0" w:space="0" w:color="auto"/>
        <w:bottom w:val="none" w:sz="0" w:space="0" w:color="auto"/>
        <w:right w:val="none" w:sz="0" w:space="0" w:color="auto"/>
      </w:divBdr>
    </w:div>
    <w:div w:id="939023319">
      <w:bodyDiv w:val="1"/>
      <w:marLeft w:val="0"/>
      <w:marRight w:val="0"/>
      <w:marTop w:val="0"/>
      <w:marBottom w:val="0"/>
      <w:divBdr>
        <w:top w:val="none" w:sz="0" w:space="0" w:color="auto"/>
        <w:left w:val="none" w:sz="0" w:space="0" w:color="auto"/>
        <w:bottom w:val="none" w:sz="0" w:space="0" w:color="auto"/>
        <w:right w:val="none" w:sz="0" w:space="0" w:color="auto"/>
      </w:divBdr>
    </w:div>
    <w:div w:id="954794517">
      <w:bodyDiv w:val="1"/>
      <w:marLeft w:val="0"/>
      <w:marRight w:val="0"/>
      <w:marTop w:val="0"/>
      <w:marBottom w:val="0"/>
      <w:divBdr>
        <w:top w:val="none" w:sz="0" w:space="0" w:color="auto"/>
        <w:left w:val="none" w:sz="0" w:space="0" w:color="auto"/>
        <w:bottom w:val="none" w:sz="0" w:space="0" w:color="auto"/>
        <w:right w:val="none" w:sz="0" w:space="0" w:color="auto"/>
      </w:divBdr>
    </w:div>
    <w:div w:id="960459770">
      <w:bodyDiv w:val="1"/>
      <w:marLeft w:val="0"/>
      <w:marRight w:val="0"/>
      <w:marTop w:val="0"/>
      <w:marBottom w:val="0"/>
      <w:divBdr>
        <w:top w:val="none" w:sz="0" w:space="0" w:color="auto"/>
        <w:left w:val="none" w:sz="0" w:space="0" w:color="auto"/>
        <w:bottom w:val="none" w:sz="0" w:space="0" w:color="auto"/>
        <w:right w:val="none" w:sz="0" w:space="0" w:color="auto"/>
      </w:divBdr>
    </w:div>
    <w:div w:id="960696033">
      <w:bodyDiv w:val="1"/>
      <w:marLeft w:val="0"/>
      <w:marRight w:val="0"/>
      <w:marTop w:val="0"/>
      <w:marBottom w:val="0"/>
      <w:divBdr>
        <w:top w:val="none" w:sz="0" w:space="0" w:color="auto"/>
        <w:left w:val="none" w:sz="0" w:space="0" w:color="auto"/>
        <w:bottom w:val="none" w:sz="0" w:space="0" w:color="auto"/>
        <w:right w:val="none" w:sz="0" w:space="0" w:color="auto"/>
      </w:divBdr>
    </w:div>
    <w:div w:id="961031567">
      <w:bodyDiv w:val="1"/>
      <w:marLeft w:val="0"/>
      <w:marRight w:val="0"/>
      <w:marTop w:val="0"/>
      <w:marBottom w:val="0"/>
      <w:divBdr>
        <w:top w:val="none" w:sz="0" w:space="0" w:color="auto"/>
        <w:left w:val="none" w:sz="0" w:space="0" w:color="auto"/>
        <w:bottom w:val="none" w:sz="0" w:space="0" w:color="auto"/>
        <w:right w:val="none" w:sz="0" w:space="0" w:color="auto"/>
      </w:divBdr>
    </w:div>
    <w:div w:id="994407884">
      <w:bodyDiv w:val="1"/>
      <w:marLeft w:val="0"/>
      <w:marRight w:val="0"/>
      <w:marTop w:val="0"/>
      <w:marBottom w:val="0"/>
      <w:divBdr>
        <w:top w:val="none" w:sz="0" w:space="0" w:color="auto"/>
        <w:left w:val="none" w:sz="0" w:space="0" w:color="auto"/>
        <w:bottom w:val="none" w:sz="0" w:space="0" w:color="auto"/>
        <w:right w:val="none" w:sz="0" w:space="0" w:color="auto"/>
      </w:divBdr>
    </w:div>
    <w:div w:id="995837109">
      <w:bodyDiv w:val="1"/>
      <w:marLeft w:val="0"/>
      <w:marRight w:val="0"/>
      <w:marTop w:val="0"/>
      <w:marBottom w:val="0"/>
      <w:divBdr>
        <w:top w:val="none" w:sz="0" w:space="0" w:color="auto"/>
        <w:left w:val="none" w:sz="0" w:space="0" w:color="auto"/>
        <w:bottom w:val="none" w:sz="0" w:space="0" w:color="auto"/>
        <w:right w:val="none" w:sz="0" w:space="0" w:color="auto"/>
      </w:divBdr>
    </w:div>
    <w:div w:id="997615069">
      <w:bodyDiv w:val="1"/>
      <w:marLeft w:val="0"/>
      <w:marRight w:val="0"/>
      <w:marTop w:val="0"/>
      <w:marBottom w:val="0"/>
      <w:divBdr>
        <w:top w:val="none" w:sz="0" w:space="0" w:color="auto"/>
        <w:left w:val="none" w:sz="0" w:space="0" w:color="auto"/>
        <w:bottom w:val="none" w:sz="0" w:space="0" w:color="auto"/>
        <w:right w:val="none" w:sz="0" w:space="0" w:color="auto"/>
      </w:divBdr>
    </w:div>
    <w:div w:id="1001196374">
      <w:bodyDiv w:val="1"/>
      <w:marLeft w:val="0"/>
      <w:marRight w:val="0"/>
      <w:marTop w:val="0"/>
      <w:marBottom w:val="0"/>
      <w:divBdr>
        <w:top w:val="none" w:sz="0" w:space="0" w:color="auto"/>
        <w:left w:val="none" w:sz="0" w:space="0" w:color="auto"/>
        <w:bottom w:val="none" w:sz="0" w:space="0" w:color="auto"/>
        <w:right w:val="none" w:sz="0" w:space="0" w:color="auto"/>
      </w:divBdr>
    </w:div>
    <w:div w:id="1007098011">
      <w:bodyDiv w:val="1"/>
      <w:marLeft w:val="0"/>
      <w:marRight w:val="0"/>
      <w:marTop w:val="0"/>
      <w:marBottom w:val="0"/>
      <w:divBdr>
        <w:top w:val="none" w:sz="0" w:space="0" w:color="auto"/>
        <w:left w:val="none" w:sz="0" w:space="0" w:color="auto"/>
        <w:bottom w:val="none" w:sz="0" w:space="0" w:color="auto"/>
        <w:right w:val="none" w:sz="0" w:space="0" w:color="auto"/>
      </w:divBdr>
    </w:div>
    <w:div w:id="1026633418">
      <w:bodyDiv w:val="1"/>
      <w:marLeft w:val="0"/>
      <w:marRight w:val="0"/>
      <w:marTop w:val="0"/>
      <w:marBottom w:val="0"/>
      <w:divBdr>
        <w:top w:val="none" w:sz="0" w:space="0" w:color="auto"/>
        <w:left w:val="none" w:sz="0" w:space="0" w:color="auto"/>
        <w:bottom w:val="none" w:sz="0" w:space="0" w:color="auto"/>
        <w:right w:val="none" w:sz="0" w:space="0" w:color="auto"/>
      </w:divBdr>
    </w:div>
    <w:div w:id="1026905645">
      <w:bodyDiv w:val="1"/>
      <w:marLeft w:val="0"/>
      <w:marRight w:val="0"/>
      <w:marTop w:val="0"/>
      <w:marBottom w:val="0"/>
      <w:divBdr>
        <w:top w:val="none" w:sz="0" w:space="0" w:color="auto"/>
        <w:left w:val="none" w:sz="0" w:space="0" w:color="auto"/>
        <w:bottom w:val="none" w:sz="0" w:space="0" w:color="auto"/>
        <w:right w:val="none" w:sz="0" w:space="0" w:color="auto"/>
      </w:divBdr>
    </w:div>
    <w:div w:id="1044914569">
      <w:bodyDiv w:val="1"/>
      <w:marLeft w:val="0"/>
      <w:marRight w:val="0"/>
      <w:marTop w:val="0"/>
      <w:marBottom w:val="0"/>
      <w:divBdr>
        <w:top w:val="none" w:sz="0" w:space="0" w:color="auto"/>
        <w:left w:val="none" w:sz="0" w:space="0" w:color="auto"/>
        <w:bottom w:val="none" w:sz="0" w:space="0" w:color="auto"/>
        <w:right w:val="none" w:sz="0" w:space="0" w:color="auto"/>
      </w:divBdr>
    </w:div>
    <w:div w:id="1078483051">
      <w:bodyDiv w:val="1"/>
      <w:marLeft w:val="0"/>
      <w:marRight w:val="0"/>
      <w:marTop w:val="0"/>
      <w:marBottom w:val="0"/>
      <w:divBdr>
        <w:top w:val="none" w:sz="0" w:space="0" w:color="auto"/>
        <w:left w:val="none" w:sz="0" w:space="0" w:color="auto"/>
        <w:bottom w:val="none" w:sz="0" w:space="0" w:color="auto"/>
        <w:right w:val="none" w:sz="0" w:space="0" w:color="auto"/>
      </w:divBdr>
    </w:div>
    <w:div w:id="1080760794">
      <w:bodyDiv w:val="1"/>
      <w:marLeft w:val="0"/>
      <w:marRight w:val="0"/>
      <w:marTop w:val="0"/>
      <w:marBottom w:val="0"/>
      <w:divBdr>
        <w:top w:val="none" w:sz="0" w:space="0" w:color="auto"/>
        <w:left w:val="none" w:sz="0" w:space="0" w:color="auto"/>
        <w:bottom w:val="none" w:sz="0" w:space="0" w:color="auto"/>
        <w:right w:val="none" w:sz="0" w:space="0" w:color="auto"/>
      </w:divBdr>
    </w:div>
    <w:div w:id="1085224912">
      <w:bodyDiv w:val="1"/>
      <w:marLeft w:val="0"/>
      <w:marRight w:val="0"/>
      <w:marTop w:val="0"/>
      <w:marBottom w:val="0"/>
      <w:divBdr>
        <w:top w:val="none" w:sz="0" w:space="0" w:color="auto"/>
        <w:left w:val="none" w:sz="0" w:space="0" w:color="auto"/>
        <w:bottom w:val="none" w:sz="0" w:space="0" w:color="auto"/>
        <w:right w:val="none" w:sz="0" w:space="0" w:color="auto"/>
      </w:divBdr>
    </w:div>
    <w:div w:id="1090197946">
      <w:bodyDiv w:val="1"/>
      <w:marLeft w:val="0"/>
      <w:marRight w:val="0"/>
      <w:marTop w:val="0"/>
      <w:marBottom w:val="0"/>
      <w:divBdr>
        <w:top w:val="none" w:sz="0" w:space="0" w:color="auto"/>
        <w:left w:val="none" w:sz="0" w:space="0" w:color="auto"/>
        <w:bottom w:val="none" w:sz="0" w:space="0" w:color="auto"/>
        <w:right w:val="none" w:sz="0" w:space="0" w:color="auto"/>
      </w:divBdr>
    </w:div>
    <w:div w:id="1106734371">
      <w:bodyDiv w:val="1"/>
      <w:marLeft w:val="0"/>
      <w:marRight w:val="0"/>
      <w:marTop w:val="0"/>
      <w:marBottom w:val="0"/>
      <w:divBdr>
        <w:top w:val="none" w:sz="0" w:space="0" w:color="auto"/>
        <w:left w:val="none" w:sz="0" w:space="0" w:color="auto"/>
        <w:bottom w:val="none" w:sz="0" w:space="0" w:color="auto"/>
        <w:right w:val="none" w:sz="0" w:space="0" w:color="auto"/>
      </w:divBdr>
    </w:div>
    <w:div w:id="1115173038">
      <w:bodyDiv w:val="1"/>
      <w:marLeft w:val="0"/>
      <w:marRight w:val="0"/>
      <w:marTop w:val="0"/>
      <w:marBottom w:val="0"/>
      <w:divBdr>
        <w:top w:val="none" w:sz="0" w:space="0" w:color="auto"/>
        <w:left w:val="none" w:sz="0" w:space="0" w:color="auto"/>
        <w:bottom w:val="none" w:sz="0" w:space="0" w:color="auto"/>
        <w:right w:val="none" w:sz="0" w:space="0" w:color="auto"/>
      </w:divBdr>
    </w:div>
    <w:div w:id="1138257912">
      <w:bodyDiv w:val="1"/>
      <w:marLeft w:val="0"/>
      <w:marRight w:val="0"/>
      <w:marTop w:val="0"/>
      <w:marBottom w:val="0"/>
      <w:divBdr>
        <w:top w:val="none" w:sz="0" w:space="0" w:color="auto"/>
        <w:left w:val="none" w:sz="0" w:space="0" w:color="auto"/>
        <w:bottom w:val="none" w:sz="0" w:space="0" w:color="auto"/>
        <w:right w:val="none" w:sz="0" w:space="0" w:color="auto"/>
      </w:divBdr>
    </w:div>
    <w:div w:id="1159542325">
      <w:bodyDiv w:val="1"/>
      <w:marLeft w:val="0"/>
      <w:marRight w:val="0"/>
      <w:marTop w:val="0"/>
      <w:marBottom w:val="0"/>
      <w:divBdr>
        <w:top w:val="none" w:sz="0" w:space="0" w:color="auto"/>
        <w:left w:val="none" w:sz="0" w:space="0" w:color="auto"/>
        <w:bottom w:val="none" w:sz="0" w:space="0" w:color="auto"/>
        <w:right w:val="none" w:sz="0" w:space="0" w:color="auto"/>
      </w:divBdr>
    </w:div>
    <w:div w:id="1159805965">
      <w:bodyDiv w:val="1"/>
      <w:marLeft w:val="0"/>
      <w:marRight w:val="0"/>
      <w:marTop w:val="0"/>
      <w:marBottom w:val="0"/>
      <w:divBdr>
        <w:top w:val="none" w:sz="0" w:space="0" w:color="auto"/>
        <w:left w:val="none" w:sz="0" w:space="0" w:color="auto"/>
        <w:bottom w:val="none" w:sz="0" w:space="0" w:color="auto"/>
        <w:right w:val="none" w:sz="0" w:space="0" w:color="auto"/>
      </w:divBdr>
    </w:div>
    <w:div w:id="1165852102">
      <w:bodyDiv w:val="1"/>
      <w:marLeft w:val="0"/>
      <w:marRight w:val="0"/>
      <w:marTop w:val="0"/>
      <w:marBottom w:val="0"/>
      <w:divBdr>
        <w:top w:val="none" w:sz="0" w:space="0" w:color="auto"/>
        <w:left w:val="none" w:sz="0" w:space="0" w:color="auto"/>
        <w:bottom w:val="none" w:sz="0" w:space="0" w:color="auto"/>
        <w:right w:val="none" w:sz="0" w:space="0" w:color="auto"/>
      </w:divBdr>
    </w:div>
    <w:div w:id="1171749606">
      <w:bodyDiv w:val="1"/>
      <w:marLeft w:val="0"/>
      <w:marRight w:val="0"/>
      <w:marTop w:val="0"/>
      <w:marBottom w:val="0"/>
      <w:divBdr>
        <w:top w:val="none" w:sz="0" w:space="0" w:color="auto"/>
        <w:left w:val="none" w:sz="0" w:space="0" w:color="auto"/>
        <w:bottom w:val="none" w:sz="0" w:space="0" w:color="auto"/>
        <w:right w:val="none" w:sz="0" w:space="0" w:color="auto"/>
      </w:divBdr>
    </w:div>
    <w:div w:id="1191453764">
      <w:bodyDiv w:val="1"/>
      <w:marLeft w:val="0"/>
      <w:marRight w:val="0"/>
      <w:marTop w:val="0"/>
      <w:marBottom w:val="0"/>
      <w:divBdr>
        <w:top w:val="none" w:sz="0" w:space="0" w:color="auto"/>
        <w:left w:val="none" w:sz="0" w:space="0" w:color="auto"/>
        <w:bottom w:val="none" w:sz="0" w:space="0" w:color="auto"/>
        <w:right w:val="none" w:sz="0" w:space="0" w:color="auto"/>
      </w:divBdr>
    </w:div>
    <w:div w:id="1201550034">
      <w:bodyDiv w:val="1"/>
      <w:marLeft w:val="0"/>
      <w:marRight w:val="0"/>
      <w:marTop w:val="0"/>
      <w:marBottom w:val="0"/>
      <w:divBdr>
        <w:top w:val="none" w:sz="0" w:space="0" w:color="auto"/>
        <w:left w:val="none" w:sz="0" w:space="0" w:color="auto"/>
        <w:bottom w:val="none" w:sz="0" w:space="0" w:color="auto"/>
        <w:right w:val="none" w:sz="0" w:space="0" w:color="auto"/>
      </w:divBdr>
    </w:div>
    <w:div w:id="1225526970">
      <w:bodyDiv w:val="1"/>
      <w:marLeft w:val="0"/>
      <w:marRight w:val="0"/>
      <w:marTop w:val="0"/>
      <w:marBottom w:val="0"/>
      <w:divBdr>
        <w:top w:val="none" w:sz="0" w:space="0" w:color="auto"/>
        <w:left w:val="none" w:sz="0" w:space="0" w:color="auto"/>
        <w:bottom w:val="none" w:sz="0" w:space="0" w:color="auto"/>
        <w:right w:val="none" w:sz="0" w:space="0" w:color="auto"/>
      </w:divBdr>
    </w:div>
    <w:div w:id="1247303929">
      <w:bodyDiv w:val="1"/>
      <w:marLeft w:val="0"/>
      <w:marRight w:val="0"/>
      <w:marTop w:val="0"/>
      <w:marBottom w:val="0"/>
      <w:divBdr>
        <w:top w:val="none" w:sz="0" w:space="0" w:color="auto"/>
        <w:left w:val="none" w:sz="0" w:space="0" w:color="auto"/>
        <w:bottom w:val="none" w:sz="0" w:space="0" w:color="auto"/>
        <w:right w:val="none" w:sz="0" w:space="0" w:color="auto"/>
      </w:divBdr>
    </w:div>
    <w:div w:id="1248732791">
      <w:bodyDiv w:val="1"/>
      <w:marLeft w:val="0"/>
      <w:marRight w:val="0"/>
      <w:marTop w:val="0"/>
      <w:marBottom w:val="0"/>
      <w:divBdr>
        <w:top w:val="none" w:sz="0" w:space="0" w:color="auto"/>
        <w:left w:val="none" w:sz="0" w:space="0" w:color="auto"/>
        <w:bottom w:val="none" w:sz="0" w:space="0" w:color="auto"/>
        <w:right w:val="none" w:sz="0" w:space="0" w:color="auto"/>
      </w:divBdr>
    </w:div>
    <w:div w:id="1257907899">
      <w:bodyDiv w:val="1"/>
      <w:marLeft w:val="0"/>
      <w:marRight w:val="0"/>
      <w:marTop w:val="0"/>
      <w:marBottom w:val="0"/>
      <w:divBdr>
        <w:top w:val="none" w:sz="0" w:space="0" w:color="auto"/>
        <w:left w:val="none" w:sz="0" w:space="0" w:color="auto"/>
        <w:bottom w:val="none" w:sz="0" w:space="0" w:color="auto"/>
        <w:right w:val="none" w:sz="0" w:space="0" w:color="auto"/>
      </w:divBdr>
    </w:div>
    <w:div w:id="1259749166">
      <w:bodyDiv w:val="1"/>
      <w:marLeft w:val="0"/>
      <w:marRight w:val="0"/>
      <w:marTop w:val="0"/>
      <w:marBottom w:val="0"/>
      <w:divBdr>
        <w:top w:val="none" w:sz="0" w:space="0" w:color="auto"/>
        <w:left w:val="none" w:sz="0" w:space="0" w:color="auto"/>
        <w:bottom w:val="none" w:sz="0" w:space="0" w:color="auto"/>
        <w:right w:val="none" w:sz="0" w:space="0" w:color="auto"/>
      </w:divBdr>
    </w:div>
    <w:div w:id="1264874874">
      <w:bodyDiv w:val="1"/>
      <w:marLeft w:val="0"/>
      <w:marRight w:val="0"/>
      <w:marTop w:val="0"/>
      <w:marBottom w:val="0"/>
      <w:divBdr>
        <w:top w:val="none" w:sz="0" w:space="0" w:color="auto"/>
        <w:left w:val="none" w:sz="0" w:space="0" w:color="auto"/>
        <w:bottom w:val="none" w:sz="0" w:space="0" w:color="auto"/>
        <w:right w:val="none" w:sz="0" w:space="0" w:color="auto"/>
      </w:divBdr>
    </w:div>
    <w:div w:id="1276207151">
      <w:bodyDiv w:val="1"/>
      <w:marLeft w:val="0"/>
      <w:marRight w:val="0"/>
      <w:marTop w:val="0"/>
      <w:marBottom w:val="0"/>
      <w:divBdr>
        <w:top w:val="none" w:sz="0" w:space="0" w:color="auto"/>
        <w:left w:val="none" w:sz="0" w:space="0" w:color="auto"/>
        <w:bottom w:val="none" w:sz="0" w:space="0" w:color="auto"/>
        <w:right w:val="none" w:sz="0" w:space="0" w:color="auto"/>
      </w:divBdr>
    </w:div>
    <w:div w:id="1279263097">
      <w:bodyDiv w:val="1"/>
      <w:marLeft w:val="0"/>
      <w:marRight w:val="0"/>
      <w:marTop w:val="0"/>
      <w:marBottom w:val="0"/>
      <w:divBdr>
        <w:top w:val="none" w:sz="0" w:space="0" w:color="auto"/>
        <w:left w:val="none" w:sz="0" w:space="0" w:color="auto"/>
        <w:bottom w:val="none" w:sz="0" w:space="0" w:color="auto"/>
        <w:right w:val="none" w:sz="0" w:space="0" w:color="auto"/>
      </w:divBdr>
    </w:div>
    <w:div w:id="1279918435">
      <w:bodyDiv w:val="1"/>
      <w:marLeft w:val="0"/>
      <w:marRight w:val="0"/>
      <w:marTop w:val="0"/>
      <w:marBottom w:val="0"/>
      <w:divBdr>
        <w:top w:val="none" w:sz="0" w:space="0" w:color="auto"/>
        <w:left w:val="none" w:sz="0" w:space="0" w:color="auto"/>
        <w:bottom w:val="none" w:sz="0" w:space="0" w:color="auto"/>
        <w:right w:val="none" w:sz="0" w:space="0" w:color="auto"/>
      </w:divBdr>
    </w:div>
    <w:div w:id="1281498960">
      <w:bodyDiv w:val="1"/>
      <w:marLeft w:val="0"/>
      <w:marRight w:val="0"/>
      <w:marTop w:val="0"/>
      <w:marBottom w:val="0"/>
      <w:divBdr>
        <w:top w:val="none" w:sz="0" w:space="0" w:color="auto"/>
        <w:left w:val="none" w:sz="0" w:space="0" w:color="auto"/>
        <w:bottom w:val="none" w:sz="0" w:space="0" w:color="auto"/>
        <w:right w:val="none" w:sz="0" w:space="0" w:color="auto"/>
      </w:divBdr>
    </w:div>
    <w:div w:id="1290551496">
      <w:bodyDiv w:val="1"/>
      <w:marLeft w:val="0"/>
      <w:marRight w:val="0"/>
      <w:marTop w:val="0"/>
      <w:marBottom w:val="0"/>
      <w:divBdr>
        <w:top w:val="none" w:sz="0" w:space="0" w:color="auto"/>
        <w:left w:val="none" w:sz="0" w:space="0" w:color="auto"/>
        <w:bottom w:val="none" w:sz="0" w:space="0" w:color="auto"/>
        <w:right w:val="none" w:sz="0" w:space="0" w:color="auto"/>
      </w:divBdr>
    </w:div>
    <w:div w:id="1328828554">
      <w:bodyDiv w:val="1"/>
      <w:marLeft w:val="0"/>
      <w:marRight w:val="0"/>
      <w:marTop w:val="0"/>
      <w:marBottom w:val="0"/>
      <w:divBdr>
        <w:top w:val="none" w:sz="0" w:space="0" w:color="auto"/>
        <w:left w:val="none" w:sz="0" w:space="0" w:color="auto"/>
        <w:bottom w:val="none" w:sz="0" w:space="0" w:color="auto"/>
        <w:right w:val="none" w:sz="0" w:space="0" w:color="auto"/>
      </w:divBdr>
    </w:div>
    <w:div w:id="1339693968">
      <w:bodyDiv w:val="1"/>
      <w:marLeft w:val="0"/>
      <w:marRight w:val="0"/>
      <w:marTop w:val="0"/>
      <w:marBottom w:val="0"/>
      <w:divBdr>
        <w:top w:val="none" w:sz="0" w:space="0" w:color="auto"/>
        <w:left w:val="none" w:sz="0" w:space="0" w:color="auto"/>
        <w:bottom w:val="none" w:sz="0" w:space="0" w:color="auto"/>
        <w:right w:val="none" w:sz="0" w:space="0" w:color="auto"/>
      </w:divBdr>
    </w:div>
    <w:div w:id="1358460950">
      <w:bodyDiv w:val="1"/>
      <w:marLeft w:val="0"/>
      <w:marRight w:val="0"/>
      <w:marTop w:val="0"/>
      <w:marBottom w:val="0"/>
      <w:divBdr>
        <w:top w:val="none" w:sz="0" w:space="0" w:color="auto"/>
        <w:left w:val="none" w:sz="0" w:space="0" w:color="auto"/>
        <w:bottom w:val="none" w:sz="0" w:space="0" w:color="auto"/>
        <w:right w:val="none" w:sz="0" w:space="0" w:color="auto"/>
      </w:divBdr>
    </w:div>
    <w:div w:id="1411928048">
      <w:bodyDiv w:val="1"/>
      <w:marLeft w:val="0"/>
      <w:marRight w:val="0"/>
      <w:marTop w:val="0"/>
      <w:marBottom w:val="0"/>
      <w:divBdr>
        <w:top w:val="none" w:sz="0" w:space="0" w:color="auto"/>
        <w:left w:val="none" w:sz="0" w:space="0" w:color="auto"/>
        <w:bottom w:val="none" w:sz="0" w:space="0" w:color="auto"/>
        <w:right w:val="none" w:sz="0" w:space="0" w:color="auto"/>
      </w:divBdr>
    </w:div>
    <w:div w:id="1430349126">
      <w:bodyDiv w:val="1"/>
      <w:marLeft w:val="0"/>
      <w:marRight w:val="0"/>
      <w:marTop w:val="0"/>
      <w:marBottom w:val="0"/>
      <w:divBdr>
        <w:top w:val="none" w:sz="0" w:space="0" w:color="auto"/>
        <w:left w:val="none" w:sz="0" w:space="0" w:color="auto"/>
        <w:bottom w:val="none" w:sz="0" w:space="0" w:color="auto"/>
        <w:right w:val="none" w:sz="0" w:space="0" w:color="auto"/>
      </w:divBdr>
    </w:div>
    <w:div w:id="1443652585">
      <w:bodyDiv w:val="1"/>
      <w:marLeft w:val="0"/>
      <w:marRight w:val="0"/>
      <w:marTop w:val="0"/>
      <w:marBottom w:val="0"/>
      <w:divBdr>
        <w:top w:val="none" w:sz="0" w:space="0" w:color="auto"/>
        <w:left w:val="none" w:sz="0" w:space="0" w:color="auto"/>
        <w:bottom w:val="none" w:sz="0" w:space="0" w:color="auto"/>
        <w:right w:val="none" w:sz="0" w:space="0" w:color="auto"/>
      </w:divBdr>
    </w:div>
    <w:div w:id="1456173024">
      <w:bodyDiv w:val="1"/>
      <w:marLeft w:val="0"/>
      <w:marRight w:val="0"/>
      <w:marTop w:val="0"/>
      <w:marBottom w:val="0"/>
      <w:divBdr>
        <w:top w:val="none" w:sz="0" w:space="0" w:color="auto"/>
        <w:left w:val="none" w:sz="0" w:space="0" w:color="auto"/>
        <w:bottom w:val="none" w:sz="0" w:space="0" w:color="auto"/>
        <w:right w:val="none" w:sz="0" w:space="0" w:color="auto"/>
      </w:divBdr>
    </w:div>
    <w:div w:id="1459567792">
      <w:bodyDiv w:val="1"/>
      <w:marLeft w:val="0"/>
      <w:marRight w:val="0"/>
      <w:marTop w:val="0"/>
      <w:marBottom w:val="0"/>
      <w:divBdr>
        <w:top w:val="none" w:sz="0" w:space="0" w:color="auto"/>
        <w:left w:val="none" w:sz="0" w:space="0" w:color="auto"/>
        <w:bottom w:val="none" w:sz="0" w:space="0" w:color="auto"/>
        <w:right w:val="none" w:sz="0" w:space="0" w:color="auto"/>
      </w:divBdr>
    </w:div>
    <w:div w:id="1499887366">
      <w:bodyDiv w:val="1"/>
      <w:marLeft w:val="0"/>
      <w:marRight w:val="0"/>
      <w:marTop w:val="0"/>
      <w:marBottom w:val="0"/>
      <w:divBdr>
        <w:top w:val="none" w:sz="0" w:space="0" w:color="auto"/>
        <w:left w:val="none" w:sz="0" w:space="0" w:color="auto"/>
        <w:bottom w:val="none" w:sz="0" w:space="0" w:color="auto"/>
        <w:right w:val="none" w:sz="0" w:space="0" w:color="auto"/>
      </w:divBdr>
    </w:div>
    <w:div w:id="1508717788">
      <w:bodyDiv w:val="1"/>
      <w:marLeft w:val="0"/>
      <w:marRight w:val="0"/>
      <w:marTop w:val="0"/>
      <w:marBottom w:val="0"/>
      <w:divBdr>
        <w:top w:val="none" w:sz="0" w:space="0" w:color="auto"/>
        <w:left w:val="none" w:sz="0" w:space="0" w:color="auto"/>
        <w:bottom w:val="none" w:sz="0" w:space="0" w:color="auto"/>
        <w:right w:val="none" w:sz="0" w:space="0" w:color="auto"/>
      </w:divBdr>
    </w:div>
    <w:div w:id="1518688422">
      <w:bodyDiv w:val="1"/>
      <w:marLeft w:val="0"/>
      <w:marRight w:val="0"/>
      <w:marTop w:val="0"/>
      <w:marBottom w:val="0"/>
      <w:divBdr>
        <w:top w:val="none" w:sz="0" w:space="0" w:color="auto"/>
        <w:left w:val="none" w:sz="0" w:space="0" w:color="auto"/>
        <w:bottom w:val="none" w:sz="0" w:space="0" w:color="auto"/>
        <w:right w:val="none" w:sz="0" w:space="0" w:color="auto"/>
      </w:divBdr>
    </w:div>
    <w:div w:id="1545632725">
      <w:bodyDiv w:val="1"/>
      <w:marLeft w:val="0"/>
      <w:marRight w:val="0"/>
      <w:marTop w:val="0"/>
      <w:marBottom w:val="0"/>
      <w:divBdr>
        <w:top w:val="none" w:sz="0" w:space="0" w:color="auto"/>
        <w:left w:val="none" w:sz="0" w:space="0" w:color="auto"/>
        <w:bottom w:val="none" w:sz="0" w:space="0" w:color="auto"/>
        <w:right w:val="none" w:sz="0" w:space="0" w:color="auto"/>
      </w:divBdr>
    </w:div>
    <w:div w:id="1551191296">
      <w:bodyDiv w:val="1"/>
      <w:marLeft w:val="0"/>
      <w:marRight w:val="0"/>
      <w:marTop w:val="0"/>
      <w:marBottom w:val="0"/>
      <w:divBdr>
        <w:top w:val="none" w:sz="0" w:space="0" w:color="auto"/>
        <w:left w:val="none" w:sz="0" w:space="0" w:color="auto"/>
        <w:bottom w:val="none" w:sz="0" w:space="0" w:color="auto"/>
        <w:right w:val="none" w:sz="0" w:space="0" w:color="auto"/>
      </w:divBdr>
    </w:div>
    <w:div w:id="1589541204">
      <w:bodyDiv w:val="1"/>
      <w:marLeft w:val="0"/>
      <w:marRight w:val="0"/>
      <w:marTop w:val="0"/>
      <w:marBottom w:val="0"/>
      <w:divBdr>
        <w:top w:val="none" w:sz="0" w:space="0" w:color="auto"/>
        <w:left w:val="none" w:sz="0" w:space="0" w:color="auto"/>
        <w:bottom w:val="none" w:sz="0" w:space="0" w:color="auto"/>
        <w:right w:val="none" w:sz="0" w:space="0" w:color="auto"/>
      </w:divBdr>
    </w:div>
    <w:div w:id="1590698331">
      <w:bodyDiv w:val="1"/>
      <w:marLeft w:val="0"/>
      <w:marRight w:val="0"/>
      <w:marTop w:val="0"/>
      <w:marBottom w:val="0"/>
      <w:divBdr>
        <w:top w:val="none" w:sz="0" w:space="0" w:color="auto"/>
        <w:left w:val="none" w:sz="0" w:space="0" w:color="auto"/>
        <w:bottom w:val="none" w:sz="0" w:space="0" w:color="auto"/>
        <w:right w:val="none" w:sz="0" w:space="0" w:color="auto"/>
      </w:divBdr>
    </w:div>
    <w:div w:id="1635984277">
      <w:bodyDiv w:val="1"/>
      <w:marLeft w:val="0"/>
      <w:marRight w:val="0"/>
      <w:marTop w:val="0"/>
      <w:marBottom w:val="0"/>
      <w:divBdr>
        <w:top w:val="none" w:sz="0" w:space="0" w:color="auto"/>
        <w:left w:val="none" w:sz="0" w:space="0" w:color="auto"/>
        <w:bottom w:val="none" w:sz="0" w:space="0" w:color="auto"/>
        <w:right w:val="none" w:sz="0" w:space="0" w:color="auto"/>
      </w:divBdr>
    </w:div>
    <w:div w:id="1644920682">
      <w:bodyDiv w:val="1"/>
      <w:marLeft w:val="0"/>
      <w:marRight w:val="0"/>
      <w:marTop w:val="0"/>
      <w:marBottom w:val="0"/>
      <w:divBdr>
        <w:top w:val="none" w:sz="0" w:space="0" w:color="auto"/>
        <w:left w:val="none" w:sz="0" w:space="0" w:color="auto"/>
        <w:bottom w:val="none" w:sz="0" w:space="0" w:color="auto"/>
        <w:right w:val="none" w:sz="0" w:space="0" w:color="auto"/>
      </w:divBdr>
    </w:div>
    <w:div w:id="1660770507">
      <w:bodyDiv w:val="1"/>
      <w:marLeft w:val="0"/>
      <w:marRight w:val="0"/>
      <w:marTop w:val="0"/>
      <w:marBottom w:val="0"/>
      <w:divBdr>
        <w:top w:val="none" w:sz="0" w:space="0" w:color="auto"/>
        <w:left w:val="none" w:sz="0" w:space="0" w:color="auto"/>
        <w:bottom w:val="none" w:sz="0" w:space="0" w:color="auto"/>
        <w:right w:val="none" w:sz="0" w:space="0" w:color="auto"/>
      </w:divBdr>
    </w:div>
    <w:div w:id="1679232376">
      <w:bodyDiv w:val="1"/>
      <w:marLeft w:val="0"/>
      <w:marRight w:val="0"/>
      <w:marTop w:val="0"/>
      <w:marBottom w:val="0"/>
      <w:divBdr>
        <w:top w:val="none" w:sz="0" w:space="0" w:color="auto"/>
        <w:left w:val="none" w:sz="0" w:space="0" w:color="auto"/>
        <w:bottom w:val="none" w:sz="0" w:space="0" w:color="auto"/>
        <w:right w:val="none" w:sz="0" w:space="0" w:color="auto"/>
      </w:divBdr>
    </w:div>
    <w:div w:id="1686785305">
      <w:bodyDiv w:val="1"/>
      <w:marLeft w:val="0"/>
      <w:marRight w:val="0"/>
      <w:marTop w:val="0"/>
      <w:marBottom w:val="0"/>
      <w:divBdr>
        <w:top w:val="none" w:sz="0" w:space="0" w:color="auto"/>
        <w:left w:val="none" w:sz="0" w:space="0" w:color="auto"/>
        <w:bottom w:val="none" w:sz="0" w:space="0" w:color="auto"/>
        <w:right w:val="none" w:sz="0" w:space="0" w:color="auto"/>
      </w:divBdr>
    </w:div>
    <w:div w:id="1694769486">
      <w:bodyDiv w:val="1"/>
      <w:marLeft w:val="0"/>
      <w:marRight w:val="0"/>
      <w:marTop w:val="0"/>
      <w:marBottom w:val="0"/>
      <w:divBdr>
        <w:top w:val="none" w:sz="0" w:space="0" w:color="auto"/>
        <w:left w:val="none" w:sz="0" w:space="0" w:color="auto"/>
        <w:bottom w:val="none" w:sz="0" w:space="0" w:color="auto"/>
        <w:right w:val="none" w:sz="0" w:space="0" w:color="auto"/>
      </w:divBdr>
    </w:div>
    <w:div w:id="1696231185">
      <w:bodyDiv w:val="1"/>
      <w:marLeft w:val="0"/>
      <w:marRight w:val="0"/>
      <w:marTop w:val="0"/>
      <w:marBottom w:val="0"/>
      <w:divBdr>
        <w:top w:val="none" w:sz="0" w:space="0" w:color="auto"/>
        <w:left w:val="none" w:sz="0" w:space="0" w:color="auto"/>
        <w:bottom w:val="none" w:sz="0" w:space="0" w:color="auto"/>
        <w:right w:val="none" w:sz="0" w:space="0" w:color="auto"/>
      </w:divBdr>
    </w:div>
    <w:div w:id="1697581205">
      <w:bodyDiv w:val="1"/>
      <w:marLeft w:val="0"/>
      <w:marRight w:val="0"/>
      <w:marTop w:val="0"/>
      <w:marBottom w:val="0"/>
      <w:divBdr>
        <w:top w:val="none" w:sz="0" w:space="0" w:color="auto"/>
        <w:left w:val="none" w:sz="0" w:space="0" w:color="auto"/>
        <w:bottom w:val="none" w:sz="0" w:space="0" w:color="auto"/>
        <w:right w:val="none" w:sz="0" w:space="0" w:color="auto"/>
      </w:divBdr>
    </w:div>
    <w:div w:id="1725249325">
      <w:bodyDiv w:val="1"/>
      <w:marLeft w:val="0"/>
      <w:marRight w:val="0"/>
      <w:marTop w:val="0"/>
      <w:marBottom w:val="0"/>
      <w:divBdr>
        <w:top w:val="none" w:sz="0" w:space="0" w:color="auto"/>
        <w:left w:val="none" w:sz="0" w:space="0" w:color="auto"/>
        <w:bottom w:val="none" w:sz="0" w:space="0" w:color="auto"/>
        <w:right w:val="none" w:sz="0" w:space="0" w:color="auto"/>
      </w:divBdr>
    </w:div>
    <w:div w:id="1729188813">
      <w:bodyDiv w:val="1"/>
      <w:marLeft w:val="0"/>
      <w:marRight w:val="0"/>
      <w:marTop w:val="0"/>
      <w:marBottom w:val="0"/>
      <w:divBdr>
        <w:top w:val="none" w:sz="0" w:space="0" w:color="auto"/>
        <w:left w:val="none" w:sz="0" w:space="0" w:color="auto"/>
        <w:bottom w:val="none" w:sz="0" w:space="0" w:color="auto"/>
        <w:right w:val="none" w:sz="0" w:space="0" w:color="auto"/>
      </w:divBdr>
    </w:div>
    <w:div w:id="1735082167">
      <w:bodyDiv w:val="1"/>
      <w:marLeft w:val="0"/>
      <w:marRight w:val="0"/>
      <w:marTop w:val="0"/>
      <w:marBottom w:val="0"/>
      <w:divBdr>
        <w:top w:val="none" w:sz="0" w:space="0" w:color="auto"/>
        <w:left w:val="none" w:sz="0" w:space="0" w:color="auto"/>
        <w:bottom w:val="none" w:sz="0" w:space="0" w:color="auto"/>
        <w:right w:val="none" w:sz="0" w:space="0" w:color="auto"/>
      </w:divBdr>
    </w:div>
    <w:div w:id="1735548932">
      <w:bodyDiv w:val="1"/>
      <w:marLeft w:val="0"/>
      <w:marRight w:val="0"/>
      <w:marTop w:val="0"/>
      <w:marBottom w:val="0"/>
      <w:divBdr>
        <w:top w:val="none" w:sz="0" w:space="0" w:color="auto"/>
        <w:left w:val="none" w:sz="0" w:space="0" w:color="auto"/>
        <w:bottom w:val="none" w:sz="0" w:space="0" w:color="auto"/>
        <w:right w:val="none" w:sz="0" w:space="0" w:color="auto"/>
      </w:divBdr>
    </w:div>
    <w:div w:id="1743285149">
      <w:bodyDiv w:val="1"/>
      <w:marLeft w:val="0"/>
      <w:marRight w:val="0"/>
      <w:marTop w:val="0"/>
      <w:marBottom w:val="0"/>
      <w:divBdr>
        <w:top w:val="none" w:sz="0" w:space="0" w:color="auto"/>
        <w:left w:val="none" w:sz="0" w:space="0" w:color="auto"/>
        <w:bottom w:val="none" w:sz="0" w:space="0" w:color="auto"/>
        <w:right w:val="none" w:sz="0" w:space="0" w:color="auto"/>
      </w:divBdr>
    </w:div>
    <w:div w:id="1804155525">
      <w:bodyDiv w:val="1"/>
      <w:marLeft w:val="0"/>
      <w:marRight w:val="0"/>
      <w:marTop w:val="0"/>
      <w:marBottom w:val="0"/>
      <w:divBdr>
        <w:top w:val="none" w:sz="0" w:space="0" w:color="auto"/>
        <w:left w:val="none" w:sz="0" w:space="0" w:color="auto"/>
        <w:bottom w:val="none" w:sz="0" w:space="0" w:color="auto"/>
        <w:right w:val="none" w:sz="0" w:space="0" w:color="auto"/>
      </w:divBdr>
    </w:div>
    <w:div w:id="1806045821">
      <w:bodyDiv w:val="1"/>
      <w:marLeft w:val="0"/>
      <w:marRight w:val="0"/>
      <w:marTop w:val="0"/>
      <w:marBottom w:val="0"/>
      <w:divBdr>
        <w:top w:val="none" w:sz="0" w:space="0" w:color="auto"/>
        <w:left w:val="none" w:sz="0" w:space="0" w:color="auto"/>
        <w:bottom w:val="none" w:sz="0" w:space="0" w:color="auto"/>
        <w:right w:val="none" w:sz="0" w:space="0" w:color="auto"/>
      </w:divBdr>
    </w:div>
    <w:div w:id="1815101444">
      <w:bodyDiv w:val="1"/>
      <w:marLeft w:val="0"/>
      <w:marRight w:val="0"/>
      <w:marTop w:val="0"/>
      <w:marBottom w:val="0"/>
      <w:divBdr>
        <w:top w:val="none" w:sz="0" w:space="0" w:color="auto"/>
        <w:left w:val="none" w:sz="0" w:space="0" w:color="auto"/>
        <w:bottom w:val="none" w:sz="0" w:space="0" w:color="auto"/>
        <w:right w:val="none" w:sz="0" w:space="0" w:color="auto"/>
      </w:divBdr>
    </w:div>
    <w:div w:id="1815485559">
      <w:bodyDiv w:val="1"/>
      <w:marLeft w:val="0"/>
      <w:marRight w:val="0"/>
      <w:marTop w:val="0"/>
      <w:marBottom w:val="0"/>
      <w:divBdr>
        <w:top w:val="none" w:sz="0" w:space="0" w:color="auto"/>
        <w:left w:val="none" w:sz="0" w:space="0" w:color="auto"/>
        <w:bottom w:val="none" w:sz="0" w:space="0" w:color="auto"/>
        <w:right w:val="none" w:sz="0" w:space="0" w:color="auto"/>
      </w:divBdr>
    </w:div>
    <w:div w:id="1815827952">
      <w:bodyDiv w:val="1"/>
      <w:marLeft w:val="0"/>
      <w:marRight w:val="0"/>
      <w:marTop w:val="0"/>
      <w:marBottom w:val="0"/>
      <w:divBdr>
        <w:top w:val="none" w:sz="0" w:space="0" w:color="auto"/>
        <w:left w:val="none" w:sz="0" w:space="0" w:color="auto"/>
        <w:bottom w:val="none" w:sz="0" w:space="0" w:color="auto"/>
        <w:right w:val="none" w:sz="0" w:space="0" w:color="auto"/>
      </w:divBdr>
    </w:div>
    <w:div w:id="1845783841">
      <w:bodyDiv w:val="1"/>
      <w:marLeft w:val="0"/>
      <w:marRight w:val="0"/>
      <w:marTop w:val="0"/>
      <w:marBottom w:val="0"/>
      <w:divBdr>
        <w:top w:val="none" w:sz="0" w:space="0" w:color="auto"/>
        <w:left w:val="none" w:sz="0" w:space="0" w:color="auto"/>
        <w:bottom w:val="none" w:sz="0" w:space="0" w:color="auto"/>
        <w:right w:val="none" w:sz="0" w:space="0" w:color="auto"/>
      </w:divBdr>
    </w:div>
    <w:div w:id="1861891086">
      <w:bodyDiv w:val="1"/>
      <w:marLeft w:val="0"/>
      <w:marRight w:val="0"/>
      <w:marTop w:val="0"/>
      <w:marBottom w:val="0"/>
      <w:divBdr>
        <w:top w:val="none" w:sz="0" w:space="0" w:color="auto"/>
        <w:left w:val="none" w:sz="0" w:space="0" w:color="auto"/>
        <w:bottom w:val="none" w:sz="0" w:space="0" w:color="auto"/>
        <w:right w:val="none" w:sz="0" w:space="0" w:color="auto"/>
      </w:divBdr>
    </w:div>
    <w:div w:id="1917477553">
      <w:bodyDiv w:val="1"/>
      <w:marLeft w:val="0"/>
      <w:marRight w:val="0"/>
      <w:marTop w:val="0"/>
      <w:marBottom w:val="0"/>
      <w:divBdr>
        <w:top w:val="none" w:sz="0" w:space="0" w:color="auto"/>
        <w:left w:val="none" w:sz="0" w:space="0" w:color="auto"/>
        <w:bottom w:val="none" w:sz="0" w:space="0" w:color="auto"/>
        <w:right w:val="none" w:sz="0" w:space="0" w:color="auto"/>
      </w:divBdr>
    </w:div>
    <w:div w:id="1943486829">
      <w:bodyDiv w:val="1"/>
      <w:marLeft w:val="0"/>
      <w:marRight w:val="0"/>
      <w:marTop w:val="0"/>
      <w:marBottom w:val="0"/>
      <w:divBdr>
        <w:top w:val="none" w:sz="0" w:space="0" w:color="auto"/>
        <w:left w:val="none" w:sz="0" w:space="0" w:color="auto"/>
        <w:bottom w:val="none" w:sz="0" w:space="0" w:color="auto"/>
        <w:right w:val="none" w:sz="0" w:space="0" w:color="auto"/>
      </w:divBdr>
    </w:div>
    <w:div w:id="1981837527">
      <w:bodyDiv w:val="1"/>
      <w:marLeft w:val="0"/>
      <w:marRight w:val="0"/>
      <w:marTop w:val="0"/>
      <w:marBottom w:val="0"/>
      <w:divBdr>
        <w:top w:val="none" w:sz="0" w:space="0" w:color="auto"/>
        <w:left w:val="none" w:sz="0" w:space="0" w:color="auto"/>
        <w:bottom w:val="none" w:sz="0" w:space="0" w:color="auto"/>
        <w:right w:val="none" w:sz="0" w:space="0" w:color="auto"/>
      </w:divBdr>
    </w:div>
    <w:div w:id="1984233726">
      <w:bodyDiv w:val="1"/>
      <w:marLeft w:val="0"/>
      <w:marRight w:val="0"/>
      <w:marTop w:val="0"/>
      <w:marBottom w:val="0"/>
      <w:divBdr>
        <w:top w:val="none" w:sz="0" w:space="0" w:color="auto"/>
        <w:left w:val="none" w:sz="0" w:space="0" w:color="auto"/>
        <w:bottom w:val="none" w:sz="0" w:space="0" w:color="auto"/>
        <w:right w:val="none" w:sz="0" w:space="0" w:color="auto"/>
      </w:divBdr>
    </w:div>
    <w:div w:id="1985161672">
      <w:bodyDiv w:val="1"/>
      <w:marLeft w:val="0"/>
      <w:marRight w:val="0"/>
      <w:marTop w:val="0"/>
      <w:marBottom w:val="0"/>
      <w:divBdr>
        <w:top w:val="none" w:sz="0" w:space="0" w:color="auto"/>
        <w:left w:val="none" w:sz="0" w:space="0" w:color="auto"/>
        <w:bottom w:val="none" w:sz="0" w:space="0" w:color="auto"/>
        <w:right w:val="none" w:sz="0" w:space="0" w:color="auto"/>
      </w:divBdr>
    </w:div>
    <w:div w:id="2052798158">
      <w:bodyDiv w:val="1"/>
      <w:marLeft w:val="0"/>
      <w:marRight w:val="0"/>
      <w:marTop w:val="0"/>
      <w:marBottom w:val="0"/>
      <w:divBdr>
        <w:top w:val="none" w:sz="0" w:space="0" w:color="auto"/>
        <w:left w:val="none" w:sz="0" w:space="0" w:color="auto"/>
        <w:bottom w:val="none" w:sz="0" w:space="0" w:color="auto"/>
        <w:right w:val="none" w:sz="0" w:space="0" w:color="auto"/>
      </w:divBdr>
    </w:div>
    <w:div w:id="2063207699">
      <w:bodyDiv w:val="1"/>
      <w:marLeft w:val="0"/>
      <w:marRight w:val="0"/>
      <w:marTop w:val="0"/>
      <w:marBottom w:val="0"/>
      <w:divBdr>
        <w:top w:val="none" w:sz="0" w:space="0" w:color="auto"/>
        <w:left w:val="none" w:sz="0" w:space="0" w:color="auto"/>
        <w:bottom w:val="none" w:sz="0" w:space="0" w:color="auto"/>
        <w:right w:val="none" w:sz="0" w:space="0" w:color="auto"/>
      </w:divBdr>
    </w:div>
    <w:div w:id="2071031411">
      <w:bodyDiv w:val="1"/>
      <w:marLeft w:val="0"/>
      <w:marRight w:val="0"/>
      <w:marTop w:val="0"/>
      <w:marBottom w:val="0"/>
      <w:divBdr>
        <w:top w:val="none" w:sz="0" w:space="0" w:color="auto"/>
        <w:left w:val="none" w:sz="0" w:space="0" w:color="auto"/>
        <w:bottom w:val="none" w:sz="0" w:space="0" w:color="auto"/>
        <w:right w:val="none" w:sz="0" w:space="0" w:color="auto"/>
      </w:divBdr>
    </w:div>
    <w:div w:id="2090811237">
      <w:bodyDiv w:val="1"/>
      <w:marLeft w:val="0"/>
      <w:marRight w:val="0"/>
      <w:marTop w:val="0"/>
      <w:marBottom w:val="0"/>
      <w:divBdr>
        <w:top w:val="none" w:sz="0" w:space="0" w:color="auto"/>
        <w:left w:val="none" w:sz="0" w:space="0" w:color="auto"/>
        <w:bottom w:val="none" w:sz="0" w:space="0" w:color="auto"/>
        <w:right w:val="none" w:sz="0" w:space="0" w:color="auto"/>
      </w:divBdr>
    </w:div>
    <w:div w:id="2091273211">
      <w:bodyDiv w:val="1"/>
      <w:marLeft w:val="0"/>
      <w:marRight w:val="0"/>
      <w:marTop w:val="0"/>
      <w:marBottom w:val="0"/>
      <w:divBdr>
        <w:top w:val="none" w:sz="0" w:space="0" w:color="auto"/>
        <w:left w:val="none" w:sz="0" w:space="0" w:color="auto"/>
        <w:bottom w:val="none" w:sz="0" w:space="0" w:color="auto"/>
        <w:right w:val="none" w:sz="0" w:space="0" w:color="auto"/>
      </w:divBdr>
    </w:div>
    <w:div w:id="2105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FD8CB98822269DDD64900460BC22332ACBBD9F8AD87EBAF4F5E112DC1E560FA65FA7D140BF0C1ECHCi7J"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etprf.ru"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5133-3313-4291-AA38-503C9453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10843</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72509</CharactersWithSpaces>
  <SharedDoc>false</SharedDoc>
  <HLinks>
    <vt:vector size="24" baseType="variant">
      <vt:variant>
        <vt:i4>589824</vt:i4>
      </vt:variant>
      <vt:variant>
        <vt:i4>30</vt:i4>
      </vt:variant>
      <vt:variant>
        <vt:i4>0</vt:i4>
      </vt:variant>
      <vt:variant>
        <vt:i4>5</vt:i4>
      </vt:variant>
      <vt:variant>
        <vt:lpwstr>http://www.otc.ru/tender</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1441850</vt:i4>
      </vt:variant>
      <vt:variant>
        <vt:i4>21</vt:i4>
      </vt:variant>
      <vt:variant>
        <vt:i4>0</vt:i4>
      </vt:variant>
      <vt:variant>
        <vt:i4>5</vt:i4>
      </vt:variant>
      <vt:variant>
        <vt:lpwstr/>
      </vt:variant>
      <vt:variant>
        <vt:lpwstr>_Toc321491160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Ursu Natalya</dc:creator>
  <cp:lastModifiedBy>Учебный 1</cp:lastModifiedBy>
  <cp:revision>6</cp:revision>
  <cp:lastPrinted>2019-02-06T20:54:00Z</cp:lastPrinted>
  <dcterms:created xsi:type="dcterms:W3CDTF">2019-04-01T07:42:00Z</dcterms:created>
  <dcterms:modified xsi:type="dcterms:W3CDTF">2019-04-01T11:08:00Z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