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Pr="004117F5"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CF2E52"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«12</w:t>
      </w:r>
      <w:r w:rsidR="00ED70F7" w:rsidRPr="004117F5">
        <w:rPr>
          <w:rFonts w:ascii="Times New Roman" w:hAnsi="Times New Roman" w:cs="Times New Roman"/>
          <w:spacing w:val="-1"/>
          <w:sz w:val="24"/>
          <w:szCs w:val="24"/>
        </w:rPr>
        <w:t>»</w:t>
      </w:r>
      <w:r w:rsidR="00ED70F7" w:rsidRPr="004117F5">
        <w:rPr>
          <w:rFonts w:ascii="Times New Roman" w:hAnsi="Times New Roman" w:cs="Times New Roman"/>
          <w:spacing w:val="-5"/>
          <w:sz w:val="24"/>
          <w:szCs w:val="24"/>
        </w:rPr>
        <w:t xml:space="preserve"> </w:t>
      </w:r>
      <w:r>
        <w:rPr>
          <w:rFonts w:ascii="Times New Roman" w:hAnsi="Times New Roman" w:cs="Times New Roman"/>
          <w:sz w:val="24"/>
          <w:szCs w:val="24"/>
        </w:rPr>
        <w:t>мая 2026</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D17FDC" w:rsidRPr="00D17FDC" w:rsidRDefault="00D17FDC" w:rsidP="00D17FDC">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D17FDC">
        <w:rPr>
          <w:rFonts w:ascii="Times New Roman" w:hAnsi="Times New Roman" w:cs="Times New Roman"/>
          <w:b/>
          <w:bCs/>
          <w:spacing w:val="-1"/>
          <w:sz w:val="24"/>
          <w:szCs w:val="24"/>
        </w:rPr>
        <w:t>на оказание услуг по аренде спецтехники с экипажем</w:t>
      </w:r>
    </w:p>
    <w:p w:rsidR="00ED70F7" w:rsidRDefault="00D17FDC" w:rsidP="00D17FDC">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D17FDC">
        <w:rPr>
          <w:rFonts w:ascii="Times New Roman" w:hAnsi="Times New Roman" w:cs="Times New Roman"/>
          <w:b/>
          <w:bCs/>
          <w:spacing w:val="-1"/>
          <w:sz w:val="24"/>
          <w:szCs w:val="24"/>
        </w:rPr>
        <w:t>для производственных нужд НТ МУП «Горэнерго-НТ»</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81621A"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2026</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D17FDC">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 </w:t>
      </w:r>
      <w:r w:rsidR="00D17FDC" w:rsidRPr="00D17FDC">
        <w:rPr>
          <w:rFonts w:ascii="Times New Roman" w:eastAsia="Times New Roman" w:hAnsi="Times New Roman" w:cs="Times New Roman"/>
          <w:color w:val="000000"/>
          <w:lang w:eastAsia="ru-RU"/>
        </w:rPr>
        <w:t>на оказание услуг по аренде спецтехники с экипажем</w:t>
      </w:r>
      <w:r w:rsidR="00D17FDC">
        <w:rPr>
          <w:rFonts w:ascii="Times New Roman" w:eastAsia="Times New Roman" w:hAnsi="Times New Roman" w:cs="Times New Roman"/>
          <w:color w:val="000000"/>
          <w:lang w:eastAsia="ru-RU"/>
        </w:rPr>
        <w:t xml:space="preserve"> </w:t>
      </w:r>
      <w:r w:rsidR="00D17FDC" w:rsidRPr="00D17FDC">
        <w:rPr>
          <w:rFonts w:ascii="Times New Roman" w:eastAsia="Times New Roman" w:hAnsi="Times New Roman" w:cs="Times New Roman"/>
          <w:color w:val="000000"/>
          <w:lang w:eastAsia="ru-RU"/>
        </w:rPr>
        <w:t>для производственных нужд НТ МУП «Горэнерго-НТ»</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5225"/>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D17FDC">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D17FDC" w:rsidRPr="00D17FDC">
              <w:rPr>
                <w:rFonts w:ascii="Times New Roman" w:eastAsia="Times New Roman" w:hAnsi="Times New Roman" w:cs="Times New Roman"/>
                <w:lang w:eastAsia="ru-RU"/>
              </w:rPr>
              <w:t>на оказание услуг по аренде</w:t>
            </w:r>
            <w:proofErr w:type="gramEnd"/>
            <w:r w:rsidR="00D17FDC" w:rsidRPr="00D17FDC">
              <w:rPr>
                <w:rFonts w:ascii="Times New Roman" w:eastAsia="Times New Roman" w:hAnsi="Times New Roman" w:cs="Times New Roman"/>
                <w:lang w:eastAsia="ru-RU"/>
              </w:rPr>
              <w:t xml:space="preserve"> спецтехники с экипажем</w:t>
            </w:r>
            <w:r w:rsidR="00D17FDC">
              <w:rPr>
                <w:rFonts w:ascii="Times New Roman" w:eastAsia="Times New Roman" w:hAnsi="Times New Roman" w:cs="Times New Roman"/>
                <w:lang w:eastAsia="ru-RU"/>
              </w:rPr>
              <w:t xml:space="preserve"> </w:t>
            </w:r>
            <w:r w:rsidR="00D17FDC" w:rsidRPr="00D17FDC">
              <w:rPr>
                <w:rFonts w:ascii="Times New Roman" w:eastAsia="Times New Roman" w:hAnsi="Times New Roman" w:cs="Times New Roman"/>
                <w:lang w:eastAsia="ru-RU"/>
              </w:rPr>
              <w:t>для производственных нужд НТ МУП «Горэнерго-НТ»</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D17FDC" w:rsidP="00C47FE2">
            <w:pPr>
              <w:spacing w:after="0" w:line="240" w:lineRule="auto"/>
              <w:rPr>
                <w:rFonts w:ascii="Times New Roman" w:eastAsia="Times New Roman" w:hAnsi="Times New Roman" w:cs="Times New Roman"/>
                <w:lang w:eastAsia="ru-RU"/>
              </w:rPr>
            </w:pPr>
            <w:r w:rsidRPr="00D17FDC">
              <w:rPr>
                <w:rFonts w:ascii="Times New Roman" w:eastAsia="Times New Roman" w:hAnsi="Times New Roman" w:cs="Times New Roman"/>
                <w:lang w:eastAsia="ru-RU"/>
              </w:rPr>
              <w:t>Метод сопоставимых рыночных цен</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AF7F71" w:rsidP="0010144B">
            <w:pPr>
              <w:spacing w:after="0" w:line="240" w:lineRule="auto"/>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2 900 000</w:t>
            </w:r>
            <w:r w:rsidR="00FD3C0E" w:rsidRPr="0010432B">
              <w:rPr>
                <w:rFonts w:ascii="Times New Roman" w:eastAsia="Times New Roman" w:hAnsi="Times New Roman" w:cs="Times New Roman"/>
                <w:lang w:eastAsia="ru-RU"/>
              </w:rPr>
              <w:t xml:space="preserve"> (</w:t>
            </w:r>
            <w:r w:rsidRPr="00AF7F71">
              <w:rPr>
                <w:rFonts w:ascii="Times New Roman" w:eastAsia="Times New Roman" w:hAnsi="Times New Roman" w:cs="Times New Roman"/>
                <w:lang w:eastAsia="ru-RU"/>
              </w:rPr>
              <w:t>Два миллиона девятьсот тысяч</w:t>
            </w:r>
            <w:r>
              <w:rPr>
                <w:rFonts w:ascii="Times New Roman" w:eastAsia="Times New Roman" w:hAnsi="Times New Roman" w:cs="Times New Roman"/>
                <w:lang w:eastAsia="ru-RU"/>
              </w:rPr>
              <w:t>)</w:t>
            </w:r>
            <w:r w:rsidRPr="00AF7F71">
              <w:rPr>
                <w:rFonts w:ascii="Times New Roman" w:eastAsia="Times New Roman" w:hAnsi="Times New Roman" w:cs="Times New Roman"/>
                <w:lang w:eastAsia="ru-RU"/>
              </w:rPr>
              <w:t xml:space="preserve"> рублей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9F36E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81621A">
              <w:rPr>
                <w:rFonts w:ascii="Times New Roman" w:eastAsia="Times New Roman" w:hAnsi="Times New Roman" w:cs="Times New Roman"/>
                <w:lang w:eastAsia="ru-RU"/>
              </w:rPr>
              <w:t>12</w:t>
            </w:r>
            <w:r w:rsidR="001A1062">
              <w:rPr>
                <w:rFonts w:ascii="Times New Roman" w:eastAsia="Times New Roman" w:hAnsi="Times New Roman" w:cs="Times New Roman"/>
                <w:lang w:eastAsia="ru-RU"/>
              </w:rPr>
              <w:t xml:space="preserve">» </w:t>
            </w:r>
            <w:r w:rsidR="0081621A">
              <w:rPr>
                <w:rFonts w:ascii="Times New Roman" w:eastAsia="Times New Roman" w:hAnsi="Times New Roman" w:cs="Times New Roman"/>
                <w:lang w:eastAsia="ru-RU"/>
              </w:rPr>
              <w:t>мая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81621A">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AC5227">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w:t>
            </w:r>
            <w:r w:rsidR="0081621A">
              <w:rPr>
                <w:rFonts w:ascii="Times New Roman" w:eastAsia="Times New Roman" w:hAnsi="Times New Roman" w:cs="Times New Roman"/>
                <w:lang w:eastAsia="ru-RU"/>
              </w:rPr>
              <w:t>21» мая</w:t>
            </w:r>
            <w:r w:rsidR="00E12246">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81621A">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proofErr w:type="gramEnd"/>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proofErr w:type="gramStart"/>
            <w:r w:rsidRPr="0010432B">
              <w:rPr>
                <w:rFonts w:ascii="Times New Roman" w:eastAsia="Times New Roman" w:hAnsi="Times New Roman" w:cs="Times New Roman"/>
                <w:lang w:eastAsia="ru-RU"/>
              </w:rPr>
              <w:t>«</w:t>
            </w:r>
            <w:r w:rsidR="0081621A">
              <w:rPr>
                <w:rFonts w:ascii="Times New Roman" w:eastAsia="Times New Roman" w:hAnsi="Times New Roman" w:cs="Times New Roman"/>
                <w:lang w:eastAsia="ru-RU"/>
              </w:rPr>
              <w:t>22» мая</w:t>
            </w:r>
            <w:r w:rsidR="00694E65" w:rsidRPr="00694E65">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81621A">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w:t>
            </w:r>
            <w:r w:rsidR="003752DE" w:rsidRPr="0010432B">
              <w:rPr>
                <w:rFonts w:ascii="Times New Roman" w:eastAsia="Times New Roman" w:hAnsi="Times New Roman" w:cs="Times New Roman"/>
                <w:lang w:eastAsia="ru-RU"/>
              </w:rPr>
              <w:t>1</w:t>
            </w:r>
            <w:r w:rsidR="00AB2471">
              <w:rPr>
                <w:rFonts w:ascii="Times New Roman" w:eastAsia="Times New Roman" w:hAnsi="Times New Roman" w:cs="Times New Roman"/>
                <w:lang w:eastAsia="ru-RU"/>
              </w:rPr>
              <w:t>4</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w:t>
            </w:r>
            <w:proofErr w:type="gramEnd"/>
            <w:r w:rsidR="003752DE" w:rsidRPr="0010432B">
              <w:rPr>
                <w:rFonts w:ascii="Times New Roman" w:eastAsia="Times New Roman" w:hAnsi="Times New Roman" w:cs="Times New Roman"/>
                <w:lang w:eastAsia="ru-RU"/>
              </w:rPr>
              <w:t xml:space="preserve">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E622F6"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 xml:space="preserve">Регламентом </w:t>
            </w: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E622F6" w:rsidRPr="0010432B">
        <w:tc>
          <w:tcPr>
            <w:tcW w:w="2293" w:type="pct"/>
            <w:vAlign w:val="center"/>
          </w:tcPr>
          <w:p w:rsidR="00E622F6" w:rsidRPr="0010432B" w:rsidRDefault="00E622F6" w:rsidP="00A07DBC">
            <w:pPr>
              <w:spacing w:after="0" w:line="240" w:lineRule="auto"/>
              <w:rPr>
                <w:rFonts w:ascii="Times New Roman" w:hAnsi="Times New Roman"/>
                <w:b/>
                <w:lang w:eastAsia="ru-RU"/>
              </w:rPr>
            </w:pPr>
            <w:r>
              <w:rPr>
                <w:rFonts w:ascii="Times New Roman" w:hAnsi="Times New Roman"/>
                <w:b/>
                <w:lang w:eastAsia="ru-RU"/>
              </w:rPr>
              <w:t>14</w:t>
            </w:r>
            <w:r w:rsidRPr="00E622F6">
              <w:rPr>
                <w:rFonts w:ascii="Times New Roman" w:hAnsi="Times New Roman"/>
                <w:b/>
                <w:lang w:eastAsia="ru-RU"/>
              </w:rPr>
              <w:t>. ПРИОРИТЕТ УЧАСТИЯ В ЗАПРОСЕ ПРЕДЛОЖЕНИЙ</w:t>
            </w:r>
          </w:p>
        </w:tc>
        <w:tc>
          <w:tcPr>
            <w:tcW w:w="2707" w:type="pct"/>
            <w:vAlign w:val="center"/>
          </w:tcPr>
          <w:p w:rsidR="00E622F6" w:rsidRDefault="00E622F6" w:rsidP="00864661">
            <w:pPr>
              <w:spacing w:after="0" w:line="240" w:lineRule="auto"/>
              <w:rPr>
                <w:rFonts w:ascii="Times New Roman" w:hAnsi="Times New Roman"/>
                <w:lang w:eastAsia="ru-RU"/>
              </w:rPr>
            </w:pPr>
            <w:proofErr w:type="gramStart"/>
            <w:r w:rsidRPr="00E622F6">
              <w:rPr>
                <w:rFonts w:ascii="Times New Roman" w:hAnsi="Times New Roman"/>
                <w:lang w:eastAsia="ru-RU"/>
              </w:rPr>
              <w:t xml:space="preserve">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E622F6">
              <w:rPr>
                <w:rFonts w:ascii="Times New Roman" w:hAnsi="Times New Roman"/>
                <w:lang w:eastAsia="ru-RU"/>
              </w:rPr>
              <w:lastRenderedPageBreak/>
              <w:t>государства, работам, услугам, выполняемым, оказываемым иностранными лицами в порядке и на условиях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proofErr w:type="gramEnd"/>
            <w:r w:rsidRPr="00E622F6">
              <w:rPr>
                <w:rFonts w:ascii="Times New Roman" w:hAnsi="Times New Roman"/>
                <w:lang w:eastAsia="ru-RU"/>
              </w:rPr>
              <w:t>, работам, услугам, выполняемым, оказываемым иностранными лицами».</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w:t>
      </w:r>
      <w:r w:rsidR="00203BFF" w:rsidRPr="0010432B">
        <w:rPr>
          <w:rFonts w:ascii="Times New Roman" w:eastAsia="Times New Roman" w:hAnsi="Times New Roman" w:cs="Times New Roman"/>
          <w:lang w:eastAsia="ru-RU"/>
        </w:rPr>
        <w:lastRenderedPageBreak/>
        <w:t xml:space="preserve">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DF29BA" w:rsidRPr="00DF29BA" w:rsidRDefault="00DF29BA" w:rsidP="00DF29BA">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DF29BA">
        <w:rPr>
          <w:rFonts w:ascii="Times New Roman" w:eastAsia="Times New Roman" w:hAnsi="Times New Roman" w:cs="Times New Roman"/>
          <w:lang w:eastAsia="ru-RU"/>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F29BA" w:rsidRDefault="00DF29BA" w:rsidP="00DF29BA">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4.9</w:t>
      </w:r>
      <w:r w:rsidRPr="00DF29BA">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F29BA">
        <w:rPr>
          <w:rFonts w:ascii="Times New Roman" w:eastAsia="Times New Roman" w:hAnsi="Times New Roman" w:cs="Times New Roman"/>
          <w:lang w:eastAsia="ru-RU"/>
        </w:rPr>
        <w:t>контроле за</w:t>
      </w:r>
      <w:proofErr w:type="gramEnd"/>
      <w:r w:rsidRPr="00DF29BA">
        <w:rPr>
          <w:rFonts w:ascii="Times New Roman" w:eastAsia="Times New Roman" w:hAnsi="Times New Roman" w:cs="Times New Roman"/>
          <w:lang w:eastAsia="ru-RU"/>
        </w:rPr>
        <w:t xml:space="preserve"> деятельностью лиц, находящихся под иностранным влиянием».</w:t>
      </w:r>
    </w:p>
    <w:p w:rsidR="00D17FDC" w:rsidRDefault="00D17FD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10432B" w:rsidRDefault="0033168E" w:rsidP="00C47FE2">
      <w:pPr>
        <w:tabs>
          <w:tab w:val="left" w:pos="284"/>
        </w:tabs>
        <w:spacing w:after="120" w:line="240" w:lineRule="auto"/>
        <w:jc w:val="both"/>
        <w:rPr>
          <w:rFonts w:ascii="Times New Roman" w:eastAsia="Times New Roman" w:hAnsi="Times New Roman" w:cs="Times New Roman"/>
          <w:b/>
          <w:lang w:eastAsia="ru-RU"/>
        </w:rPr>
      </w:pPr>
    </w:p>
    <w:p w:rsidR="006453A2" w:rsidRPr="0010432B" w:rsidRDefault="00FD3C0E" w:rsidP="00C47FE2">
      <w:pPr>
        <w:widowControl w:val="0"/>
        <w:tabs>
          <w:tab w:val="left" w:pos="284"/>
        </w:tabs>
        <w:autoSpaceDE w:val="0"/>
        <w:autoSpaceDN w:val="0"/>
        <w:adjustRightInd w:val="0"/>
        <w:spacing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E21FA4" w:rsidRPr="0010432B" w:rsidRDefault="00E21FA4" w:rsidP="00C47FE2">
      <w:pPr>
        <w:tabs>
          <w:tab w:val="left" w:pos="284"/>
        </w:tabs>
        <w:spacing w:after="0"/>
        <w:rPr>
          <w:rFonts w:ascii="Times New Roman" w:eastAsia="Times New Roman" w:hAnsi="Times New Roman" w:cs="Times New Roman"/>
          <w:b/>
          <w:lang w:eastAsia="ru-RU"/>
        </w:rPr>
      </w:pPr>
    </w:p>
    <w:p w:rsidR="009A479C" w:rsidRPr="0010432B" w:rsidRDefault="0035535D" w:rsidP="00EB612B">
      <w:pPr>
        <w:tabs>
          <w:tab w:val="left" w:pos="284"/>
        </w:tabs>
        <w:spacing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0A76BD">
        <w:rPr>
          <w:rFonts w:ascii="Times New Roman" w:eastAsia="Times New Roman" w:hAnsi="Times New Roman" w:cs="Times New Roman"/>
          <w:lang w:eastAsia="ru-RU"/>
        </w:rPr>
        <w:t>12</w:t>
      </w:r>
      <w:r w:rsidR="00BD610F">
        <w:rPr>
          <w:rFonts w:ascii="Times New Roman" w:eastAsia="Times New Roman" w:hAnsi="Times New Roman" w:cs="Times New Roman"/>
          <w:lang w:eastAsia="ru-RU"/>
        </w:rPr>
        <w:t xml:space="preserve">» </w:t>
      </w:r>
      <w:r w:rsidR="000A76BD">
        <w:rPr>
          <w:rFonts w:ascii="Times New Roman" w:eastAsia="Times New Roman" w:hAnsi="Times New Roman" w:cs="Times New Roman"/>
          <w:lang w:eastAsia="ru-RU"/>
        </w:rPr>
        <w:t>мая 2026</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0A76BD">
        <w:rPr>
          <w:rFonts w:ascii="Times New Roman" w:eastAsia="Times New Roman" w:hAnsi="Times New Roman" w:cs="Times New Roman"/>
          <w:lang w:eastAsia="ru-RU"/>
        </w:rPr>
        <w:t>21» мая</w:t>
      </w:r>
      <w:r w:rsidR="00694E65" w:rsidRPr="00694E65">
        <w:rPr>
          <w:rFonts w:ascii="Times New Roman" w:eastAsia="Times New Roman" w:hAnsi="Times New Roman" w:cs="Times New Roman"/>
          <w:lang w:eastAsia="ru-RU"/>
        </w:rPr>
        <w:t xml:space="preserve"> </w:t>
      </w:r>
      <w:r w:rsidR="000A76BD">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0A76BD">
        <w:rPr>
          <w:rFonts w:ascii="Times New Roman" w:eastAsia="Times New Roman" w:hAnsi="Times New Roman" w:cs="Times New Roman"/>
          <w:lang w:eastAsia="ru-RU"/>
        </w:rPr>
        <w:t>22» мая</w:t>
      </w:r>
      <w:r w:rsidR="00694E65" w:rsidRPr="00694E65">
        <w:rPr>
          <w:rFonts w:ascii="Times New Roman" w:eastAsia="Times New Roman" w:hAnsi="Times New Roman" w:cs="Times New Roman"/>
          <w:lang w:eastAsia="ru-RU"/>
        </w:rPr>
        <w:t xml:space="preserve"> </w:t>
      </w:r>
      <w:r w:rsidR="000A76BD">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3A34E7">
        <w:rPr>
          <w:rFonts w:ascii="Times New Roman" w:eastAsia="Times New Roman" w:hAnsi="Times New Roman" w:cs="Times New Roman"/>
          <w:lang w:eastAsia="ru-RU"/>
        </w:rPr>
        <w:t>4</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lastRenderedPageBreak/>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BD610F">
        <w:rPr>
          <w:rFonts w:ascii="Times New Roman" w:eastAsia="Times New Roman" w:hAnsi="Times New Roman" w:cs="Times New Roman"/>
          <w:b/>
          <w:lang w:eastAsia="ru-RU"/>
        </w:rPr>
        <w:t>2 900 000</w:t>
      </w:r>
      <w:r w:rsidR="00F41BB5">
        <w:rPr>
          <w:rFonts w:ascii="Times New Roman" w:eastAsia="Times New Roman" w:hAnsi="Times New Roman" w:cs="Times New Roman"/>
          <w:b/>
          <w:lang w:eastAsia="ru-RU"/>
        </w:rPr>
        <w:t xml:space="preserve"> </w:t>
      </w:r>
      <w:r w:rsidR="00BD610F">
        <w:rPr>
          <w:rFonts w:ascii="Times New Roman" w:eastAsia="Times New Roman" w:hAnsi="Times New Roman" w:cs="Times New Roman"/>
          <w:b/>
          <w:lang w:eastAsia="ru-RU"/>
        </w:rPr>
        <w:t>(</w:t>
      </w:r>
      <w:r w:rsidR="00BD610F" w:rsidRPr="00BD610F">
        <w:rPr>
          <w:rFonts w:ascii="Times New Roman" w:eastAsia="Times New Roman" w:hAnsi="Times New Roman" w:cs="Times New Roman"/>
          <w:b/>
          <w:lang w:eastAsia="ru-RU"/>
        </w:rPr>
        <w:t>Два миллиона девятьсот тысяч</w:t>
      </w:r>
      <w:r w:rsidR="00BD610F">
        <w:rPr>
          <w:rFonts w:ascii="Times New Roman" w:eastAsia="Times New Roman" w:hAnsi="Times New Roman" w:cs="Times New Roman"/>
          <w:b/>
          <w:lang w:eastAsia="ru-RU"/>
        </w:rPr>
        <w:t>)</w:t>
      </w:r>
      <w:r w:rsidR="00BD610F" w:rsidRPr="00BD610F">
        <w:rPr>
          <w:rFonts w:ascii="Times New Roman" w:eastAsia="Times New Roman" w:hAnsi="Times New Roman" w:cs="Times New Roman"/>
          <w:b/>
          <w:lang w:eastAsia="ru-RU"/>
        </w:rPr>
        <w:t xml:space="preserve">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348" w:type="dxa"/>
        <w:tblInd w:w="108" w:type="dxa"/>
        <w:tblLook w:val="04A0" w:firstRow="1" w:lastRow="0" w:firstColumn="1" w:lastColumn="0" w:noHBand="0" w:noVBand="1"/>
      </w:tblPr>
      <w:tblGrid>
        <w:gridCol w:w="10348"/>
      </w:tblGrid>
      <w:tr w:rsidR="00E21FA4" w:rsidRPr="0010432B" w:rsidTr="00567400">
        <w:trPr>
          <w:trHeight w:val="630"/>
        </w:trPr>
        <w:tc>
          <w:tcPr>
            <w:tcW w:w="10348"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3260"/>
        <w:gridCol w:w="2268"/>
        <w:gridCol w:w="1134"/>
        <w:gridCol w:w="2268"/>
      </w:tblGrid>
      <w:tr w:rsidR="00043C43" w:rsidRPr="00712AF3" w:rsidTr="00043C43">
        <w:tc>
          <w:tcPr>
            <w:tcW w:w="1418" w:type="dxa"/>
            <w:vAlign w:val="center"/>
          </w:tcPr>
          <w:p w:rsidR="00043C43" w:rsidRPr="008A5345" w:rsidRDefault="00043C43" w:rsidP="008A5345">
            <w:pPr>
              <w:pStyle w:val="afff1"/>
              <w:jc w:val="center"/>
              <w:rPr>
                <w:b/>
              </w:rPr>
            </w:pPr>
            <w:r w:rsidRPr="008A5345">
              <w:rPr>
                <w:b/>
              </w:rPr>
              <w:t>Наименование предмета договора</w:t>
            </w:r>
          </w:p>
        </w:tc>
        <w:tc>
          <w:tcPr>
            <w:tcW w:w="3260" w:type="dxa"/>
            <w:vAlign w:val="center"/>
          </w:tcPr>
          <w:p w:rsidR="00043C43" w:rsidRPr="008A5345" w:rsidRDefault="00043C43" w:rsidP="008A5345">
            <w:pPr>
              <w:pStyle w:val="afff1"/>
              <w:jc w:val="center"/>
              <w:rPr>
                <w:b/>
              </w:rPr>
            </w:pPr>
            <w:r w:rsidRPr="008A5345">
              <w:rPr>
                <w:b/>
              </w:rPr>
              <w:t>Код по ОКПД</w:t>
            </w:r>
            <w:proofErr w:type="gramStart"/>
            <w:r w:rsidRPr="008A5345">
              <w:rPr>
                <w:b/>
              </w:rPr>
              <w:t>2</w:t>
            </w:r>
            <w:proofErr w:type="gramEnd"/>
          </w:p>
        </w:tc>
        <w:tc>
          <w:tcPr>
            <w:tcW w:w="2268" w:type="dxa"/>
            <w:vAlign w:val="center"/>
          </w:tcPr>
          <w:p w:rsidR="00043C43" w:rsidRPr="008A5345" w:rsidRDefault="00043C43" w:rsidP="008A5345">
            <w:pPr>
              <w:pStyle w:val="afff1"/>
              <w:jc w:val="center"/>
              <w:rPr>
                <w:b/>
              </w:rPr>
            </w:pPr>
            <w:r w:rsidRPr="008A5345">
              <w:rPr>
                <w:b/>
              </w:rPr>
              <w:t>Код по ОКВЭД</w:t>
            </w:r>
            <w:proofErr w:type="gramStart"/>
            <w:r w:rsidRPr="008A5345">
              <w:rPr>
                <w:b/>
              </w:rPr>
              <w:t>2</w:t>
            </w:r>
            <w:proofErr w:type="gramEnd"/>
          </w:p>
        </w:tc>
        <w:tc>
          <w:tcPr>
            <w:tcW w:w="1134" w:type="dxa"/>
            <w:vAlign w:val="center"/>
          </w:tcPr>
          <w:p w:rsidR="00043C43" w:rsidRPr="008A5345" w:rsidRDefault="00043C43" w:rsidP="008A5345">
            <w:pPr>
              <w:pStyle w:val="afff1"/>
              <w:jc w:val="center"/>
              <w:rPr>
                <w:b/>
              </w:rPr>
            </w:pPr>
            <w:r w:rsidRPr="008A5345">
              <w:rPr>
                <w:b/>
              </w:rPr>
              <w:t>Единица измерения</w:t>
            </w:r>
          </w:p>
        </w:tc>
        <w:tc>
          <w:tcPr>
            <w:tcW w:w="2268" w:type="dxa"/>
            <w:vAlign w:val="center"/>
          </w:tcPr>
          <w:p w:rsidR="00043C43" w:rsidRPr="008A5345" w:rsidRDefault="00043C43" w:rsidP="008A5345">
            <w:pPr>
              <w:pStyle w:val="afff1"/>
              <w:jc w:val="center"/>
              <w:rPr>
                <w:b/>
                <w:bCs/>
              </w:rPr>
            </w:pPr>
            <w:r w:rsidRPr="008A5345">
              <w:rPr>
                <w:b/>
                <w:bCs/>
              </w:rPr>
              <w:t>Начальная максимальная цена</w:t>
            </w:r>
          </w:p>
          <w:p w:rsidR="00043C43" w:rsidRPr="008A5345" w:rsidRDefault="00043C43" w:rsidP="008A5345">
            <w:pPr>
              <w:pStyle w:val="afff1"/>
              <w:jc w:val="center"/>
              <w:rPr>
                <w:b/>
                <w:bCs/>
              </w:rPr>
            </w:pPr>
            <w:r w:rsidRPr="008A5345">
              <w:rPr>
                <w:b/>
                <w:bCs/>
              </w:rPr>
              <w:t xml:space="preserve"> за ед. </w:t>
            </w:r>
            <w:proofErr w:type="spellStart"/>
            <w:r w:rsidRPr="008A5345">
              <w:rPr>
                <w:b/>
                <w:bCs/>
              </w:rPr>
              <w:t>изм</w:t>
            </w:r>
            <w:proofErr w:type="spellEnd"/>
            <w:r w:rsidRPr="008A5345">
              <w:rPr>
                <w:b/>
                <w:bCs/>
              </w:rPr>
              <w:t xml:space="preserve"> </w:t>
            </w:r>
          </w:p>
          <w:p w:rsidR="00043C43" w:rsidRPr="008A5345" w:rsidRDefault="00043C43" w:rsidP="008A5345">
            <w:pPr>
              <w:pStyle w:val="afff1"/>
              <w:jc w:val="center"/>
              <w:rPr>
                <w:b/>
                <w:bCs/>
              </w:rPr>
            </w:pPr>
            <w:r w:rsidRPr="008A5345">
              <w:rPr>
                <w:b/>
                <w:bCs/>
              </w:rPr>
              <w:t>без НДС, (</w:t>
            </w:r>
            <w:proofErr w:type="spellStart"/>
            <w:r w:rsidRPr="008A5345">
              <w:rPr>
                <w:b/>
                <w:bCs/>
              </w:rPr>
              <w:t>руб</w:t>
            </w:r>
            <w:proofErr w:type="spellEnd"/>
            <w:r w:rsidRPr="008A5345">
              <w:rPr>
                <w:b/>
                <w:bCs/>
              </w:rPr>
              <w:t>)</w:t>
            </w:r>
            <w:r w:rsidR="008A5345" w:rsidRPr="008A5345">
              <w:t xml:space="preserve"> </w:t>
            </w:r>
            <w:r w:rsidR="008A5345" w:rsidRPr="008A5345">
              <w:rPr>
                <w:b/>
                <w:bCs/>
              </w:rPr>
              <w:t>***</w:t>
            </w:r>
          </w:p>
        </w:tc>
      </w:tr>
      <w:tr w:rsidR="00043C43" w:rsidRPr="00712AF3" w:rsidTr="00043C43">
        <w:trPr>
          <w:trHeight w:val="1046"/>
        </w:trPr>
        <w:tc>
          <w:tcPr>
            <w:tcW w:w="1418" w:type="dxa"/>
          </w:tcPr>
          <w:p w:rsidR="00043C43" w:rsidRPr="00712AF3" w:rsidRDefault="00043C43" w:rsidP="008A5345">
            <w:pPr>
              <w:pStyle w:val="afff1"/>
            </w:pPr>
            <w:r w:rsidRPr="00712AF3">
              <w:t>Аренда экскаватора - погрузчика с ковшом</w:t>
            </w:r>
          </w:p>
        </w:tc>
        <w:tc>
          <w:tcPr>
            <w:tcW w:w="3260" w:type="dxa"/>
          </w:tcPr>
          <w:p w:rsidR="00043C43" w:rsidRPr="00712AF3" w:rsidRDefault="00043C43" w:rsidP="008A5345">
            <w:pPr>
              <w:pStyle w:val="afff1"/>
            </w:pPr>
            <w:r w:rsidRPr="00712AF3">
              <w:t>43.99.90.160 - Аренда кранов и прочего строительного оборудования, которое не предназначено для одной конкретной строительной услуги, с оператором</w:t>
            </w:r>
          </w:p>
        </w:tc>
        <w:tc>
          <w:tcPr>
            <w:tcW w:w="2268" w:type="dxa"/>
          </w:tcPr>
          <w:p w:rsidR="00043C43" w:rsidRPr="00712AF3" w:rsidRDefault="00043C43" w:rsidP="008A5345">
            <w:pPr>
              <w:pStyle w:val="afff1"/>
            </w:pPr>
            <w:r w:rsidRPr="00712AF3">
              <w:t>43.99.9 Работы строительные специализированные, не включенные в другие группировки</w:t>
            </w:r>
          </w:p>
        </w:tc>
        <w:tc>
          <w:tcPr>
            <w:tcW w:w="1134" w:type="dxa"/>
            <w:vAlign w:val="center"/>
          </w:tcPr>
          <w:p w:rsidR="00043C43" w:rsidRPr="00712AF3" w:rsidRDefault="00043C43" w:rsidP="008A5345">
            <w:pPr>
              <w:pStyle w:val="afff1"/>
              <w:jc w:val="center"/>
            </w:pPr>
            <w:r w:rsidRPr="00712AF3">
              <w:t>маш/час</w:t>
            </w:r>
          </w:p>
        </w:tc>
        <w:tc>
          <w:tcPr>
            <w:tcW w:w="2268" w:type="dxa"/>
            <w:vAlign w:val="center"/>
          </w:tcPr>
          <w:p w:rsidR="00043C43" w:rsidRPr="00712AF3" w:rsidRDefault="00DF4A50" w:rsidP="008A5345">
            <w:pPr>
              <w:pStyle w:val="afff1"/>
              <w:jc w:val="center"/>
            </w:pPr>
            <w:r>
              <w:t>2 622,95</w:t>
            </w:r>
          </w:p>
        </w:tc>
      </w:tr>
      <w:tr w:rsidR="00043C43" w:rsidRPr="00712AF3" w:rsidTr="00043C43">
        <w:trPr>
          <w:trHeight w:val="745"/>
        </w:trPr>
        <w:tc>
          <w:tcPr>
            <w:tcW w:w="1418" w:type="dxa"/>
          </w:tcPr>
          <w:p w:rsidR="00043C43" w:rsidRPr="00712AF3" w:rsidRDefault="00043C43" w:rsidP="008A5345">
            <w:pPr>
              <w:pStyle w:val="afff1"/>
            </w:pPr>
            <w:r w:rsidRPr="00712AF3">
              <w:t>Аренда экскаватора - погрузчика с гидромолотом</w:t>
            </w:r>
          </w:p>
        </w:tc>
        <w:tc>
          <w:tcPr>
            <w:tcW w:w="3260" w:type="dxa"/>
          </w:tcPr>
          <w:p w:rsidR="00043C43" w:rsidRPr="00712AF3" w:rsidRDefault="00043C43" w:rsidP="008A5345">
            <w:pPr>
              <w:pStyle w:val="afff1"/>
            </w:pPr>
            <w:r w:rsidRPr="00712AF3">
              <w:t>43.99.90.160 - Аренда кранов и прочего строительного оборудования, которое не предназначено для одной конкретной строительной услуги, с оператором</w:t>
            </w:r>
          </w:p>
        </w:tc>
        <w:tc>
          <w:tcPr>
            <w:tcW w:w="2268" w:type="dxa"/>
          </w:tcPr>
          <w:p w:rsidR="00043C43" w:rsidRPr="00712AF3" w:rsidRDefault="00043C43" w:rsidP="008A5345">
            <w:pPr>
              <w:pStyle w:val="afff1"/>
            </w:pPr>
            <w:r w:rsidRPr="00712AF3">
              <w:t>43.99.9 Работы строительные специализированные, не включенные в другие группировки</w:t>
            </w:r>
          </w:p>
        </w:tc>
        <w:tc>
          <w:tcPr>
            <w:tcW w:w="1134" w:type="dxa"/>
            <w:vAlign w:val="center"/>
          </w:tcPr>
          <w:p w:rsidR="00043C43" w:rsidRPr="00712AF3" w:rsidRDefault="00043C43" w:rsidP="008A5345">
            <w:pPr>
              <w:pStyle w:val="afff1"/>
              <w:jc w:val="center"/>
            </w:pPr>
            <w:r w:rsidRPr="00712AF3">
              <w:t>маш/час</w:t>
            </w:r>
          </w:p>
        </w:tc>
        <w:tc>
          <w:tcPr>
            <w:tcW w:w="2268" w:type="dxa"/>
            <w:vAlign w:val="center"/>
          </w:tcPr>
          <w:p w:rsidR="008A5345" w:rsidRPr="00712AF3" w:rsidRDefault="00DF4A50" w:rsidP="008A5345">
            <w:pPr>
              <w:pStyle w:val="afff1"/>
              <w:jc w:val="center"/>
            </w:pPr>
            <w:r>
              <w:t>2 950,82</w:t>
            </w:r>
          </w:p>
        </w:tc>
      </w:tr>
      <w:tr w:rsidR="008A5345" w:rsidRPr="00712AF3" w:rsidTr="008A5345">
        <w:trPr>
          <w:trHeight w:val="745"/>
        </w:trPr>
        <w:tc>
          <w:tcPr>
            <w:tcW w:w="10348" w:type="dxa"/>
            <w:gridSpan w:val="5"/>
          </w:tcPr>
          <w:p w:rsidR="008A5345" w:rsidRPr="008A5345" w:rsidRDefault="008A5345" w:rsidP="008A5345">
            <w:pPr>
              <w:pStyle w:val="afff1"/>
              <w:jc w:val="both"/>
              <w:rPr>
                <w:sz w:val="22"/>
                <w:szCs w:val="22"/>
              </w:rPr>
            </w:pPr>
            <w:r w:rsidRPr="008A5345">
              <w:rPr>
                <w:sz w:val="22"/>
                <w:szCs w:val="22"/>
              </w:rPr>
              <w:t>*** Для организаций, использующих общую систему налогообложения, итоговая стоимость работ форм</w:t>
            </w:r>
            <w:r w:rsidR="00400950">
              <w:rPr>
                <w:sz w:val="22"/>
                <w:szCs w:val="22"/>
              </w:rPr>
              <w:t>ируется с учётом ставки НДС - 22</w:t>
            </w:r>
            <w:r w:rsidRPr="008A5345">
              <w:rPr>
                <w:sz w:val="22"/>
                <w:szCs w:val="22"/>
              </w:rPr>
              <w:t xml:space="preserve">%. Для организаций или ИП, работающих по упрощённой системе налогообложения, применяются ставки НДС - 5% или 7%, в соответствии с налоговым законодательством. </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9D6D02" w:rsidRDefault="009D6D02" w:rsidP="00C47FE2">
      <w:pPr>
        <w:autoSpaceDE w:val="0"/>
        <w:autoSpaceDN w:val="0"/>
        <w:adjustRightInd w:val="0"/>
        <w:spacing w:before="120" w:after="120" w:line="240" w:lineRule="auto"/>
        <w:jc w:val="both"/>
        <w:rPr>
          <w:rFonts w:ascii="Times New Roman" w:eastAsia="Times New Roman" w:hAnsi="Times New Roman" w:cs="Times New Roman"/>
          <w:lang w:eastAsia="ru-RU"/>
        </w:rPr>
      </w:pPr>
      <w:r w:rsidRPr="009D6D02">
        <w:rPr>
          <w:rFonts w:ascii="Times New Roman" w:eastAsia="Times New Roman" w:hAnsi="Times New Roman" w:cs="Times New Roman"/>
          <w:lang w:eastAsia="ru-RU"/>
        </w:rPr>
        <w:t>Все расходы Исполнителя, в том числе расходы на услуги управления техникой, на техническую эксплуатацию, на текущий, капитальный и иной ремонты, на страхование имущества и гражданской ответственности, на технический осмотр, на оплату пошлин, налогов и иных обязательных платежей, на ГСМ,  а также затраты, связанные с выполнением обязательств по договору включены Исполнителем в цену договора.</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w:t>
      </w:r>
      <w:r w:rsidR="001867A5" w:rsidRPr="00D17FDC">
        <w:rPr>
          <w:rFonts w:ascii="Times New Roman" w:eastAsia="Times New Roman" w:hAnsi="Times New Roman" w:cs="Times New Roman"/>
          <w:lang w:eastAsia="ru-RU"/>
        </w:rPr>
        <w:t>на оказание услуг по аренде спецтехники с экипажем</w:t>
      </w:r>
      <w:r w:rsidR="001867A5">
        <w:rPr>
          <w:rFonts w:ascii="Times New Roman" w:eastAsia="Times New Roman" w:hAnsi="Times New Roman" w:cs="Times New Roman"/>
          <w:lang w:eastAsia="ru-RU"/>
        </w:rPr>
        <w:t xml:space="preserve"> </w:t>
      </w:r>
      <w:r w:rsidR="001867A5" w:rsidRPr="00D17FDC">
        <w:rPr>
          <w:rFonts w:ascii="Times New Roman" w:eastAsia="Times New Roman" w:hAnsi="Times New Roman" w:cs="Times New Roman"/>
          <w:lang w:eastAsia="ru-RU"/>
        </w:rPr>
        <w:t>для производственных нужд НТ МУП «Горэнерго-НТ»</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lastRenderedPageBreak/>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90"/>
      <w:r w:rsidRPr="0010432B">
        <w:rPr>
          <w:rFonts w:ascii="Times New Roman" w:eastAsia="Times New Roman" w:hAnsi="Times New Roman" w:cs="Times New Roman"/>
          <w:lang w:eastAsia="ru-RU"/>
        </w:rPr>
        <w:t>2.</w:t>
      </w:r>
      <w:bookmarkStart w:id="7" w:name="_Ref299553052"/>
      <w:bookmarkStart w:id="8" w:name="_Ref314228013"/>
      <w:bookmarkEnd w:id="6"/>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7"/>
      <w:bookmarkEnd w:id="8"/>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9" w:name="_Ref299553055"/>
      <w:r w:rsidRPr="0010432B">
        <w:rPr>
          <w:rFonts w:ascii="Times New Roman" w:eastAsia="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9"/>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5C74DA" w:rsidRPr="0010432B" w:rsidRDefault="005C74DA" w:rsidP="00C47FE2">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4C7BF2" w:rsidRPr="004034F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OLE_LINK1"/>
      <w:bookmarkStart w:id="11" w:name="OLE_LINK2"/>
      <w:r w:rsidRPr="0010432B">
        <w:rPr>
          <w:rFonts w:ascii="Times New Roman" w:eastAsia="Times New Roman" w:hAnsi="Times New Roman" w:cs="Times New Roman"/>
          <w:bCs/>
          <w:lang w:eastAsia="ru-RU"/>
        </w:rPr>
        <w:lastRenderedPageBreak/>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2" w:name="_Ref267061937"/>
      <w:r w:rsidRPr="0010432B">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2"/>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DF29BA" w:rsidRDefault="00DF29BA" w:rsidP="00C47FE2">
      <w:pPr>
        <w:autoSpaceDE w:val="0"/>
        <w:autoSpaceDN w:val="0"/>
        <w:adjustRightInd w:val="0"/>
        <w:spacing w:after="0" w:line="240" w:lineRule="auto"/>
        <w:jc w:val="both"/>
        <w:rPr>
          <w:rFonts w:ascii="Times New Roman" w:eastAsia="Times New Roman" w:hAnsi="Times New Roman" w:cs="Times New Roman"/>
          <w:bCs/>
          <w:lang w:eastAsia="ru-RU"/>
        </w:rPr>
      </w:pPr>
    </w:p>
    <w:p w:rsidR="00D201A2" w:rsidRPr="00325B5F" w:rsidRDefault="00D201A2" w:rsidP="00D201A2">
      <w:pPr>
        <w:autoSpaceDE w:val="0"/>
        <w:autoSpaceDN w:val="0"/>
        <w:adjustRightInd w:val="0"/>
        <w:spacing w:after="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F29BA" w:rsidRDefault="00DF29BA" w:rsidP="00C47FE2">
      <w:pPr>
        <w:autoSpaceDE w:val="0"/>
        <w:autoSpaceDN w:val="0"/>
        <w:adjustRightInd w:val="0"/>
        <w:spacing w:after="0" w:line="240" w:lineRule="auto"/>
        <w:jc w:val="both"/>
        <w:rPr>
          <w:rFonts w:ascii="Times New Roman" w:eastAsia="Times New Roman" w:hAnsi="Times New Roman" w:cs="Times New Roman"/>
          <w:bCs/>
          <w:lang w:eastAsia="ru-RU"/>
        </w:rPr>
      </w:pPr>
    </w:p>
    <w:bookmarkEnd w:id="10"/>
    <w:bookmarkEnd w:id="11"/>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64661" w:rsidRPr="0010432B">
        <w:rPr>
          <w:rFonts w:ascii="Times New Roman" w:eastAsia="Times New Roman" w:hAnsi="Times New Roman" w:cs="Times New Roman"/>
          <w:b/>
          <w:lang w:eastAsia="ru-RU"/>
        </w:rPr>
        <w:t>0</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70074D" w:rsidRDefault="00FD3C0E" w:rsidP="0070074D">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3F5916">
        <w:rPr>
          <w:rFonts w:ascii="Times New Roman" w:eastAsia="Times New Roman" w:hAnsi="Times New Roman" w:cs="Times New Roman"/>
          <w:b/>
          <w:bCs/>
          <w:lang w:eastAsia="ru-RU"/>
        </w:rPr>
        <w:lastRenderedPageBreak/>
        <w:t>Приложение № 1</w:t>
      </w:r>
      <w:r w:rsidRPr="003F5916">
        <w:rPr>
          <w:rFonts w:ascii="Times New Roman" w:eastAsia="Times New Roman" w:hAnsi="Times New Roman" w:cs="Times New Roman"/>
          <w:b/>
          <w:bCs/>
          <w:lang w:eastAsia="ru-RU"/>
        </w:rPr>
        <w:br/>
      </w:r>
      <w:r w:rsidR="0070074D" w:rsidRPr="001E766F">
        <w:rPr>
          <w:rFonts w:ascii="Times New Roman" w:eastAsia="Times New Roman" w:hAnsi="Times New Roman" w:cs="Times New Roman"/>
          <w:bCs/>
          <w:lang w:eastAsia="ru-RU"/>
        </w:rPr>
        <w:t>к Закупочной документации о запросе предложений</w:t>
      </w:r>
    </w:p>
    <w:p w:rsidR="0070074D" w:rsidRDefault="0070074D" w:rsidP="0070074D">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на оказание услуг по аренде спецтехники с экипажем</w:t>
      </w:r>
    </w:p>
    <w:p w:rsidR="0070074D" w:rsidRPr="001E766F" w:rsidRDefault="0070074D" w:rsidP="0070074D">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для производственных нужд НТ МУП «Горэнерго-НТ»</w:t>
      </w:r>
    </w:p>
    <w:p w:rsidR="008E1491" w:rsidRDefault="000C1F22" w:rsidP="0070074D">
      <w:pPr>
        <w:spacing w:after="0" w:line="240" w:lineRule="auto"/>
        <w:jc w:val="right"/>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 xml:space="preserve"> </w:t>
      </w:r>
    </w:p>
    <w:p w:rsidR="00F168C7" w:rsidRDefault="00F168C7" w:rsidP="000C1F22">
      <w:pPr>
        <w:spacing w:after="0" w:line="240" w:lineRule="auto"/>
        <w:jc w:val="right"/>
        <w:rPr>
          <w:rFonts w:ascii="Times New Roman" w:eastAsia="Times New Roman" w:hAnsi="Times New Roman" w:cs="Times New Roman"/>
          <w:bCs/>
          <w:lang w:eastAsia="ru-RU"/>
        </w:rPr>
      </w:pPr>
    </w:p>
    <w:p w:rsidR="00743329" w:rsidRPr="00596F18" w:rsidRDefault="00743329" w:rsidP="00AA7B62">
      <w:pPr>
        <w:spacing w:after="0" w:line="240" w:lineRule="auto"/>
        <w:jc w:val="center"/>
        <w:rPr>
          <w:rFonts w:ascii="Times New Roman" w:eastAsia="Times New Roman" w:hAnsi="Times New Roman" w:cs="Times New Roman"/>
          <w:bCs/>
          <w:sz w:val="24"/>
          <w:szCs w:val="24"/>
          <w:lang w:eastAsia="ru-RU"/>
        </w:rPr>
      </w:pPr>
    </w:p>
    <w:p w:rsidR="000C1F22" w:rsidRPr="002F3DF6" w:rsidRDefault="000C1F22" w:rsidP="00F168C7">
      <w:pPr>
        <w:keepNext/>
        <w:keepLines/>
        <w:widowControl w:val="0"/>
        <w:suppressAutoHyphens/>
        <w:autoSpaceDE w:val="0"/>
        <w:autoSpaceDN w:val="0"/>
        <w:adjustRightInd w:val="0"/>
        <w:spacing w:after="0"/>
        <w:contextualSpacing/>
        <w:jc w:val="center"/>
        <w:rPr>
          <w:rFonts w:ascii="Times New Roman" w:hAnsi="Times New Roman" w:cs="Times New Roman"/>
          <w:b/>
          <w:sz w:val="24"/>
          <w:szCs w:val="24"/>
        </w:rPr>
      </w:pPr>
      <w:r w:rsidRPr="002F3DF6">
        <w:rPr>
          <w:rFonts w:ascii="Times New Roman" w:hAnsi="Times New Roman" w:cs="Times New Roman"/>
          <w:b/>
          <w:sz w:val="24"/>
          <w:szCs w:val="24"/>
        </w:rPr>
        <w:t>ДОГОВОР № _________</w:t>
      </w:r>
    </w:p>
    <w:p w:rsidR="000C1F22" w:rsidRPr="002F3DF6" w:rsidRDefault="000C1F22" w:rsidP="00F168C7">
      <w:pPr>
        <w:keepNext/>
        <w:keepLines/>
        <w:widowControl w:val="0"/>
        <w:suppressAutoHyphens/>
        <w:autoSpaceDE w:val="0"/>
        <w:autoSpaceDN w:val="0"/>
        <w:adjustRightInd w:val="0"/>
        <w:spacing w:after="0"/>
        <w:contextualSpacing/>
        <w:jc w:val="center"/>
        <w:rPr>
          <w:rFonts w:ascii="Times New Roman" w:hAnsi="Times New Roman" w:cs="Times New Roman"/>
          <w:b/>
          <w:sz w:val="24"/>
          <w:szCs w:val="24"/>
        </w:rPr>
      </w:pPr>
      <w:r w:rsidRPr="002F3DF6">
        <w:rPr>
          <w:rFonts w:ascii="Times New Roman" w:hAnsi="Times New Roman" w:cs="Times New Roman"/>
          <w:b/>
          <w:sz w:val="24"/>
          <w:szCs w:val="24"/>
        </w:rPr>
        <w:t xml:space="preserve">на оказание услуг по аренде спецтехники с экипажем </w:t>
      </w:r>
    </w:p>
    <w:p w:rsidR="000C1F22" w:rsidRDefault="000C1F22" w:rsidP="00F168C7">
      <w:pPr>
        <w:keepNext/>
        <w:keepLines/>
        <w:widowControl w:val="0"/>
        <w:suppressAutoHyphens/>
        <w:autoSpaceDE w:val="0"/>
        <w:autoSpaceDN w:val="0"/>
        <w:adjustRightInd w:val="0"/>
        <w:spacing w:after="0"/>
        <w:contextualSpacing/>
        <w:jc w:val="center"/>
        <w:rPr>
          <w:rFonts w:ascii="Times New Roman" w:hAnsi="Times New Roman" w:cs="Times New Roman"/>
          <w:sz w:val="24"/>
          <w:szCs w:val="24"/>
        </w:rPr>
      </w:pPr>
      <w:r w:rsidRPr="002F3DF6">
        <w:rPr>
          <w:rFonts w:ascii="Times New Roman" w:hAnsi="Times New Roman" w:cs="Times New Roman"/>
          <w:b/>
          <w:sz w:val="24"/>
          <w:szCs w:val="24"/>
        </w:rPr>
        <w:t>для производственных нужд НТ МУП «Горэнерго-НТ»</w:t>
      </w:r>
    </w:p>
    <w:p w:rsidR="00F168C7" w:rsidRPr="00F168C7" w:rsidRDefault="00F168C7" w:rsidP="00F168C7">
      <w:pPr>
        <w:keepNext/>
        <w:keepLines/>
        <w:widowControl w:val="0"/>
        <w:suppressAutoHyphens/>
        <w:autoSpaceDE w:val="0"/>
        <w:autoSpaceDN w:val="0"/>
        <w:adjustRightInd w:val="0"/>
        <w:spacing w:after="0"/>
        <w:contextualSpacing/>
        <w:jc w:val="center"/>
        <w:rPr>
          <w:rFonts w:ascii="Times New Roman" w:hAnsi="Times New Roman" w:cs="Times New Roman"/>
          <w:sz w:val="24"/>
          <w:szCs w:val="24"/>
        </w:rPr>
      </w:pPr>
    </w:p>
    <w:p w:rsidR="000C1F22" w:rsidRPr="00F168C7" w:rsidRDefault="00F168C7" w:rsidP="00F168C7">
      <w:pPr>
        <w:keepNext/>
        <w:keepLines/>
        <w:widowControl w:val="0"/>
        <w:suppressAutoHyphens/>
        <w:autoSpaceDE w:val="0"/>
        <w:autoSpaceDN w:val="0"/>
        <w:adjustRightInd w:val="0"/>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0C1F22" w:rsidRPr="00F168C7">
        <w:rPr>
          <w:rFonts w:ascii="Times New Roman" w:eastAsia="Times New Roman" w:hAnsi="Times New Roman" w:cs="Times New Roman"/>
          <w:sz w:val="24"/>
          <w:szCs w:val="24"/>
          <w:lang w:eastAsia="ru-RU"/>
        </w:rPr>
        <w:t xml:space="preserve">. Нижний Тагил                                                                          </w:t>
      </w:r>
      <w:r>
        <w:rPr>
          <w:rFonts w:ascii="Times New Roman" w:eastAsia="Times New Roman" w:hAnsi="Times New Roman" w:cs="Times New Roman"/>
          <w:sz w:val="24"/>
          <w:szCs w:val="24"/>
          <w:lang w:eastAsia="ru-RU"/>
        </w:rPr>
        <w:t xml:space="preserve">          </w:t>
      </w:r>
      <w:r w:rsidR="00A60FFD" w:rsidRPr="00F168C7">
        <w:rPr>
          <w:rFonts w:ascii="Times New Roman" w:eastAsia="Times New Roman" w:hAnsi="Times New Roman" w:cs="Times New Roman"/>
          <w:sz w:val="24"/>
          <w:szCs w:val="24"/>
          <w:lang w:eastAsia="ru-RU"/>
        </w:rPr>
        <w:t xml:space="preserve">              «___» _____ 2026</w:t>
      </w:r>
      <w:r w:rsidR="000C1F22" w:rsidRPr="00F168C7">
        <w:rPr>
          <w:rFonts w:ascii="Times New Roman" w:eastAsia="Times New Roman" w:hAnsi="Times New Roman" w:cs="Times New Roman"/>
          <w:sz w:val="24"/>
          <w:szCs w:val="24"/>
          <w:lang w:eastAsia="ru-RU"/>
        </w:rPr>
        <w:t xml:space="preserve"> г.</w:t>
      </w:r>
    </w:p>
    <w:p w:rsidR="000C1F22" w:rsidRDefault="000C1F22" w:rsidP="00502699">
      <w:pPr>
        <w:widowControl w:val="0"/>
        <w:autoSpaceDE w:val="0"/>
        <w:autoSpaceDN w:val="0"/>
        <w:adjustRightInd w:val="0"/>
        <w:spacing w:after="0"/>
        <w:ind w:firstLine="567"/>
        <w:jc w:val="both"/>
        <w:rPr>
          <w:rFonts w:ascii="Times New Roman" w:hAnsi="Times New Roman" w:cs="Times New Roman"/>
          <w:sz w:val="24"/>
          <w:szCs w:val="24"/>
        </w:rPr>
      </w:pPr>
      <w:r w:rsidRPr="002F3DF6">
        <w:rPr>
          <w:rFonts w:ascii="Times New Roman" w:eastAsia="Times New Roman" w:hAnsi="Times New Roman" w:cs="Times New Roman"/>
          <w:b/>
          <w:bCs/>
          <w:sz w:val="24"/>
          <w:szCs w:val="24"/>
          <w:lang w:eastAsia="ru-RU"/>
        </w:rPr>
        <w:t>Нижнетагильское муниципальное унитарное предприятие «Горэнерго-НТ</w:t>
      </w:r>
      <w:r w:rsidR="00F168C7" w:rsidRPr="002F3DF6">
        <w:rPr>
          <w:rFonts w:ascii="Times New Roman" w:eastAsia="Times New Roman" w:hAnsi="Times New Roman" w:cs="Times New Roman"/>
          <w:b/>
          <w:bCs/>
          <w:sz w:val="24"/>
          <w:szCs w:val="24"/>
          <w:lang w:eastAsia="ru-RU"/>
        </w:rPr>
        <w:t>» (НТ МУП «Горэнерго-НТ»)</w:t>
      </w:r>
      <w:r w:rsidRPr="00F168C7">
        <w:rPr>
          <w:rFonts w:ascii="Times New Roman" w:eastAsia="Times New Roman" w:hAnsi="Times New Roman" w:cs="Times New Roman"/>
          <w:sz w:val="24"/>
          <w:szCs w:val="24"/>
          <w:lang w:eastAsia="ru-RU"/>
        </w:rPr>
        <w:t>, именуемое в дальнейшем «Заказчик», в лице Директора Анфилатова Ивана Андреевича, действующего на основании Устава, с одной ст</w:t>
      </w:r>
      <w:r w:rsidR="00F168C7">
        <w:rPr>
          <w:rFonts w:ascii="Times New Roman" w:eastAsia="Times New Roman" w:hAnsi="Times New Roman" w:cs="Times New Roman"/>
          <w:sz w:val="24"/>
          <w:szCs w:val="24"/>
          <w:lang w:eastAsia="ru-RU"/>
        </w:rPr>
        <w:t>ороны, и ______________________</w:t>
      </w:r>
      <w:r w:rsidRPr="00F168C7">
        <w:rPr>
          <w:rFonts w:ascii="Times New Roman" w:eastAsia="Times New Roman" w:hAnsi="Times New Roman" w:cs="Times New Roman"/>
          <w:sz w:val="24"/>
          <w:szCs w:val="24"/>
          <w:lang w:eastAsia="ru-RU"/>
        </w:rPr>
        <w:t xml:space="preserve">, именуемое  в дальнейшем «Исполнитель» в лице Директора _________, действующего на основании Устава, с другой стороны, именуемые в дальнейшем «Стороны», </w:t>
      </w:r>
      <w:r w:rsidRPr="00F168C7">
        <w:rPr>
          <w:rFonts w:ascii="Times New Roman" w:hAnsi="Times New Roman" w:cs="Times New Roman"/>
          <w:sz w:val="24"/>
          <w:szCs w:val="24"/>
        </w:rPr>
        <w:t>с соблюдением требований Федерального закона от 18.07.2011 № 223-ФЗ «О закупках товаров, работ, услуг отдельными видами юридических лиц» (далее – Федеральный закон № 223-ФЗ), в соответствии с протоко</w:t>
      </w:r>
      <w:r w:rsidR="00502699">
        <w:rPr>
          <w:rFonts w:ascii="Times New Roman" w:hAnsi="Times New Roman" w:cs="Times New Roman"/>
          <w:sz w:val="24"/>
          <w:szCs w:val="24"/>
        </w:rPr>
        <w:t>лом ____________от «     »___________2026г</w:t>
      </w:r>
      <w:r w:rsidRPr="00F168C7">
        <w:rPr>
          <w:rFonts w:ascii="Times New Roman" w:hAnsi="Times New Roman" w:cs="Times New Roman"/>
          <w:sz w:val="24"/>
          <w:szCs w:val="24"/>
        </w:rPr>
        <w:t>. заключили настоящий договор (далее – договор) о нижеследующем:</w:t>
      </w:r>
    </w:p>
    <w:p w:rsidR="002F3DF6" w:rsidRDefault="002F3DF6" w:rsidP="00502699">
      <w:pPr>
        <w:widowControl w:val="0"/>
        <w:autoSpaceDE w:val="0"/>
        <w:autoSpaceDN w:val="0"/>
        <w:adjustRightInd w:val="0"/>
        <w:spacing w:after="0"/>
        <w:ind w:firstLine="567"/>
        <w:jc w:val="both"/>
        <w:rPr>
          <w:rFonts w:ascii="Times New Roman" w:hAnsi="Times New Roman" w:cs="Times New Roman"/>
          <w:sz w:val="24"/>
          <w:szCs w:val="24"/>
        </w:rPr>
      </w:pPr>
    </w:p>
    <w:p w:rsidR="00502699" w:rsidRDefault="00502699" w:rsidP="00502699">
      <w:pPr>
        <w:widowControl w:val="0"/>
        <w:autoSpaceDE w:val="0"/>
        <w:autoSpaceDN w:val="0"/>
        <w:adjustRightInd w:val="0"/>
        <w:spacing w:after="0"/>
        <w:ind w:firstLine="567"/>
        <w:jc w:val="both"/>
        <w:rPr>
          <w:rFonts w:ascii="Times New Roman" w:hAnsi="Times New Roman" w:cs="Times New Roman"/>
          <w:sz w:val="24"/>
          <w:szCs w:val="24"/>
        </w:rPr>
      </w:pPr>
    </w:p>
    <w:p w:rsidR="000C1F22" w:rsidRPr="00F168C7" w:rsidRDefault="000C1F22" w:rsidP="00F168C7">
      <w:pPr>
        <w:keepNext/>
        <w:keepLines/>
        <w:widowControl w:val="0"/>
        <w:numPr>
          <w:ilvl w:val="0"/>
          <w:numId w:val="46"/>
        </w:numPr>
        <w:suppressAutoHyphens/>
        <w:autoSpaceDE w:val="0"/>
        <w:autoSpaceDN w:val="0"/>
        <w:adjustRightInd w:val="0"/>
        <w:spacing w:after="0"/>
        <w:contextualSpacing/>
        <w:jc w:val="center"/>
        <w:outlineLvl w:val="0"/>
        <w:rPr>
          <w:rFonts w:ascii="Times New Roman" w:hAnsi="Times New Roman" w:cs="Times New Roman"/>
          <w:b/>
          <w:sz w:val="24"/>
          <w:szCs w:val="24"/>
        </w:rPr>
      </w:pPr>
      <w:r w:rsidRPr="00F168C7">
        <w:rPr>
          <w:rFonts w:ascii="Times New Roman" w:hAnsi="Times New Roman" w:cs="Times New Roman"/>
          <w:b/>
          <w:sz w:val="24"/>
          <w:szCs w:val="24"/>
        </w:rPr>
        <w:t>Предмет договора</w:t>
      </w:r>
    </w:p>
    <w:p w:rsidR="000C1F22" w:rsidRPr="00F168C7" w:rsidRDefault="000C1F22" w:rsidP="00F168C7">
      <w:pPr>
        <w:keepNext/>
        <w:keepLines/>
        <w:widowControl w:val="0"/>
        <w:suppressAutoHyphens/>
        <w:autoSpaceDE w:val="0"/>
        <w:autoSpaceDN w:val="0"/>
        <w:adjustRightInd w:val="0"/>
        <w:spacing w:after="0"/>
        <w:ind w:firstLine="540"/>
        <w:contextualSpacing/>
        <w:jc w:val="both"/>
        <w:rPr>
          <w:rFonts w:ascii="Times New Roman" w:hAnsi="Times New Roman" w:cs="Times New Roman"/>
          <w:sz w:val="24"/>
          <w:szCs w:val="24"/>
        </w:rPr>
      </w:pPr>
      <w:bookmarkStart w:id="13" w:name="Par14"/>
      <w:bookmarkEnd w:id="13"/>
      <w:r w:rsidRPr="00F168C7">
        <w:rPr>
          <w:rFonts w:ascii="Times New Roman" w:hAnsi="Times New Roman" w:cs="Times New Roman"/>
          <w:sz w:val="24"/>
          <w:szCs w:val="24"/>
        </w:rPr>
        <w:t>1.1. Заказчик поручает, а Исполнитель принимает на себя обязательство оказать следующие услуги:</w:t>
      </w:r>
    </w:p>
    <w:p w:rsidR="000C1F22" w:rsidRPr="00F168C7" w:rsidRDefault="000C1F22" w:rsidP="00F168C7">
      <w:pPr>
        <w:keepNext/>
        <w:keepLines/>
        <w:widowControl w:val="0"/>
        <w:suppressAutoHyphens/>
        <w:autoSpaceDE w:val="0"/>
        <w:autoSpaceDN w:val="0"/>
        <w:adjustRightInd w:val="0"/>
        <w:spacing w:after="0"/>
        <w:ind w:firstLine="540"/>
        <w:contextualSpacing/>
        <w:jc w:val="both"/>
        <w:rPr>
          <w:rFonts w:ascii="Times New Roman" w:hAnsi="Times New Roman" w:cs="Times New Roman"/>
          <w:sz w:val="24"/>
          <w:szCs w:val="24"/>
        </w:rPr>
      </w:pPr>
      <w:r w:rsidRPr="00F168C7">
        <w:rPr>
          <w:rFonts w:ascii="Times New Roman" w:hAnsi="Times New Roman" w:cs="Times New Roman"/>
          <w:sz w:val="24"/>
          <w:szCs w:val="24"/>
        </w:rPr>
        <w:t>предоставлять специализированную технику (далее по тексту – спецтехнику) для работы на объектах теплоснабжения во время аварийно-восстановительных и плановых работ.</w:t>
      </w:r>
    </w:p>
    <w:p w:rsidR="000C1F22" w:rsidRPr="00F168C7" w:rsidRDefault="000C1F22" w:rsidP="00F168C7">
      <w:pPr>
        <w:keepNext/>
        <w:keepLines/>
        <w:widowControl w:val="0"/>
        <w:suppressAutoHyphens/>
        <w:autoSpaceDE w:val="0"/>
        <w:autoSpaceDN w:val="0"/>
        <w:adjustRightInd w:val="0"/>
        <w:spacing w:after="0"/>
        <w:ind w:firstLine="540"/>
        <w:contextualSpacing/>
        <w:jc w:val="both"/>
        <w:rPr>
          <w:rFonts w:ascii="Times New Roman" w:hAnsi="Times New Roman" w:cs="Times New Roman"/>
          <w:sz w:val="24"/>
          <w:szCs w:val="24"/>
        </w:rPr>
      </w:pPr>
      <w:bookmarkStart w:id="14" w:name="Par15"/>
      <w:bookmarkEnd w:id="14"/>
      <w:r w:rsidRPr="00F168C7">
        <w:rPr>
          <w:rFonts w:ascii="Times New Roman" w:hAnsi="Times New Roman" w:cs="Times New Roman"/>
          <w:sz w:val="24"/>
          <w:szCs w:val="24"/>
        </w:rPr>
        <w:t xml:space="preserve">1.2. Перечень необходимой спецтехники устанавливается Сторонами в Техническом задании (Приложение № 1 к договору). </w:t>
      </w:r>
    </w:p>
    <w:p w:rsidR="000C1F22" w:rsidRPr="00F168C7" w:rsidRDefault="000C1F22" w:rsidP="00F168C7">
      <w:pPr>
        <w:keepNext/>
        <w:keepLines/>
        <w:widowControl w:val="0"/>
        <w:suppressAutoHyphens/>
        <w:autoSpaceDE w:val="0"/>
        <w:autoSpaceDN w:val="0"/>
        <w:adjustRightInd w:val="0"/>
        <w:spacing w:after="0"/>
        <w:ind w:firstLine="540"/>
        <w:contextualSpacing/>
        <w:jc w:val="both"/>
        <w:rPr>
          <w:rFonts w:ascii="Times New Roman" w:hAnsi="Times New Roman" w:cs="Times New Roman"/>
          <w:sz w:val="24"/>
          <w:szCs w:val="24"/>
        </w:rPr>
      </w:pPr>
      <w:r w:rsidRPr="00F168C7">
        <w:rPr>
          <w:rFonts w:ascii="Times New Roman" w:hAnsi="Times New Roman" w:cs="Times New Roman"/>
          <w:sz w:val="24"/>
          <w:szCs w:val="24"/>
        </w:rPr>
        <w:t>1.3. Управление спецтехникой, а также ее техническая эксплуатация осуществляется силами и за счет Исполнителя.</w:t>
      </w:r>
    </w:p>
    <w:p w:rsidR="000C1F22" w:rsidRPr="00F168C7" w:rsidRDefault="000C1F22" w:rsidP="00F168C7">
      <w:pPr>
        <w:keepNext/>
        <w:keepLines/>
        <w:widowControl w:val="0"/>
        <w:suppressAutoHyphens/>
        <w:autoSpaceDE w:val="0"/>
        <w:autoSpaceDN w:val="0"/>
        <w:adjustRightInd w:val="0"/>
        <w:spacing w:after="0"/>
        <w:ind w:firstLine="540"/>
        <w:contextualSpacing/>
        <w:jc w:val="both"/>
        <w:rPr>
          <w:rFonts w:ascii="Times New Roman" w:hAnsi="Times New Roman" w:cs="Times New Roman"/>
          <w:sz w:val="24"/>
          <w:szCs w:val="24"/>
        </w:rPr>
      </w:pPr>
      <w:r w:rsidRPr="00F168C7">
        <w:rPr>
          <w:rFonts w:ascii="Times New Roman" w:hAnsi="Times New Roman" w:cs="Times New Roman"/>
          <w:sz w:val="24"/>
          <w:szCs w:val="24"/>
        </w:rPr>
        <w:t>1.4. Услуги подлежат оказанию в период с момента заключения н</w:t>
      </w:r>
      <w:r w:rsidR="00502699">
        <w:rPr>
          <w:rFonts w:ascii="Times New Roman" w:hAnsi="Times New Roman" w:cs="Times New Roman"/>
          <w:sz w:val="24"/>
          <w:szCs w:val="24"/>
        </w:rPr>
        <w:t>астоящего договора по 31.12.2026</w:t>
      </w:r>
      <w:r w:rsidRPr="00F168C7">
        <w:rPr>
          <w:rFonts w:ascii="Times New Roman" w:hAnsi="Times New Roman" w:cs="Times New Roman"/>
          <w:sz w:val="24"/>
          <w:szCs w:val="24"/>
        </w:rPr>
        <w:t xml:space="preserve"> г.</w:t>
      </w:r>
    </w:p>
    <w:p w:rsidR="000C1F22" w:rsidRPr="00F168C7" w:rsidRDefault="000C1F22" w:rsidP="00F168C7">
      <w:pPr>
        <w:keepNext/>
        <w:keepLines/>
        <w:widowControl w:val="0"/>
        <w:suppressAutoHyphens/>
        <w:autoSpaceDE w:val="0"/>
        <w:autoSpaceDN w:val="0"/>
        <w:adjustRightInd w:val="0"/>
        <w:spacing w:after="0"/>
        <w:ind w:firstLine="540"/>
        <w:contextualSpacing/>
        <w:jc w:val="both"/>
        <w:rPr>
          <w:rFonts w:ascii="Times New Roman" w:hAnsi="Times New Roman" w:cs="Times New Roman"/>
          <w:sz w:val="24"/>
          <w:szCs w:val="24"/>
        </w:rPr>
      </w:pPr>
    </w:p>
    <w:p w:rsidR="000C1F22" w:rsidRPr="00F168C7" w:rsidRDefault="000C1F22" w:rsidP="00F168C7">
      <w:pPr>
        <w:spacing w:after="0"/>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 xml:space="preserve">2. Цена договора, порядок расчетов. </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i/>
          <w:sz w:val="24"/>
          <w:szCs w:val="24"/>
          <w:lang w:eastAsia="ru-RU"/>
        </w:rPr>
      </w:pPr>
      <w:r w:rsidRPr="00F168C7">
        <w:rPr>
          <w:rFonts w:ascii="Times New Roman" w:eastAsia="Times New Roman" w:hAnsi="Times New Roman" w:cs="Times New Roman"/>
          <w:sz w:val="24"/>
          <w:szCs w:val="24"/>
          <w:lang w:eastAsia="ru-RU"/>
        </w:rPr>
        <w:t>2.1. Общая стоимость оказываемых услуг по настоящему договору составляет</w:t>
      </w:r>
      <w:proofErr w:type="gramStart"/>
      <w:r w:rsidRPr="00F168C7">
        <w:rPr>
          <w:rFonts w:ascii="Times New Roman" w:eastAsia="Times New Roman" w:hAnsi="Times New Roman" w:cs="Times New Roman"/>
          <w:sz w:val="24"/>
          <w:szCs w:val="24"/>
          <w:lang w:eastAsia="ru-RU"/>
        </w:rPr>
        <w:t xml:space="preserve"> ________ (____________) </w:t>
      </w:r>
      <w:proofErr w:type="gramEnd"/>
      <w:r w:rsidRPr="00F168C7">
        <w:rPr>
          <w:rFonts w:ascii="Times New Roman" w:eastAsia="Times New Roman" w:hAnsi="Times New Roman" w:cs="Times New Roman"/>
          <w:sz w:val="24"/>
          <w:szCs w:val="24"/>
          <w:lang w:eastAsia="ru-RU"/>
        </w:rPr>
        <w:t xml:space="preserve">рублей ___ копеек, в том числе НДС </w:t>
      </w:r>
      <w:r w:rsidR="00964B7E" w:rsidRPr="00F168C7">
        <w:rPr>
          <w:rFonts w:ascii="Times New Roman" w:eastAsia="Times New Roman" w:hAnsi="Times New Roman" w:cs="Times New Roman"/>
          <w:sz w:val="24"/>
          <w:szCs w:val="24"/>
          <w:lang w:eastAsia="ru-RU"/>
        </w:rPr>
        <w:t>(или НДС не предусмотрен)</w:t>
      </w:r>
      <w:r w:rsidRPr="00F168C7">
        <w:rPr>
          <w:rFonts w:ascii="Times New Roman" w:eastAsia="Times New Roman" w:hAnsi="Times New Roman" w:cs="Times New Roman"/>
          <w:sz w:val="24"/>
          <w:szCs w:val="24"/>
          <w:lang w:eastAsia="ru-RU"/>
        </w:rPr>
        <w:t xml:space="preserve"> </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F168C7">
        <w:rPr>
          <w:rFonts w:ascii="Times New Roman" w:eastAsia="Times New Roman" w:hAnsi="Times New Roman" w:cs="Times New Roman"/>
          <w:sz w:val="24"/>
          <w:szCs w:val="24"/>
          <w:lang w:eastAsia="ru-RU"/>
        </w:rPr>
        <w:t>Сумма договора, подлежащая уплате Заказчиком Исполнителю, уменьшается на размер налогов,</w:t>
      </w:r>
      <w:r w:rsidRPr="00F168C7">
        <w:rPr>
          <w:rFonts w:ascii="Times New Roman" w:eastAsia="Times New Roman" w:hAnsi="Times New Roman" w:cs="Times New Roman"/>
          <w:color w:val="22272F"/>
          <w:sz w:val="24"/>
          <w:szCs w:val="24"/>
          <w:lang w:eastAsia="ru-RU"/>
        </w:rPr>
        <w:t xml:space="preserve"> сборов и иных обязательных</w:t>
      </w:r>
      <w:r w:rsidRPr="00F168C7">
        <w:rPr>
          <w:rFonts w:ascii="Times New Roman" w:eastAsia="Times New Roman" w:hAnsi="Times New Roman" w:cs="Times New Roman"/>
          <w:color w:val="22272F"/>
          <w:sz w:val="24"/>
          <w:szCs w:val="24"/>
          <w:shd w:val="clear" w:color="auto" w:fill="F3F1E9"/>
          <w:lang w:eastAsia="ru-RU"/>
        </w:rPr>
        <w:t> </w:t>
      </w:r>
      <w:r w:rsidRPr="00F168C7">
        <w:rPr>
          <w:rFonts w:ascii="Times New Roman" w:eastAsia="Times New Roman" w:hAnsi="Times New Roman" w:cs="Times New Roman"/>
          <w:color w:val="22272F"/>
          <w:sz w:val="24"/>
          <w:szCs w:val="24"/>
          <w:lang w:eastAsia="ru-RU"/>
        </w:rPr>
        <w:t>платежей в бюджеты бюджетной системы Российской Федерации</w:t>
      </w:r>
      <w:r w:rsidRPr="00F168C7">
        <w:rPr>
          <w:rFonts w:ascii="Times New Roman" w:eastAsia="Times New Roman" w:hAnsi="Times New Roman" w:cs="Times New Roman"/>
          <w:color w:val="22272F"/>
          <w:sz w:val="24"/>
          <w:szCs w:val="24"/>
          <w:shd w:val="clear" w:color="auto" w:fill="F3F1E9"/>
          <w:lang w:eastAsia="ru-RU"/>
        </w:rPr>
        <w:t xml:space="preserve">, </w:t>
      </w:r>
      <w:r w:rsidRPr="00F168C7">
        <w:rPr>
          <w:rFonts w:ascii="Times New Roman" w:eastAsia="Times New Roman" w:hAnsi="Times New Roman" w:cs="Times New Roman"/>
          <w:sz w:val="24"/>
          <w:szCs w:val="24"/>
          <w:lang w:eastAsia="ru-RU"/>
        </w:rPr>
        <w:t>связанных с оплатой договора, если в соответствии с </w:t>
      </w:r>
      <w:hyperlink r:id="rId13" w:anchor="/document/10900200/entry/1" w:history="1">
        <w:r w:rsidRPr="00F168C7">
          <w:rPr>
            <w:rFonts w:ascii="Times New Roman" w:eastAsia="Times New Roman" w:hAnsi="Times New Roman" w:cs="Times New Roman"/>
            <w:sz w:val="24"/>
            <w:szCs w:val="24"/>
            <w:lang w:eastAsia="ru-RU"/>
          </w:rPr>
          <w:t>законодательством</w:t>
        </w:r>
      </w:hyperlink>
      <w:r w:rsidRPr="00F168C7">
        <w:rPr>
          <w:rFonts w:ascii="Times New Roman" w:eastAsia="Times New Roman" w:hAnsi="Times New Roman" w:cs="Times New Roman"/>
          <w:sz w:val="24"/>
          <w:szCs w:val="24"/>
          <w:lang w:eastAsia="ru-RU"/>
        </w:rPr>
        <w:t> Российской Федерации о</w:t>
      </w:r>
      <w:r w:rsidRPr="00F168C7">
        <w:rPr>
          <w:rFonts w:ascii="Times New Roman" w:eastAsia="Times New Roman" w:hAnsi="Times New Roman" w:cs="Times New Roman"/>
          <w:color w:val="22272F"/>
          <w:sz w:val="24"/>
          <w:szCs w:val="24"/>
          <w:lang w:eastAsia="ru-RU"/>
        </w:rPr>
        <w:t xml:space="preserve">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2.2. </w:t>
      </w:r>
      <w:proofErr w:type="gramStart"/>
      <w:r w:rsidRPr="00F168C7">
        <w:rPr>
          <w:rFonts w:ascii="Times New Roman" w:eastAsia="Times New Roman" w:hAnsi="Times New Roman" w:cs="Times New Roman"/>
          <w:color w:val="000000"/>
          <w:sz w:val="24"/>
          <w:szCs w:val="24"/>
          <w:lang w:eastAsia="ru-RU"/>
        </w:rPr>
        <w:t xml:space="preserve">Все расходы Исполнителя, в том числе </w:t>
      </w:r>
      <w:r w:rsidRPr="00F168C7">
        <w:rPr>
          <w:rFonts w:ascii="Times New Roman" w:eastAsia="Times New Roman" w:hAnsi="Times New Roman" w:cs="Times New Roman"/>
          <w:sz w:val="24"/>
          <w:szCs w:val="24"/>
          <w:lang w:eastAsia="ru-RU"/>
        </w:rPr>
        <w:t xml:space="preserve">расходы на услуги управления техникой, на техническую эксплуатацию, на текущий, капитальный и иной ремонты, на страхование имущества и гражданской ответственности, на технический осмотр, на оплату пошлин, налогов и иных обязательных платежей, на ГСМ,  а также затраты, связанные с выполнением обязательств по договору </w:t>
      </w:r>
      <w:r w:rsidRPr="00F168C7">
        <w:rPr>
          <w:rFonts w:ascii="Times New Roman" w:eastAsia="Times New Roman" w:hAnsi="Times New Roman" w:cs="Times New Roman"/>
          <w:color w:val="000000"/>
          <w:sz w:val="24"/>
          <w:szCs w:val="24"/>
          <w:lang w:eastAsia="ru-RU"/>
        </w:rPr>
        <w:t>включены Исполнителем в цену договора.</w:t>
      </w:r>
      <w:proofErr w:type="gramEnd"/>
    </w:p>
    <w:p w:rsidR="000C1F22" w:rsidRPr="00F168C7" w:rsidRDefault="000C1F22" w:rsidP="00F168C7">
      <w:pPr>
        <w:autoSpaceDE w:val="0"/>
        <w:autoSpaceDN w:val="0"/>
        <w:adjustRightInd w:val="0"/>
        <w:spacing w:after="0"/>
        <w:ind w:left="30" w:right="30"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lastRenderedPageBreak/>
        <w:t>2.3. Оплата по договору  производится по результатам сдачи-приемки оказанных услуг в следующем порядке:</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2.3.1.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2.3.2. Оплата осуществляется в рублях Российской Федерации за счет собственных средств Заказчика. </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2.3.4. Расчет за оказанные услуги осуществляется в течение </w:t>
      </w:r>
      <w:r w:rsidRPr="00F168C7">
        <w:rPr>
          <w:rFonts w:ascii="Times New Roman" w:eastAsia="Times New Roman" w:hAnsi="Times New Roman" w:cs="Times New Roman"/>
          <w:b/>
          <w:sz w:val="24"/>
          <w:szCs w:val="24"/>
          <w:lang w:eastAsia="ru-RU"/>
        </w:rPr>
        <w:t>60 (шестьдесят) календарных дней</w:t>
      </w:r>
      <w:r w:rsidRPr="00F168C7">
        <w:rPr>
          <w:rFonts w:ascii="Times New Roman" w:eastAsia="Times New Roman" w:hAnsi="Times New Roman" w:cs="Times New Roman"/>
          <w:sz w:val="24"/>
          <w:szCs w:val="24"/>
          <w:lang w:eastAsia="ru-RU"/>
        </w:rPr>
        <w:t xml:space="preserve"> со дня приемки Заказчиком полного объема оказанных услуг за отчетный период и подписания сторонами Акта приемки оказанных услуг за отчетный период на основании предъявленного Исполнителем счета и счета-фактуры (при наличии). Отчетным периодом признается календарный месяц с первого по последнее число.</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2.4.4.1. </w:t>
      </w:r>
      <w:proofErr w:type="gramStart"/>
      <w:r w:rsidRPr="00F168C7">
        <w:rPr>
          <w:rFonts w:ascii="Times New Roman" w:eastAsia="Times New Roman" w:hAnsi="Times New Roman" w:cs="Times New Roman"/>
          <w:sz w:val="24"/>
          <w:szCs w:val="24"/>
          <w:lang w:eastAsia="ru-RU"/>
        </w:rPr>
        <w:t xml:space="preserve">В случае если договор заключается с Поставщиком, являющимся субъектом малого или среднего предпринимательства (что подтверждается соответствующим документом), срок оплаты поставленных Товаров  по настоящему Договору (отдельному этапу договора), устанавливается в течение </w:t>
      </w:r>
      <w:r w:rsidRPr="00F168C7">
        <w:rPr>
          <w:rFonts w:ascii="Times New Roman" w:eastAsia="Times New Roman" w:hAnsi="Times New Roman" w:cs="Times New Roman"/>
          <w:b/>
          <w:sz w:val="24"/>
          <w:szCs w:val="24"/>
          <w:lang w:eastAsia="ru-RU"/>
        </w:rPr>
        <w:t>7 (семь)</w:t>
      </w:r>
      <w:r w:rsidRPr="00F168C7">
        <w:rPr>
          <w:rFonts w:ascii="Times New Roman" w:eastAsia="Times New Roman" w:hAnsi="Times New Roman" w:cs="Times New Roman"/>
          <w:sz w:val="24"/>
          <w:szCs w:val="24"/>
          <w:lang w:eastAsia="ru-RU"/>
        </w:rPr>
        <w:t xml:space="preserve"> </w:t>
      </w:r>
      <w:r w:rsidRPr="00F168C7">
        <w:rPr>
          <w:rFonts w:ascii="Times New Roman" w:eastAsia="Times New Roman" w:hAnsi="Times New Roman" w:cs="Times New Roman"/>
          <w:b/>
          <w:sz w:val="24"/>
          <w:szCs w:val="24"/>
          <w:lang w:eastAsia="ru-RU"/>
        </w:rPr>
        <w:t>рабочих дней</w:t>
      </w:r>
      <w:r w:rsidRPr="00F168C7">
        <w:rPr>
          <w:rFonts w:ascii="Times New Roman" w:eastAsia="Times New Roman" w:hAnsi="Times New Roman" w:cs="Times New Roman"/>
          <w:sz w:val="24"/>
          <w:szCs w:val="24"/>
          <w:lang w:eastAsia="ru-RU"/>
        </w:rPr>
        <w:t xml:space="preserve"> со дня полной приемки Заказчиком Товара и подписания накладной или универсального передаточного акта на основании представленных Поставщиком счета и счета-фактуры (при наличии), Товарной накладной или универсальных</w:t>
      </w:r>
      <w:proofErr w:type="gramEnd"/>
      <w:r w:rsidRPr="00F168C7">
        <w:rPr>
          <w:rFonts w:ascii="Times New Roman" w:eastAsia="Times New Roman" w:hAnsi="Times New Roman" w:cs="Times New Roman"/>
          <w:sz w:val="24"/>
          <w:szCs w:val="24"/>
          <w:lang w:eastAsia="ru-RU"/>
        </w:rPr>
        <w:t xml:space="preserve"> передаточных документов (УПД).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2.4. Оплате подлежат только фактически оказанные Исполнителем и принятые Заказчиком услуги.</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2.5. В случае если Заказчиком предъявлено требование Исполнителю об уплате неустойки (штрафа, пени) и Исполнитель не оплатил их добровольно, Заказчик вправе удержать суммы неустойки (штрафа, пени) из суммы окончательного расчета, причитающейся Исполнителю (в том числе из суммы обеспечения исполнения договора).</w:t>
      </w:r>
    </w:p>
    <w:p w:rsidR="000C1F22" w:rsidRDefault="000C1F22" w:rsidP="00F168C7">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p>
    <w:p w:rsidR="00502699" w:rsidRPr="00F168C7" w:rsidRDefault="00502699" w:rsidP="00F168C7">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p>
    <w:p w:rsidR="000C1F22" w:rsidRPr="00F168C7" w:rsidRDefault="000C1F22" w:rsidP="00F168C7">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3. Обязанности сторон.</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b/>
          <w:sz w:val="24"/>
          <w:szCs w:val="24"/>
        </w:rPr>
      </w:pPr>
      <w:r w:rsidRPr="00F168C7">
        <w:rPr>
          <w:rFonts w:ascii="Times New Roman" w:hAnsi="Times New Roman" w:cs="Times New Roman"/>
          <w:b/>
          <w:sz w:val="24"/>
          <w:szCs w:val="24"/>
        </w:rPr>
        <w:t>3.1. Исполнитель обязуется:</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3.1.1. Оказать Заказчику услуги, предусмотренные </w:t>
      </w:r>
      <w:hyperlink w:anchor="Par16" w:history="1">
        <w:r w:rsidRPr="00F168C7">
          <w:rPr>
            <w:rFonts w:ascii="Times New Roman" w:hAnsi="Times New Roman" w:cs="Times New Roman"/>
            <w:sz w:val="24"/>
            <w:szCs w:val="24"/>
          </w:rPr>
          <w:t>п. 1.1.</w:t>
        </w:r>
      </w:hyperlink>
      <w:r w:rsidRPr="00F168C7">
        <w:rPr>
          <w:rFonts w:ascii="Times New Roman" w:hAnsi="Times New Roman" w:cs="Times New Roman"/>
          <w:sz w:val="24"/>
          <w:szCs w:val="24"/>
        </w:rPr>
        <w:t xml:space="preserve"> настоящего Договора, с надлежащим качеством и в установленные сроки.</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3.1.2. При оказании услуг руководствоваться указаниями и распоряжениями Заказчика.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3.1.3. При оказании услуг соблюдать правила техники безопасности, правила дорожного движения, обеспечивать безопасность жизни, здоровья граждан, работников Исполнителя и Заказчика, сохранность имущества Исполнителя и Заказчика.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3.1.4. По мере необходимости с учетом должной заботы и осмотрительности осуществлять за свой счет текущий и капитальный ремонт спецтехники, своевременную замену расходных запасных частей, заправку ГСМ и прочих расходных жидкостей.</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3.1.5. С учетом возможной необходимости оказания услуг в течение ненормированного времени, в нерабочие и праздничные дни, в ночное время, обеспечить сменность работы персонала, осуществляющего управление спецтехникой, в целях соблюдения режима труда и отдыха лиц, управляющих спецтехникой, в соответствии с требованиями действующего законодательства.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3.1.6. Обеспечить прибытие уполномоченного представителя на места дорожно-</w:t>
      </w:r>
      <w:r w:rsidRPr="00F168C7">
        <w:rPr>
          <w:rFonts w:ascii="Times New Roman" w:hAnsi="Times New Roman" w:cs="Times New Roman"/>
          <w:sz w:val="24"/>
          <w:szCs w:val="24"/>
        </w:rPr>
        <w:lastRenderedPageBreak/>
        <w:t>транспортных происшествий с используемой спецтехникой, а также участие в надлежащем оформлении материалов, являющихся основанием для последующего возмещения возможного ущерба.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3.1.7. Соблюдать требования нормативных актов Российской Федерации к техническому состоянию спецтехники. </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3.1.8. Осуществлять </w:t>
      </w:r>
      <w:proofErr w:type="gramStart"/>
      <w:r w:rsidRPr="00F168C7">
        <w:rPr>
          <w:rFonts w:ascii="Times New Roman" w:hAnsi="Times New Roman" w:cs="Times New Roman"/>
          <w:sz w:val="24"/>
          <w:szCs w:val="24"/>
        </w:rPr>
        <w:t>контроль за</w:t>
      </w:r>
      <w:proofErr w:type="gramEnd"/>
      <w:r w:rsidRPr="00F168C7">
        <w:rPr>
          <w:rFonts w:ascii="Times New Roman" w:hAnsi="Times New Roman" w:cs="Times New Roman"/>
          <w:sz w:val="24"/>
          <w:szCs w:val="24"/>
        </w:rPr>
        <w:t xml:space="preserve"> состоянием транспортных средств и их оборудованием в целях содержания их в исправном состоянии и обеспечения безопасности дорожного движения, о чем проставлять отметку в путевом листе с указанием времени контроля.</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3.1.9. Страховать транспортные средства и ответственность за ущерб, который может быть причинен ими в связи с его эксплуатацией.</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3.1.10. Обеспечить соблюдение требований, установленных техническим заданием (Приложение № 1 к договору). </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hAnsi="Times New Roman" w:cs="Times New Roman"/>
          <w:sz w:val="24"/>
          <w:szCs w:val="24"/>
        </w:rPr>
        <w:t xml:space="preserve">3.1.11. </w:t>
      </w:r>
      <w:r w:rsidRPr="00F168C7">
        <w:rPr>
          <w:rFonts w:ascii="Times New Roman" w:eastAsia="Times New Roman" w:hAnsi="Times New Roman" w:cs="Times New Roman"/>
          <w:sz w:val="24"/>
          <w:szCs w:val="24"/>
          <w:lang w:eastAsia="ru-RU"/>
        </w:rPr>
        <w:t>В случае возникновения неисправностей у спецтехники во время оказания услуг незамедлительно уведомить Заказчика.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3.1.12. Обеспечить соответствие членов экипажа спецтехники квалификации, правилам и обязательным для Сторон требованиям, предъявляемым обычно </w:t>
      </w:r>
      <w:proofErr w:type="gramStart"/>
      <w:r w:rsidRPr="00F168C7">
        <w:rPr>
          <w:rFonts w:ascii="Times New Roman" w:hAnsi="Times New Roman" w:cs="Times New Roman"/>
          <w:sz w:val="24"/>
          <w:szCs w:val="24"/>
        </w:rPr>
        <w:t>к</w:t>
      </w:r>
      <w:proofErr w:type="gramEnd"/>
      <w:r w:rsidRPr="00F168C7">
        <w:rPr>
          <w:rFonts w:ascii="Times New Roman" w:hAnsi="Times New Roman" w:cs="Times New Roman"/>
          <w:sz w:val="24"/>
          <w:szCs w:val="24"/>
        </w:rPr>
        <w:t xml:space="preserve"> </w:t>
      </w:r>
      <w:proofErr w:type="gramStart"/>
      <w:r w:rsidRPr="00F168C7">
        <w:rPr>
          <w:rFonts w:ascii="Times New Roman" w:hAnsi="Times New Roman" w:cs="Times New Roman"/>
          <w:sz w:val="24"/>
          <w:szCs w:val="24"/>
        </w:rPr>
        <w:t>такого</w:t>
      </w:r>
      <w:proofErr w:type="gramEnd"/>
      <w:r w:rsidRPr="00F168C7">
        <w:rPr>
          <w:rFonts w:ascii="Times New Roman" w:hAnsi="Times New Roman" w:cs="Times New Roman"/>
          <w:sz w:val="24"/>
          <w:szCs w:val="24"/>
        </w:rPr>
        <w:t xml:space="preserve"> вида услугам, а также условиям настоящего Договора. </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b/>
          <w:sz w:val="24"/>
          <w:szCs w:val="24"/>
        </w:rPr>
      </w:pPr>
      <w:r w:rsidRPr="00F168C7">
        <w:rPr>
          <w:rFonts w:ascii="Times New Roman" w:hAnsi="Times New Roman" w:cs="Times New Roman"/>
          <w:b/>
          <w:sz w:val="24"/>
          <w:szCs w:val="24"/>
        </w:rPr>
        <w:t>3.2. Заказчик обязуется:</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3.2.1. Оплачивать услуги Исполнителя в порядке, сроки и на условиях, которые предусмотрены настоящим Договором.</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3.2.2. Предоставить Исполнителю сведения и информацию, необходимые для исполнения настоящего Договора путем подачи заявки.</w:t>
      </w:r>
    </w:p>
    <w:p w:rsidR="000C1F22"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p>
    <w:p w:rsidR="00502699" w:rsidRPr="00F168C7" w:rsidRDefault="00502699" w:rsidP="00F168C7">
      <w:pPr>
        <w:widowControl w:val="0"/>
        <w:autoSpaceDE w:val="0"/>
        <w:autoSpaceDN w:val="0"/>
        <w:adjustRightInd w:val="0"/>
        <w:spacing w:after="0"/>
        <w:ind w:firstLine="567"/>
        <w:jc w:val="both"/>
        <w:rPr>
          <w:rFonts w:ascii="Times New Roman" w:hAnsi="Times New Roman" w:cs="Times New Roman"/>
          <w:sz w:val="24"/>
          <w:szCs w:val="24"/>
        </w:rPr>
      </w:pPr>
    </w:p>
    <w:p w:rsidR="000C1F22" w:rsidRPr="00F168C7" w:rsidRDefault="000C1F22" w:rsidP="00F168C7">
      <w:pPr>
        <w:widowControl w:val="0"/>
        <w:autoSpaceDE w:val="0"/>
        <w:autoSpaceDN w:val="0"/>
        <w:adjustRightInd w:val="0"/>
        <w:spacing w:after="0"/>
        <w:ind w:firstLine="567"/>
        <w:jc w:val="center"/>
        <w:rPr>
          <w:rFonts w:ascii="Times New Roman" w:hAnsi="Times New Roman" w:cs="Times New Roman"/>
          <w:b/>
          <w:sz w:val="24"/>
          <w:szCs w:val="24"/>
        </w:rPr>
      </w:pPr>
      <w:r w:rsidRPr="00F168C7">
        <w:rPr>
          <w:rFonts w:ascii="Times New Roman" w:hAnsi="Times New Roman" w:cs="Times New Roman"/>
          <w:b/>
          <w:sz w:val="24"/>
          <w:szCs w:val="24"/>
        </w:rPr>
        <w:t>4. Порядок исполнения договора.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4.1. Заказчик не позднее, чем за 12 часов до времени подачи необходимой спецтехники, направляет Исполнителю заявку с указанием наименования необходимой спецтехники, ее комплектации, необходимого навесного оборудования, примерного количества времени использования, времени и мест подачи. Заявка подается по электронному адресу _____________.   </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4.2. Исполнитель направляет необходимую спецтехнику средства с оформленным путевым листом по адресу, переданному в заявке Заказчиком.</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4.3. Время оказания услуг отмечается в путевом листе и подтверждается подписью уполномоченного лица Заказчика.</w:t>
      </w:r>
    </w:p>
    <w:p w:rsidR="000C1F22" w:rsidRPr="00F168C7"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4.4. Услуги по настоящему Договору подлежат оказанию в любые дни недели, включая субботу и воскресенье, праздничные дни, а также в любое время суток, в том числе в круглосуточном режиме.</w:t>
      </w:r>
    </w:p>
    <w:p w:rsidR="00502699"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4.5. Началом оказания услуг считается время прибытия спецтехники в место назначения, окончанием оказания услуг считается время убытия спецтехники с места назначения. Время спецтехники в пути до места назначения и обратно оплате не подлежит.</w:t>
      </w:r>
    </w:p>
    <w:p w:rsidR="00502699" w:rsidRDefault="00502699" w:rsidP="00F168C7">
      <w:pPr>
        <w:widowControl w:val="0"/>
        <w:autoSpaceDE w:val="0"/>
        <w:autoSpaceDN w:val="0"/>
        <w:adjustRightInd w:val="0"/>
        <w:spacing w:after="0"/>
        <w:ind w:firstLine="567"/>
        <w:jc w:val="both"/>
        <w:rPr>
          <w:rFonts w:ascii="Times New Roman" w:hAnsi="Times New Roman" w:cs="Times New Roman"/>
          <w:sz w:val="24"/>
          <w:szCs w:val="24"/>
        </w:rPr>
      </w:pPr>
    </w:p>
    <w:p w:rsidR="000C1F22" w:rsidRDefault="000C1F22" w:rsidP="00F168C7">
      <w:pPr>
        <w:widowControl w:val="0"/>
        <w:autoSpaceDE w:val="0"/>
        <w:autoSpaceDN w:val="0"/>
        <w:adjustRightInd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rPr>
        <w:t xml:space="preserve">  </w:t>
      </w:r>
    </w:p>
    <w:p w:rsidR="000C1F22" w:rsidRPr="00F168C7" w:rsidRDefault="000C1F22" w:rsidP="00F168C7">
      <w:pPr>
        <w:spacing w:after="0"/>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5. Порядок приемки услуг, качество, гарантийные обязательства.</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5.1. Экспертиза результатов оказанных услуг,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5.2. Не позднее пятого числа месяца, следующего за отчетным периодом, Исполнитель предоставляет Заказчику комплект документов, подписанных Исполнителем, в том числе: </w:t>
      </w:r>
      <w:r w:rsidRPr="00F168C7">
        <w:rPr>
          <w:rFonts w:ascii="Times New Roman" w:eastAsia="Times New Roman" w:hAnsi="Times New Roman" w:cs="Times New Roman"/>
          <w:sz w:val="24"/>
          <w:szCs w:val="24"/>
          <w:lang w:eastAsia="ru-RU"/>
        </w:rPr>
        <w:lastRenderedPageBreak/>
        <w:t>два экземпляра акта оказанных услуг, счет-фактуру, оригиналы отрывных корешков путевых листов и иные необходимые документы.</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Отчетным периодом признается календарный месяц с первого по последнее число.</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5.3. Приемка оказанных услуг осуществляется в срок не более 15 (пятнадцати) рабочих дней с момента выполнения всех мероприятий, указанных в п. 5.2. настоящего договора.</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5.4. По окончании приемки оказанных услуг Заказчик подписывает акт сдачи-приемки оказанных услуг. </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5.5. В случае обнаружения </w:t>
      </w:r>
      <w:proofErr w:type="gramStart"/>
      <w:r w:rsidRPr="00F168C7">
        <w:rPr>
          <w:rFonts w:ascii="Times New Roman" w:eastAsia="Times New Roman" w:hAnsi="Times New Roman" w:cs="Times New Roman"/>
          <w:sz w:val="24"/>
          <w:szCs w:val="24"/>
          <w:lang w:eastAsia="ru-RU"/>
        </w:rPr>
        <w:t>Заказчиком</w:t>
      </w:r>
      <w:proofErr w:type="gramEnd"/>
      <w:r w:rsidRPr="00F168C7">
        <w:rPr>
          <w:rFonts w:ascii="Times New Roman" w:eastAsia="Times New Roman" w:hAnsi="Times New Roman" w:cs="Times New Roman"/>
          <w:sz w:val="24"/>
          <w:szCs w:val="24"/>
          <w:lang w:eastAsia="ru-RU"/>
        </w:rPr>
        <w:t xml:space="preserve"> каких либо отклонений в оказанных Исполнителем услугах, либо недостатков в представленных документах, Заказчик сообщает об этом Исполнителю. Перечень недостатков может быть указан непосредственно в акте, либо в отдельном документе (письмо, уведомление и пр.). Затраты на устранение недостатков в оказанных услугах осуществляется за счет Исполнителя. При этом Заказчик вправе принять решение о </w:t>
      </w:r>
    </w:p>
    <w:p w:rsidR="000C1F22" w:rsidRPr="00F168C7" w:rsidRDefault="000C1F22" w:rsidP="00F168C7">
      <w:pPr>
        <w:autoSpaceDE w:val="0"/>
        <w:autoSpaceDN w:val="0"/>
        <w:adjustRightInd w:val="0"/>
        <w:spacing w:after="0"/>
        <w:ind w:firstLine="540"/>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безвозмездном </w:t>
      </w:r>
      <w:proofErr w:type="gramStart"/>
      <w:r w:rsidRPr="00F168C7">
        <w:rPr>
          <w:rFonts w:ascii="Times New Roman" w:eastAsia="Times New Roman" w:hAnsi="Times New Roman" w:cs="Times New Roman"/>
          <w:sz w:val="24"/>
          <w:szCs w:val="24"/>
          <w:lang w:eastAsia="ru-RU"/>
        </w:rPr>
        <w:t>устранении</w:t>
      </w:r>
      <w:proofErr w:type="gramEnd"/>
      <w:r w:rsidRPr="00F168C7">
        <w:rPr>
          <w:rFonts w:ascii="Times New Roman" w:eastAsia="Times New Roman" w:hAnsi="Times New Roman" w:cs="Times New Roman"/>
          <w:sz w:val="24"/>
          <w:szCs w:val="24"/>
          <w:lang w:eastAsia="ru-RU"/>
        </w:rPr>
        <w:t xml:space="preserve"> недостатков в срок, определенный Заказчиком;</w:t>
      </w:r>
    </w:p>
    <w:p w:rsidR="000C1F22" w:rsidRPr="00F168C7" w:rsidRDefault="000C1F22" w:rsidP="00F168C7">
      <w:pPr>
        <w:autoSpaceDE w:val="0"/>
        <w:autoSpaceDN w:val="0"/>
        <w:adjustRightInd w:val="0"/>
        <w:spacing w:after="0"/>
        <w:ind w:firstLine="540"/>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соразмерном </w:t>
      </w:r>
      <w:proofErr w:type="gramStart"/>
      <w:r w:rsidRPr="00F168C7">
        <w:rPr>
          <w:rFonts w:ascii="Times New Roman" w:eastAsia="Times New Roman" w:hAnsi="Times New Roman" w:cs="Times New Roman"/>
          <w:sz w:val="24"/>
          <w:szCs w:val="24"/>
          <w:lang w:eastAsia="ru-RU"/>
        </w:rPr>
        <w:t>уменьшении</w:t>
      </w:r>
      <w:proofErr w:type="gramEnd"/>
      <w:r w:rsidRPr="00F168C7">
        <w:rPr>
          <w:rFonts w:ascii="Times New Roman" w:eastAsia="Times New Roman" w:hAnsi="Times New Roman" w:cs="Times New Roman"/>
          <w:sz w:val="24"/>
          <w:szCs w:val="24"/>
          <w:lang w:eastAsia="ru-RU"/>
        </w:rPr>
        <w:t xml:space="preserve"> установленной за услуги цены;</w:t>
      </w:r>
    </w:p>
    <w:p w:rsidR="000C1F22" w:rsidRPr="00F168C7" w:rsidRDefault="007A41E2" w:rsidP="00F168C7">
      <w:pPr>
        <w:autoSpaceDE w:val="0"/>
        <w:autoSpaceDN w:val="0"/>
        <w:adjustRightInd w:val="0"/>
        <w:spacing w:after="0"/>
        <w:ind w:firstLine="540"/>
        <w:jc w:val="both"/>
        <w:rPr>
          <w:rFonts w:ascii="Times New Roman" w:eastAsia="Times New Roman" w:hAnsi="Times New Roman" w:cs="Times New Roman"/>
          <w:sz w:val="24"/>
          <w:szCs w:val="24"/>
          <w:lang w:eastAsia="ru-RU"/>
        </w:rPr>
      </w:pPr>
      <w:hyperlink r:id="rId14" w:history="1">
        <w:proofErr w:type="gramStart"/>
        <w:r w:rsidR="000C1F22" w:rsidRPr="00F168C7">
          <w:rPr>
            <w:rFonts w:ascii="Times New Roman" w:eastAsia="Times New Roman" w:hAnsi="Times New Roman" w:cs="Times New Roman"/>
            <w:sz w:val="24"/>
            <w:szCs w:val="24"/>
            <w:lang w:eastAsia="ru-RU"/>
          </w:rPr>
          <w:t>возмещении</w:t>
        </w:r>
        <w:proofErr w:type="gramEnd"/>
      </w:hyperlink>
      <w:r w:rsidR="000C1F22" w:rsidRPr="00F168C7">
        <w:rPr>
          <w:rFonts w:ascii="Times New Roman" w:eastAsia="Times New Roman" w:hAnsi="Times New Roman" w:cs="Times New Roman"/>
          <w:sz w:val="24"/>
          <w:szCs w:val="24"/>
          <w:lang w:eastAsia="ru-RU"/>
        </w:rPr>
        <w:t xml:space="preserve"> своих расходов на устранение недостатков.</w:t>
      </w:r>
    </w:p>
    <w:p w:rsidR="000C1F22" w:rsidRPr="00F168C7" w:rsidRDefault="000C1F22" w:rsidP="00F168C7">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Если недостатки результата услуг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C1F22" w:rsidRPr="00F168C7" w:rsidRDefault="000C1F22" w:rsidP="00F168C7">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5.6. Для участия в составлении акта, фиксирующего дефекты оказанных услуг, согласования сроков их устранения Исполнитель обязан направить своего представителя не позднее 3 (трех) часов с момента получения письменного извещения Заказчика. </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В случае неприбытия представителя Исполнителя в указанный срок, Заказчик имеет право составить акт в одностороннем порядке, и в таком случае данный акт будет являться основанием для предъявления Исполнителю требований, предусмотренных законом и настоящим договором, связанных с некачественным оказанием услуг, а также для возмещения Заказчику расходов на устранение недостатков.</w:t>
      </w:r>
    </w:p>
    <w:p w:rsidR="000C1F22" w:rsidRDefault="000C1F22" w:rsidP="00F168C7">
      <w:pPr>
        <w:spacing w:after="0"/>
        <w:ind w:firstLine="567"/>
        <w:jc w:val="both"/>
        <w:rPr>
          <w:rFonts w:ascii="Times New Roman" w:eastAsia="Times New Roman" w:hAnsi="Times New Roman" w:cs="Times New Roman"/>
          <w:sz w:val="24"/>
          <w:szCs w:val="24"/>
          <w:lang w:eastAsia="ru-RU"/>
        </w:rPr>
      </w:pPr>
    </w:p>
    <w:p w:rsidR="00502699" w:rsidRPr="00F168C7" w:rsidRDefault="00502699" w:rsidP="00F168C7">
      <w:pPr>
        <w:spacing w:after="0"/>
        <w:ind w:firstLine="567"/>
        <w:jc w:val="both"/>
        <w:rPr>
          <w:rFonts w:ascii="Times New Roman" w:eastAsia="Times New Roman" w:hAnsi="Times New Roman" w:cs="Times New Roman"/>
          <w:sz w:val="24"/>
          <w:szCs w:val="24"/>
          <w:lang w:eastAsia="ru-RU"/>
        </w:rPr>
      </w:pPr>
    </w:p>
    <w:p w:rsidR="000C1F22" w:rsidRPr="00F168C7" w:rsidRDefault="000C1F22" w:rsidP="00F168C7">
      <w:pPr>
        <w:spacing w:after="0"/>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6. Ответственность сторон.</w:t>
      </w:r>
    </w:p>
    <w:p w:rsidR="000C1F22" w:rsidRPr="00F168C7" w:rsidRDefault="000C1F22" w:rsidP="00F168C7">
      <w:pPr>
        <w:spacing w:after="0"/>
        <w:ind w:right="-37"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F168C7">
        <w:rPr>
          <w:rFonts w:ascii="Times New Roman" w:eastAsia="Times New Roman" w:hAnsi="Times New Roman" w:cs="Times New Roman"/>
          <w:i/>
          <w:sz w:val="24"/>
          <w:szCs w:val="24"/>
          <w:lang w:eastAsia="ru-RU"/>
        </w:rPr>
        <w:tab/>
      </w:r>
    </w:p>
    <w:p w:rsidR="000C1F22" w:rsidRPr="00F168C7" w:rsidRDefault="000C1F22" w:rsidP="00F168C7">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w:t>
      </w:r>
    </w:p>
    <w:p w:rsidR="000C1F22" w:rsidRPr="00F168C7" w:rsidRDefault="000C1F22" w:rsidP="00F168C7">
      <w:pPr>
        <w:widowControl w:val="0"/>
        <w:suppressAutoHyphens/>
        <w:autoSpaceDE w:val="0"/>
        <w:spacing w:after="0"/>
        <w:ind w:firstLine="567"/>
        <w:jc w:val="both"/>
        <w:rPr>
          <w:rFonts w:ascii="Times New Roman" w:hAnsi="Times New Roman" w:cs="Times New Roman"/>
          <w:sz w:val="24"/>
          <w:szCs w:val="24"/>
        </w:rPr>
      </w:pPr>
      <w:r w:rsidRPr="00F168C7">
        <w:rPr>
          <w:rFonts w:ascii="Times New Roman" w:hAnsi="Times New Roman" w:cs="Times New Roman"/>
          <w:sz w:val="24"/>
          <w:szCs w:val="24"/>
          <w:lang w:eastAsia="ar-SA"/>
        </w:rPr>
        <w:t xml:space="preserve">6.3. </w:t>
      </w:r>
      <w:r w:rsidRPr="00F168C7">
        <w:rPr>
          <w:rFonts w:ascii="Times New Roman" w:hAnsi="Times New Roman" w:cs="Times New Roman"/>
          <w:sz w:val="24"/>
          <w:szCs w:val="24"/>
        </w:rPr>
        <w:t xml:space="preserve">Пеня начисляется за каждый час просрочки исполнения Исполнителем обязательства, предусмотренного договором, в размере </w:t>
      </w:r>
      <w:r w:rsidRPr="00F168C7">
        <w:rPr>
          <w:rFonts w:ascii="Times New Roman" w:hAnsi="Times New Roman" w:cs="Times New Roman"/>
          <w:b/>
          <w:sz w:val="24"/>
          <w:szCs w:val="24"/>
        </w:rPr>
        <w:t>0,006%</w:t>
      </w:r>
      <w:r w:rsidRPr="00F168C7">
        <w:rPr>
          <w:rFonts w:ascii="Times New Roman" w:hAnsi="Times New Roman" w:cs="Times New Roman"/>
          <w:sz w:val="24"/>
          <w:szCs w:val="24"/>
        </w:rPr>
        <w:t xml:space="preserve"> от цены договора.</w:t>
      </w:r>
    </w:p>
    <w:p w:rsidR="000C1F22" w:rsidRPr="00F168C7" w:rsidRDefault="000C1F22" w:rsidP="00F168C7">
      <w:pPr>
        <w:widowControl w:val="0"/>
        <w:suppressAutoHyphens/>
        <w:autoSpaceDE w:val="0"/>
        <w:spacing w:after="0"/>
        <w:ind w:firstLine="540"/>
        <w:jc w:val="both"/>
        <w:rPr>
          <w:rFonts w:ascii="Times New Roman" w:hAnsi="Times New Roman" w:cs="Times New Roman"/>
          <w:sz w:val="24"/>
          <w:szCs w:val="24"/>
        </w:rPr>
      </w:pPr>
      <w:r w:rsidRPr="00F168C7">
        <w:rPr>
          <w:rFonts w:ascii="Times New Roman" w:eastAsia="Times New Roman" w:hAnsi="Times New Roman" w:cs="Times New Roman"/>
          <w:sz w:val="24"/>
          <w:szCs w:val="24"/>
          <w:lang w:eastAsia="ru-RU"/>
        </w:rPr>
        <w:t>6.4. З</w:t>
      </w:r>
      <w:r w:rsidRPr="00F168C7">
        <w:rPr>
          <w:rFonts w:ascii="Times New Roman" w:hAnsi="Times New Roman" w:cs="Times New Roman"/>
          <w:sz w:val="24"/>
          <w:szCs w:val="24"/>
        </w:rPr>
        <w:t xml:space="preserve">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обязан уплатить штраф. Размер штрафа составляет </w:t>
      </w:r>
      <w:r w:rsidRPr="00F168C7">
        <w:rPr>
          <w:rFonts w:ascii="Times New Roman" w:hAnsi="Times New Roman" w:cs="Times New Roman"/>
          <w:b/>
          <w:sz w:val="24"/>
          <w:szCs w:val="24"/>
        </w:rPr>
        <w:t>10% от цены договора.</w:t>
      </w:r>
    </w:p>
    <w:p w:rsidR="000C1F22" w:rsidRPr="00F168C7" w:rsidRDefault="000C1F22" w:rsidP="00F168C7">
      <w:pPr>
        <w:autoSpaceDE w:val="0"/>
        <w:autoSpaceDN w:val="0"/>
        <w:adjustRightInd w:val="0"/>
        <w:spacing w:after="0"/>
        <w:ind w:firstLine="540"/>
        <w:jc w:val="both"/>
        <w:rPr>
          <w:rFonts w:ascii="Times New Roman" w:hAnsi="Times New Roman" w:cs="Times New Roman"/>
          <w:sz w:val="24"/>
          <w:szCs w:val="24"/>
        </w:rPr>
      </w:pPr>
      <w:r w:rsidRPr="00F168C7">
        <w:rPr>
          <w:rFonts w:ascii="Times New Roman" w:hAnsi="Times New Roman" w:cs="Times New Roman"/>
          <w:sz w:val="24"/>
          <w:szCs w:val="24"/>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0C1F22" w:rsidRPr="00F168C7" w:rsidRDefault="000C1F22" w:rsidP="00F168C7">
      <w:pPr>
        <w:autoSpaceDE w:val="0"/>
        <w:autoSpaceDN w:val="0"/>
        <w:adjustRightInd w:val="0"/>
        <w:spacing w:after="0"/>
        <w:ind w:firstLine="540"/>
        <w:jc w:val="both"/>
        <w:rPr>
          <w:rFonts w:ascii="Times New Roman" w:eastAsia="Times New Roman" w:hAnsi="Times New Roman" w:cs="Times New Roman"/>
          <w:sz w:val="24"/>
          <w:szCs w:val="24"/>
          <w:lang w:eastAsia="ru-RU"/>
        </w:rPr>
      </w:pPr>
      <w:r w:rsidRPr="00F168C7">
        <w:rPr>
          <w:rFonts w:ascii="Times New Roman" w:hAnsi="Times New Roman" w:cs="Times New Roman"/>
          <w:sz w:val="24"/>
          <w:szCs w:val="24"/>
        </w:rPr>
        <w:t xml:space="preserve">6.6. </w:t>
      </w:r>
      <w:r w:rsidRPr="00F168C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lastRenderedPageBreak/>
        <w:t xml:space="preserve">6.7.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6.8. Уплата штрафных санкций не освобождает стороны от исполнения обязательств или устранения нарушений.</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p>
    <w:p w:rsidR="000C1F22" w:rsidRPr="00F168C7" w:rsidRDefault="000C1F22" w:rsidP="00F168C7">
      <w:pPr>
        <w:spacing w:after="0"/>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7. Форс-мажорные обстоятельства.</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F168C7">
        <w:rPr>
          <w:rFonts w:ascii="Times New Roman" w:eastAsia="Times New Roman" w:hAnsi="Times New Roman" w:cs="Times New Roman"/>
          <w:sz w:val="24"/>
          <w:szCs w:val="24"/>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7.2. При наступлении указанных обстоятель</w:t>
      </w:r>
      <w:proofErr w:type="gramStart"/>
      <w:r w:rsidRPr="00F168C7">
        <w:rPr>
          <w:rFonts w:ascii="Times New Roman" w:eastAsia="Times New Roman" w:hAnsi="Times New Roman" w:cs="Times New Roman"/>
          <w:sz w:val="24"/>
          <w:szCs w:val="24"/>
          <w:lang w:eastAsia="ru-RU"/>
        </w:rPr>
        <w:t>ств ст</w:t>
      </w:r>
      <w:proofErr w:type="gramEnd"/>
      <w:r w:rsidRPr="00F168C7">
        <w:rPr>
          <w:rFonts w:ascii="Times New Roman" w:eastAsia="Times New Roman" w:hAnsi="Times New Roman" w:cs="Times New Roman"/>
          <w:sz w:val="24"/>
          <w:szCs w:val="24"/>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0C1F22" w:rsidRPr="00F168C7" w:rsidRDefault="000C1F22" w:rsidP="00F168C7">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p>
    <w:p w:rsidR="000C1F22" w:rsidRPr="00F168C7" w:rsidRDefault="000C1F22" w:rsidP="00F168C7">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8. Изменение условий договора</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8.1. </w:t>
      </w:r>
      <w:r w:rsidRPr="00F168C7">
        <w:rPr>
          <w:rFonts w:ascii="Times New Roman" w:hAnsi="Times New Roman" w:cs="Times New Roman"/>
          <w:bCs/>
          <w:sz w:val="24"/>
          <w:szCs w:val="24"/>
        </w:rPr>
        <w:t>Изменение договора допускается по соглашению сторон с учетом особенностей, установленных настоящим договором.</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bCs/>
          <w:sz w:val="24"/>
          <w:szCs w:val="24"/>
          <w:lang w:eastAsia="ru-RU"/>
        </w:rPr>
        <w:t xml:space="preserve">8.2. По соглашению сторон может быть изменен предусмотренный договором объем услуг (увеличен, уменьшен). </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bCs/>
          <w:sz w:val="24"/>
          <w:szCs w:val="24"/>
          <w:lang w:eastAsia="ru-RU"/>
        </w:rPr>
        <w:t>При увеличении объема Заказчик по согласованию с Исполнителем вправе изменить цену договора пропорционально изменяемому объему услуг, а при внесении соответствующих изменений в договор в связи с уменьшением объема услуг Заказчик обязан изменить цену договора пропорционально изменяемому объему. Цена единицы дополнительно выполняемых или при уменьшении объема услуг определяется в соответствии с прейскурантом (Приложение № 2).</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bCs/>
          <w:sz w:val="24"/>
          <w:szCs w:val="24"/>
          <w:lang w:eastAsia="ru-RU"/>
        </w:rPr>
        <w:t>Увеличение объема услуг допускае</w:t>
      </w:r>
      <w:r w:rsidR="00F91840" w:rsidRPr="00F168C7">
        <w:rPr>
          <w:rFonts w:ascii="Times New Roman" w:eastAsia="Times New Roman" w:hAnsi="Times New Roman" w:cs="Times New Roman"/>
          <w:bCs/>
          <w:sz w:val="24"/>
          <w:szCs w:val="24"/>
          <w:lang w:eastAsia="ru-RU"/>
        </w:rPr>
        <w:t>тся в размере не более чем на 25</w:t>
      </w:r>
      <w:r w:rsidRPr="00F168C7">
        <w:rPr>
          <w:rFonts w:ascii="Times New Roman" w:eastAsia="Times New Roman" w:hAnsi="Times New Roman" w:cs="Times New Roman"/>
          <w:bCs/>
          <w:sz w:val="24"/>
          <w:szCs w:val="24"/>
          <w:lang w:eastAsia="ru-RU"/>
        </w:rPr>
        <w:t>% от цены заключенного договора.</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bCs/>
          <w:sz w:val="24"/>
          <w:szCs w:val="24"/>
          <w:lang w:eastAsia="ru-RU"/>
        </w:rPr>
        <w:t>При изменении объема услуг оформление дополнительного соглашения в виде отдельного документа не требуется. Таким соглашением сторон будет являться акт оказанных услуг.</w:t>
      </w:r>
    </w:p>
    <w:p w:rsidR="000C1F22" w:rsidRPr="00F168C7" w:rsidRDefault="000C1F22" w:rsidP="00F168C7">
      <w:pPr>
        <w:tabs>
          <w:tab w:val="left" w:pos="709"/>
        </w:tabs>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8.3. </w:t>
      </w:r>
      <w:r w:rsidRPr="00F168C7">
        <w:rPr>
          <w:rFonts w:ascii="Times New Roman" w:hAnsi="Times New Roman" w:cs="Times New Roman"/>
          <w:bCs/>
          <w:sz w:val="24"/>
          <w:szCs w:val="24"/>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услуг, требующего увеличения такого срока для оказания дополнительного объема услуг, по соглашению сторон или инициативе Заказчика.</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8.4. Цена договора может быть изменена в случаях:</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sz w:val="24"/>
          <w:szCs w:val="24"/>
          <w:lang w:eastAsia="ru-RU"/>
        </w:rPr>
        <w:t xml:space="preserve">8.4.1. уменьшения только цены </w:t>
      </w:r>
      <w:r w:rsidRPr="00F168C7">
        <w:rPr>
          <w:rFonts w:ascii="Times New Roman" w:eastAsia="Times New Roman" w:hAnsi="Times New Roman" w:cs="Times New Roman"/>
          <w:bCs/>
          <w:sz w:val="24"/>
          <w:szCs w:val="24"/>
          <w:lang w:eastAsia="ru-RU"/>
        </w:rPr>
        <w:t>без изменения иных условий договора;</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bCs/>
          <w:sz w:val="24"/>
          <w:szCs w:val="24"/>
          <w:lang w:eastAsia="ru-RU"/>
        </w:rPr>
        <w:t>8.4.2. в случае изменения объема услуг (увеличение</w:t>
      </w:r>
      <w:r w:rsidR="00F91840" w:rsidRPr="00F168C7">
        <w:rPr>
          <w:rFonts w:ascii="Times New Roman" w:eastAsia="Times New Roman" w:hAnsi="Times New Roman" w:cs="Times New Roman"/>
          <w:bCs/>
          <w:sz w:val="24"/>
          <w:szCs w:val="24"/>
          <w:lang w:eastAsia="ru-RU"/>
        </w:rPr>
        <w:t xml:space="preserve"> допускается не более</w:t>
      </w:r>
      <w:proofErr w:type="gramStart"/>
      <w:r w:rsidR="00F91840" w:rsidRPr="00F168C7">
        <w:rPr>
          <w:rFonts w:ascii="Times New Roman" w:eastAsia="Times New Roman" w:hAnsi="Times New Roman" w:cs="Times New Roman"/>
          <w:bCs/>
          <w:sz w:val="24"/>
          <w:szCs w:val="24"/>
          <w:lang w:eastAsia="ru-RU"/>
        </w:rPr>
        <w:t>,</w:t>
      </w:r>
      <w:proofErr w:type="gramEnd"/>
      <w:r w:rsidR="00F91840" w:rsidRPr="00F168C7">
        <w:rPr>
          <w:rFonts w:ascii="Times New Roman" w:eastAsia="Times New Roman" w:hAnsi="Times New Roman" w:cs="Times New Roman"/>
          <w:bCs/>
          <w:sz w:val="24"/>
          <w:szCs w:val="24"/>
          <w:lang w:eastAsia="ru-RU"/>
        </w:rPr>
        <w:t xml:space="preserve"> чем на 25</w:t>
      </w:r>
      <w:r w:rsidRPr="00F168C7">
        <w:rPr>
          <w:rFonts w:ascii="Times New Roman" w:eastAsia="Times New Roman" w:hAnsi="Times New Roman" w:cs="Times New Roman"/>
          <w:bCs/>
          <w:sz w:val="24"/>
          <w:szCs w:val="24"/>
          <w:lang w:eastAsia="ru-RU"/>
        </w:rPr>
        <w:t>% от цены настоящего договора).</w:t>
      </w:r>
    </w:p>
    <w:p w:rsidR="000C1F22" w:rsidRPr="00F168C7" w:rsidRDefault="000C1F22" w:rsidP="00F168C7">
      <w:pPr>
        <w:spacing w:after="0"/>
        <w:ind w:firstLine="567"/>
        <w:jc w:val="both"/>
        <w:rPr>
          <w:rFonts w:ascii="Times New Roman" w:eastAsia="Times New Roman" w:hAnsi="Times New Roman" w:cs="Times New Roman"/>
          <w:bCs/>
          <w:sz w:val="24"/>
          <w:szCs w:val="24"/>
          <w:lang w:eastAsia="ru-RU"/>
        </w:rPr>
      </w:pPr>
      <w:r w:rsidRPr="00F168C7">
        <w:rPr>
          <w:rFonts w:ascii="Times New Roman" w:eastAsia="Times New Roman" w:hAnsi="Times New Roman" w:cs="Times New Roman"/>
          <w:bCs/>
          <w:sz w:val="24"/>
          <w:szCs w:val="24"/>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оказанных услуг.</w:t>
      </w:r>
    </w:p>
    <w:p w:rsidR="000C1F22" w:rsidRPr="00F168C7" w:rsidRDefault="000C1F22" w:rsidP="00F168C7">
      <w:pPr>
        <w:keepNext/>
        <w:suppressAutoHyphens/>
        <w:spacing w:after="0"/>
        <w:ind w:firstLine="567"/>
        <w:jc w:val="both"/>
        <w:outlineLvl w:val="1"/>
        <w:rPr>
          <w:rFonts w:ascii="Times New Roman" w:eastAsia="Times New Roman" w:hAnsi="Times New Roman" w:cs="Times New Roman"/>
          <w:sz w:val="24"/>
          <w:szCs w:val="24"/>
          <w:lang w:eastAsia="ru-RU"/>
        </w:rPr>
      </w:pPr>
      <w:r w:rsidRPr="00F168C7">
        <w:rPr>
          <w:rFonts w:ascii="Times New Roman" w:eastAsia="Times New Roman" w:hAnsi="Times New Roman" w:cs="Times New Roman"/>
          <w:bCs/>
          <w:sz w:val="24"/>
          <w:szCs w:val="24"/>
          <w:lang w:eastAsia="ru-RU"/>
        </w:rPr>
        <w:lastRenderedPageBreak/>
        <w:t xml:space="preserve">8.5.  </w:t>
      </w:r>
      <w:r w:rsidRPr="00F168C7">
        <w:rPr>
          <w:rFonts w:ascii="Times New Roman" w:eastAsia="Times New Roman" w:hAnsi="Times New Roman" w:cs="Times New Roman"/>
          <w:sz w:val="24"/>
          <w:szCs w:val="24"/>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8.7. Основания для отказа от исполнения договора в одностороннем порядке:</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8.7.1. если Исполнитель не предоставил спецтехнику, указанную в заявке;</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8.7.2. если Исполнитель не два или более раз нарушил условие о времени или месте предоставления спецтехники;</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8.7.3. если Исполнителем нарушены требования к спецтехнике, экипажу, порядку оказания услуг;</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8.7.4. в случае, если в отношении Исполнителя подано заявление о признании его </w:t>
      </w:r>
      <w:proofErr w:type="gramStart"/>
      <w:r w:rsidRPr="00F168C7">
        <w:rPr>
          <w:rFonts w:ascii="Times New Roman" w:eastAsia="Times New Roman" w:hAnsi="Times New Roman" w:cs="Times New Roman"/>
          <w:sz w:val="24"/>
          <w:szCs w:val="24"/>
          <w:lang w:eastAsia="ru-RU"/>
        </w:rPr>
        <w:t>несостоятельным</w:t>
      </w:r>
      <w:proofErr w:type="gramEnd"/>
      <w:r w:rsidRPr="00F168C7">
        <w:rPr>
          <w:rFonts w:ascii="Times New Roman" w:eastAsia="Times New Roman" w:hAnsi="Times New Roman" w:cs="Times New Roman"/>
          <w:sz w:val="24"/>
          <w:szCs w:val="24"/>
          <w:lang w:eastAsia="ru-RU"/>
        </w:rPr>
        <w:t>;</w:t>
      </w:r>
    </w:p>
    <w:p w:rsidR="000C1F22" w:rsidRPr="00F168C7" w:rsidRDefault="000C1F22" w:rsidP="00F168C7">
      <w:pPr>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8.7.5. в иных случаях, предусмотренных действующим законодательством.</w:t>
      </w:r>
    </w:p>
    <w:p w:rsidR="000C1F22" w:rsidRPr="00F168C7" w:rsidRDefault="000C1F22" w:rsidP="00F168C7">
      <w:pPr>
        <w:tabs>
          <w:tab w:val="left" w:pos="709"/>
        </w:tabs>
        <w:autoSpaceDE w:val="0"/>
        <w:autoSpaceDN w:val="0"/>
        <w:adjustRightInd w:val="0"/>
        <w:spacing w:after="0"/>
        <w:ind w:firstLine="567"/>
        <w:jc w:val="both"/>
        <w:rPr>
          <w:rFonts w:ascii="Times New Roman" w:eastAsia="Times New Roman" w:hAnsi="Times New Roman" w:cs="Times New Roman"/>
          <w:i/>
          <w:sz w:val="24"/>
          <w:szCs w:val="24"/>
          <w:lang w:eastAsia="ru-RU"/>
        </w:rPr>
      </w:pPr>
      <w:r w:rsidRPr="00F168C7">
        <w:rPr>
          <w:rFonts w:ascii="Times New Roman" w:eastAsia="Times New Roman" w:hAnsi="Times New Roman" w:cs="Times New Roman"/>
          <w:sz w:val="24"/>
          <w:szCs w:val="24"/>
          <w:lang w:eastAsia="ru-RU"/>
        </w:rPr>
        <w:t>8.8.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Pr="00F168C7">
        <w:rPr>
          <w:rFonts w:ascii="Times New Roman" w:eastAsia="Times New Roman" w:hAnsi="Times New Roman" w:cs="Times New Roman"/>
          <w:i/>
          <w:sz w:val="24"/>
          <w:szCs w:val="24"/>
          <w:lang w:eastAsia="ru-RU"/>
        </w:rPr>
        <w:t>.</w:t>
      </w:r>
    </w:p>
    <w:p w:rsidR="000C1F22" w:rsidRPr="00F168C7" w:rsidRDefault="000C1F22" w:rsidP="00F168C7">
      <w:pPr>
        <w:tabs>
          <w:tab w:val="left" w:pos="709"/>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8.9.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0C1F22" w:rsidRPr="00F168C7" w:rsidRDefault="000C1F22" w:rsidP="00F168C7">
      <w:pPr>
        <w:tabs>
          <w:tab w:val="left" w:pos="709"/>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8.10. Решение Заказчика об одностороннем отказе от исполнения договора не позднее чем в течение трех рабочих дней </w:t>
      </w:r>
      <w:proofErr w:type="gramStart"/>
      <w:r w:rsidRPr="00F168C7">
        <w:rPr>
          <w:rFonts w:ascii="Times New Roman" w:eastAsia="Times New Roman" w:hAnsi="Times New Roman" w:cs="Times New Roman"/>
          <w:sz w:val="24"/>
          <w:szCs w:val="24"/>
          <w:lang w:eastAsia="ru-RU"/>
        </w:rPr>
        <w:t>с даты принятия</w:t>
      </w:r>
      <w:proofErr w:type="gramEnd"/>
      <w:r w:rsidRPr="00F168C7">
        <w:rPr>
          <w:rFonts w:ascii="Times New Roman" w:eastAsia="Times New Roman" w:hAnsi="Times New Roman" w:cs="Times New Roman"/>
          <w:sz w:val="24"/>
          <w:szCs w:val="24"/>
          <w:lang w:eastAsia="ru-RU"/>
        </w:rPr>
        <w:t xml:space="preserve"> указанного решения, направляется Исполнителю</w:t>
      </w:r>
      <w:r w:rsidRPr="00F168C7">
        <w:rPr>
          <w:rFonts w:ascii="Times New Roman" w:eastAsia="Times New Roman" w:hAnsi="Times New Roman" w:cs="Times New Roman"/>
          <w:kern w:val="16"/>
          <w:sz w:val="24"/>
          <w:szCs w:val="24"/>
          <w:lang w:val="x-none" w:eastAsia="x-none"/>
        </w:rPr>
        <w:t xml:space="preserve"> </w:t>
      </w:r>
      <w:r w:rsidRPr="00F168C7">
        <w:rPr>
          <w:rFonts w:ascii="Times New Roman" w:eastAsia="Times New Roman" w:hAnsi="Times New Roman" w:cs="Times New Roman"/>
          <w:kern w:val="16"/>
          <w:sz w:val="24"/>
          <w:szCs w:val="24"/>
          <w:lang w:eastAsia="x-none"/>
        </w:rPr>
        <w:t xml:space="preserve">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F168C7">
        <w:rPr>
          <w:rFonts w:ascii="Times New Roman" w:eastAsia="Times New Roman" w:hAnsi="Times New Roman" w:cs="Times New Roman"/>
          <w:sz w:val="24"/>
          <w:szCs w:val="24"/>
          <w:lang w:eastAsia="ru-RU"/>
        </w:rPr>
        <w:t xml:space="preserve">Выполнение Заказчиком вышеуказанных требований считается надлежащим уведомлением Исполнителя. </w:t>
      </w:r>
    </w:p>
    <w:p w:rsidR="000C1F22" w:rsidRPr="00F168C7" w:rsidRDefault="000C1F22" w:rsidP="00F168C7">
      <w:pPr>
        <w:tabs>
          <w:tab w:val="left" w:pos="709"/>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F168C7">
        <w:rPr>
          <w:rFonts w:ascii="Times New Roman" w:eastAsia="Times New Roman" w:hAnsi="Times New Roman" w:cs="Times New Roman"/>
          <w:sz w:val="24"/>
          <w:szCs w:val="24"/>
          <w:lang w:eastAsia="ru-RU"/>
        </w:rPr>
        <w:t>порядке</w:t>
      </w:r>
      <w:proofErr w:type="gramEnd"/>
      <w:r w:rsidRPr="00F168C7">
        <w:rPr>
          <w:rFonts w:ascii="Times New Roman" w:eastAsia="Times New Roman" w:hAnsi="Times New Roman" w:cs="Times New Roman"/>
          <w:sz w:val="24"/>
          <w:szCs w:val="24"/>
          <w:lang w:eastAsia="ru-RU"/>
        </w:rPr>
        <w:t xml:space="preserve"> предусмотренном п. 8.10 настоящего договора Исполнителя об одностороннем отказе от исполнения договора.</w:t>
      </w:r>
    </w:p>
    <w:p w:rsidR="000C1F22" w:rsidRPr="00F168C7" w:rsidRDefault="000C1F22" w:rsidP="00F168C7">
      <w:pPr>
        <w:tabs>
          <w:tab w:val="left" w:pos="709"/>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8.12.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договора не позднее чем в течение трех рабочих дней </w:t>
      </w:r>
      <w:proofErr w:type="gramStart"/>
      <w:r w:rsidRPr="00F168C7">
        <w:rPr>
          <w:rFonts w:ascii="Times New Roman" w:eastAsia="Times New Roman" w:hAnsi="Times New Roman" w:cs="Times New Roman"/>
          <w:sz w:val="24"/>
          <w:szCs w:val="24"/>
          <w:lang w:eastAsia="ru-RU"/>
        </w:rPr>
        <w:t>с даты принятия</w:t>
      </w:r>
      <w:proofErr w:type="gramEnd"/>
      <w:r w:rsidRPr="00F168C7">
        <w:rPr>
          <w:rFonts w:ascii="Times New Roman" w:eastAsia="Times New Roman" w:hAnsi="Times New Roman" w:cs="Times New Roman"/>
          <w:sz w:val="24"/>
          <w:szCs w:val="24"/>
          <w:lang w:eastAsia="ru-RU"/>
        </w:rPr>
        <w:t xml:space="preserve"> такого решения, направляется Заказчику </w:t>
      </w:r>
      <w:r w:rsidRPr="00F168C7">
        <w:rPr>
          <w:rFonts w:ascii="Times New Roman" w:eastAsia="Times New Roman" w:hAnsi="Times New Roman" w:cs="Times New Roman"/>
          <w:kern w:val="16"/>
          <w:sz w:val="24"/>
          <w:szCs w:val="24"/>
          <w:lang w:eastAsia="x-none"/>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F168C7">
        <w:rPr>
          <w:rFonts w:ascii="Times New Roman" w:eastAsia="Times New Roman" w:hAnsi="Times New Roman" w:cs="Times New Roman"/>
          <w:sz w:val="24"/>
          <w:szCs w:val="24"/>
          <w:lang w:eastAsia="ru-RU"/>
        </w:rPr>
        <w:t>Датой такого надлежащего уведомления признается дата получения Исполнителем подтверждения о вручении Заказчику указанного уведомления.</w:t>
      </w:r>
    </w:p>
    <w:p w:rsidR="000C1F22" w:rsidRPr="00F168C7" w:rsidRDefault="000C1F22" w:rsidP="00F168C7">
      <w:pPr>
        <w:tabs>
          <w:tab w:val="left" w:pos="709"/>
        </w:tabs>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8.13. Расторжение договора по соглашению Сторон совершается в письменной форме и возможно на любой стадии исполнения договора.</w:t>
      </w:r>
    </w:p>
    <w:p w:rsidR="000C1F22" w:rsidRPr="00F168C7" w:rsidRDefault="000C1F22" w:rsidP="00F168C7">
      <w:pPr>
        <w:tabs>
          <w:tab w:val="left" w:pos="709"/>
        </w:tabs>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 xml:space="preserve">8.14.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168C7">
        <w:rPr>
          <w:rFonts w:ascii="Times New Roman" w:eastAsia="Times New Roman" w:hAnsi="Times New Roman" w:cs="Times New Roman"/>
          <w:sz w:val="24"/>
          <w:szCs w:val="24"/>
          <w:lang w:eastAsia="ru-RU"/>
        </w:rPr>
        <w:t>с даты получения</w:t>
      </w:r>
      <w:proofErr w:type="gramEnd"/>
      <w:r w:rsidRPr="00F168C7">
        <w:rPr>
          <w:rFonts w:ascii="Times New Roman" w:eastAsia="Times New Roman" w:hAnsi="Times New Roman" w:cs="Times New Roman"/>
          <w:sz w:val="24"/>
          <w:szCs w:val="24"/>
          <w:lang w:eastAsia="ru-RU"/>
        </w:rPr>
        <w:t xml:space="preserve"> предложения о расторжении договора.</w:t>
      </w:r>
    </w:p>
    <w:p w:rsidR="000C1F22" w:rsidRDefault="000C1F22" w:rsidP="00F168C7">
      <w:pPr>
        <w:tabs>
          <w:tab w:val="left" w:pos="709"/>
        </w:tabs>
        <w:spacing w:after="0"/>
        <w:ind w:firstLine="567"/>
        <w:jc w:val="both"/>
        <w:rPr>
          <w:rFonts w:ascii="Times New Roman" w:eastAsia="Times New Roman" w:hAnsi="Times New Roman" w:cs="Times New Roman"/>
          <w:sz w:val="24"/>
          <w:szCs w:val="24"/>
          <w:lang w:eastAsia="ru-RU"/>
        </w:rPr>
      </w:pPr>
    </w:p>
    <w:p w:rsidR="00502699" w:rsidRPr="00F168C7" w:rsidRDefault="00502699" w:rsidP="00F168C7">
      <w:pPr>
        <w:tabs>
          <w:tab w:val="left" w:pos="709"/>
        </w:tabs>
        <w:spacing w:after="0"/>
        <w:ind w:firstLine="567"/>
        <w:jc w:val="both"/>
        <w:rPr>
          <w:rFonts w:ascii="Times New Roman" w:eastAsia="Times New Roman" w:hAnsi="Times New Roman" w:cs="Times New Roman"/>
          <w:sz w:val="24"/>
          <w:szCs w:val="24"/>
          <w:lang w:eastAsia="ru-RU"/>
        </w:rPr>
      </w:pPr>
    </w:p>
    <w:p w:rsidR="000C1F22" w:rsidRPr="00F168C7" w:rsidRDefault="000C1F22" w:rsidP="00F168C7">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lastRenderedPageBreak/>
        <w:t>9. Рассмотрение споров</w:t>
      </w:r>
    </w:p>
    <w:p w:rsidR="000C1F22" w:rsidRPr="00F168C7"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9.1.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0C1F22" w:rsidRDefault="000C1F22"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9.2.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502699" w:rsidRDefault="00502699"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
    <w:p w:rsidR="00502699" w:rsidRDefault="00502699" w:rsidP="00F168C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
    <w:p w:rsidR="000C1F22" w:rsidRPr="00F168C7" w:rsidRDefault="000C1F22" w:rsidP="00F168C7">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10. Срок действия договора</w:t>
      </w:r>
    </w:p>
    <w:p w:rsidR="00502699" w:rsidRDefault="000C1F22" w:rsidP="00502699">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10.1. Настоящий договор вступает в силу с момента подписания его обеими Сто</w:t>
      </w:r>
      <w:r w:rsidR="00A60FFD" w:rsidRPr="00F168C7">
        <w:rPr>
          <w:rFonts w:ascii="Times New Roman" w:eastAsia="Times New Roman" w:hAnsi="Times New Roman" w:cs="Times New Roman"/>
          <w:sz w:val="24"/>
          <w:szCs w:val="24"/>
          <w:lang w:eastAsia="ru-RU"/>
        </w:rPr>
        <w:t>ронами и действует до 31.12.2026</w:t>
      </w:r>
      <w:r w:rsidRPr="00F168C7">
        <w:rPr>
          <w:rFonts w:ascii="Times New Roman" w:eastAsia="Times New Roman" w:hAnsi="Times New Roman" w:cs="Times New Roman"/>
          <w:sz w:val="24"/>
          <w:szCs w:val="24"/>
          <w:lang w:eastAsia="ru-RU"/>
        </w:rPr>
        <w:t xml:space="preserve"> 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502699" w:rsidRDefault="00502699" w:rsidP="00502699">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
    <w:p w:rsidR="000C1F22" w:rsidRPr="00F168C7" w:rsidRDefault="000C1F22" w:rsidP="00502699">
      <w:pPr>
        <w:widowControl w:val="0"/>
        <w:autoSpaceDE w:val="0"/>
        <w:autoSpaceDN w:val="0"/>
        <w:adjustRightInd w:val="0"/>
        <w:spacing w:after="0"/>
        <w:ind w:firstLine="567"/>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11. Прочие условия и положения.</w:t>
      </w:r>
    </w:p>
    <w:p w:rsidR="000C1F22" w:rsidRPr="00F168C7" w:rsidRDefault="000C1F22" w:rsidP="00F168C7">
      <w:pPr>
        <w:tabs>
          <w:tab w:val="left" w:pos="567"/>
        </w:tabs>
        <w:spacing w:after="0"/>
        <w:ind w:firstLine="567"/>
        <w:jc w:val="both"/>
        <w:rPr>
          <w:rFonts w:ascii="Times New Roman" w:eastAsia="Times New Roman" w:hAnsi="Times New Roman" w:cs="Times New Roman"/>
          <w:sz w:val="24"/>
          <w:szCs w:val="24"/>
          <w:lang w:eastAsia="ar-SA"/>
        </w:rPr>
      </w:pPr>
      <w:r w:rsidRPr="00F168C7">
        <w:rPr>
          <w:rFonts w:ascii="Times New Roman" w:eastAsia="Times New Roman" w:hAnsi="Times New Roman" w:cs="Times New Roman"/>
          <w:sz w:val="24"/>
          <w:szCs w:val="24"/>
          <w:lang w:eastAsia="ru-RU"/>
        </w:rPr>
        <w:t>11.1.</w:t>
      </w:r>
      <w:r w:rsidRPr="00F168C7">
        <w:rPr>
          <w:rFonts w:ascii="Times New Roman" w:eastAsia="Times New Roman" w:hAnsi="Times New Roman" w:cs="Times New Roman"/>
          <w:sz w:val="24"/>
          <w:szCs w:val="24"/>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0C1F22" w:rsidRPr="00F168C7" w:rsidRDefault="000C1F22" w:rsidP="00F168C7">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ar-SA"/>
        </w:rPr>
        <w:t xml:space="preserve">11.2. </w:t>
      </w:r>
      <w:r w:rsidRPr="00F168C7">
        <w:rPr>
          <w:rFonts w:ascii="Times New Roman" w:eastAsia="Times New Roman" w:hAnsi="Times New Roman" w:cs="Times New Roman"/>
          <w:sz w:val="24"/>
          <w:szCs w:val="24"/>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0C1F22" w:rsidRPr="00F168C7" w:rsidRDefault="000C1F22" w:rsidP="00F168C7">
      <w:pPr>
        <w:tabs>
          <w:tab w:val="left" w:pos="709"/>
        </w:tabs>
        <w:spacing w:after="0"/>
        <w:ind w:firstLine="567"/>
        <w:rPr>
          <w:rFonts w:ascii="Times New Roman" w:eastAsia="Times New Roman" w:hAnsi="Times New Roman" w:cs="Times New Roman"/>
          <w:sz w:val="24"/>
          <w:szCs w:val="24"/>
          <w:lang w:eastAsia="ru-RU"/>
        </w:rPr>
      </w:pPr>
      <w:r w:rsidRPr="00F168C7">
        <w:rPr>
          <w:rFonts w:ascii="Times New Roman" w:hAnsi="Times New Roman" w:cs="Times New Roman"/>
          <w:sz w:val="24"/>
          <w:szCs w:val="24"/>
        </w:rPr>
        <w:t xml:space="preserve">11.3. </w:t>
      </w:r>
      <w:r w:rsidRPr="00F168C7">
        <w:rPr>
          <w:rFonts w:ascii="Times New Roman" w:eastAsia="Times New Roman" w:hAnsi="Times New Roman" w:cs="Times New Roman"/>
          <w:sz w:val="24"/>
          <w:szCs w:val="24"/>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0C1F22" w:rsidRPr="00F168C7" w:rsidRDefault="000C1F22" w:rsidP="00F168C7">
      <w:pPr>
        <w:autoSpaceDE w:val="0"/>
        <w:autoSpaceDN w:val="0"/>
        <w:adjustRightInd w:val="0"/>
        <w:spacing w:after="0"/>
        <w:ind w:firstLine="567"/>
        <w:jc w:val="both"/>
        <w:rPr>
          <w:rFonts w:ascii="Times New Roman" w:eastAsia="Times New Roman" w:hAnsi="Times New Roman" w:cs="Times New Roman"/>
          <w:sz w:val="24"/>
          <w:szCs w:val="24"/>
          <w:lang w:eastAsia="ar-SA"/>
        </w:rPr>
      </w:pPr>
      <w:r w:rsidRPr="00F168C7">
        <w:rPr>
          <w:rFonts w:ascii="Times New Roman" w:eastAsia="Times New Roman" w:hAnsi="Times New Roman" w:cs="Times New Roman"/>
          <w:sz w:val="24"/>
          <w:szCs w:val="24"/>
          <w:lang w:eastAsia="ar-SA"/>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168C7">
        <w:rPr>
          <w:rFonts w:ascii="Times New Roman" w:eastAsia="Times New Roman" w:hAnsi="Times New Roman" w:cs="Times New Roman"/>
          <w:sz w:val="24"/>
          <w:szCs w:val="24"/>
          <w:lang w:eastAsia="ar-SA"/>
        </w:rPr>
        <w:t>с даты</w:t>
      </w:r>
      <w:proofErr w:type="gramEnd"/>
      <w:r w:rsidRPr="00F168C7">
        <w:rPr>
          <w:rFonts w:ascii="Times New Roman" w:eastAsia="Times New Roman" w:hAnsi="Times New Roman" w:cs="Times New Roman"/>
          <w:sz w:val="24"/>
          <w:szCs w:val="24"/>
          <w:lang w:eastAsia="ar-SA"/>
        </w:rPr>
        <w:t xml:space="preserve"> такого изменения.</w:t>
      </w:r>
    </w:p>
    <w:p w:rsidR="000C1F22" w:rsidRPr="00F168C7" w:rsidRDefault="000C1F22" w:rsidP="00F168C7">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ar-SA"/>
        </w:rPr>
        <w:t xml:space="preserve">11.5. </w:t>
      </w:r>
      <w:r w:rsidRPr="00F168C7">
        <w:rPr>
          <w:rFonts w:ascii="Times New Roman" w:eastAsia="Times New Roman" w:hAnsi="Times New Roman" w:cs="Times New Roman"/>
          <w:sz w:val="24"/>
          <w:szCs w:val="24"/>
          <w:lang w:eastAsia="ru-RU"/>
        </w:rPr>
        <w:t xml:space="preserve">Приложением к настоящему договору являются: </w:t>
      </w:r>
    </w:p>
    <w:p w:rsidR="000C1F22" w:rsidRPr="00F168C7" w:rsidRDefault="000C1F22" w:rsidP="00F168C7">
      <w:pPr>
        <w:autoSpaceDE w:val="0"/>
        <w:autoSpaceDN w:val="0"/>
        <w:adjustRightInd w:val="0"/>
        <w:spacing w:after="0"/>
        <w:ind w:left="1418"/>
        <w:jc w:val="both"/>
        <w:rPr>
          <w:rFonts w:ascii="Times New Roman" w:eastAsia="Times New Roman" w:hAnsi="Times New Roman" w:cs="Times New Roman"/>
          <w:sz w:val="24"/>
          <w:szCs w:val="24"/>
          <w:lang w:eastAsia="ru-RU"/>
        </w:rPr>
      </w:pPr>
      <w:bookmarkStart w:id="15" w:name="Par129"/>
      <w:bookmarkEnd w:id="15"/>
      <w:r w:rsidRPr="00F168C7">
        <w:rPr>
          <w:rFonts w:ascii="Times New Roman" w:eastAsia="Times New Roman" w:hAnsi="Times New Roman" w:cs="Times New Roman"/>
          <w:sz w:val="24"/>
          <w:szCs w:val="24"/>
          <w:lang w:eastAsia="ru-RU"/>
        </w:rPr>
        <w:t>Приложение № 1 «Техническое задание»;</w:t>
      </w:r>
    </w:p>
    <w:p w:rsidR="000C1F22" w:rsidRPr="00F168C7" w:rsidRDefault="000C1F22" w:rsidP="00F168C7">
      <w:pPr>
        <w:autoSpaceDE w:val="0"/>
        <w:autoSpaceDN w:val="0"/>
        <w:adjustRightInd w:val="0"/>
        <w:spacing w:after="0"/>
        <w:ind w:left="1418"/>
        <w:jc w:val="both"/>
        <w:rPr>
          <w:rFonts w:ascii="Times New Roman" w:eastAsia="Times New Roman" w:hAnsi="Times New Roman" w:cs="Times New Roman"/>
          <w:sz w:val="24"/>
          <w:szCs w:val="24"/>
          <w:lang w:eastAsia="ru-RU"/>
        </w:rPr>
      </w:pPr>
      <w:r w:rsidRPr="00F168C7">
        <w:rPr>
          <w:rFonts w:ascii="Times New Roman" w:eastAsia="Times New Roman" w:hAnsi="Times New Roman" w:cs="Times New Roman"/>
          <w:sz w:val="24"/>
          <w:szCs w:val="24"/>
          <w:lang w:eastAsia="ru-RU"/>
        </w:rPr>
        <w:t>Приложение № 2 «Прейскурант»</w:t>
      </w:r>
    </w:p>
    <w:p w:rsidR="000C1F22" w:rsidRPr="00F168C7" w:rsidRDefault="000C1F22" w:rsidP="00F168C7">
      <w:pPr>
        <w:autoSpaceDE w:val="0"/>
        <w:autoSpaceDN w:val="0"/>
        <w:adjustRightInd w:val="0"/>
        <w:spacing w:after="0"/>
        <w:ind w:left="1418"/>
        <w:jc w:val="both"/>
        <w:rPr>
          <w:rFonts w:ascii="Times New Roman" w:eastAsia="Times New Roman" w:hAnsi="Times New Roman" w:cs="Times New Roman"/>
          <w:sz w:val="24"/>
          <w:szCs w:val="24"/>
          <w:lang w:eastAsia="ru-RU"/>
        </w:rPr>
      </w:pPr>
    </w:p>
    <w:p w:rsidR="000C1F22" w:rsidRPr="00F168C7" w:rsidRDefault="000C1F22" w:rsidP="00F168C7">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F168C7">
        <w:rPr>
          <w:rFonts w:ascii="Times New Roman" w:eastAsia="Times New Roman" w:hAnsi="Times New Roman" w:cs="Times New Roman"/>
          <w:b/>
          <w:sz w:val="24"/>
          <w:szCs w:val="24"/>
          <w:lang w:eastAsia="ru-RU"/>
        </w:rPr>
        <w:t>12. Реквизиты сторон</w:t>
      </w:r>
    </w:p>
    <w:tbl>
      <w:tblPr>
        <w:tblW w:w="9341" w:type="dxa"/>
        <w:tblInd w:w="108" w:type="dxa"/>
        <w:tblLook w:val="04A0" w:firstRow="1" w:lastRow="0" w:firstColumn="1" w:lastColumn="0" w:noHBand="0" w:noVBand="1"/>
      </w:tblPr>
      <w:tblGrid>
        <w:gridCol w:w="4581"/>
        <w:gridCol w:w="4760"/>
      </w:tblGrid>
      <w:tr w:rsidR="000C1F22" w:rsidRPr="00F168C7" w:rsidTr="008A5345">
        <w:trPr>
          <w:trHeight w:val="215"/>
        </w:trPr>
        <w:tc>
          <w:tcPr>
            <w:tcW w:w="4581" w:type="dxa"/>
          </w:tcPr>
          <w:p w:rsidR="000C1F22" w:rsidRPr="00F168C7" w:rsidRDefault="000C1F22" w:rsidP="00F168C7">
            <w:pPr>
              <w:spacing w:after="0"/>
              <w:rPr>
                <w:rFonts w:ascii="Times New Roman" w:eastAsia="MS Mincho" w:hAnsi="Times New Roman" w:cs="Times New Roman"/>
                <w:b/>
                <w:sz w:val="24"/>
                <w:szCs w:val="24"/>
                <w:lang w:eastAsia="ru-RU"/>
              </w:rPr>
            </w:pPr>
            <w:r w:rsidRPr="00F168C7">
              <w:rPr>
                <w:rFonts w:ascii="Times New Roman" w:eastAsia="MS Mincho" w:hAnsi="Times New Roman" w:cs="Times New Roman"/>
                <w:b/>
                <w:sz w:val="24"/>
                <w:szCs w:val="24"/>
                <w:lang w:eastAsia="ru-RU"/>
              </w:rPr>
              <w:t>Заказчик:</w:t>
            </w:r>
          </w:p>
        </w:tc>
        <w:tc>
          <w:tcPr>
            <w:tcW w:w="4760" w:type="dxa"/>
          </w:tcPr>
          <w:p w:rsidR="000C1F22" w:rsidRPr="00F168C7" w:rsidRDefault="000C1F22" w:rsidP="00F168C7">
            <w:pPr>
              <w:spacing w:after="0"/>
              <w:rPr>
                <w:rFonts w:ascii="Times New Roman" w:eastAsia="MS Mincho" w:hAnsi="Times New Roman" w:cs="Times New Roman"/>
                <w:b/>
                <w:sz w:val="24"/>
                <w:szCs w:val="24"/>
                <w:lang w:eastAsia="ru-RU"/>
              </w:rPr>
            </w:pPr>
            <w:r w:rsidRPr="00F168C7">
              <w:rPr>
                <w:rFonts w:ascii="Times New Roman" w:eastAsia="MS Mincho" w:hAnsi="Times New Roman" w:cs="Times New Roman"/>
                <w:b/>
                <w:sz w:val="24"/>
                <w:szCs w:val="24"/>
                <w:lang w:eastAsia="ru-RU"/>
              </w:rPr>
              <w:t>Исполнитель:</w:t>
            </w:r>
          </w:p>
        </w:tc>
      </w:tr>
      <w:tr w:rsidR="000C1F22" w:rsidRPr="00F168C7" w:rsidTr="008A5345">
        <w:trPr>
          <w:trHeight w:val="2581"/>
        </w:trPr>
        <w:tc>
          <w:tcPr>
            <w:tcW w:w="4581" w:type="dxa"/>
          </w:tcPr>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 xml:space="preserve">Нижнетагильское муниципальное унитарное предприятие «Горэнерго-НТ» </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ИНН 6623090236</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КПП 662301001</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ОГРН 1126623013461</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Юридический адрес: РФ, Свердловская область, 622051 г. Нижний Тагил ул. Крупской, здание 5Б строение 1</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 xml:space="preserve">Почтовый адрес/Фактический адрес: РФ, Свердловская область, 622051 г. Нижний </w:t>
            </w:r>
            <w:r w:rsidRPr="00F168C7">
              <w:rPr>
                <w:rFonts w:ascii="Times New Roman" w:eastAsia="Calibri" w:hAnsi="Times New Roman" w:cs="Times New Roman"/>
                <w:sz w:val="24"/>
                <w:szCs w:val="24"/>
              </w:rPr>
              <w:lastRenderedPageBreak/>
              <w:t>Тагил ул. Крупской, здание 5Б строение 1</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Телефон/факс: 8 (3435) 230-560</w:t>
            </w:r>
          </w:p>
          <w:p w:rsidR="00362F35" w:rsidRPr="00F168C7" w:rsidRDefault="00362F35" w:rsidP="00F168C7">
            <w:pPr>
              <w:widowControl w:val="0"/>
              <w:shd w:val="clear" w:color="auto" w:fill="FFFFFF"/>
              <w:suppressAutoHyphens/>
              <w:spacing w:after="0"/>
              <w:rPr>
                <w:rFonts w:ascii="Times New Roman" w:eastAsia="Calibri" w:hAnsi="Times New Roman" w:cs="Times New Roman"/>
                <w:color w:val="0000FF"/>
                <w:sz w:val="24"/>
                <w:szCs w:val="24"/>
                <w:u w:val="single"/>
              </w:rPr>
            </w:pPr>
            <w:r w:rsidRPr="00F168C7">
              <w:rPr>
                <w:rFonts w:ascii="Times New Roman" w:eastAsia="Calibri" w:hAnsi="Times New Roman" w:cs="Times New Roman"/>
                <w:sz w:val="24"/>
                <w:szCs w:val="24"/>
              </w:rPr>
              <w:t>Эл</w:t>
            </w:r>
            <w:proofErr w:type="gramStart"/>
            <w:r w:rsidRPr="00F168C7">
              <w:rPr>
                <w:rFonts w:ascii="Times New Roman" w:eastAsia="Calibri" w:hAnsi="Times New Roman" w:cs="Times New Roman"/>
                <w:sz w:val="24"/>
                <w:szCs w:val="24"/>
              </w:rPr>
              <w:t>.</w:t>
            </w:r>
            <w:proofErr w:type="gramEnd"/>
            <w:r w:rsidRPr="00F168C7">
              <w:rPr>
                <w:rFonts w:ascii="Times New Roman" w:eastAsia="Calibri" w:hAnsi="Times New Roman" w:cs="Times New Roman"/>
                <w:sz w:val="24"/>
                <w:szCs w:val="24"/>
              </w:rPr>
              <w:t xml:space="preserve"> </w:t>
            </w:r>
            <w:proofErr w:type="gramStart"/>
            <w:r w:rsidRPr="00F168C7">
              <w:rPr>
                <w:rFonts w:ascii="Times New Roman" w:eastAsia="Calibri" w:hAnsi="Times New Roman" w:cs="Times New Roman"/>
                <w:sz w:val="24"/>
                <w:szCs w:val="24"/>
              </w:rPr>
              <w:t>п</w:t>
            </w:r>
            <w:proofErr w:type="gramEnd"/>
            <w:r w:rsidRPr="00F168C7">
              <w:rPr>
                <w:rFonts w:ascii="Times New Roman" w:eastAsia="Calibri" w:hAnsi="Times New Roman" w:cs="Times New Roman"/>
                <w:sz w:val="24"/>
                <w:szCs w:val="24"/>
              </w:rPr>
              <w:t xml:space="preserve">очта: </w:t>
            </w:r>
            <w:r w:rsidRPr="00F168C7">
              <w:rPr>
                <w:rFonts w:ascii="Times New Roman" w:eastAsia="Calibri" w:hAnsi="Times New Roman" w:cs="Times New Roman"/>
                <w:color w:val="0000FF"/>
                <w:sz w:val="24"/>
                <w:szCs w:val="24"/>
                <w:u w:val="single"/>
              </w:rPr>
              <w:t>post@ge-nt.ru</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Расчетный счет: 40701810601280003948</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в филиале «Центральный» Банка ВТБ (ПАО)</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в г. Москве</w:t>
            </w:r>
          </w:p>
          <w:p w:rsidR="00362F35" w:rsidRPr="00F168C7" w:rsidRDefault="00362F35" w:rsidP="00F168C7">
            <w:pPr>
              <w:widowControl w:val="0"/>
              <w:shd w:val="clear" w:color="auto" w:fill="FFFFFF"/>
              <w:suppressAutoHyphens/>
              <w:spacing w:after="0"/>
              <w:rPr>
                <w:rFonts w:ascii="Times New Roman" w:eastAsia="Calibri" w:hAnsi="Times New Roman" w:cs="Times New Roman"/>
                <w:sz w:val="24"/>
                <w:szCs w:val="24"/>
              </w:rPr>
            </w:pPr>
            <w:r w:rsidRPr="00F168C7">
              <w:rPr>
                <w:rFonts w:ascii="Times New Roman" w:eastAsia="Calibri" w:hAnsi="Times New Roman" w:cs="Times New Roman"/>
                <w:sz w:val="24"/>
                <w:szCs w:val="24"/>
              </w:rPr>
              <w:t>Корр. счет: 30101810145250000411</w:t>
            </w:r>
          </w:p>
          <w:p w:rsidR="000C1F22" w:rsidRPr="00F168C7" w:rsidRDefault="00362F35" w:rsidP="00F168C7">
            <w:pPr>
              <w:spacing w:after="0"/>
              <w:rPr>
                <w:rFonts w:ascii="Times New Roman" w:eastAsia="MS Mincho" w:hAnsi="Times New Roman" w:cs="Times New Roman"/>
                <w:sz w:val="24"/>
                <w:szCs w:val="24"/>
                <w:lang w:eastAsia="ru-RU"/>
              </w:rPr>
            </w:pPr>
            <w:r w:rsidRPr="00F168C7">
              <w:rPr>
                <w:rFonts w:ascii="Times New Roman" w:eastAsia="Calibri" w:hAnsi="Times New Roman" w:cs="Times New Roman"/>
                <w:sz w:val="24"/>
                <w:szCs w:val="24"/>
              </w:rPr>
              <w:t>БИК: 044525411</w:t>
            </w:r>
          </w:p>
        </w:tc>
        <w:tc>
          <w:tcPr>
            <w:tcW w:w="4760" w:type="dxa"/>
          </w:tcPr>
          <w:p w:rsidR="000C1F22" w:rsidRPr="00F168C7" w:rsidRDefault="000C1F22" w:rsidP="00F168C7">
            <w:pPr>
              <w:spacing w:after="0"/>
              <w:rPr>
                <w:rFonts w:ascii="Times New Roman" w:eastAsia="MS Mincho" w:hAnsi="Times New Roman" w:cs="Times New Roman"/>
                <w:sz w:val="24"/>
                <w:szCs w:val="24"/>
                <w:lang w:eastAsia="ru-RU"/>
              </w:rPr>
            </w:pPr>
          </w:p>
        </w:tc>
      </w:tr>
    </w:tbl>
    <w:p w:rsidR="000C1F22" w:rsidRPr="00F168C7" w:rsidRDefault="000C1F22" w:rsidP="00F168C7">
      <w:pPr>
        <w:suppressAutoHyphens/>
        <w:autoSpaceDE w:val="0"/>
        <w:autoSpaceDN w:val="0"/>
        <w:adjustRightInd w:val="0"/>
        <w:spacing w:after="0"/>
        <w:contextualSpacing/>
        <w:jc w:val="center"/>
        <w:outlineLvl w:val="0"/>
        <w:rPr>
          <w:rFonts w:ascii="Times New Roman" w:hAnsi="Times New Roman" w:cs="Times New Roman"/>
          <w:sz w:val="24"/>
          <w:szCs w:val="24"/>
        </w:rPr>
      </w:pPr>
    </w:p>
    <w:p w:rsidR="000C1F22" w:rsidRPr="00F168C7" w:rsidRDefault="000C1F22" w:rsidP="00F168C7">
      <w:pPr>
        <w:suppressAutoHyphens/>
        <w:autoSpaceDE w:val="0"/>
        <w:autoSpaceDN w:val="0"/>
        <w:adjustRightInd w:val="0"/>
        <w:spacing w:after="0"/>
        <w:contextualSpacing/>
        <w:jc w:val="center"/>
        <w:outlineLvl w:val="0"/>
        <w:rPr>
          <w:rFonts w:ascii="Times New Roman" w:hAnsi="Times New Roman" w:cs="Times New Roman"/>
          <w:sz w:val="24"/>
          <w:szCs w:val="24"/>
        </w:rPr>
      </w:pPr>
    </w:p>
    <w:tbl>
      <w:tblPr>
        <w:tblStyle w:val="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0C1F22" w:rsidRPr="00F168C7" w:rsidTr="008A5345">
        <w:tc>
          <w:tcPr>
            <w:tcW w:w="4644" w:type="dxa"/>
          </w:tcPr>
          <w:p w:rsidR="000C1F22" w:rsidRPr="00F168C7" w:rsidRDefault="000C1F22" w:rsidP="00F168C7">
            <w:pPr>
              <w:suppressAutoHyphens/>
              <w:spacing w:line="276" w:lineRule="auto"/>
              <w:ind w:firstLine="0"/>
              <w:contextualSpacing/>
              <w:outlineLvl w:val="0"/>
              <w:rPr>
                <w:rFonts w:ascii="Times New Roman" w:hAnsi="Times New Roman"/>
                <w:sz w:val="24"/>
                <w:szCs w:val="24"/>
              </w:rPr>
            </w:pPr>
            <w:r w:rsidRPr="00F168C7">
              <w:rPr>
                <w:rFonts w:ascii="Times New Roman" w:hAnsi="Times New Roman"/>
                <w:sz w:val="24"/>
                <w:szCs w:val="24"/>
              </w:rPr>
              <w:t>Директор</w:t>
            </w:r>
          </w:p>
          <w:p w:rsidR="000C1F22" w:rsidRPr="00F168C7" w:rsidRDefault="000C1F22" w:rsidP="00F168C7">
            <w:pPr>
              <w:suppressAutoHyphens/>
              <w:spacing w:line="276" w:lineRule="auto"/>
              <w:ind w:firstLine="0"/>
              <w:contextualSpacing/>
              <w:outlineLvl w:val="0"/>
              <w:rPr>
                <w:rFonts w:ascii="Times New Roman" w:hAnsi="Times New Roman"/>
                <w:sz w:val="24"/>
                <w:szCs w:val="24"/>
              </w:rPr>
            </w:pPr>
            <w:r w:rsidRPr="00F168C7">
              <w:rPr>
                <w:rFonts w:ascii="Times New Roman" w:hAnsi="Times New Roman"/>
                <w:sz w:val="24"/>
                <w:szCs w:val="24"/>
              </w:rPr>
              <w:t>НТ МУП «Горэнерго-НТ»</w:t>
            </w:r>
          </w:p>
          <w:p w:rsidR="000C1F22" w:rsidRPr="00F168C7" w:rsidRDefault="000C1F22" w:rsidP="00F168C7">
            <w:pPr>
              <w:suppressAutoHyphens/>
              <w:spacing w:line="276" w:lineRule="auto"/>
              <w:ind w:firstLine="0"/>
              <w:contextualSpacing/>
              <w:outlineLvl w:val="0"/>
              <w:rPr>
                <w:rFonts w:ascii="Times New Roman" w:hAnsi="Times New Roman"/>
                <w:sz w:val="24"/>
                <w:szCs w:val="24"/>
              </w:rPr>
            </w:pPr>
          </w:p>
          <w:p w:rsidR="000C1F22" w:rsidRPr="00F168C7" w:rsidRDefault="00502699" w:rsidP="00F168C7">
            <w:pPr>
              <w:suppressAutoHyphens/>
              <w:spacing w:line="276" w:lineRule="auto"/>
              <w:ind w:firstLine="0"/>
              <w:contextualSpacing/>
              <w:outlineLvl w:val="0"/>
              <w:rPr>
                <w:rFonts w:ascii="Times New Roman" w:hAnsi="Times New Roman"/>
                <w:sz w:val="24"/>
                <w:szCs w:val="24"/>
              </w:rPr>
            </w:pPr>
            <w:r>
              <w:rPr>
                <w:rFonts w:ascii="Times New Roman" w:hAnsi="Times New Roman"/>
                <w:sz w:val="24"/>
                <w:szCs w:val="24"/>
              </w:rPr>
              <w:t>_____________________</w:t>
            </w:r>
            <w:r w:rsidR="000C1F22" w:rsidRPr="00F168C7">
              <w:rPr>
                <w:rFonts w:ascii="Times New Roman" w:hAnsi="Times New Roman"/>
                <w:sz w:val="24"/>
                <w:szCs w:val="24"/>
              </w:rPr>
              <w:t>И.А. Анфилатов</w:t>
            </w:r>
          </w:p>
        </w:tc>
        <w:tc>
          <w:tcPr>
            <w:tcW w:w="5211" w:type="dxa"/>
          </w:tcPr>
          <w:p w:rsidR="000C1F22" w:rsidRPr="00F168C7" w:rsidRDefault="000C1F22" w:rsidP="00F168C7">
            <w:pPr>
              <w:suppressAutoHyphens/>
              <w:spacing w:line="276" w:lineRule="auto"/>
              <w:ind w:firstLine="34"/>
              <w:contextualSpacing/>
              <w:outlineLvl w:val="0"/>
              <w:rPr>
                <w:rFonts w:ascii="Times New Roman" w:hAnsi="Times New Roman"/>
                <w:sz w:val="24"/>
                <w:szCs w:val="24"/>
              </w:rPr>
            </w:pPr>
          </w:p>
        </w:tc>
      </w:tr>
    </w:tbl>
    <w:p w:rsidR="00864661" w:rsidRPr="00F168C7" w:rsidRDefault="00864661" w:rsidP="00F168C7">
      <w:pPr>
        <w:autoSpaceDE w:val="0"/>
        <w:autoSpaceDN w:val="0"/>
        <w:adjustRightInd w:val="0"/>
        <w:spacing w:after="0"/>
        <w:ind w:firstLine="5103"/>
        <w:jc w:val="both"/>
        <w:rPr>
          <w:rFonts w:ascii="Times New Roman" w:eastAsia="Times New Roman" w:hAnsi="Times New Roman" w:cs="Times New Roman"/>
          <w:sz w:val="24"/>
          <w:szCs w:val="24"/>
          <w:lang w:eastAsia="ru-RU"/>
        </w:rPr>
        <w:sectPr w:rsidR="00864661" w:rsidRPr="00F168C7" w:rsidSect="00F168C7">
          <w:pgSz w:w="11906" w:h="16838"/>
          <w:pgMar w:top="567" w:right="1134" w:bottom="567" w:left="1134" w:header="431" w:footer="709" w:gutter="0"/>
          <w:cols w:space="708"/>
          <w:docGrid w:linePitch="360"/>
        </w:sectPr>
      </w:pPr>
    </w:p>
    <w:p w:rsidR="00D154C0" w:rsidRPr="00864661" w:rsidRDefault="00D154C0" w:rsidP="00FC385D">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FC385D">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w:t>
      </w:r>
      <w:r w:rsidR="00FC385D">
        <w:rPr>
          <w:rFonts w:ascii="Times New Roman" w:eastAsia="Times New Roman" w:hAnsi="Times New Roman" w:cs="Times New Roman"/>
          <w:lang w:eastAsia="ru-RU"/>
        </w:rPr>
        <w:t>вору № ______ от «____» _______</w:t>
      </w:r>
      <w:r w:rsidR="00C97920">
        <w:rPr>
          <w:rFonts w:ascii="Times New Roman" w:eastAsia="Times New Roman" w:hAnsi="Times New Roman" w:cs="Times New Roman"/>
          <w:lang w:eastAsia="ru-RU"/>
        </w:rPr>
        <w:t>202</w:t>
      </w:r>
      <w:r w:rsidR="00B21028">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p>
    <w:p w:rsidR="00FC385D" w:rsidRDefault="00FC385D"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FC385D" w:rsidRDefault="00FC385D"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0C1F22" w:rsidRPr="00FC385D" w:rsidRDefault="000C1F22" w:rsidP="00FC385D">
      <w:pPr>
        <w:suppressAutoHyphens/>
        <w:spacing w:after="0"/>
        <w:jc w:val="center"/>
        <w:rPr>
          <w:rFonts w:ascii="Times New Roman" w:eastAsia="Times New Roman" w:hAnsi="Times New Roman" w:cs="Times New Roman"/>
          <w:sz w:val="24"/>
          <w:szCs w:val="24"/>
          <w:lang w:eastAsia="ar-SA"/>
        </w:rPr>
      </w:pPr>
      <w:r w:rsidRPr="00FC385D">
        <w:rPr>
          <w:rFonts w:ascii="Times New Roman" w:eastAsia="Times New Roman" w:hAnsi="Times New Roman" w:cs="Times New Roman"/>
          <w:b/>
          <w:sz w:val="24"/>
          <w:szCs w:val="24"/>
          <w:lang w:eastAsia="ar-SA"/>
        </w:rPr>
        <w:t>ТЕХНИЧЕСКОЕ ЗАДАНИЕ</w:t>
      </w:r>
    </w:p>
    <w:p w:rsidR="000C1F22" w:rsidRPr="00FC385D" w:rsidRDefault="000C1F22" w:rsidP="00FC385D">
      <w:pPr>
        <w:suppressAutoHyphens/>
        <w:spacing w:after="0"/>
        <w:jc w:val="center"/>
        <w:rPr>
          <w:rFonts w:ascii="Times New Roman" w:eastAsia="Times New Roman" w:hAnsi="Times New Roman" w:cs="Times New Roman"/>
          <w:b/>
          <w:sz w:val="24"/>
          <w:szCs w:val="24"/>
          <w:lang w:eastAsia="ar-SA"/>
        </w:rPr>
      </w:pPr>
      <w:r w:rsidRPr="00FC385D">
        <w:rPr>
          <w:rFonts w:ascii="Times New Roman" w:eastAsia="Times New Roman" w:hAnsi="Times New Roman" w:cs="Times New Roman"/>
          <w:b/>
          <w:sz w:val="24"/>
          <w:szCs w:val="24"/>
          <w:lang w:eastAsia="ar-SA"/>
        </w:rPr>
        <w:t>на оказание услуг по аренде спецтехники с экипажем.</w:t>
      </w:r>
    </w:p>
    <w:p w:rsidR="000C1F22" w:rsidRPr="00FC385D" w:rsidRDefault="000C1F22" w:rsidP="00FC385D">
      <w:pPr>
        <w:suppressAutoHyphens/>
        <w:spacing w:after="0"/>
        <w:jc w:val="right"/>
        <w:rPr>
          <w:rFonts w:ascii="Times New Roman" w:eastAsia="Times New Roman" w:hAnsi="Times New Roman" w:cs="Times New Roman"/>
          <w:b/>
          <w:sz w:val="24"/>
          <w:szCs w:val="24"/>
          <w:lang w:eastAsia="ar-SA"/>
        </w:rPr>
      </w:pPr>
    </w:p>
    <w:p w:rsidR="000C1F22" w:rsidRPr="00FC385D" w:rsidRDefault="000C1F22" w:rsidP="00FC385D">
      <w:pPr>
        <w:numPr>
          <w:ilvl w:val="0"/>
          <w:numId w:val="47"/>
        </w:numPr>
        <w:suppressAutoHyphens/>
        <w:spacing w:after="0"/>
        <w:contextualSpacing/>
        <w:jc w:val="both"/>
        <w:rPr>
          <w:rFonts w:ascii="Times New Roman" w:eastAsia="Times New Roman" w:hAnsi="Times New Roman" w:cs="Times New Roman"/>
          <w:b/>
          <w:snapToGrid w:val="0"/>
          <w:color w:val="000000"/>
          <w:sz w:val="24"/>
          <w:szCs w:val="24"/>
          <w:lang w:eastAsia="ar-SA"/>
        </w:rPr>
      </w:pPr>
      <w:r w:rsidRPr="00FC385D">
        <w:rPr>
          <w:rFonts w:ascii="Times New Roman" w:eastAsia="Times New Roman" w:hAnsi="Times New Roman" w:cs="Times New Roman"/>
          <w:b/>
          <w:snapToGrid w:val="0"/>
          <w:color w:val="000000"/>
          <w:sz w:val="24"/>
          <w:szCs w:val="24"/>
          <w:lang w:eastAsia="ar-SA"/>
        </w:rPr>
        <w:t>Требования к наименованию и количеству предоставляемых услуг.</w:t>
      </w:r>
    </w:p>
    <w:p w:rsidR="000C1F22" w:rsidRPr="00FC385D" w:rsidRDefault="000C1F22" w:rsidP="00FC385D">
      <w:pPr>
        <w:suppressAutoHyphens/>
        <w:spacing w:after="0"/>
        <w:jc w:val="both"/>
        <w:rPr>
          <w:rFonts w:ascii="Times New Roman" w:eastAsia="Times New Roman" w:hAnsi="Times New Roman" w:cs="Times New Roman"/>
          <w:b/>
          <w:snapToGrid w:val="0"/>
          <w:color w:val="000000"/>
          <w:sz w:val="24"/>
          <w:szCs w:val="24"/>
          <w:lang w:eastAsia="ar-SA"/>
        </w:rPr>
      </w:pPr>
      <w:r w:rsidRPr="00FC385D">
        <w:rPr>
          <w:rFonts w:ascii="Times New Roman" w:eastAsia="Times New Roman" w:hAnsi="Times New Roman" w:cs="Times New Roman"/>
          <w:sz w:val="24"/>
          <w:szCs w:val="24"/>
          <w:lang w:eastAsia="ar-SA"/>
        </w:rPr>
        <w:t xml:space="preserve">     Исполнитель оказывает услугу по предоставлению спецтехники в соответствии с требованиями Технического задания и по цене одного часа аренды, согласованной в Спецификации к договору. Оплата будет осуществляться по цене одного часа аренды исходя из фактически оказанного объема услуги.</w:t>
      </w:r>
    </w:p>
    <w:p w:rsidR="000C1F22" w:rsidRPr="00FC385D" w:rsidRDefault="000C1F22" w:rsidP="00FC385D">
      <w:pPr>
        <w:suppressAutoHyphens/>
        <w:spacing w:after="0"/>
        <w:ind w:left="720"/>
        <w:contextualSpacing/>
        <w:jc w:val="center"/>
        <w:rPr>
          <w:rFonts w:ascii="Times New Roman" w:eastAsia="Times New Roman" w:hAnsi="Times New Roman" w:cs="Times New Roman"/>
          <w:b/>
          <w:bCs/>
          <w:i/>
          <w:sz w:val="24"/>
          <w:szCs w:val="24"/>
          <w:lang w:eastAsia="ar-SA"/>
        </w:rPr>
      </w:pPr>
      <w:r w:rsidRPr="00FC385D">
        <w:rPr>
          <w:rFonts w:ascii="Times New Roman" w:eastAsia="Times New Roman" w:hAnsi="Times New Roman" w:cs="Times New Roman"/>
          <w:b/>
          <w:bCs/>
          <w:i/>
          <w:sz w:val="24"/>
          <w:szCs w:val="24"/>
          <w:lang w:eastAsia="ar-SA"/>
        </w:rPr>
        <w:t xml:space="preserve">                                                                                                                                                 </w:t>
      </w:r>
      <w:r w:rsidRPr="00FC385D">
        <w:rPr>
          <w:rFonts w:ascii="Times New Roman" w:eastAsia="Times New Roman" w:hAnsi="Times New Roman" w:cs="Times New Roman"/>
          <w:b/>
          <w:i/>
          <w:sz w:val="24"/>
          <w:szCs w:val="24"/>
          <w:lang w:eastAsia="ar-SA"/>
        </w:rPr>
        <w:t xml:space="preserve">      </w:t>
      </w:r>
    </w:p>
    <w:p w:rsidR="000C1F22" w:rsidRPr="00FC385D" w:rsidRDefault="000C1F22" w:rsidP="00FC385D">
      <w:pPr>
        <w:numPr>
          <w:ilvl w:val="0"/>
          <w:numId w:val="47"/>
        </w:numPr>
        <w:suppressAutoHyphens/>
        <w:spacing w:after="0"/>
        <w:contextualSpacing/>
        <w:jc w:val="both"/>
        <w:rPr>
          <w:rFonts w:ascii="Times New Roman" w:eastAsia="Times New Roman" w:hAnsi="Times New Roman" w:cs="Times New Roman"/>
          <w:b/>
          <w:snapToGrid w:val="0"/>
          <w:color w:val="000000"/>
          <w:sz w:val="24"/>
          <w:szCs w:val="24"/>
          <w:lang w:eastAsia="ar-SA"/>
        </w:rPr>
      </w:pPr>
      <w:r w:rsidRPr="00FC385D">
        <w:rPr>
          <w:rFonts w:ascii="Times New Roman" w:eastAsia="Times New Roman" w:hAnsi="Times New Roman" w:cs="Times New Roman"/>
          <w:b/>
          <w:snapToGrid w:val="0"/>
          <w:color w:val="000000"/>
          <w:sz w:val="24"/>
          <w:szCs w:val="24"/>
          <w:lang w:eastAsia="ar-SA"/>
        </w:rPr>
        <w:t xml:space="preserve">Требования к безопасности, качеству, техническим и функциональным характеристикам </w:t>
      </w:r>
      <w:r w:rsidRPr="00FC385D">
        <w:rPr>
          <w:rFonts w:ascii="Times New Roman" w:eastAsia="Times New Roman" w:hAnsi="Times New Roman" w:cs="Times New Roman"/>
          <w:b/>
          <w:color w:val="000000"/>
          <w:sz w:val="24"/>
          <w:szCs w:val="24"/>
          <w:lang w:eastAsia="ar-SA"/>
        </w:rPr>
        <w:t>предоставляемых услуг.</w:t>
      </w:r>
    </w:p>
    <w:p w:rsidR="000C1F22" w:rsidRPr="00FC385D" w:rsidRDefault="000C1F22" w:rsidP="00FC385D">
      <w:pPr>
        <w:tabs>
          <w:tab w:val="left" w:pos="0"/>
        </w:tab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Исполнитель обязан соблюдать государственные нормативные требования охраны труда, установленные следующими нормативными актами: </w:t>
      </w:r>
    </w:p>
    <w:p w:rsidR="000C1F22" w:rsidRPr="00FC385D" w:rsidRDefault="000C1F22" w:rsidP="00FC385D">
      <w:pPr>
        <w:tabs>
          <w:tab w:val="left" w:pos="0"/>
        </w:tabs>
        <w:suppressAutoHyphens/>
        <w:spacing w:after="0"/>
        <w:ind w:left="283"/>
        <w:contextualSpacing/>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w:t>
      </w:r>
      <w:r w:rsidRPr="00FC385D">
        <w:rPr>
          <w:rFonts w:ascii="Times New Roman" w:eastAsia="Times New Roman" w:hAnsi="Times New Roman" w:cs="Times New Roman"/>
          <w:color w:val="000000"/>
          <w:sz w:val="24"/>
          <w:szCs w:val="24"/>
          <w:lang w:eastAsia="ar-SA"/>
        </w:rPr>
        <w:t>Федеральный закон от 10 декабря 1995 г. № 196-ФЗ «О безопасности дорожного движения»;</w:t>
      </w:r>
    </w:p>
    <w:p w:rsidR="000C1F22" w:rsidRPr="00FC385D" w:rsidRDefault="000C1F22" w:rsidP="00FC385D">
      <w:pPr>
        <w:suppressAutoHyphens/>
        <w:spacing w:after="0"/>
        <w:ind w:firstLine="283"/>
        <w:contextualSpacing/>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w:t>
      </w:r>
      <w:r w:rsidRPr="00FC385D">
        <w:rPr>
          <w:rFonts w:ascii="Times New Roman" w:eastAsia="Times New Roman" w:hAnsi="Times New Roman" w:cs="Times New Roman"/>
          <w:color w:val="000000"/>
          <w:sz w:val="24"/>
          <w:szCs w:val="24"/>
          <w:lang w:eastAsia="ar-SA"/>
        </w:rPr>
        <w:t xml:space="preserve">Федеральный закон </w:t>
      </w:r>
      <w:r w:rsidRPr="00FC385D">
        <w:rPr>
          <w:rFonts w:ascii="Times New Roman" w:eastAsia="Times New Roman" w:hAnsi="Times New Roman" w:cs="Times New Roman"/>
          <w:sz w:val="24"/>
          <w:szCs w:val="24"/>
          <w:lang w:eastAsia="ar-SA"/>
        </w:rPr>
        <w:t>от 25 апреля 2002 года № 40-ФЗ «Об обязательном страховании гражданской ответственности владельцев транспортных средств»;</w:t>
      </w:r>
    </w:p>
    <w:p w:rsidR="000C1F22" w:rsidRPr="00FC385D" w:rsidRDefault="000C1F22" w:rsidP="00FC385D">
      <w:pPr>
        <w:tabs>
          <w:tab w:val="left" w:pos="709"/>
        </w:tabs>
        <w:suppressAutoHyphens/>
        <w:spacing w:after="0"/>
        <w:ind w:firstLine="283"/>
        <w:contextualSpacing/>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w:t>
      </w:r>
      <w:r w:rsidRPr="00FC385D">
        <w:rPr>
          <w:rFonts w:ascii="Times New Roman" w:eastAsia="Times New Roman" w:hAnsi="Times New Roman" w:cs="Times New Roman"/>
          <w:color w:val="000000"/>
          <w:sz w:val="24"/>
          <w:szCs w:val="24"/>
          <w:lang w:eastAsia="ar-SA"/>
        </w:rPr>
        <w:t xml:space="preserve">Федеральный закон </w:t>
      </w:r>
      <w:r w:rsidRPr="00FC385D">
        <w:rPr>
          <w:rFonts w:ascii="Times New Roman" w:eastAsia="Times New Roman" w:hAnsi="Times New Roman" w:cs="Times New Roman"/>
          <w:sz w:val="24"/>
          <w:szCs w:val="24"/>
          <w:lang w:eastAsia="ar-SA"/>
        </w:rPr>
        <w:t>от 01 июля 2011 года № 170-ФЗ «О техническом осмотре транспортных средств и о внесении изменений в отдельные законодательные акты Российской Федерации»;</w:t>
      </w:r>
    </w:p>
    <w:p w:rsidR="000C1F22" w:rsidRPr="00FC385D" w:rsidRDefault="000C1F22" w:rsidP="00FC385D">
      <w:pPr>
        <w:tabs>
          <w:tab w:val="left" w:pos="709"/>
        </w:tabs>
        <w:suppressAutoHyphens/>
        <w:spacing w:after="0"/>
        <w:ind w:firstLine="283"/>
        <w:contextualSpacing/>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Приказ Минздрава РФ от 15.12.2014г. № 835н;</w:t>
      </w:r>
    </w:p>
    <w:p w:rsidR="000C1F22" w:rsidRPr="00FC385D" w:rsidRDefault="000C1F22" w:rsidP="00FC385D">
      <w:pPr>
        <w:tabs>
          <w:tab w:val="left" w:pos="709"/>
        </w:tabs>
        <w:suppressAutoHyphens/>
        <w:spacing w:after="0"/>
        <w:ind w:firstLine="283"/>
        <w:contextualSpacing/>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Письмо Минздрава РФ от 21.08.2003г. № 2510/9468-03-32;</w:t>
      </w:r>
    </w:p>
    <w:p w:rsidR="000C1F22" w:rsidRPr="00FC385D" w:rsidRDefault="000C1F22" w:rsidP="00FC385D">
      <w:pPr>
        <w:tabs>
          <w:tab w:val="left" w:pos="709"/>
        </w:tabs>
        <w:suppressAutoHyphens/>
        <w:spacing w:after="0"/>
        <w:ind w:firstLine="283"/>
        <w:contextualSpacing/>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Приказ Министерства СССР от 29.09.1989г. № 555.</w:t>
      </w:r>
    </w:p>
    <w:p w:rsidR="000C1F22" w:rsidRPr="00FC385D" w:rsidRDefault="000C1F22" w:rsidP="00FC385D">
      <w:pPr>
        <w:suppressAutoHyphens/>
        <w:spacing w:after="0"/>
        <w:ind w:left="720"/>
        <w:contextualSpacing/>
        <w:jc w:val="right"/>
        <w:rPr>
          <w:rFonts w:ascii="Times New Roman" w:eastAsia="Times New Roman" w:hAnsi="Times New Roman" w:cs="Times New Roman"/>
          <w:b/>
          <w:bCs/>
          <w:i/>
          <w:sz w:val="24"/>
          <w:szCs w:val="24"/>
          <w:lang w:eastAsia="ar-SA"/>
        </w:rPr>
      </w:pPr>
      <w:bookmarkStart w:id="16" w:name="_Hlk3370324"/>
      <w:bookmarkStart w:id="17" w:name="_Hlk3196533"/>
      <w:r w:rsidRPr="00FC385D">
        <w:rPr>
          <w:rFonts w:ascii="Times New Roman" w:eastAsia="Times New Roman" w:hAnsi="Times New Roman" w:cs="Times New Roman"/>
          <w:b/>
          <w:bCs/>
          <w:i/>
          <w:sz w:val="24"/>
          <w:szCs w:val="24"/>
          <w:lang w:eastAsia="ar-SA"/>
        </w:rPr>
        <w:t xml:space="preserve">                                                                                                                                             </w:t>
      </w:r>
      <w:r w:rsidR="00CF1E6A" w:rsidRPr="00FC385D">
        <w:rPr>
          <w:rFonts w:ascii="Times New Roman" w:eastAsia="Times New Roman" w:hAnsi="Times New Roman" w:cs="Times New Roman"/>
          <w:b/>
          <w:bCs/>
          <w:i/>
          <w:sz w:val="24"/>
          <w:szCs w:val="24"/>
          <w:lang w:eastAsia="ar-SA"/>
        </w:rPr>
        <w:t xml:space="preserve">                      Таблица №1</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158"/>
        <w:gridCol w:w="3462"/>
        <w:gridCol w:w="1889"/>
        <w:gridCol w:w="1656"/>
      </w:tblGrid>
      <w:tr w:rsidR="000C1F22" w:rsidRPr="00FC385D" w:rsidTr="00FC385D">
        <w:trPr>
          <w:jc w:val="center"/>
        </w:trPr>
        <w:tc>
          <w:tcPr>
            <w:tcW w:w="589" w:type="dxa"/>
          </w:tcPr>
          <w:p w:rsidR="000C1F22" w:rsidRPr="00FC385D" w:rsidRDefault="000C1F22" w:rsidP="00FC385D">
            <w:pPr>
              <w:widowControl w:val="0"/>
              <w:autoSpaceDE w:val="0"/>
              <w:spacing w:after="0"/>
              <w:jc w:val="center"/>
              <w:rPr>
                <w:rFonts w:ascii="Times New Roman" w:eastAsia="Times New Roman" w:hAnsi="Times New Roman" w:cs="Times New Roman"/>
                <w:b/>
                <w:bCs/>
                <w:sz w:val="24"/>
                <w:szCs w:val="24"/>
                <w:lang w:eastAsia="ar-SA"/>
              </w:rPr>
            </w:pPr>
          </w:p>
          <w:p w:rsidR="000C1F22" w:rsidRPr="00FC385D" w:rsidRDefault="000C1F22" w:rsidP="00FC385D">
            <w:pPr>
              <w:widowControl w:val="0"/>
              <w:autoSpaceDE w:val="0"/>
              <w:spacing w:after="0"/>
              <w:jc w:val="center"/>
              <w:rPr>
                <w:rFonts w:ascii="Times New Roman" w:eastAsia="Times New Roman" w:hAnsi="Times New Roman" w:cs="Times New Roman"/>
                <w:b/>
                <w:bCs/>
                <w:sz w:val="24"/>
                <w:szCs w:val="24"/>
                <w:lang w:eastAsia="ar-SA"/>
              </w:rPr>
            </w:pPr>
            <w:r w:rsidRPr="00FC385D">
              <w:rPr>
                <w:rFonts w:ascii="Times New Roman" w:eastAsia="Times New Roman" w:hAnsi="Times New Roman" w:cs="Times New Roman"/>
                <w:b/>
                <w:bCs/>
                <w:sz w:val="24"/>
                <w:szCs w:val="24"/>
                <w:lang w:eastAsia="ar-SA"/>
              </w:rPr>
              <w:t xml:space="preserve">№, </w:t>
            </w:r>
            <w:proofErr w:type="gramStart"/>
            <w:r w:rsidRPr="00FC385D">
              <w:rPr>
                <w:rFonts w:ascii="Times New Roman" w:eastAsia="Times New Roman" w:hAnsi="Times New Roman" w:cs="Times New Roman"/>
                <w:b/>
                <w:bCs/>
                <w:sz w:val="24"/>
                <w:szCs w:val="24"/>
                <w:lang w:eastAsia="ar-SA"/>
              </w:rPr>
              <w:t>п</w:t>
            </w:r>
            <w:proofErr w:type="gramEnd"/>
            <w:r w:rsidRPr="00FC385D">
              <w:rPr>
                <w:rFonts w:ascii="Times New Roman" w:eastAsia="Times New Roman" w:hAnsi="Times New Roman" w:cs="Times New Roman"/>
                <w:b/>
                <w:bCs/>
                <w:sz w:val="24"/>
                <w:szCs w:val="24"/>
                <w:lang w:eastAsia="ar-SA"/>
              </w:rPr>
              <w:t>/п</w:t>
            </w:r>
          </w:p>
        </w:tc>
        <w:tc>
          <w:tcPr>
            <w:tcW w:w="2158" w:type="dxa"/>
            <w:vAlign w:val="center"/>
            <w:hideMark/>
          </w:tcPr>
          <w:p w:rsidR="000C1F22" w:rsidRPr="00FC385D" w:rsidRDefault="000C1F22" w:rsidP="00FC385D">
            <w:pPr>
              <w:widowControl w:val="0"/>
              <w:autoSpaceDE w:val="0"/>
              <w:spacing w:after="0"/>
              <w:jc w:val="center"/>
              <w:rPr>
                <w:rFonts w:ascii="Times New Roman" w:eastAsia="Times New Roman" w:hAnsi="Times New Roman" w:cs="Times New Roman"/>
                <w:b/>
                <w:bCs/>
                <w:sz w:val="24"/>
                <w:szCs w:val="24"/>
                <w:lang w:eastAsia="ar-SA"/>
              </w:rPr>
            </w:pPr>
            <w:r w:rsidRPr="00FC385D">
              <w:rPr>
                <w:rFonts w:ascii="Times New Roman" w:eastAsia="Times New Roman" w:hAnsi="Times New Roman" w:cs="Times New Roman"/>
                <w:b/>
                <w:bCs/>
                <w:sz w:val="24"/>
                <w:szCs w:val="24"/>
                <w:lang w:eastAsia="ar-SA"/>
              </w:rPr>
              <w:t>Наименование предоставляемой услуги</w:t>
            </w:r>
          </w:p>
        </w:tc>
        <w:tc>
          <w:tcPr>
            <w:tcW w:w="3462" w:type="dxa"/>
            <w:hideMark/>
          </w:tcPr>
          <w:p w:rsidR="000C1F22" w:rsidRPr="00FC385D" w:rsidRDefault="000C1F22" w:rsidP="00FC385D">
            <w:pPr>
              <w:widowControl w:val="0"/>
              <w:autoSpaceDE w:val="0"/>
              <w:spacing w:after="0"/>
              <w:jc w:val="center"/>
              <w:rPr>
                <w:rFonts w:ascii="Times New Roman" w:eastAsia="Times New Roman" w:hAnsi="Times New Roman" w:cs="Times New Roman"/>
                <w:b/>
                <w:bCs/>
                <w:sz w:val="24"/>
                <w:szCs w:val="24"/>
                <w:lang w:eastAsia="ar-SA"/>
              </w:rPr>
            </w:pPr>
            <w:r w:rsidRPr="00FC385D">
              <w:rPr>
                <w:rFonts w:ascii="Times New Roman" w:eastAsia="Times New Roman" w:hAnsi="Times New Roman" w:cs="Times New Roman"/>
                <w:b/>
                <w:sz w:val="24"/>
                <w:szCs w:val="24"/>
                <w:lang w:eastAsia="ar-SA"/>
              </w:rPr>
              <w:t>Наименование параметра,         требуемые характеристики</w:t>
            </w:r>
          </w:p>
        </w:tc>
        <w:tc>
          <w:tcPr>
            <w:tcW w:w="1889" w:type="dxa"/>
          </w:tcPr>
          <w:p w:rsidR="000C1F22" w:rsidRPr="00FC385D" w:rsidRDefault="000C1F22" w:rsidP="00FC385D">
            <w:pPr>
              <w:suppressAutoHyphens/>
              <w:spacing w:after="0"/>
              <w:jc w:val="center"/>
              <w:rPr>
                <w:rFonts w:ascii="Times New Roman" w:eastAsia="Times New Roman" w:hAnsi="Times New Roman" w:cs="Times New Roman"/>
                <w:b/>
                <w:sz w:val="24"/>
                <w:szCs w:val="24"/>
                <w:lang w:eastAsia="ar-SA"/>
              </w:rPr>
            </w:pPr>
            <w:r w:rsidRPr="00FC385D">
              <w:rPr>
                <w:rFonts w:ascii="Times New Roman" w:eastAsia="Times New Roman" w:hAnsi="Times New Roman" w:cs="Times New Roman"/>
                <w:b/>
                <w:sz w:val="24"/>
                <w:szCs w:val="24"/>
                <w:lang w:eastAsia="ar-SA"/>
              </w:rPr>
              <w:t>Степень конкретности</w:t>
            </w:r>
          </w:p>
        </w:tc>
        <w:tc>
          <w:tcPr>
            <w:tcW w:w="1656" w:type="dxa"/>
            <w:hideMark/>
          </w:tcPr>
          <w:p w:rsidR="000C1F22" w:rsidRPr="00FC385D" w:rsidRDefault="000C1F22" w:rsidP="00FC385D">
            <w:pPr>
              <w:suppressAutoHyphens/>
              <w:spacing w:after="0"/>
              <w:jc w:val="center"/>
              <w:rPr>
                <w:rFonts w:ascii="Times New Roman" w:eastAsia="Times New Roman" w:hAnsi="Times New Roman" w:cs="Times New Roman"/>
                <w:b/>
                <w:sz w:val="24"/>
                <w:szCs w:val="24"/>
                <w:lang w:eastAsia="ar-SA"/>
              </w:rPr>
            </w:pPr>
            <w:r w:rsidRPr="00FC385D">
              <w:rPr>
                <w:rFonts w:ascii="Times New Roman" w:eastAsia="Times New Roman" w:hAnsi="Times New Roman" w:cs="Times New Roman"/>
                <w:b/>
                <w:sz w:val="24"/>
                <w:szCs w:val="24"/>
                <w:lang w:eastAsia="ar-SA"/>
              </w:rPr>
              <w:t>Значение</w:t>
            </w:r>
          </w:p>
        </w:tc>
      </w:tr>
      <w:tr w:rsidR="000C1F22" w:rsidRPr="00FC385D" w:rsidTr="00FC385D">
        <w:trPr>
          <w:trHeight w:val="284"/>
          <w:jc w:val="center"/>
        </w:trPr>
        <w:tc>
          <w:tcPr>
            <w:tcW w:w="589" w:type="dxa"/>
            <w:vMerge w:val="restart"/>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r w:rsidRPr="00FC385D">
              <w:rPr>
                <w:rFonts w:ascii="Times New Roman" w:eastAsia="Times New Roman" w:hAnsi="Times New Roman" w:cs="Times New Roman"/>
                <w:lang w:eastAsia="ar-SA"/>
              </w:rPr>
              <w:t>1</w:t>
            </w:r>
          </w:p>
        </w:tc>
        <w:tc>
          <w:tcPr>
            <w:tcW w:w="2158" w:type="dxa"/>
            <w:vMerge w:val="restart"/>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r w:rsidRPr="00FC385D">
              <w:rPr>
                <w:rFonts w:ascii="Times New Roman" w:eastAsia="Times New Roman" w:hAnsi="Times New Roman" w:cs="Times New Roman"/>
                <w:lang w:eastAsia="ar-SA"/>
              </w:rPr>
              <w:t>Аренда экскаватора - погрузчика с гидромолотом</w:t>
            </w: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Энергия удара гидромолота, Дж</w:t>
            </w:r>
          </w:p>
        </w:tc>
        <w:tc>
          <w:tcPr>
            <w:tcW w:w="1889"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850 </w:t>
            </w:r>
          </w:p>
        </w:tc>
      </w:tr>
      <w:tr w:rsidR="000C1F22" w:rsidRPr="00FC385D" w:rsidTr="00FC385D">
        <w:trPr>
          <w:trHeight w:val="287"/>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Частота ударов гидромолота, уд/мин</w:t>
            </w:r>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Не менее 450</w:t>
            </w:r>
          </w:p>
        </w:tc>
      </w:tr>
      <w:tr w:rsidR="000C1F22" w:rsidRPr="00FC385D" w:rsidTr="00FC385D">
        <w:trPr>
          <w:trHeight w:val="284"/>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 xml:space="preserve">Диаметр рабочего инструмента, </w:t>
            </w:r>
            <w:proofErr w:type="gramStart"/>
            <w:r w:rsidRPr="00FC385D">
              <w:rPr>
                <w:rFonts w:ascii="Times New Roman" w:eastAsia="Times New Roman" w:hAnsi="Times New Roman" w:cs="Times New Roman"/>
                <w:lang w:eastAsia="ar-SA"/>
              </w:rPr>
              <w:t>мм</w:t>
            </w:r>
            <w:proofErr w:type="gramEnd"/>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Не менее 68</w:t>
            </w:r>
          </w:p>
        </w:tc>
      </w:tr>
      <w:tr w:rsidR="000C1F22" w:rsidRPr="00FC385D" w:rsidTr="00FC385D">
        <w:trPr>
          <w:trHeight w:val="284"/>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 xml:space="preserve">Вместимость экскаваторного ковша, </w:t>
            </w:r>
            <w:proofErr w:type="gramStart"/>
            <w:r w:rsidRPr="00FC385D">
              <w:rPr>
                <w:rFonts w:ascii="Times New Roman" w:eastAsia="Times New Roman" w:hAnsi="Times New Roman" w:cs="Times New Roman"/>
                <w:lang w:eastAsia="ar-SA"/>
              </w:rPr>
              <w:t>м</w:t>
            </w:r>
            <w:proofErr w:type="gramEnd"/>
            <w:r w:rsidRPr="00FC385D">
              <w:rPr>
                <w:rFonts w:ascii="Times New Roman" w:eastAsia="Times New Roman" w:hAnsi="Times New Roman" w:cs="Times New Roman"/>
                <w:lang w:eastAsia="ar-SA"/>
              </w:rPr>
              <w:t>³</w:t>
            </w:r>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w:t>
            </w:r>
            <w:r w:rsidRPr="00FC385D">
              <w:rPr>
                <w:rFonts w:ascii="Times New Roman" w:eastAsia="Times New Roman" w:hAnsi="Times New Roman" w:cs="Times New Roman"/>
                <w:color w:val="000000"/>
                <w:lang w:val="en-US" w:eastAsia="ar-SA"/>
              </w:rPr>
              <w:t>0</w:t>
            </w:r>
            <w:r w:rsidRPr="00FC385D">
              <w:rPr>
                <w:rFonts w:ascii="Times New Roman" w:eastAsia="Times New Roman" w:hAnsi="Times New Roman" w:cs="Times New Roman"/>
                <w:color w:val="000000"/>
                <w:lang w:eastAsia="ar-SA"/>
              </w:rPr>
              <w:t>,</w:t>
            </w:r>
            <w:r w:rsidRPr="00FC385D">
              <w:rPr>
                <w:rFonts w:ascii="Times New Roman" w:eastAsia="Times New Roman" w:hAnsi="Times New Roman" w:cs="Times New Roman"/>
                <w:color w:val="000000"/>
                <w:lang w:val="en-US" w:eastAsia="ar-SA"/>
              </w:rPr>
              <w:t>1</w:t>
            </w:r>
            <w:r w:rsidRPr="00FC385D">
              <w:rPr>
                <w:rFonts w:ascii="Times New Roman" w:eastAsia="Times New Roman" w:hAnsi="Times New Roman" w:cs="Times New Roman"/>
                <w:color w:val="000000"/>
                <w:lang w:eastAsia="ar-SA"/>
              </w:rPr>
              <w:t xml:space="preserve">7 </w:t>
            </w:r>
          </w:p>
        </w:tc>
      </w:tr>
      <w:tr w:rsidR="000C1F22" w:rsidRPr="00FC385D" w:rsidTr="00FC385D">
        <w:trPr>
          <w:trHeight w:val="284"/>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 xml:space="preserve">Вместимость переднего ковша, </w:t>
            </w:r>
            <w:proofErr w:type="gramStart"/>
            <w:r w:rsidRPr="00FC385D">
              <w:rPr>
                <w:rFonts w:ascii="Times New Roman" w:eastAsia="Times New Roman" w:hAnsi="Times New Roman" w:cs="Times New Roman"/>
                <w:lang w:eastAsia="ar-SA"/>
              </w:rPr>
              <w:t>м</w:t>
            </w:r>
            <w:proofErr w:type="gramEnd"/>
            <w:r w:rsidRPr="00FC385D">
              <w:rPr>
                <w:rFonts w:ascii="Times New Roman" w:eastAsia="Times New Roman" w:hAnsi="Times New Roman" w:cs="Times New Roman"/>
                <w:lang w:eastAsia="ar-SA"/>
              </w:rPr>
              <w:t>³</w:t>
            </w:r>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1,0 </w:t>
            </w:r>
          </w:p>
        </w:tc>
      </w:tr>
      <w:tr w:rsidR="000C1F22" w:rsidRPr="00FC385D" w:rsidTr="00FC385D">
        <w:trPr>
          <w:trHeight w:val="281"/>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Высота разгрузки, </w:t>
            </w:r>
            <w:proofErr w:type="gramStart"/>
            <w:r w:rsidRPr="00FC385D">
              <w:rPr>
                <w:rFonts w:ascii="Times New Roman" w:eastAsia="Times New Roman" w:hAnsi="Times New Roman" w:cs="Times New Roman"/>
                <w:color w:val="000000"/>
                <w:lang w:eastAsia="ar-SA"/>
              </w:rPr>
              <w:t>м</w:t>
            </w:r>
            <w:proofErr w:type="gramEnd"/>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2,8 </w:t>
            </w:r>
          </w:p>
        </w:tc>
      </w:tr>
      <w:tr w:rsidR="000C1F22" w:rsidRPr="00FC385D" w:rsidTr="00FC385D">
        <w:trPr>
          <w:trHeight w:val="281"/>
          <w:jc w:val="center"/>
        </w:trPr>
        <w:tc>
          <w:tcPr>
            <w:tcW w:w="589" w:type="dxa"/>
            <w:vMerge w:val="restart"/>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r w:rsidRPr="00FC385D">
              <w:rPr>
                <w:rFonts w:ascii="Times New Roman" w:eastAsia="Times New Roman" w:hAnsi="Times New Roman" w:cs="Times New Roman"/>
                <w:lang w:eastAsia="ar-SA"/>
              </w:rPr>
              <w:t>2</w:t>
            </w:r>
          </w:p>
        </w:tc>
        <w:tc>
          <w:tcPr>
            <w:tcW w:w="2158" w:type="dxa"/>
            <w:vMerge w:val="restart"/>
            <w:vAlign w:val="center"/>
          </w:tcPr>
          <w:p w:rsidR="000C1F22" w:rsidRPr="00FC385D" w:rsidRDefault="000C1F22" w:rsidP="00FC385D">
            <w:pPr>
              <w:suppressAutoHyphens/>
              <w:autoSpaceDE w:val="0"/>
              <w:autoSpaceDN w:val="0"/>
              <w:adjustRightInd w:val="0"/>
              <w:spacing w:after="0"/>
              <w:rPr>
                <w:rFonts w:ascii="Times New Roman" w:eastAsia="Times New Roman" w:hAnsi="Times New Roman" w:cs="Times New Roman"/>
                <w:lang w:eastAsia="ar-SA"/>
              </w:rPr>
            </w:pPr>
            <w:r w:rsidRPr="00FC385D">
              <w:rPr>
                <w:rFonts w:ascii="Times New Roman" w:eastAsia="Times New Roman" w:hAnsi="Times New Roman" w:cs="Times New Roman"/>
                <w:lang w:eastAsia="ar-SA"/>
              </w:rPr>
              <w:t>Аренда экскаватор</w:t>
            </w:r>
            <w:r w:rsidR="00FC385D" w:rsidRPr="00FC385D">
              <w:rPr>
                <w:rFonts w:ascii="Times New Roman" w:eastAsia="Times New Roman" w:hAnsi="Times New Roman" w:cs="Times New Roman"/>
                <w:lang w:eastAsia="ar-SA"/>
              </w:rPr>
              <w:t>а -</w:t>
            </w:r>
            <w:r w:rsidRPr="00FC385D">
              <w:rPr>
                <w:rFonts w:ascii="Times New Roman" w:eastAsia="Times New Roman" w:hAnsi="Times New Roman" w:cs="Times New Roman"/>
                <w:lang w:eastAsia="ar-SA"/>
              </w:rPr>
              <w:t xml:space="preserve"> погрузчика</w:t>
            </w: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 xml:space="preserve">Вместимость экскаваторного ковша, </w:t>
            </w:r>
            <w:proofErr w:type="gramStart"/>
            <w:r w:rsidRPr="00FC385D">
              <w:rPr>
                <w:rFonts w:ascii="Times New Roman" w:eastAsia="Times New Roman" w:hAnsi="Times New Roman" w:cs="Times New Roman"/>
                <w:lang w:eastAsia="ar-SA"/>
              </w:rPr>
              <w:t>м</w:t>
            </w:r>
            <w:proofErr w:type="gramEnd"/>
            <w:r w:rsidRPr="00FC385D">
              <w:rPr>
                <w:rFonts w:ascii="Times New Roman" w:eastAsia="Times New Roman" w:hAnsi="Times New Roman" w:cs="Times New Roman"/>
                <w:lang w:eastAsia="ar-SA"/>
              </w:rPr>
              <w:t>³</w:t>
            </w:r>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w:t>
            </w:r>
            <w:r w:rsidRPr="00FC385D">
              <w:rPr>
                <w:rFonts w:ascii="Times New Roman" w:eastAsia="Times New Roman" w:hAnsi="Times New Roman" w:cs="Times New Roman"/>
                <w:color w:val="000000"/>
                <w:lang w:val="en-US" w:eastAsia="ar-SA"/>
              </w:rPr>
              <w:t>0</w:t>
            </w:r>
            <w:r w:rsidRPr="00FC385D">
              <w:rPr>
                <w:rFonts w:ascii="Times New Roman" w:eastAsia="Times New Roman" w:hAnsi="Times New Roman" w:cs="Times New Roman"/>
                <w:color w:val="000000"/>
                <w:lang w:eastAsia="ar-SA"/>
              </w:rPr>
              <w:t>,</w:t>
            </w:r>
            <w:r w:rsidRPr="00FC385D">
              <w:rPr>
                <w:rFonts w:ascii="Times New Roman" w:eastAsia="Times New Roman" w:hAnsi="Times New Roman" w:cs="Times New Roman"/>
                <w:color w:val="000000"/>
                <w:lang w:val="en-US" w:eastAsia="ar-SA"/>
              </w:rPr>
              <w:t>1</w:t>
            </w:r>
            <w:r w:rsidRPr="00FC385D">
              <w:rPr>
                <w:rFonts w:ascii="Times New Roman" w:eastAsia="Times New Roman" w:hAnsi="Times New Roman" w:cs="Times New Roman"/>
                <w:color w:val="000000"/>
                <w:lang w:eastAsia="ar-SA"/>
              </w:rPr>
              <w:t xml:space="preserve">7 </w:t>
            </w:r>
          </w:p>
        </w:tc>
      </w:tr>
      <w:tr w:rsidR="000C1F22" w:rsidRPr="00FC385D" w:rsidTr="00FC385D">
        <w:trPr>
          <w:trHeight w:val="281"/>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jc w:val="center"/>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lang w:eastAsia="ar-SA"/>
              </w:rPr>
              <w:t xml:space="preserve">Вместимость переднего ковша, </w:t>
            </w:r>
            <w:proofErr w:type="gramStart"/>
            <w:r w:rsidRPr="00FC385D">
              <w:rPr>
                <w:rFonts w:ascii="Times New Roman" w:eastAsia="Times New Roman" w:hAnsi="Times New Roman" w:cs="Times New Roman"/>
                <w:lang w:eastAsia="ar-SA"/>
              </w:rPr>
              <w:t>м</w:t>
            </w:r>
            <w:proofErr w:type="gramEnd"/>
            <w:r w:rsidRPr="00FC385D">
              <w:rPr>
                <w:rFonts w:ascii="Times New Roman" w:eastAsia="Times New Roman" w:hAnsi="Times New Roman" w:cs="Times New Roman"/>
                <w:lang w:eastAsia="ar-SA"/>
              </w:rPr>
              <w:t>³</w:t>
            </w:r>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1,0 </w:t>
            </w:r>
          </w:p>
        </w:tc>
      </w:tr>
      <w:tr w:rsidR="000C1F22" w:rsidRPr="00FC385D" w:rsidTr="00FC385D">
        <w:trPr>
          <w:trHeight w:val="281"/>
          <w:jc w:val="center"/>
        </w:trPr>
        <w:tc>
          <w:tcPr>
            <w:tcW w:w="589" w:type="dxa"/>
            <w:vMerge/>
            <w:vAlign w:val="center"/>
          </w:tcPr>
          <w:p w:rsidR="000C1F22" w:rsidRPr="00FC385D" w:rsidRDefault="000C1F22" w:rsidP="00FC385D">
            <w:pPr>
              <w:suppressAutoHyphens/>
              <w:spacing w:after="0"/>
              <w:ind w:left="644" w:hanging="644"/>
              <w:jc w:val="center"/>
              <w:rPr>
                <w:rFonts w:ascii="Times New Roman" w:eastAsia="Times New Roman" w:hAnsi="Times New Roman" w:cs="Times New Roman"/>
                <w:lang w:eastAsia="ar-SA"/>
              </w:rPr>
            </w:pPr>
          </w:p>
        </w:tc>
        <w:tc>
          <w:tcPr>
            <w:tcW w:w="2158" w:type="dxa"/>
            <w:vMerge/>
            <w:vAlign w:val="center"/>
          </w:tcPr>
          <w:p w:rsidR="000C1F22" w:rsidRPr="00FC385D" w:rsidRDefault="000C1F22" w:rsidP="00FC385D">
            <w:pPr>
              <w:suppressAutoHyphens/>
              <w:autoSpaceDE w:val="0"/>
              <w:autoSpaceDN w:val="0"/>
              <w:adjustRightInd w:val="0"/>
              <w:spacing w:after="0"/>
              <w:jc w:val="center"/>
              <w:rPr>
                <w:rFonts w:ascii="Times New Roman" w:eastAsia="Times New Roman" w:hAnsi="Times New Roman" w:cs="Times New Roman"/>
                <w:lang w:eastAsia="ar-SA"/>
              </w:rPr>
            </w:pPr>
          </w:p>
        </w:tc>
        <w:tc>
          <w:tcPr>
            <w:tcW w:w="3462"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Высота разгрузки, </w:t>
            </w:r>
            <w:proofErr w:type="gramStart"/>
            <w:r w:rsidRPr="00FC385D">
              <w:rPr>
                <w:rFonts w:ascii="Times New Roman" w:eastAsia="Times New Roman" w:hAnsi="Times New Roman" w:cs="Times New Roman"/>
                <w:color w:val="000000"/>
                <w:lang w:eastAsia="ar-SA"/>
              </w:rPr>
              <w:t>м</w:t>
            </w:r>
            <w:proofErr w:type="gramEnd"/>
          </w:p>
        </w:tc>
        <w:tc>
          <w:tcPr>
            <w:tcW w:w="1889" w:type="dxa"/>
          </w:tcPr>
          <w:p w:rsidR="000C1F22" w:rsidRPr="00FC385D" w:rsidRDefault="000C1F22" w:rsidP="00FC385D">
            <w:pPr>
              <w:suppressAutoHyphens/>
              <w:spacing w:after="0"/>
              <w:rPr>
                <w:rFonts w:ascii="Times New Roman" w:eastAsia="Times New Roman" w:hAnsi="Times New Roman" w:cs="Times New Roman"/>
                <w:lang w:eastAsia="ar-SA"/>
              </w:rPr>
            </w:pPr>
            <w:r w:rsidRPr="00FC385D">
              <w:rPr>
                <w:rFonts w:ascii="Times New Roman" w:eastAsia="Times New Roman" w:hAnsi="Times New Roman" w:cs="Times New Roman"/>
                <w:color w:val="000000"/>
                <w:lang w:eastAsia="ar-SA"/>
              </w:rPr>
              <w:t>Конкретное значение</w:t>
            </w:r>
          </w:p>
        </w:tc>
        <w:tc>
          <w:tcPr>
            <w:tcW w:w="1656" w:type="dxa"/>
          </w:tcPr>
          <w:p w:rsidR="000C1F22" w:rsidRPr="00FC385D" w:rsidRDefault="000C1F22" w:rsidP="00FC385D">
            <w:pPr>
              <w:suppressAutoHyphens/>
              <w:spacing w:after="0"/>
              <w:rPr>
                <w:rFonts w:ascii="Times New Roman" w:eastAsia="Times New Roman" w:hAnsi="Times New Roman" w:cs="Times New Roman"/>
                <w:color w:val="000000"/>
                <w:lang w:eastAsia="ar-SA"/>
              </w:rPr>
            </w:pPr>
            <w:r w:rsidRPr="00FC385D">
              <w:rPr>
                <w:rFonts w:ascii="Times New Roman" w:eastAsia="Times New Roman" w:hAnsi="Times New Roman" w:cs="Times New Roman"/>
                <w:color w:val="000000"/>
                <w:lang w:eastAsia="ar-SA"/>
              </w:rPr>
              <w:t xml:space="preserve">Не менее 2,8 </w:t>
            </w:r>
          </w:p>
        </w:tc>
      </w:tr>
      <w:bookmarkEnd w:id="16"/>
    </w:tbl>
    <w:p w:rsidR="000C1F22" w:rsidRPr="00FC385D" w:rsidRDefault="000C1F22" w:rsidP="00FC385D">
      <w:pPr>
        <w:suppressAutoHyphens/>
        <w:spacing w:after="0"/>
        <w:jc w:val="both"/>
        <w:rPr>
          <w:rFonts w:ascii="Times New Roman" w:eastAsia="Times New Roman" w:hAnsi="Times New Roman" w:cs="Times New Roman"/>
          <w:b/>
          <w:snapToGrid w:val="0"/>
          <w:color w:val="000000"/>
          <w:sz w:val="24"/>
          <w:szCs w:val="24"/>
          <w:lang w:eastAsia="ar-SA"/>
        </w:rPr>
      </w:pPr>
    </w:p>
    <w:bookmarkEnd w:id="17"/>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Оказываемые услуги должны соответствовать: </w:t>
      </w:r>
    </w:p>
    <w:p w:rsidR="000C1F22" w:rsidRPr="00FC385D" w:rsidRDefault="000C1F22" w:rsidP="00FC385D">
      <w:pPr>
        <w:suppressAutoHyphens/>
        <w:spacing w:after="0"/>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 - Федеральному Закону № 116 от 21.07.1997г "О промышленной безопасности опасных производственных объектов"; </w:t>
      </w:r>
    </w:p>
    <w:p w:rsidR="000C1F22" w:rsidRPr="00FC385D" w:rsidRDefault="000C1F22" w:rsidP="00FC385D">
      <w:pPr>
        <w:suppressAutoHyphens/>
        <w:spacing w:after="0"/>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 - правилам безопасности опасных производственных объектов, на которых используются подъемные сооружения, утвержденным Приказом Ростехнадзора от 12.11.2013г.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rsidR="000C1F22" w:rsidRPr="00FC385D" w:rsidRDefault="000C1F22" w:rsidP="00FC385D">
      <w:pPr>
        <w:suppressAutoHyphens/>
        <w:spacing w:after="0"/>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 - правилам по охране труда на автомобильном транспорте, утвержденным Постановлением Минтруда и социальной защиты РФ от 06.02.2018г. № 59н «Об утверждении Правил по охране труда на автомобильном транспорте»;  </w:t>
      </w:r>
    </w:p>
    <w:p w:rsidR="000C1F22" w:rsidRPr="00FC385D" w:rsidRDefault="000C1F22" w:rsidP="00FC385D">
      <w:pPr>
        <w:suppressAutoHyphens/>
        <w:spacing w:after="0"/>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 - ГОСТ 33997-2016. «Межгосударственный стандарт. Колесные транспортные средства. Требования к безопасности в эксплуатации и методы проверки», утвержденный Приказом </w:t>
      </w:r>
      <w:proofErr w:type="spellStart"/>
      <w:r w:rsidRPr="00FC385D">
        <w:rPr>
          <w:rFonts w:ascii="Times New Roman" w:eastAsia="Times New Roman" w:hAnsi="Times New Roman" w:cs="Times New Roman"/>
          <w:snapToGrid w:val="0"/>
          <w:color w:val="000000"/>
          <w:sz w:val="24"/>
          <w:szCs w:val="24"/>
          <w:lang w:eastAsia="ar-SA"/>
        </w:rPr>
        <w:t>Росстандарта</w:t>
      </w:r>
      <w:proofErr w:type="spellEnd"/>
      <w:r w:rsidRPr="00FC385D">
        <w:rPr>
          <w:rFonts w:ascii="Times New Roman" w:eastAsia="Times New Roman" w:hAnsi="Times New Roman" w:cs="Times New Roman"/>
          <w:snapToGrid w:val="0"/>
          <w:color w:val="000000"/>
          <w:sz w:val="24"/>
          <w:szCs w:val="24"/>
          <w:lang w:eastAsia="ar-SA"/>
        </w:rPr>
        <w:t xml:space="preserve"> от 18.07.2017 N 708-ст; </w:t>
      </w:r>
    </w:p>
    <w:p w:rsidR="000C1F22" w:rsidRPr="00FC385D" w:rsidRDefault="000C1F22" w:rsidP="00FC385D">
      <w:pPr>
        <w:suppressAutoHyphens/>
        <w:spacing w:after="0"/>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 - </w:t>
      </w:r>
      <w:proofErr w:type="gramStart"/>
      <w:r w:rsidRPr="00FC385D">
        <w:rPr>
          <w:rFonts w:ascii="Times New Roman" w:eastAsia="Times New Roman" w:hAnsi="Times New Roman" w:cs="Times New Roman"/>
          <w:snapToGrid w:val="0"/>
          <w:color w:val="000000"/>
          <w:sz w:val="24"/>
          <w:szCs w:val="24"/>
          <w:lang w:eastAsia="ar-SA"/>
        </w:rPr>
        <w:t>ТР</w:t>
      </w:r>
      <w:proofErr w:type="gramEnd"/>
      <w:r w:rsidRPr="00FC385D">
        <w:rPr>
          <w:rFonts w:ascii="Times New Roman" w:eastAsia="Times New Roman" w:hAnsi="Times New Roman" w:cs="Times New Roman"/>
          <w:snapToGrid w:val="0"/>
          <w:color w:val="000000"/>
          <w:sz w:val="24"/>
          <w:szCs w:val="24"/>
          <w:lang w:eastAsia="ar-SA"/>
        </w:rPr>
        <w:t xml:space="preserve"> ТС 018/2011. «Технический регламент Таможенного союза. О безопасности колесных транспортных средств», </w:t>
      </w:r>
      <w:proofErr w:type="gramStart"/>
      <w:r w:rsidRPr="00FC385D">
        <w:rPr>
          <w:rFonts w:ascii="Times New Roman" w:eastAsia="Times New Roman" w:hAnsi="Times New Roman" w:cs="Times New Roman"/>
          <w:snapToGrid w:val="0"/>
          <w:color w:val="000000"/>
          <w:sz w:val="24"/>
          <w:szCs w:val="24"/>
          <w:lang w:eastAsia="ar-SA"/>
        </w:rPr>
        <w:t>утвержденный</w:t>
      </w:r>
      <w:proofErr w:type="gramEnd"/>
      <w:r w:rsidRPr="00FC385D">
        <w:rPr>
          <w:rFonts w:ascii="Times New Roman" w:eastAsia="Times New Roman" w:hAnsi="Times New Roman" w:cs="Times New Roman"/>
          <w:snapToGrid w:val="0"/>
          <w:color w:val="000000"/>
          <w:sz w:val="24"/>
          <w:szCs w:val="24"/>
          <w:lang w:eastAsia="ar-SA"/>
        </w:rPr>
        <w:t xml:space="preserve"> решением Комиссии Таможенного союза от 09.12.2011 N 877 (ред. от 13.12.2016).</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В период действия  договора Исполнитель по заявке Заказчика предоставляет спецтехнику с водителем (оператором) в количестве, необходимом для своевременного и качественного оказания услуг.</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Спецтехника должна предоставляться Заказчику в установленное время, в чистом виде, с чистым салоном, с отсутствием запахов горюче-смазочных материалов, табачного дыма, иных неприятных запахов, с полным топливным баком, в технически исправном состоянии.</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При оказании услуг должны соблюдаться правила техники безопасности, правила дорожного движения и обеспечена безопасность жизни, здоровья граждан, работников Исполнителя и Заказчика, а также сохранность имущества Исполнителя и Заказчика. Всю ответственность за соблюдение норм и требований по технике безопасности несет Исполнитель.</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При оказании услуг, ущерб, нанесенный техникой и экипажем Исполнителя или по вине Исполнителя зданиям (помещениям), оборудованию, имуществу Заказчика, муниципальному и государственному имуществу, жизни и здоровью работников Заказчика или иных лиц, Исполнитель возмещает за свой счет.</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Предоставленная техника, должна быть поставлена на учет в органах ГИБДД,</w:t>
      </w:r>
      <w:r w:rsidRPr="00FC385D">
        <w:rPr>
          <w:rFonts w:ascii="Times New Roman" w:eastAsia="Times New Roman" w:hAnsi="Times New Roman" w:cs="Times New Roman"/>
          <w:sz w:val="24"/>
          <w:szCs w:val="24"/>
          <w:lang w:eastAsia="ar-SA"/>
        </w:rPr>
        <w:t xml:space="preserve"> </w:t>
      </w:r>
      <w:r w:rsidRPr="00FC385D">
        <w:rPr>
          <w:rFonts w:ascii="Times New Roman" w:eastAsia="Times New Roman" w:hAnsi="Times New Roman" w:cs="Times New Roman"/>
          <w:snapToGrid w:val="0"/>
          <w:color w:val="000000"/>
          <w:sz w:val="24"/>
          <w:szCs w:val="24"/>
          <w:lang w:eastAsia="ar-SA"/>
        </w:rPr>
        <w:t>Гостехнадзора, пройти технический осмотр, быть застрахована ОСАГО на период действия договора.</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Исполнитель обеспечивает сезонную замену шин, согласно эксплуатационной документации изготовителя транспортного средства.</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ab/>
        <w:t>Обслуживание спецтехники (технический осмотр, ремонт, замена расходных материалов и шин, мойка, чистка и прочее) не должно производиться в течение времени аренды  транспортного средства.</w:t>
      </w:r>
    </w:p>
    <w:p w:rsidR="000C1F22" w:rsidRPr="00FC385D" w:rsidRDefault="000C1F22" w:rsidP="00FC385D">
      <w:pPr>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color w:val="FF0000"/>
          <w:sz w:val="24"/>
          <w:szCs w:val="24"/>
          <w:lang w:eastAsia="ar-SA"/>
        </w:rPr>
        <w:t xml:space="preserve">           </w:t>
      </w:r>
      <w:r w:rsidRPr="00FC385D">
        <w:rPr>
          <w:rFonts w:ascii="Times New Roman" w:eastAsia="Times New Roman" w:hAnsi="Times New Roman" w:cs="Times New Roman"/>
          <w:snapToGrid w:val="0"/>
          <w:color w:val="000000"/>
          <w:sz w:val="24"/>
          <w:szCs w:val="24"/>
          <w:lang w:eastAsia="ar-SA"/>
        </w:rPr>
        <w:tab/>
        <w:t>Предусматривается возможность привлечения техники с водителем (оператором)  Исполнителя в нерабочие и праздничные дни, а также в ночное время.</w:t>
      </w:r>
    </w:p>
    <w:p w:rsidR="000C1F22" w:rsidRPr="00FC385D" w:rsidRDefault="000C1F22" w:rsidP="00FC385D">
      <w:pPr>
        <w:suppressAutoHyphens/>
        <w:spacing w:after="0"/>
        <w:jc w:val="both"/>
        <w:rPr>
          <w:rFonts w:ascii="Times New Roman" w:eastAsia="Times New Roman" w:hAnsi="Times New Roman" w:cs="Times New Roman"/>
          <w:sz w:val="24"/>
          <w:szCs w:val="24"/>
          <w:lang w:eastAsia="ar-SA"/>
        </w:rPr>
      </w:pPr>
    </w:p>
    <w:p w:rsidR="000C1F22" w:rsidRPr="00FC385D" w:rsidRDefault="000C1F22" w:rsidP="00FC385D">
      <w:pPr>
        <w:suppressAutoHyphens/>
        <w:spacing w:after="0"/>
        <w:jc w:val="both"/>
        <w:rPr>
          <w:rFonts w:ascii="Times New Roman" w:eastAsia="Times New Roman" w:hAnsi="Times New Roman" w:cs="Times New Roman"/>
          <w:b/>
          <w:snapToGrid w:val="0"/>
          <w:color w:val="000000"/>
          <w:sz w:val="24"/>
          <w:szCs w:val="24"/>
          <w:lang w:eastAsia="ar-SA"/>
        </w:rPr>
      </w:pPr>
      <w:r w:rsidRPr="00FC385D">
        <w:rPr>
          <w:rFonts w:ascii="Times New Roman" w:eastAsia="Times New Roman" w:hAnsi="Times New Roman" w:cs="Times New Roman"/>
          <w:b/>
          <w:snapToGrid w:val="0"/>
          <w:color w:val="000000"/>
          <w:sz w:val="24"/>
          <w:szCs w:val="24"/>
          <w:lang w:eastAsia="ar-SA"/>
        </w:rPr>
        <w:t>Предоставляемой в аренду спецтехнике предъявляются следующие требования:</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Соответствие по техническому состоянию и оснащению требованиям, установленным законодательством Российской Федерации и настоящему Техническому заданию.</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Отсутствие повреждений кузова, наличие шин в соответствии с сезоном эксплуатации.</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lastRenderedPageBreak/>
        <w:t xml:space="preserve">      - Вся спецтехника должна быть технически исправна, оснащена огнетушителем, аптечкой, знаком аварийной остановки. Колесная спецтехника должна быть оснащена запасным колесом, домкратом, баллонным ключом.</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Исполнитель осуществляет за свой счет текущий и капитальный ремонт спецтехники, страхование имущества и обязательной гражданской ответственности перед пассажирами и третьими лицами, прохождение технического осмотра (ТО), оплату пошлин и транспортного налога, заправку ГСМ.</w:t>
      </w:r>
    </w:p>
    <w:p w:rsidR="000C1F22" w:rsidRPr="00FC385D" w:rsidRDefault="000C1F22" w:rsidP="00FC385D">
      <w:pPr>
        <w:spacing w:after="0"/>
        <w:jc w:val="both"/>
        <w:rPr>
          <w:rFonts w:ascii="Times New Roman" w:eastAsia="Times New Roman" w:hAnsi="Times New Roman" w:cs="Times New Roman"/>
          <w:sz w:val="24"/>
          <w:szCs w:val="24"/>
          <w:lang w:eastAsia="ar-SA"/>
        </w:rPr>
      </w:pPr>
    </w:p>
    <w:p w:rsidR="000C1F22" w:rsidRPr="00FC385D" w:rsidRDefault="000C1F22" w:rsidP="00FC385D">
      <w:pPr>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b/>
          <w:sz w:val="24"/>
          <w:szCs w:val="24"/>
          <w:lang w:eastAsia="ar-SA"/>
        </w:rPr>
        <w:t xml:space="preserve">К экипажу </w:t>
      </w:r>
      <w:r w:rsidRPr="00FC385D">
        <w:rPr>
          <w:rFonts w:ascii="Times New Roman" w:eastAsia="Times New Roman" w:hAnsi="Times New Roman" w:cs="Times New Roman"/>
          <w:b/>
          <w:snapToGrid w:val="0"/>
          <w:color w:val="000000"/>
          <w:sz w:val="24"/>
          <w:szCs w:val="24"/>
          <w:lang w:eastAsia="ar-SA"/>
        </w:rPr>
        <w:t>предоставляемой в аренду спецтехники предъявляются следующие требования:</w:t>
      </w:r>
      <w:r w:rsidRPr="00FC385D">
        <w:rPr>
          <w:rFonts w:ascii="Times New Roman" w:eastAsia="Times New Roman" w:hAnsi="Times New Roman" w:cs="Times New Roman"/>
          <w:sz w:val="24"/>
          <w:szCs w:val="24"/>
          <w:lang w:eastAsia="ar-SA"/>
        </w:rPr>
        <w:t xml:space="preserve">  </w:t>
      </w:r>
    </w:p>
    <w:p w:rsidR="000C1F22" w:rsidRPr="00FC385D" w:rsidRDefault="000C1F22" w:rsidP="00FC385D">
      <w:pPr>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Исполнитель должен самостоятельно осуществлять  квалифицированный отбор водителей (операторов), представляемых для обслуживания Заказчика. Отобранные водители (операторы)  должны иметь все необходимые регистрационные, удостоверяющие документы и иные разрешения в соответствии с требованиями действующего законодательства.</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Водители (операторы), обслуживающие Исполнителя, при оказании услуг должны иметь опрятный вид, строго соблюдать график работы, знать расположение улиц города Нижнего Тагила и уметь определить оптимальные маршруты движения с учетом дорожной обстановки.</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Водители (операторы) обязаны не распространять конфиденциальную информацию, ставшую им известной в силу исполнения служебных обязанностей.</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Исполнитель</w:t>
      </w:r>
      <w:r w:rsidRPr="00FC385D">
        <w:rPr>
          <w:rFonts w:ascii="Times New Roman" w:eastAsia="Times New Roman" w:hAnsi="Times New Roman" w:cs="Times New Roman"/>
          <w:color w:val="000000"/>
          <w:sz w:val="24"/>
          <w:szCs w:val="24"/>
          <w:lang w:eastAsia="ar-SA"/>
        </w:rPr>
        <w:t xml:space="preserve"> обязан обеспечивать возможность оказания услуг по предоставлению транспортных средств ежедневно, с учетом ненормированного рабочего дня сотрудников Заказчика. Обязанность по обеспечению и соблюдению режима труда и отдыха водителей (операторов)  в соответствии с требованиями действующего трудового законодательства возлагается на Исполнителя.</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Исполнитель, обязан обеспечить сменность своих сотрудников (водителей, операторов) в соответствии с приказом Министерства транспорта России от 20 августа 2004 г. № 15 «Об утверждении Положения об особенностях режима рабочего времени и времени отдыха водителей автомобилей» (с изменениями на 13 октября 2015 г.).</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w:t>
      </w:r>
      <w:r w:rsidRPr="00FC385D">
        <w:rPr>
          <w:rFonts w:ascii="Times New Roman" w:eastAsia="Times New Roman" w:hAnsi="Times New Roman" w:cs="Times New Roman"/>
          <w:color w:val="000000"/>
          <w:sz w:val="24"/>
          <w:szCs w:val="24"/>
          <w:lang w:eastAsia="ar-SA"/>
        </w:rPr>
        <w:t>Замена водителя (оператора) осуществляется по первому требованию Заказчика, с соответствующим обоснованием. Замена водительского состава, обслуживающего Заказчика, производимая по инициативе Исполнителя, согласовывается с ответственным за использование транспортного средства Заказчиком. На время отсутствия (больничный, отпуск, отгул и т.п.) основного водителя (оператора), Исполнитель обязан предоставить Заказчику подменного водителя (оператора), отвечающего требованиям настоящего Технического задания.</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w:t>
      </w:r>
      <w:r w:rsidRPr="00FC385D">
        <w:rPr>
          <w:rFonts w:ascii="Times New Roman" w:eastAsia="Times New Roman" w:hAnsi="Times New Roman" w:cs="Times New Roman"/>
          <w:color w:val="000000"/>
          <w:sz w:val="24"/>
          <w:szCs w:val="24"/>
          <w:lang w:eastAsia="ar-SA"/>
        </w:rPr>
        <w:t>При оказании услуг должна быть обеспечена возможность выезда законного представителя Исполнителя на место дорожно-транспортного происшествия с участием арендованной спецтехники для участия в надлежащем оформлении материалов, являющихся основанием для последующего возмещения возможного ущерба в связи с причинением вреда жизни, здоровью, имуществу (в том числе пассажиров, находящихся в транспорте, являющемся участником ДТП).</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w:t>
      </w:r>
      <w:r w:rsidRPr="00FC385D">
        <w:rPr>
          <w:rFonts w:ascii="Times New Roman" w:eastAsia="Times New Roman" w:hAnsi="Times New Roman" w:cs="Times New Roman"/>
          <w:color w:val="000000"/>
          <w:sz w:val="24"/>
          <w:szCs w:val="24"/>
          <w:lang w:eastAsia="ar-SA"/>
        </w:rPr>
        <w:t xml:space="preserve">Исполнитель обеспечивает ежедневное проведение медицинского осмотра водителей (операторов) перед выездом из гаража с отметкой в путевом листе; проведение </w:t>
      </w:r>
      <w:proofErr w:type="spellStart"/>
      <w:r w:rsidRPr="00FC385D">
        <w:rPr>
          <w:rFonts w:ascii="Times New Roman" w:eastAsia="Times New Roman" w:hAnsi="Times New Roman" w:cs="Times New Roman"/>
          <w:color w:val="000000"/>
          <w:sz w:val="24"/>
          <w:szCs w:val="24"/>
          <w:lang w:eastAsia="ar-SA"/>
        </w:rPr>
        <w:t>предрейсового</w:t>
      </w:r>
      <w:proofErr w:type="spellEnd"/>
      <w:r w:rsidRPr="00FC385D">
        <w:rPr>
          <w:rFonts w:ascii="Times New Roman" w:eastAsia="Times New Roman" w:hAnsi="Times New Roman" w:cs="Times New Roman"/>
          <w:color w:val="000000"/>
          <w:sz w:val="24"/>
          <w:szCs w:val="24"/>
          <w:lang w:eastAsia="ar-SA"/>
        </w:rPr>
        <w:t xml:space="preserve"> контроля транспортного средства перед выездом из гаража с отметкой в путевом листе (Федеральный закон Российской Федерации от 10 декабря 1995 г. № 196-ФЗ «О безопасности дорожного движения»).</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lastRenderedPageBreak/>
        <w:t xml:space="preserve">   - </w:t>
      </w:r>
      <w:r w:rsidRPr="00FC385D">
        <w:rPr>
          <w:rFonts w:ascii="Times New Roman" w:eastAsia="Times New Roman" w:hAnsi="Times New Roman" w:cs="Times New Roman"/>
          <w:color w:val="000000"/>
          <w:sz w:val="24"/>
          <w:szCs w:val="24"/>
          <w:lang w:eastAsia="ar-SA"/>
        </w:rPr>
        <w:t>Не допускается использование в путевом листе клише-печати, воспроизводящей подпись (факсимиле) лица, ответственного за медицинский осмотр водителей (операторов), технический осмотр транспортного средства, а также руководителей организации.</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w:t>
      </w:r>
      <w:r w:rsidRPr="00FC385D">
        <w:rPr>
          <w:rFonts w:ascii="Times New Roman" w:eastAsia="Times New Roman" w:hAnsi="Times New Roman" w:cs="Times New Roman"/>
          <w:color w:val="000000"/>
          <w:sz w:val="24"/>
          <w:szCs w:val="24"/>
          <w:lang w:eastAsia="ar-SA"/>
        </w:rPr>
        <w:t>В случае необходимости, по указанному Заказчиком адресу и к назначенному времени,  Исполнитель обязан предоставить транспортные средства для проведения экспертизы (осмотра) с целью подтверждения их соответствия условиям заключенного договора</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p>
    <w:p w:rsidR="000C1F22" w:rsidRPr="00FC385D" w:rsidRDefault="000C1F22" w:rsidP="00FC385D">
      <w:pPr>
        <w:numPr>
          <w:ilvl w:val="0"/>
          <w:numId w:val="47"/>
        </w:numPr>
        <w:suppressAutoHyphens/>
        <w:spacing w:after="0"/>
        <w:contextualSpacing/>
        <w:jc w:val="both"/>
        <w:rPr>
          <w:rFonts w:ascii="Times New Roman" w:eastAsia="Times New Roman" w:hAnsi="Times New Roman" w:cs="Times New Roman"/>
          <w:b/>
          <w:snapToGrid w:val="0"/>
          <w:color w:val="000000"/>
          <w:sz w:val="24"/>
          <w:szCs w:val="24"/>
          <w:lang w:eastAsia="ar-SA"/>
        </w:rPr>
      </w:pPr>
      <w:bookmarkStart w:id="18" w:name="_Hlk3196126"/>
      <w:r w:rsidRPr="00FC385D">
        <w:rPr>
          <w:rFonts w:ascii="Times New Roman" w:eastAsia="Times New Roman" w:hAnsi="Times New Roman" w:cs="Times New Roman"/>
          <w:b/>
          <w:snapToGrid w:val="0"/>
          <w:color w:val="000000"/>
          <w:sz w:val="24"/>
          <w:szCs w:val="24"/>
          <w:lang w:eastAsia="ar-SA"/>
        </w:rPr>
        <w:t>Требования к порядку и условиям оказания услуг.</w:t>
      </w:r>
    </w:p>
    <w:bookmarkEnd w:id="18"/>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Подача спецтехники Исполнителем осуществляется при условии получения от Заказчика заявки по телефону, и (или) по электронной почте. </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В заявке указывается наименование спецтехники, ее комплектация, необходимое навесное оборудование, количество, время и место подачи техники. Техника подается не позднее 12 часов с момента поступления заявки Исполнителю.          </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В случае непредвиденного выхода из строя транспортного средства, заявленного Заказчиком, Исполнитель обязан иметь возможность оперативной замены любой единицы специализированной автомобильной техники </w:t>
      </w:r>
      <w:proofErr w:type="gramStart"/>
      <w:r w:rsidRPr="00FC385D">
        <w:rPr>
          <w:rFonts w:ascii="Times New Roman" w:eastAsia="Times New Roman" w:hAnsi="Times New Roman" w:cs="Times New Roman"/>
          <w:sz w:val="24"/>
          <w:szCs w:val="24"/>
          <w:lang w:eastAsia="ar-SA"/>
        </w:rPr>
        <w:t>на</w:t>
      </w:r>
      <w:proofErr w:type="gramEnd"/>
      <w:r w:rsidRPr="00FC385D">
        <w:rPr>
          <w:rFonts w:ascii="Times New Roman" w:eastAsia="Times New Roman" w:hAnsi="Times New Roman" w:cs="Times New Roman"/>
          <w:sz w:val="24"/>
          <w:szCs w:val="24"/>
          <w:lang w:eastAsia="ar-SA"/>
        </w:rPr>
        <w:t xml:space="preserve"> равноценную или более высокого класса. </w:t>
      </w:r>
    </w:p>
    <w:p w:rsidR="000C1F22" w:rsidRPr="00FC385D" w:rsidRDefault="000C1F22" w:rsidP="00FC385D">
      <w:pPr>
        <w:spacing w:after="0"/>
        <w:jc w:val="both"/>
        <w:rPr>
          <w:rFonts w:ascii="Times New Roman" w:eastAsia="Times New Roman" w:hAnsi="Times New Roman" w:cs="Times New Roman"/>
          <w:snapToGrid w:val="0"/>
          <w:color w:val="000000"/>
          <w:sz w:val="24"/>
          <w:szCs w:val="24"/>
          <w:lang w:eastAsia="ar-SA"/>
        </w:rPr>
      </w:pPr>
      <w:r w:rsidRPr="00FC385D">
        <w:rPr>
          <w:rFonts w:ascii="Times New Roman" w:eastAsia="Times New Roman" w:hAnsi="Times New Roman" w:cs="Times New Roman"/>
          <w:snapToGrid w:val="0"/>
          <w:color w:val="000000"/>
          <w:sz w:val="24"/>
          <w:szCs w:val="24"/>
          <w:lang w:eastAsia="ar-SA"/>
        </w:rPr>
        <w:t xml:space="preserve">       В случае невозможности предоставления услуг прибывшим по заявке Заказчика транспортным средством по причине его неудовлетворительного технического состояния, а также невозможности исполнения водителем (оператором) своих обязанностей, Исполнитель в течение двух часов с момента наступления такого случая предоставляет транспортное средство (водителя, оператора) равного или более высокого класса. </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Моментом начала предоставления спецтехники считается момент фиксации (отметки) уполномоченным представителем Заказчика времени прибытия спецтехники в путевом листе Исполнителя; окончанием предоставления спецтехники считается момент фиксации (отметки) уполномоченным сотрудником Заказчика (при отсутствии претензий) времени окончания предоставления спецтехники в путевом листе. Доставка гусеничной спецтехники (экскаватора гусеничного) к месту проведения работ, указанному Заказчиком в заявке, осуществляется с помощью низкорамного трала за счет Заказчика; возврат гусеничной спецтехники (экскаватора гусеничного) с места проведения работ также осуществляется с помощью низкорамного трала за счет Заказчика.</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Минимальный возможный срок предоставления спецтехники – 2 (два) часа.</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К моменту начала оказания услуг, Исполнитель должен обеспечить полнофункциональную работоспособность спецтехники, а также обеспечить предоставляемую спецтехнику всеми необходимыми материалами, ресурсами (необходимыми документами, квалифицированным экипажем, топливом).</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Исполнитель должен обеспечить непрерывность работы спецтехники, в </w:t>
      </w:r>
      <w:proofErr w:type="spellStart"/>
      <w:r w:rsidRPr="00FC385D">
        <w:rPr>
          <w:rFonts w:ascii="Times New Roman" w:eastAsia="Times New Roman" w:hAnsi="Times New Roman" w:cs="Times New Roman"/>
          <w:sz w:val="24"/>
          <w:szCs w:val="24"/>
          <w:lang w:eastAsia="ar-SA"/>
        </w:rPr>
        <w:t>т.ч</w:t>
      </w:r>
      <w:proofErr w:type="spellEnd"/>
      <w:r w:rsidRPr="00FC385D">
        <w:rPr>
          <w:rFonts w:ascii="Times New Roman" w:eastAsia="Times New Roman" w:hAnsi="Times New Roman" w:cs="Times New Roman"/>
          <w:sz w:val="24"/>
          <w:szCs w:val="24"/>
          <w:lang w:eastAsia="ar-SA"/>
        </w:rPr>
        <w:t>. своевременную заправку топливом и контроль его остатков.</w:t>
      </w:r>
    </w:p>
    <w:p w:rsidR="000C1F22" w:rsidRPr="00FC385D" w:rsidRDefault="000C1F22" w:rsidP="00FC385D">
      <w:pPr>
        <w:spacing w:after="0"/>
        <w:jc w:val="both"/>
        <w:rPr>
          <w:rFonts w:ascii="Times New Roman" w:eastAsia="Times New Roman" w:hAnsi="Times New Roman" w:cs="Times New Roman"/>
          <w:b/>
          <w:sz w:val="24"/>
          <w:szCs w:val="24"/>
          <w:lang w:eastAsia="ar-SA"/>
        </w:rPr>
      </w:pPr>
      <w:r w:rsidRPr="00FC385D">
        <w:rPr>
          <w:rFonts w:ascii="Times New Roman" w:eastAsia="Times New Roman" w:hAnsi="Times New Roman" w:cs="Times New Roman"/>
          <w:sz w:val="24"/>
          <w:szCs w:val="24"/>
          <w:lang w:eastAsia="ar-SA"/>
        </w:rPr>
        <w:t xml:space="preserve">  - </w:t>
      </w:r>
      <w:r w:rsidRPr="00FC385D">
        <w:rPr>
          <w:rFonts w:ascii="Times New Roman" w:eastAsia="Times New Roman" w:hAnsi="Times New Roman" w:cs="Times New Roman"/>
          <w:b/>
          <w:sz w:val="24"/>
          <w:szCs w:val="24"/>
          <w:lang w:eastAsia="ar-SA"/>
        </w:rPr>
        <w:t xml:space="preserve">Доставку спецтехники к месту проведения работ, указанному Заказчиком в заявке, и возврат спецтехники с места проведения работ Исполнитель осуществляет своими силами и за свой счет. </w:t>
      </w:r>
    </w:p>
    <w:p w:rsidR="000C1F22" w:rsidRPr="00FC385D" w:rsidRDefault="000C1F22" w:rsidP="00FC385D">
      <w:pPr>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w:t>
      </w:r>
    </w:p>
    <w:p w:rsidR="000C1F22" w:rsidRPr="00FC385D" w:rsidRDefault="000C1F22" w:rsidP="00FC385D">
      <w:pPr>
        <w:numPr>
          <w:ilvl w:val="0"/>
          <w:numId w:val="47"/>
        </w:numPr>
        <w:suppressAutoHyphens/>
        <w:spacing w:after="0"/>
        <w:contextualSpacing/>
        <w:jc w:val="both"/>
        <w:rPr>
          <w:rFonts w:ascii="Times New Roman" w:eastAsia="Times New Roman" w:hAnsi="Times New Roman" w:cs="Times New Roman"/>
          <w:b/>
          <w:snapToGrid w:val="0"/>
          <w:color w:val="000000"/>
          <w:sz w:val="24"/>
          <w:szCs w:val="24"/>
          <w:lang w:eastAsia="ar-SA"/>
        </w:rPr>
      </w:pPr>
      <w:r w:rsidRPr="00FC385D">
        <w:rPr>
          <w:rFonts w:ascii="Times New Roman" w:eastAsia="Times New Roman" w:hAnsi="Times New Roman" w:cs="Times New Roman"/>
          <w:b/>
          <w:snapToGrid w:val="0"/>
          <w:color w:val="000000"/>
          <w:sz w:val="24"/>
          <w:szCs w:val="24"/>
          <w:lang w:eastAsia="ar-SA"/>
        </w:rPr>
        <w:t>Требования к предоставляемым документам.</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Ежемесячно, по итогам оказанных услуг, Исполнитель предоставляет Заказчику комплект надлежаще оформленной приемо-сдаточной документации (акт об оказании услуг, счет, счет-фактура, отрывные корешки путевых листов к спецтехнике и другие необходимые документы) не позднее 5 (пятого) числа месяца, следующего </w:t>
      </w:r>
      <w:proofErr w:type="gramStart"/>
      <w:r w:rsidRPr="00FC385D">
        <w:rPr>
          <w:rFonts w:ascii="Times New Roman" w:eastAsia="Times New Roman" w:hAnsi="Times New Roman" w:cs="Times New Roman"/>
          <w:sz w:val="24"/>
          <w:szCs w:val="24"/>
          <w:lang w:eastAsia="ar-SA"/>
        </w:rPr>
        <w:t>за</w:t>
      </w:r>
      <w:proofErr w:type="gramEnd"/>
      <w:r w:rsidRPr="00FC385D">
        <w:rPr>
          <w:rFonts w:ascii="Times New Roman" w:eastAsia="Times New Roman" w:hAnsi="Times New Roman" w:cs="Times New Roman"/>
          <w:sz w:val="24"/>
          <w:szCs w:val="24"/>
          <w:lang w:eastAsia="ar-SA"/>
        </w:rPr>
        <w:t xml:space="preserve"> отчетным. </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Заказчик производит оплату путем перечисления денежных средств на расчетный счет Исполнителя только за фактический объем оказания услуги. Оплата осуществляется на основании представленного Исполнителем и подписанного Заказчиком надлежаще </w:t>
      </w:r>
      <w:r w:rsidRPr="00FC385D">
        <w:rPr>
          <w:rFonts w:ascii="Times New Roman" w:eastAsia="Times New Roman" w:hAnsi="Times New Roman" w:cs="Times New Roman"/>
          <w:sz w:val="24"/>
          <w:szCs w:val="24"/>
          <w:lang w:eastAsia="ar-SA"/>
        </w:rPr>
        <w:lastRenderedPageBreak/>
        <w:t xml:space="preserve">оформленного комплекта приемо-сдаточной документации (акт об оказании услуг, счет, счет-фактура, отрывные корешки путевых листов к спецтехнике и другие необходимые документы). </w:t>
      </w:r>
    </w:p>
    <w:p w:rsidR="000C1F22" w:rsidRPr="00FC385D" w:rsidRDefault="000C1F22" w:rsidP="00FC385D">
      <w:pPr>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  При наличии всех необходимых документов и отсутствии у Сторон претензий к срокам, объемам и качеству оказания услуг, Заказчик производит оплату на расчетный счет Исполнителя в течение 90 (девяносто) календарных дней с момента подписания Заказчиком акта об оказании услуг, исходя из фактического объема оказания услуг за прошедший период.</w:t>
      </w:r>
    </w:p>
    <w:p w:rsidR="000C1F22" w:rsidRPr="00FC385D" w:rsidRDefault="000C1F22" w:rsidP="00FC385D">
      <w:pPr>
        <w:suppressAutoHyphens/>
        <w:spacing w:after="0"/>
        <w:jc w:val="both"/>
        <w:rPr>
          <w:rFonts w:ascii="Times New Roman" w:eastAsia="Times New Roman" w:hAnsi="Times New Roman" w:cs="Times New Roman"/>
          <w:snapToGrid w:val="0"/>
          <w:color w:val="000000"/>
          <w:sz w:val="24"/>
          <w:szCs w:val="24"/>
          <w:lang w:eastAsia="ar-SA"/>
        </w:rPr>
      </w:pPr>
    </w:p>
    <w:p w:rsidR="000C1F22" w:rsidRPr="00FC385D" w:rsidRDefault="000C1F22" w:rsidP="00FC385D">
      <w:pPr>
        <w:numPr>
          <w:ilvl w:val="0"/>
          <w:numId w:val="47"/>
        </w:numPr>
        <w:suppressAutoHyphens/>
        <w:spacing w:after="0"/>
        <w:contextualSpacing/>
        <w:jc w:val="both"/>
        <w:rPr>
          <w:rFonts w:ascii="Times New Roman" w:eastAsia="Times New Roman" w:hAnsi="Times New Roman" w:cs="Times New Roman"/>
          <w:b/>
          <w:snapToGrid w:val="0"/>
          <w:color w:val="000000"/>
          <w:sz w:val="24"/>
          <w:szCs w:val="24"/>
          <w:lang w:eastAsia="ar-SA"/>
        </w:rPr>
      </w:pPr>
      <w:r w:rsidRPr="00FC385D">
        <w:rPr>
          <w:rFonts w:ascii="Times New Roman" w:eastAsia="Times New Roman" w:hAnsi="Times New Roman" w:cs="Times New Roman"/>
          <w:b/>
          <w:snapToGrid w:val="0"/>
          <w:color w:val="000000"/>
          <w:sz w:val="24"/>
          <w:szCs w:val="24"/>
          <w:lang w:eastAsia="ar-SA"/>
        </w:rPr>
        <w:t>Требования к предоставлению гарантии.</w:t>
      </w:r>
    </w:p>
    <w:p w:rsidR="000C1F22" w:rsidRPr="00FC385D" w:rsidRDefault="000C1F22" w:rsidP="00FC385D">
      <w:pPr>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Не установлено.</w:t>
      </w:r>
    </w:p>
    <w:p w:rsidR="000C1F22" w:rsidRPr="00FC385D" w:rsidRDefault="000C1F22" w:rsidP="00FC385D">
      <w:pPr>
        <w:suppressAutoHyphens/>
        <w:spacing w:after="0"/>
        <w:jc w:val="both"/>
        <w:rPr>
          <w:rFonts w:ascii="Times New Roman" w:eastAsia="Times New Roman" w:hAnsi="Times New Roman" w:cs="Times New Roman"/>
          <w:sz w:val="24"/>
          <w:szCs w:val="24"/>
          <w:lang w:eastAsia="ar-SA"/>
        </w:rPr>
      </w:pPr>
    </w:p>
    <w:p w:rsidR="000C1F22" w:rsidRPr="00FC385D" w:rsidRDefault="000C1F22" w:rsidP="00FC385D">
      <w:pPr>
        <w:tabs>
          <w:tab w:val="left" w:pos="720"/>
        </w:tabs>
        <w:suppressAutoHyphens/>
        <w:spacing w:after="0"/>
        <w:jc w:val="both"/>
        <w:rPr>
          <w:rFonts w:ascii="Times New Roman" w:eastAsia="Times New Roman" w:hAnsi="Times New Roman" w:cs="Times New Roman"/>
          <w:b/>
          <w:color w:val="000000"/>
          <w:sz w:val="24"/>
          <w:szCs w:val="24"/>
          <w:lang w:eastAsia="ar-SA"/>
        </w:rPr>
      </w:pPr>
      <w:r w:rsidRPr="00FC385D">
        <w:rPr>
          <w:rFonts w:ascii="Times New Roman" w:eastAsia="Times New Roman" w:hAnsi="Times New Roman" w:cs="Times New Roman"/>
          <w:b/>
          <w:color w:val="000000"/>
          <w:sz w:val="24"/>
          <w:szCs w:val="24"/>
          <w:lang w:eastAsia="ar-SA"/>
        </w:rPr>
        <w:t xml:space="preserve">      6. Место оказания услуг</w:t>
      </w:r>
    </w:p>
    <w:p w:rsidR="000C1F22" w:rsidRPr="00FC385D" w:rsidRDefault="000C1F22" w:rsidP="00FC385D">
      <w:pPr>
        <w:suppressAutoHyphens/>
        <w:spacing w:after="0"/>
        <w:jc w:val="both"/>
        <w:rPr>
          <w:rFonts w:ascii="Times New Roman" w:eastAsia="Times New Roman" w:hAnsi="Times New Roman" w:cs="Times New Roman"/>
          <w:color w:val="000000"/>
          <w:sz w:val="24"/>
          <w:szCs w:val="24"/>
          <w:lang w:eastAsia="ar-SA"/>
        </w:rPr>
      </w:pPr>
      <w:r w:rsidRPr="00FC385D">
        <w:rPr>
          <w:rFonts w:ascii="Times New Roman" w:eastAsia="Times New Roman" w:hAnsi="Times New Roman" w:cs="Times New Roman"/>
          <w:color w:val="000000"/>
          <w:sz w:val="24"/>
          <w:szCs w:val="24"/>
          <w:lang w:eastAsia="ar-SA"/>
        </w:rPr>
        <w:t xml:space="preserve">      Свердловская область, г. Нижний Тагил. </w:t>
      </w:r>
    </w:p>
    <w:p w:rsidR="000C1F22" w:rsidRPr="00FC385D" w:rsidRDefault="000C1F22" w:rsidP="00FC385D">
      <w:pPr>
        <w:suppressAutoHyphens/>
        <w:spacing w:after="0"/>
        <w:jc w:val="both"/>
        <w:rPr>
          <w:rFonts w:ascii="Times New Roman" w:eastAsia="Times New Roman" w:hAnsi="Times New Roman" w:cs="Times New Roman"/>
          <w:b/>
          <w:color w:val="000000"/>
          <w:sz w:val="24"/>
          <w:szCs w:val="24"/>
          <w:lang w:eastAsia="ar-SA"/>
        </w:rPr>
      </w:pPr>
    </w:p>
    <w:p w:rsidR="000C1F22" w:rsidRPr="00FC385D" w:rsidRDefault="000C1F22" w:rsidP="00FC385D">
      <w:pPr>
        <w:suppressAutoHyphens/>
        <w:spacing w:after="0"/>
        <w:jc w:val="both"/>
        <w:rPr>
          <w:rFonts w:ascii="Times New Roman" w:eastAsia="SimSun" w:hAnsi="Times New Roman" w:cs="Times New Roman"/>
          <w:kern w:val="1"/>
          <w:sz w:val="24"/>
          <w:szCs w:val="24"/>
          <w:lang w:eastAsia="hi-IN" w:bidi="hi-IN"/>
        </w:rPr>
      </w:pPr>
      <w:r w:rsidRPr="00FC385D">
        <w:rPr>
          <w:rFonts w:ascii="Times New Roman" w:eastAsia="Times New Roman" w:hAnsi="Times New Roman" w:cs="Times New Roman"/>
          <w:b/>
          <w:color w:val="000000"/>
          <w:sz w:val="24"/>
          <w:szCs w:val="24"/>
          <w:lang w:eastAsia="ar-SA"/>
        </w:rPr>
        <w:t xml:space="preserve">      7. Дни и время оказания услуг</w:t>
      </w:r>
    </w:p>
    <w:p w:rsidR="000C1F22" w:rsidRPr="00FC385D" w:rsidRDefault="000C1F22" w:rsidP="00FC385D">
      <w:pPr>
        <w:suppressAutoHyphens/>
        <w:spacing w:after="0"/>
        <w:jc w:val="both"/>
        <w:rPr>
          <w:rFonts w:ascii="Times New Roman" w:eastAsia="Times New Roman" w:hAnsi="Times New Roman" w:cs="Times New Roman"/>
          <w:color w:val="000000"/>
          <w:sz w:val="24"/>
          <w:szCs w:val="24"/>
          <w:lang w:eastAsia="ar-SA"/>
        </w:rPr>
      </w:pPr>
      <w:r w:rsidRPr="00FC385D">
        <w:rPr>
          <w:rFonts w:ascii="Times New Roman" w:eastAsia="Times New Roman" w:hAnsi="Times New Roman" w:cs="Times New Roman"/>
          <w:color w:val="000000"/>
          <w:sz w:val="24"/>
          <w:szCs w:val="24"/>
          <w:lang w:eastAsia="ar-SA"/>
        </w:rPr>
        <w:t xml:space="preserve">      Должна быть предусмотрена возможность привлечения спецтехники с экипажем Исполнителя ежедневно, круглосуточно, включая нерабочие и праздничные дни, а также ночное время.</w:t>
      </w:r>
    </w:p>
    <w:p w:rsidR="000C1F22" w:rsidRPr="00FC385D" w:rsidRDefault="000C1F22" w:rsidP="00FC385D">
      <w:pPr>
        <w:suppressAutoHyphens/>
        <w:spacing w:after="0"/>
        <w:jc w:val="both"/>
        <w:rPr>
          <w:rFonts w:ascii="Times New Roman" w:eastAsia="Times New Roman" w:hAnsi="Times New Roman" w:cs="Times New Roman"/>
          <w:b/>
          <w:i/>
          <w:color w:val="000000"/>
          <w:sz w:val="24"/>
          <w:szCs w:val="24"/>
          <w:lang w:eastAsia="ar-SA"/>
        </w:rPr>
      </w:pPr>
    </w:p>
    <w:p w:rsidR="000C1F22" w:rsidRPr="00FC385D" w:rsidRDefault="000C1F22" w:rsidP="00FC385D">
      <w:pPr>
        <w:tabs>
          <w:tab w:val="left" w:pos="720"/>
        </w:tabs>
        <w:suppressAutoHyphens/>
        <w:spacing w:after="0"/>
        <w:jc w:val="both"/>
        <w:rPr>
          <w:rFonts w:ascii="Times New Roman" w:eastAsia="Times New Roman" w:hAnsi="Times New Roman" w:cs="Times New Roman"/>
          <w:b/>
          <w:color w:val="000000"/>
          <w:sz w:val="24"/>
          <w:szCs w:val="24"/>
          <w:lang w:eastAsia="ar-SA"/>
        </w:rPr>
      </w:pPr>
      <w:r w:rsidRPr="00FC385D">
        <w:rPr>
          <w:rFonts w:ascii="Times New Roman" w:eastAsia="Times New Roman" w:hAnsi="Times New Roman" w:cs="Times New Roman"/>
          <w:b/>
          <w:color w:val="000000"/>
          <w:sz w:val="24"/>
          <w:szCs w:val="24"/>
          <w:lang w:eastAsia="ar-SA"/>
        </w:rPr>
        <w:t xml:space="preserve">      8. Срок оказания услуг</w:t>
      </w:r>
    </w:p>
    <w:p w:rsidR="000C1F22" w:rsidRPr="00FC385D" w:rsidRDefault="000C1F22" w:rsidP="00FC385D">
      <w:pPr>
        <w:tabs>
          <w:tab w:val="left" w:pos="720"/>
        </w:tabs>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С даты з</w:t>
      </w:r>
      <w:r w:rsidR="00B21028" w:rsidRPr="00FC385D">
        <w:rPr>
          <w:rFonts w:ascii="Times New Roman" w:eastAsia="Times New Roman" w:hAnsi="Times New Roman" w:cs="Times New Roman"/>
          <w:sz w:val="24"/>
          <w:szCs w:val="24"/>
          <w:lang w:eastAsia="ar-SA"/>
        </w:rPr>
        <w:t>аключения договора по 31.12.2026</w:t>
      </w:r>
      <w:r w:rsidRPr="00FC385D">
        <w:rPr>
          <w:rFonts w:ascii="Times New Roman" w:eastAsia="Times New Roman" w:hAnsi="Times New Roman" w:cs="Times New Roman"/>
          <w:sz w:val="24"/>
          <w:szCs w:val="24"/>
          <w:lang w:eastAsia="ar-SA"/>
        </w:rPr>
        <w:t xml:space="preserve"> года.</w:t>
      </w:r>
    </w:p>
    <w:p w:rsidR="000C1F22" w:rsidRPr="00FC385D" w:rsidRDefault="000C1F22" w:rsidP="00FC385D">
      <w:pPr>
        <w:tabs>
          <w:tab w:val="left" w:pos="720"/>
        </w:tabs>
        <w:suppressAutoHyphens/>
        <w:spacing w:after="0"/>
        <w:jc w:val="both"/>
        <w:rPr>
          <w:rFonts w:ascii="Times New Roman" w:eastAsia="Times New Roman" w:hAnsi="Times New Roman" w:cs="Times New Roman"/>
          <w:sz w:val="24"/>
          <w:szCs w:val="24"/>
          <w:lang w:eastAsia="ar-SA"/>
        </w:rPr>
      </w:pPr>
    </w:p>
    <w:p w:rsidR="000C1F22" w:rsidRPr="00FC385D" w:rsidRDefault="000C1F22" w:rsidP="00FC385D">
      <w:pPr>
        <w:tabs>
          <w:tab w:val="left" w:pos="720"/>
        </w:tabs>
        <w:suppressAutoHyphens/>
        <w:spacing w:after="0"/>
        <w:jc w:val="both"/>
        <w:rPr>
          <w:rFonts w:ascii="Times New Roman" w:eastAsia="Times New Roman" w:hAnsi="Times New Roman" w:cs="Times New Roman"/>
          <w:b/>
          <w:color w:val="000000"/>
          <w:sz w:val="24"/>
          <w:szCs w:val="24"/>
          <w:lang w:eastAsia="ar-SA"/>
        </w:rPr>
      </w:pPr>
      <w:r w:rsidRPr="00FC385D">
        <w:rPr>
          <w:rFonts w:ascii="Times New Roman" w:eastAsia="Times New Roman" w:hAnsi="Times New Roman" w:cs="Times New Roman"/>
          <w:sz w:val="24"/>
          <w:szCs w:val="24"/>
          <w:lang w:eastAsia="ar-SA"/>
        </w:rPr>
        <w:t xml:space="preserve"> </w:t>
      </w:r>
      <w:r w:rsidRPr="00FC385D">
        <w:rPr>
          <w:rFonts w:ascii="Times New Roman" w:eastAsia="Times New Roman" w:hAnsi="Times New Roman" w:cs="Times New Roman"/>
          <w:b/>
          <w:color w:val="000000"/>
          <w:sz w:val="24"/>
          <w:szCs w:val="24"/>
          <w:lang w:eastAsia="ar-SA"/>
        </w:rPr>
        <w:t xml:space="preserve">      9. Требования к результатам работы </w:t>
      </w:r>
    </w:p>
    <w:p w:rsidR="000C1F22" w:rsidRPr="00FC385D" w:rsidRDefault="000C1F22" w:rsidP="00FC385D">
      <w:pPr>
        <w:tabs>
          <w:tab w:val="left" w:pos="720"/>
        </w:tabs>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 xml:space="preserve">      Услуга должна быть предоставлена своевременно, качественно и с соблюдением всех требований Технического задания.</w:t>
      </w:r>
    </w:p>
    <w:p w:rsidR="000C1F22" w:rsidRPr="00FC385D" w:rsidRDefault="000C1F22" w:rsidP="00FC385D">
      <w:pPr>
        <w:tabs>
          <w:tab w:val="left" w:pos="720"/>
        </w:tabs>
        <w:suppressAutoHyphens/>
        <w:spacing w:after="0"/>
        <w:jc w:val="both"/>
        <w:rPr>
          <w:rFonts w:ascii="Times New Roman" w:eastAsia="Times New Roman" w:hAnsi="Times New Roman" w:cs="Times New Roman"/>
          <w:sz w:val="24"/>
          <w:szCs w:val="24"/>
          <w:lang w:eastAsia="ar-SA"/>
        </w:rPr>
      </w:pPr>
    </w:p>
    <w:p w:rsidR="000C1F22" w:rsidRPr="00FC385D" w:rsidRDefault="000C1F22" w:rsidP="00FC385D">
      <w:pPr>
        <w:tabs>
          <w:tab w:val="left" w:pos="720"/>
        </w:tabs>
        <w:suppressAutoHyphens/>
        <w:spacing w:after="0"/>
        <w:jc w:val="both"/>
        <w:rPr>
          <w:rFonts w:ascii="Times New Roman" w:eastAsia="Times New Roman" w:hAnsi="Times New Roman" w:cs="Times New Roman"/>
          <w:sz w:val="24"/>
          <w:szCs w:val="24"/>
          <w:lang w:eastAsia="ar-SA"/>
        </w:rPr>
      </w:pPr>
    </w:p>
    <w:p w:rsidR="000C1F22" w:rsidRPr="00FC385D" w:rsidRDefault="000C1F22" w:rsidP="00FC385D">
      <w:pPr>
        <w:tabs>
          <w:tab w:val="left" w:pos="720"/>
        </w:tabs>
        <w:suppressAutoHyphens/>
        <w:spacing w:after="0"/>
        <w:jc w:val="both"/>
        <w:rPr>
          <w:rFonts w:ascii="Times New Roman" w:eastAsia="Times New Roman" w:hAnsi="Times New Roman" w:cs="Times New Roman"/>
          <w:sz w:val="24"/>
          <w:szCs w:val="24"/>
          <w:lang w:eastAsia="ar-SA"/>
        </w:rPr>
      </w:pPr>
    </w:p>
    <w:p w:rsidR="000C1F22" w:rsidRPr="00FC385D" w:rsidRDefault="000C1F22" w:rsidP="00FC385D">
      <w:pPr>
        <w:tabs>
          <w:tab w:val="left" w:pos="720"/>
        </w:tabs>
        <w:suppressAutoHyphens/>
        <w:spacing w:after="0"/>
        <w:rPr>
          <w:rFonts w:ascii="Times New Roman" w:eastAsia="Times New Roman" w:hAnsi="Times New Roman" w:cs="Times New Roman"/>
          <w:b/>
          <w:sz w:val="24"/>
          <w:szCs w:val="24"/>
          <w:lang w:eastAsia="ru-RU"/>
        </w:rPr>
      </w:pPr>
      <w:r w:rsidRPr="00FC385D">
        <w:rPr>
          <w:rFonts w:ascii="Times New Roman" w:eastAsia="Times New Roman" w:hAnsi="Times New Roman" w:cs="Times New Roman"/>
          <w:sz w:val="24"/>
          <w:szCs w:val="24"/>
          <w:lang w:eastAsia="ar-SA"/>
        </w:rPr>
        <w:t xml:space="preserve">                 </w:t>
      </w:r>
    </w:p>
    <w:p w:rsidR="00FE26EA" w:rsidRPr="00FC385D" w:rsidRDefault="00FE26EA" w:rsidP="00FC385D">
      <w:pPr>
        <w:jc w:val="right"/>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E91AE2" w:rsidRPr="00FC385D" w:rsidTr="008A5345">
        <w:trPr>
          <w:cantSplit/>
        </w:trPr>
        <w:tc>
          <w:tcPr>
            <w:tcW w:w="4606" w:type="dxa"/>
          </w:tcPr>
          <w:p w:rsidR="00E91AE2" w:rsidRPr="00FC385D" w:rsidRDefault="00E91AE2" w:rsidP="00FC385D">
            <w:pPr>
              <w:spacing w:after="0"/>
              <w:rPr>
                <w:rFonts w:ascii="Times New Roman" w:hAnsi="Times New Roman" w:cs="Times New Roman"/>
                <w:b/>
                <w:sz w:val="24"/>
                <w:szCs w:val="24"/>
                <w:lang w:eastAsia="ar-SA"/>
              </w:rPr>
            </w:pPr>
            <w:r w:rsidRPr="00FC385D">
              <w:rPr>
                <w:rFonts w:ascii="Times New Roman" w:hAnsi="Times New Roman" w:cs="Times New Roman"/>
                <w:b/>
                <w:sz w:val="24"/>
                <w:szCs w:val="24"/>
                <w:lang w:eastAsia="ar-SA"/>
              </w:rPr>
              <w:t>От Заказчика:</w:t>
            </w:r>
          </w:p>
          <w:p w:rsidR="00E91AE2" w:rsidRPr="00FC385D" w:rsidRDefault="00E91AE2" w:rsidP="00FC385D">
            <w:pPr>
              <w:spacing w:after="0"/>
              <w:rPr>
                <w:rFonts w:ascii="Times New Roman" w:hAnsi="Times New Roman" w:cs="Times New Roman"/>
                <w:sz w:val="24"/>
                <w:szCs w:val="24"/>
                <w:lang w:eastAsia="ar-SA"/>
              </w:rPr>
            </w:pPr>
            <w:r w:rsidRPr="00FC385D">
              <w:rPr>
                <w:rFonts w:ascii="Times New Roman" w:hAnsi="Times New Roman" w:cs="Times New Roman"/>
                <w:sz w:val="24"/>
                <w:szCs w:val="24"/>
                <w:lang w:eastAsia="ar-SA"/>
              </w:rPr>
              <w:t>Директор</w:t>
            </w:r>
          </w:p>
          <w:p w:rsidR="00E91AE2" w:rsidRPr="00FC385D" w:rsidRDefault="00E91AE2" w:rsidP="00FC385D">
            <w:pPr>
              <w:spacing w:after="0"/>
              <w:rPr>
                <w:rFonts w:ascii="Times New Roman" w:hAnsi="Times New Roman" w:cs="Times New Roman"/>
                <w:sz w:val="24"/>
                <w:szCs w:val="24"/>
                <w:lang w:eastAsia="ar-SA"/>
              </w:rPr>
            </w:pPr>
            <w:r w:rsidRPr="00FC385D">
              <w:rPr>
                <w:rFonts w:ascii="Times New Roman" w:hAnsi="Times New Roman" w:cs="Times New Roman"/>
                <w:sz w:val="24"/>
                <w:szCs w:val="24"/>
                <w:lang w:eastAsia="ar-SA"/>
              </w:rPr>
              <w:t>НТ МУП «Горэнерго-НТ»</w:t>
            </w:r>
          </w:p>
          <w:p w:rsidR="00E91AE2" w:rsidRPr="00FC385D" w:rsidRDefault="00E91AE2" w:rsidP="00FC385D">
            <w:pPr>
              <w:spacing w:after="0"/>
              <w:rPr>
                <w:rFonts w:ascii="Times New Roman" w:hAnsi="Times New Roman" w:cs="Times New Roman"/>
                <w:sz w:val="24"/>
                <w:szCs w:val="24"/>
                <w:lang w:eastAsia="ar-SA"/>
              </w:rPr>
            </w:pPr>
          </w:p>
          <w:p w:rsidR="00E91AE2" w:rsidRPr="00FC385D" w:rsidRDefault="00E91AE2" w:rsidP="00FC385D">
            <w:pPr>
              <w:spacing w:after="0"/>
              <w:rPr>
                <w:rFonts w:ascii="Times New Roman" w:hAnsi="Times New Roman" w:cs="Times New Roman"/>
                <w:sz w:val="24"/>
                <w:szCs w:val="24"/>
                <w:lang w:eastAsia="ar-SA"/>
              </w:rPr>
            </w:pPr>
          </w:p>
          <w:p w:rsidR="00E91AE2" w:rsidRPr="00FC385D" w:rsidRDefault="00E91AE2" w:rsidP="00FC385D">
            <w:pPr>
              <w:spacing w:after="0"/>
              <w:rPr>
                <w:rFonts w:ascii="Times New Roman" w:hAnsi="Times New Roman" w:cs="Times New Roman"/>
                <w:sz w:val="24"/>
                <w:szCs w:val="24"/>
                <w:lang w:eastAsia="ar-SA"/>
              </w:rPr>
            </w:pPr>
            <w:r w:rsidRPr="00FC385D">
              <w:rPr>
                <w:rFonts w:ascii="Times New Roman" w:hAnsi="Times New Roman" w:cs="Times New Roman"/>
                <w:sz w:val="24"/>
                <w:szCs w:val="24"/>
                <w:lang w:eastAsia="ar-SA"/>
              </w:rPr>
              <w:t xml:space="preserve">______________________ </w:t>
            </w:r>
            <w:r w:rsidRPr="00FC385D">
              <w:rPr>
                <w:rFonts w:ascii="Times New Roman" w:hAnsi="Times New Roman" w:cs="Times New Roman"/>
                <w:sz w:val="24"/>
                <w:szCs w:val="24"/>
              </w:rPr>
              <w:t xml:space="preserve"> </w:t>
            </w:r>
            <w:r w:rsidRPr="00FC385D">
              <w:rPr>
                <w:rFonts w:ascii="Times New Roman" w:hAnsi="Times New Roman" w:cs="Times New Roman"/>
                <w:sz w:val="24"/>
                <w:szCs w:val="24"/>
                <w:lang w:eastAsia="ar-SA"/>
              </w:rPr>
              <w:t>И.А. Анфилатов</w:t>
            </w:r>
          </w:p>
          <w:p w:rsidR="00E91AE2" w:rsidRPr="00FC385D" w:rsidRDefault="00E91AE2" w:rsidP="00FC385D">
            <w:pPr>
              <w:spacing w:after="0"/>
              <w:rPr>
                <w:rFonts w:ascii="Times New Roman" w:hAnsi="Times New Roman" w:cs="Times New Roman"/>
                <w:b/>
                <w:sz w:val="24"/>
                <w:szCs w:val="24"/>
                <w:lang w:eastAsia="ar-SA"/>
              </w:rPr>
            </w:pPr>
            <w:r w:rsidRPr="00FC385D">
              <w:rPr>
                <w:rFonts w:ascii="Times New Roman" w:hAnsi="Times New Roman" w:cs="Times New Roman"/>
                <w:b/>
                <w:sz w:val="24"/>
                <w:szCs w:val="24"/>
                <w:lang w:eastAsia="ar-SA"/>
              </w:rPr>
              <w:t>М.П.</w:t>
            </w:r>
          </w:p>
          <w:p w:rsidR="00E91AE2" w:rsidRPr="00FC385D" w:rsidRDefault="00E91AE2" w:rsidP="00FC385D">
            <w:pPr>
              <w:spacing w:after="0"/>
              <w:rPr>
                <w:rFonts w:ascii="Times New Roman" w:hAnsi="Times New Roman" w:cs="Times New Roman"/>
                <w:sz w:val="24"/>
                <w:szCs w:val="24"/>
                <w:lang w:eastAsia="ar-SA"/>
              </w:rPr>
            </w:pPr>
          </w:p>
          <w:p w:rsidR="00E91AE2" w:rsidRPr="00FC385D" w:rsidRDefault="00331C63" w:rsidP="00FC385D">
            <w:pPr>
              <w:spacing w:after="0"/>
              <w:rPr>
                <w:rFonts w:ascii="Times New Roman" w:hAnsi="Times New Roman" w:cs="Times New Roman"/>
                <w:sz w:val="24"/>
                <w:szCs w:val="24"/>
                <w:lang w:eastAsia="ar-SA"/>
              </w:rPr>
            </w:pPr>
            <w:r w:rsidRPr="00FC385D">
              <w:rPr>
                <w:rFonts w:ascii="Times New Roman" w:hAnsi="Times New Roman" w:cs="Times New Roman"/>
                <w:sz w:val="24"/>
                <w:szCs w:val="24"/>
                <w:lang w:eastAsia="ar-SA"/>
              </w:rPr>
              <w:t xml:space="preserve"> «_____» _____________ 2026</w:t>
            </w:r>
            <w:r w:rsidR="00E91AE2" w:rsidRPr="00FC385D">
              <w:rPr>
                <w:rFonts w:ascii="Times New Roman" w:hAnsi="Times New Roman" w:cs="Times New Roman"/>
                <w:sz w:val="24"/>
                <w:szCs w:val="24"/>
                <w:lang w:eastAsia="ar-SA"/>
              </w:rPr>
              <w:t xml:space="preserve"> г</w:t>
            </w:r>
          </w:p>
        </w:tc>
        <w:tc>
          <w:tcPr>
            <w:tcW w:w="4996" w:type="dxa"/>
          </w:tcPr>
          <w:p w:rsidR="00E91AE2" w:rsidRPr="00FC385D" w:rsidRDefault="00E91AE2" w:rsidP="00FC385D">
            <w:pPr>
              <w:suppressAutoHyphens/>
              <w:spacing w:after="0"/>
              <w:jc w:val="both"/>
              <w:rPr>
                <w:rFonts w:ascii="Times New Roman" w:eastAsia="Times New Roman" w:hAnsi="Times New Roman" w:cs="Times New Roman"/>
                <w:b/>
                <w:sz w:val="24"/>
                <w:szCs w:val="24"/>
                <w:lang w:eastAsia="ar-SA"/>
              </w:rPr>
            </w:pPr>
            <w:r w:rsidRPr="00FC385D">
              <w:rPr>
                <w:rFonts w:ascii="Times New Roman" w:eastAsia="Times New Roman" w:hAnsi="Times New Roman" w:cs="Times New Roman"/>
                <w:b/>
                <w:sz w:val="24"/>
                <w:szCs w:val="24"/>
                <w:lang w:eastAsia="ar-SA"/>
              </w:rPr>
              <w:t>От Поставщика:</w:t>
            </w:r>
          </w:p>
          <w:p w:rsidR="00E91AE2" w:rsidRPr="00FC385D" w:rsidRDefault="00E91AE2" w:rsidP="00FC385D">
            <w:pPr>
              <w:suppressAutoHyphens/>
              <w:spacing w:after="0"/>
              <w:jc w:val="both"/>
              <w:rPr>
                <w:rFonts w:ascii="Times New Roman" w:eastAsia="Times New Roman" w:hAnsi="Times New Roman" w:cs="Times New Roman"/>
                <w:sz w:val="24"/>
                <w:szCs w:val="24"/>
                <w:lang w:eastAsia="ar-SA"/>
              </w:rPr>
            </w:pPr>
            <w:r w:rsidRPr="00FC385D">
              <w:rPr>
                <w:rFonts w:ascii="Times New Roman" w:eastAsia="Times New Roman" w:hAnsi="Times New Roman" w:cs="Times New Roman"/>
                <w:sz w:val="24"/>
                <w:szCs w:val="24"/>
                <w:lang w:eastAsia="ar-SA"/>
              </w:rPr>
              <w:t>Директор</w:t>
            </w:r>
          </w:p>
          <w:p w:rsidR="00E91AE2" w:rsidRPr="00FC385D" w:rsidRDefault="00E91AE2" w:rsidP="00FC385D">
            <w:pPr>
              <w:suppressAutoHyphens/>
              <w:spacing w:after="0"/>
              <w:jc w:val="both"/>
              <w:rPr>
                <w:rFonts w:ascii="Times New Roman" w:eastAsia="Times New Roman" w:hAnsi="Times New Roman" w:cs="Times New Roman"/>
                <w:b/>
                <w:sz w:val="24"/>
                <w:szCs w:val="24"/>
                <w:lang w:eastAsia="ar-SA"/>
              </w:rPr>
            </w:pPr>
          </w:p>
          <w:p w:rsidR="00E91AE2" w:rsidRPr="00FC385D" w:rsidRDefault="00E91AE2" w:rsidP="00FC385D">
            <w:pPr>
              <w:suppressAutoHyphens/>
              <w:spacing w:after="0"/>
              <w:jc w:val="both"/>
              <w:rPr>
                <w:rFonts w:ascii="Times New Roman" w:eastAsia="Times New Roman" w:hAnsi="Times New Roman" w:cs="Times New Roman"/>
                <w:b/>
                <w:sz w:val="24"/>
                <w:szCs w:val="24"/>
                <w:lang w:eastAsia="ar-SA"/>
              </w:rPr>
            </w:pPr>
          </w:p>
          <w:p w:rsidR="00E91AE2" w:rsidRPr="00FC385D" w:rsidRDefault="00E91AE2" w:rsidP="00FC385D">
            <w:pPr>
              <w:suppressAutoHyphens/>
              <w:spacing w:after="0"/>
              <w:jc w:val="both"/>
              <w:rPr>
                <w:rFonts w:ascii="Times New Roman" w:eastAsia="Times New Roman" w:hAnsi="Times New Roman" w:cs="Times New Roman"/>
                <w:b/>
                <w:sz w:val="24"/>
                <w:szCs w:val="24"/>
                <w:lang w:eastAsia="ar-SA"/>
              </w:rPr>
            </w:pPr>
          </w:p>
          <w:p w:rsidR="00E91AE2" w:rsidRPr="00FC385D" w:rsidRDefault="00E91AE2" w:rsidP="00FC385D">
            <w:pPr>
              <w:suppressAutoHyphens/>
              <w:spacing w:after="0"/>
              <w:jc w:val="both"/>
              <w:rPr>
                <w:rFonts w:ascii="Times New Roman" w:eastAsia="Times New Roman" w:hAnsi="Times New Roman" w:cs="Times New Roman"/>
                <w:b/>
                <w:sz w:val="24"/>
                <w:szCs w:val="24"/>
                <w:lang w:eastAsia="ar-SA"/>
              </w:rPr>
            </w:pPr>
            <w:r w:rsidRPr="00FC385D">
              <w:rPr>
                <w:rFonts w:ascii="Times New Roman" w:eastAsia="Times New Roman" w:hAnsi="Times New Roman" w:cs="Times New Roman"/>
                <w:b/>
                <w:sz w:val="24"/>
                <w:szCs w:val="24"/>
                <w:lang w:eastAsia="ar-SA"/>
              </w:rPr>
              <w:t xml:space="preserve">_____________________ </w:t>
            </w:r>
            <w:r w:rsidRPr="00FC385D">
              <w:rPr>
                <w:rFonts w:ascii="Times New Roman" w:hAnsi="Times New Roman" w:cs="Times New Roman"/>
                <w:sz w:val="24"/>
                <w:szCs w:val="24"/>
              </w:rPr>
              <w:t xml:space="preserve"> </w:t>
            </w:r>
          </w:p>
          <w:p w:rsidR="00E91AE2" w:rsidRPr="00FC385D" w:rsidRDefault="00E91AE2" w:rsidP="00FC385D">
            <w:pPr>
              <w:spacing w:after="0"/>
              <w:rPr>
                <w:rFonts w:ascii="Times New Roman" w:hAnsi="Times New Roman" w:cs="Times New Roman"/>
                <w:sz w:val="24"/>
                <w:szCs w:val="24"/>
                <w:lang w:eastAsia="ar-SA"/>
              </w:rPr>
            </w:pPr>
            <w:r w:rsidRPr="00FC385D">
              <w:rPr>
                <w:rFonts w:ascii="Times New Roman" w:hAnsi="Times New Roman" w:cs="Times New Roman"/>
                <w:b/>
                <w:sz w:val="24"/>
                <w:szCs w:val="24"/>
                <w:lang w:eastAsia="ar-SA"/>
              </w:rPr>
              <w:t>М.П.</w:t>
            </w:r>
            <w:r w:rsidRPr="00FC385D">
              <w:rPr>
                <w:rFonts w:ascii="Times New Roman" w:hAnsi="Times New Roman" w:cs="Times New Roman"/>
                <w:sz w:val="24"/>
                <w:szCs w:val="24"/>
                <w:lang w:eastAsia="ar-SA"/>
              </w:rPr>
              <w:t xml:space="preserve"> </w:t>
            </w:r>
          </w:p>
          <w:p w:rsidR="00E91AE2" w:rsidRPr="00FC385D" w:rsidRDefault="00E91AE2" w:rsidP="00FC385D">
            <w:pPr>
              <w:spacing w:after="0"/>
              <w:rPr>
                <w:rFonts w:ascii="Times New Roman" w:hAnsi="Times New Roman" w:cs="Times New Roman"/>
                <w:sz w:val="24"/>
                <w:szCs w:val="24"/>
                <w:lang w:eastAsia="ar-SA"/>
              </w:rPr>
            </w:pPr>
          </w:p>
          <w:p w:rsidR="00E91AE2" w:rsidRPr="00FC385D" w:rsidRDefault="00331C63" w:rsidP="00FC385D">
            <w:pPr>
              <w:spacing w:after="0"/>
              <w:rPr>
                <w:rFonts w:ascii="Times New Roman" w:hAnsi="Times New Roman" w:cs="Times New Roman"/>
                <w:sz w:val="24"/>
                <w:szCs w:val="24"/>
                <w:lang w:eastAsia="ar-SA"/>
              </w:rPr>
            </w:pPr>
            <w:r w:rsidRPr="00FC385D">
              <w:rPr>
                <w:rFonts w:ascii="Times New Roman" w:hAnsi="Times New Roman" w:cs="Times New Roman"/>
                <w:sz w:val="24"/>
                <w:szCs w:val="24"/>
                <w:lang w:eastAsia="ar-SA"/>
              </w:rPr>
              <w:t>«_____» _____________ 2026</w:t>
            </w:r>
            <w:r w:rsidR="00E91AE2" w:rsidRPr="00FC385D">
              <w:rPr>
                <w:rFonts w:ascii="Times New Roman" w:hAnsi="Times New Roman" w:cs="Times New Roman"/>
                <w:sz w:val="24"/>
                <w:szCs w:val="24"/>
                <w:lang w:eastAsia="ar-SA"/>
              </w:rPr>
              <w:t xml:space="preserve"> г.</w:t>
            </w:r>
          </w:p>
        </w:tc>
      </w:tr>
    </w:tbl>
    <w:p w:rsidR="00F12948" w:rsidRPr="00FC385D" w:rsidRDefault="001A3D1D" w:rsidP="004E7C7D">
      <w:pPr>
        <w:spacing w:after="0" w:line="0" w:lineRule="atLeast"/>
        <w:jc w:val="right"/>
        <w:rPr>
          <w:rFonts w:ascii="Times New Roman" w:eastAsia="Times New Roman" w:hAnsi="Times New Roman" w:cs="Times New Roman"/>
          <w:sz w:val="24"/>
          <w:szCs w:val="24"/>
          <w:lang w:eastAsia="ru-RU"/>
        </w:rPr>
      </w:pPr>
      <w:r w:rsidRPr="00FC385D">
        <w:rPr>
          <w:rFonts w:ascii="Times New Roman" w:eastAsia="Times New Roman" w:hAnsi="Times New Roman" w:cs="Times New Roman"/>
          <w:sz w:val="24"/>
          <w:szCs w:val="24"/>
          <w:lang w:eastAsia="ar-SA"/>
        </w:rPr>
        <w:br w:type="page"/>
      </w:r>
      <w:r w:rsidR="00F12948" w:rsidRPr="00FC385D">
        <w:rPr>
          <w:rFonts w:ascii="Times New Roman" w:eastAsia="Times New Roman" w:hAnsi="Times New Roman" w:cs="Times New Roman"/>
          <w:sz w:val="24"/>
          <w:szCs w:val="24"/>
          <w:lang w:eastAsia="ru-RU"/>
        </w:rPr>
        <w:lastRenderedPageBreak/>
        <w:t>Приложение №</w:t>
      </w:r>
      <w:r w:rsidR="002416C1" w:rsidRPr="00FC385D">
        <w:rPr>
          <w:rFonts w:ascii="Times New Roman" w:eastAsia="Times New Roman" w:hAnsi="Times New Roman" w:cs="Times New Roman"/>
          <w:sz w:val="24"/>
          <w:szCs w:val="24"/>
          <w:lang w:eastAsia="ru-RU"/>
        </w:rPr>
        <w:t>2</w:t>
      </w:r>
    </w:p>
    <w:p w:rsidR="00F12948" w:rsidRPr="00FC385D" w:rsidRDefault="00F12948" w:rsidP="004E7C7D">
      <w:pPr>
        <w:autoSpaceDE w:val="0"/>
        <w:autoSpaceDN w:val="0"/>
        <w:adjustRightInd w:val="0"/>
        <w:spacing w:after="0" w:line="0" w:lineRule="atLeast"/>
        <w:jc w:val="right"/>
        <w:rPr>
          <w:rFonts w:ascii="Times New Roman" w:eastAsia="Times New Roman" w:hAnsi="Times New Roman" w:cs="Times New Roman"/>
          <w:b/>
          <w:bCs/>
          <w:sz w:val="24"/>
          <w:szCs w:val="24"/>
          <w:lang w:eastAsia="ru-RU"/>
        </w:rPr>
      </w:pPr>
      <w:r w:rsidRPr="00FC385D">
        <w:rPr>
          <w:rFonts w:ascii="Times New Roman" w:eastAsia="Times New Roman" w:hAnsi="Times New Roman" w:cs="Times New Roman"/>
          <w:sz w:val="24"/>
          <w:szCs w:val="24"/>
          <w:lang w:eastAsia="ru-RU"/>
        </w:rPr>
        <w:t>к договору № ______ от «____» ________</w:t>
      </w:r>
      <w:r w:rsidR="00C97920" w:rsidRPr="00FC385D">
        <w:rPr>
          <w:rFonts w:ascii="Times New Roman" w:eastAsia="Times New Roman" w:hAnsi="Times New Roman" w:cs="Times New Roman"/>
          <w:sz w:val="24"/>
          <w:szCs w:val="24"/>
          <w:lang w:eastAsia="ru-RU"/>
        </w:rPr>
        <w:t>202</w:t>
      </w:r>
      <w:r w:rsidR="00D07B23" w:rsidRPr="00FC385D">
        <w:rPr>
          <w:rFonts w:ascii="Times New Roman" w:eastAsia="Times New Roman" w:hAnsi="Times New Roman" w:cs="Times New Roman"/>
          <w:sz w:val="24"/>
          <w:szCs w:val="24"/>
          <w:lang w:eastAsia="ru-RU"/>
        </w:rPr>
        <w:t>6</w:t>
      </w:r>
      <w:r w:rsidR="001C6B36" w:rsidRPr="00FC385D">
        <w:rPr>
          <w:rFonts w:ascii="Times New Roman" w:eastAsia="Times New Roman" w:hAnsi="Times New Roman" w:cs="Times New Roman"/>
          <w:sz w:val="24"/>
          <w:szCs w:val="24"/>
          <w:lang w:eastAsia="ru-RU"/>
        </w:rPr>
        <w:t xml:space="preserve"> г</w:t>
      </w:r>
      <w:r w:rsidRPr="00FC385D">
        <w:rPr>
          <w:rFonts w:ascii="Times New Roman" w:eastAsia="Times New Roman" w:hAnsi="Times New Roman" w:cs="Times New Roman"/>
          <w:sz w:val="24"/>
          <w:szCs w:val="24"/>
          <w:lang w:eastAsia="ru-RU"/>
        </w:rPr>
        <w:t>.</w:t>
      </w:r>
    </w:p>
    <w:p w:rsidR="00F12948" w:rsidRPr="00FC385D" w:rsidRDefault="00F12948" w:rsidP="00FC385D">
      <w:pPr>
        <w:autoSpaceDE w:val="0"/>
        <w:autoSpaceDN w:val="0"/>
        <w:adjustRightInd w:val="0"/>
        <w:spacing w:before="62" w:after="0"/>
        <w:rPr>
          <w:rFonts w:ascii="Times New Roman" w:eastAsia="Times New Roman" w:hAnsi="Times New Roman" w:cs="Times New Roman"/>
          <w:b/>
          <w:bCs/>
          <w:sz w:val="24"/>
          <w:szCs w:val="24"/>
          <w:lang w:eastAsia="ru-RU"/>
        </w:rPr>
      </w:pPr>
    </w:p>
    <w:p w:rsidR="00F12948" w:rsidRDefault="00F12948" w:rsidP="00FC385D">
      <w:pPr>
        <w:autoSpaceDE w:val="0"/>
        <w:autoSpaceDN w:val="0"/>
        <w:adjustRightInd w:val="0"/>
        <w:spacing w:before="62" w:after="0"/>
        <w:rPr>
          <w:rFonts w:ascii="Times New Roman" w:eastAsia="Times New Roman" w:hAnsi="Times New Roman" w:cs="Times New Roman"/>
          <w:b/>
          <w:bCs/>
          <w:sz w:val="24"/>
          <w:szCs w:val="24"/>
          <w:lang w:eastAsia="ru-RU"/>
        </w:rPr>
      </w:pPr>
    </w:p>
    <w:p w:rsidR="004E7C7D" w:rsidRPr="00FC385D" w:rsidRDefault="004E7C7D" w:rsidP="00FC385D">
      <w:pPr>
        <w:autoSpaceDE w:val="0"/>
        <w:autoSpaceDN w:val="0"/>
        <w:adjustRightInd w:val="0"/>
        <w:spacing w:before="62" w:after="0"/>
        <w:rPr>
          <w:rFonts w:ascii="Times New Roman" w:eastAsia="Times New Roman" w:hAnsi="Times New Roman" w:cs="Times New Roman"/>
          <w:b/>
          <w:bCs/>
          <w:sz w:val="24"/>
          <w:szCs w:val="24"/>
          <w:lang w:eastAsia="ru-RU"/>
        </w:rPr>
      </w:pPr>
    </w:p>
    <w:p w:rsidR="00696F85" w:rsidRPr="00FC385D" w:rsidRDefault="00696F85" w:rsidP="00FC385D">
      <w:pPr>
        <w:jc w:val="center"/>
        <w:rPr>
          <w:rFonts w:ascii="Times New Roman" w:eastAsia="Times New Roman" w:hAnsi="Times New Roman" w:cs="Times New Roman"/>
          <w:b/>
          <w:bCs/>
          <w:sz w:val="24"/>
          <w:szCs w:val="24"/>
          <w:lang w:eastAsia="ru-RU"/>
        </w:rPr>
      </w:pPr>
      <w:r w:rsidRPr="00FC385D">
        <w:rPr>
          <w:rFonts w:ascii="Times New Roman" w:eastAsia="Times New Roman" w:hAnsi="Times New Roman" w:cs="Times New Roman"/>
          <w:b/>
          <w:bCs/>
          <w:sz w:val="24"/>
          <w:szCs w:val="24"/>
          <w:lang w:eastAsia="ru-RU"/>
        </w:rPr>
        <w:t>ПРЕЙСКУРАНТ</w:t>
      </w:r>
    </w:p>
    <w:tbl>
      <w:tblPr>
        <w:tblStyle w:val="37"/>
        <w:tblW w:w="10350" w:type="dxa"/>
        <w:tblInd w:w="108" w:type="dxa"/>
        <w:tblLayout w:type="fixed"/>
        <w:tblLook w:val="04A0" w:firstRow="1" w:lastRow="0" w:firstColumn="1" w:lastColumn="0" w:noHBand="0" w:noVBand="1"/>
      </w:tblPr>
      <w:tblGrid>
        <w:gridCol w:w="565"/>
        <w:gridCol w:w="3119"/>
        <w:gridCol w:w="1986"/>
        <w:gridCol w:w="1701"/>
        <w:gridCol w:w="1561"/>
        <w:gridCol w:w="1418"/>
      </w:tblGrid>
      <w:tr w:rsidR="00696F85" w:rsidRPr="00FC385D" w:rsidTr="0002765E">
        <w:tc>
          <w:tcPr>
            <w:tcW w:w="565" w:type="dxa"/>
            <w:vAlign w:val="center"/>
          </w:tcPr>
          <w:p w:rsidR="00696F85" w:rsidRPr="00FC385D" w:rsidRDefault="00696F85" w:rsidP="00FC385D">
            <w:pPr>
              <w:spacing w:line="276" w:lineRule="auto"/>
              <w:ind w:firstLine="0"/>
              <w:jc w:val="center"/>
              <w:rPr>
                <w:rFonts w:ascii="Times New Roman" w:hAnsi="Times New Roman"/>
                <w:sz w:val="24"/>
                <w:szCs w:val="24"/>
              </w:rPr>
            </w:pPr>
            <w:r w:rsidRPr="00FC385D">
              <w:rPr>
                <w:rFonts w:ascii="Times New Roman" w:hAnsi="Times New Roman"/>
                <w:b/>
                <w:bCs/>
                <w:sz w:val="24"/>
                <w:szCs w:val="24"/>
              </w:rPr>
              <w:br w:type="page"/>
            </w:r>
            <w:r w:rsidRPr="00FC385D">
              <w:rPr>
                <w:rFonts w:ascii="Times New Roman" w:hAnsi="Times New Roman"/>
                <w:sz w:val="24"/>
                <w:szCs w:val="24"/>
              </w:rPr>
              <w:t>№</w:t>
            </w:r>
          </w:p>
        </w:tc>
        <w:tc>
          <w:tcPr>
            <w:tcW w:w="3119" w:type="dxa"/>
            <w:vAlign w:val="center"/>
          </w:tcPr>
          <w:p w:rsidR="00696F85" w:rsidRPr="00FC385D" w:rsidRDefault="00696F85" w:rsidP="00FC385D">
            <w:pPr>
              <w:spacing w:line="276" w:lineRule="auto"/>
              <w:ind w:firstLine="34"/>
              <w:jc w:val="center"/>
              <w:rPr>
                <w:rFonts w:ascii="Times New Roman" w:hAnsi="Times New Roman"/>
                <w:sz w:val="24"/>
                <w:szCs w:val="24"/>
              </w:rPr>
            </w:pPr>
            <w:r w:rsidRPr="00FC385D">
              <w:rPr>
                <w:rFonts w:ascii="Times New Roman" w:hAnsi="Times New Roman"/>
                <w:sz w:val="24"/>
                <w:szCs w:val="24"/>
              </w:rPr>
              <w:t>Наименование спецтехники</w:t>
            </w:r>
          </w:p>
        </w:tc>
        <w:tc>
          <w:tcPr>
            <w:tcW w:w="1986" w:type="dxa"/>
          </w:tcPr>
          <w:p w:rsidR="00696F85" w:rsidRPr="00FC385D" w:rsidRDefault="00696F85" w:rsidP="00FC385D">
            <w:pPr>
              <w:spacing w:line="276" w:lineRule="auto"/>
              <w:ind w:firstLine="144"/>
              <w:jc w:val="center"/>
              <w:rPr>
                <w:rFonts w:ascii="Times New Roman" w:hAnsi="Times New Roman"/>
                <w:sz w:val="24"/>
                <w:szCs w:val="24"/>
              </w:rPr>
            </w:pPr>
            <w:r w:rsidRPr="00FC385D">
              <w:rPr>
                <w:rFonts w:ascii="Times New Roman" w:hAnsi="Times New Roman"/>
                <w:sz w:val="24"/>
                <w:szCs w:val="24"/>
              </w:rPr>
              <w:t>Технически</w:t>
            </w:r>
            <w:r w:rsidR="0002765E" w:rsidRPr="00FC385D">
              <w:rPr>
                <w:rFonts w:ascii="Times New Roman" w:hAnsi="Times New Roman"/>
                <w:sz w:val="24"/>
                <w:szCs w:val="24"/>
              </w:rPr>
              <w:t>е</w:t>
            </w:r>
            <w:r w:rsidRPr="00FC385D">
              <w:rPr>
                <w:rFonts w:ascii="Times New Roman" w:hAnsi="Times New Roman"/>
                <w:sz w:val="24"/>
                <w:szCs w:val="24"/>
              </w:rPr>
              <w:t xml:space="preserve"> характеристики</w:t>
            </w:r>
          </w:p>
        </w:tc>
        <w:tc>
          <w:tcPr>
            <w:tcW w:w="1701" w:type="dxa"/>
          </w:tcPr>
          <w:p w:rsidR="00696F85" w:rsidRPr="00FC385D" w:rsidRDefault="00696F85" w:rsidP="00FC385D">
            <w:pPr>
              <w:spacing w:line="276" w:lineRule="auto"/>
              <w:ind w:firstLine="34"/>
              <w:jc w:val="center"/>
              <w:rPr>
                <w:rFonts w:ascii="Times New Roman" w:hAnsi="Times New Roman"/>
                <w:sz w:val="24"/>
                <w:szCs w:val="24"/>
              </w:rPr>
            </w:pPr>
            <w:r w:rsidRPr="00FC385D">
              <w:rPr>
                <w:rFonts w:ascii="Times New Roman" w:hAnsi="Times New Roman"/>
                <w:sz w:val="24"/>
                <w:szCs w:val="24"/>
              </w:rPr>
              <w:t>Страна происхождения</w:t>
            </w:r>
          </w:p>
        </w:tc>
        <w:tc>
          <w:tcPr>
            <w:tcW w:w="1561" w:type="dxa"/>
          </w:tcPr>
          <w:p w:rsidR="00696F85" w:rsidRPr="00FC385D" w:rsidRDefault="00696F85" w:rsidP="00FC385D">
            <w:pPr>
              <w:spacing w:line="276" w:lineRule="auto"/>
              <w:ind w:firstLine="34"/>
              <w:jc w:val="center"/>
              <w:rPr>
                <w:rFonts w:ascii="Times New Roman" w:hAnsi="Times New Roman"/>
                <w:sz w:val="24"/>
                <w:szCs w:val="24"/>
              </w:rPr>
            </w:pPr>
            <w:r w:rsidRPr="00FC385D">
              <w:rPr>
                <w:rFonts w:ascii="Times New Roman" w:hAnsi="Times New Roman"/>
                <w:sz w:val="24"/>
                <w:szCs w:val="24"/>
              </w:rPr>
              <w:t>Единица измерения</w:t>
            </w:r>
          </w:p>
        </w:tc>
        <w:tc>
          <w:tcPr>
            <w:tcW w:w="1418" w:type="dxa"/>
            <w:vAlign w:val="center"/>
          </w:tcPr>
          <w:p w:rsidR="00696F85" w:rsidRPr="00FC385D" w:rsidRDefault="00696F85" w:rsidP="00FC385D">
            <w:pPr>
              <w:spacing w:line="276" w:lineRule="auto"/>
              <w:ind w:firstLine="34"/>
              <w:jc w:val="center"/>
              <w:rPr>
                <w:rFonts w:ascii="Times New Roman" w:hAnsi="Times New Roman"/>
                <w:sz w:val="24"/>
                <w:szCs w:val="24"/>
              </w:rPr>
            </w:pPr>
            <w:r w:rsidRPr="00FC385D">
              <w:rPr>
                <w:rFonts w:ascii="Times New Roman" w:hAnsi="Times New Roman"/>
                <w:sz w:val="24"/>
                <w:szCs w:val="24"/>
              </w:rPr>
              <w:t>Стоимость, руб.</w:t>
            </w:r>
          </w:p>
        </w:tc>
      </w:tr>
      <w:tr w:rsidR="00696F85" w:rsidRPr="00FC385D" w:rsidTr="0002765E">
        <w:trPr>
          <w:trHeight w:val="274"/>
        </w:trPr>
        <w:tc>
          <w:tcPr>
            <w:tcW w:w="565" w:type="dxa"/>
            <w:vAlign w:val="center"/>
          </w:tcPr>
          <w:p w:rsidR="00696F85" w:rsidRPr="00FC385D" w:rsidRDefault="00696F85" w:rsidP="00FC385D">
            <w:pPr>
              <w:spacing w:line="276" w:lineRule="auto"/>
              <w:ind w:firstLine="0"/>
              <w:jc w:val="center"/>
              <w:rPr>
                <w:rFonts w:ascii="Times New Roman" w:hAnsi="Times New Roman"/>
                <w:sz w:val="24"/>
                <w:szCs w:val="24"/>
              </w:rPr>
            </w:pPr>
            <w:r w:rsidRPr="00FC385D">
              <w:rPr>
                <w:rFonts w:ascii="Times New Roman" w:hAnsi="Times New Roman"/>
                <w:sz w:val="24"/>
                <w:szCs w:val="24"/>
              </w:rPr>
              <w:t>1</w:t>
            </w:r>
          </w:p>
        </w:tc>
        <w:tc>
          <w:tcPr>
            <w:tcW w:w="3119" w:type="dxa"/>
            <w:vAlign w:val="center"/>
          </w:tcPr>
          <w:p w:rsidR="00696F85" w:rsidRPr="00FC385D" w:rsidRDefault="00696F85" w:rsidP="00F72119">
            <w:pPr>
              <w:spacing w:line="276" w:lineRule="auto"/>
              <w:ind w:firstLine="0"/>
              <w:jc w:val="left"/>
              <w:rPr>
                <w:rFonts w:ascii="Times New Roman" w:hAnsi="Times New Roman"/>
                <w:sz w:val="24"/>
                <w:szCs w:val="24"/>
                <w:lang w:eastAsia="ar-SA"/>
              </w:rPr>
            </w:pPr>
            <w:r w:rsidRPr="00FC385D">
              <w:rPr>
                <w:rFonts w:ascii="Times New Roman" w:hAnsi="Times New Roman"/>
                <w:sz w:val="24"/>
                <w:szCs w:val="24"/>
                <w:lang w:eastAsia="ar-SA"/>
              </w:rPr>
              <w:t>Аренда экскаватор</w:t>
            </w:r>
            <w:r w:rsidR="00E90327" w:rsidRPr="00FC385D">
              <w:rPr>
                <w:rFonts w:ascii="Times New Roman" w:hAnsi="Times New Roman"/>
                <w:sz w:val="24"/>
                <w:szCs w:val="24"/>
                <w:lang w:eastAsia="ar-SA"/>
              </w:rPr>
              <w:t>а -</w:t>
            </w:r>
            <w:r w:rsidRPr="00FC385D">
              <w:rPr>
                <w:rFonts w:ascii="Times New Roman" w:hAnsi="Times New Roman"/>
                <w:sz w:val="24"/>
                <w:szCs w:val="24"/>
                <w:lang w:eastAsia="ar-SA"/>
              </w:rPr>
              <w:t xml:space="preserve"> погрузчика с ковшом</w:t>
            </w:r>
          </w:p>
        </w:tc>
        <w:tc>
          <w:tcPr>
            <w:tcW w:w="1986" w:type="dxa"/>
            <w:vAlign w:val="center"/>
          </w:tcPr>
          <w:p w:rsidR="00696F85" w:rsidRPr="00FC385D" w:rsidRDefault="00696F85" w:rsidP="00FC385D">
            <w:pPr>
              <w:keepNext/>
              <w:tabs>
                <w:tab w:val="left" w:pos="851"/>
              </w:tabs>
              <w:suppressAutoHyphens/>
              <w:spacing w:line="276" w:lineRule="auto"/>
              <w:ind w:left="49" w:firstLine="144"/>
              <w:jc w:val="center"/>
              <w:rPr>
                <w:rFonts w:ascii="Times New Roman" w:hAnsi="Times New Roman"/>
                <w:bCs/>
                <w:iCs/>
                <w:sz w:val="24"/>
                <w:szCs w:val="24"/>
                <w:lang w:eastAsia="ar-SA"/>
              </w:rPr>
            </w:pPr>
          </w:p>
        </w:tc>
        <w:tc>
          <w:tcPr>
            <w:tcW w:w="1701" w:type="dxa"/>
          </w:tcPr>
          <w:p w:rsidR="00696F85" w:rsidRPr="00FC385D" w:rsidRDefault="00696F85" w:rsidP="00FC385D">
            <w:pPr>
              <w:spacing w:line="276" w:lineRule="auto"/>
              <w:ind w:firstLine="34"/>
              <w:jc w:val="center"/>
              <w:rPr>
                <w:rFonts w:ascii="Times New Roman" w:hAnsi="Times New Roman"/>
                <w:sz w:val="24"/>
                <w:szCs w:val="24"/>
              </w:rPr>
            </w:pPr>
          </w:p>
        </w:tc>
        <w:tc>
          <w:tcPr>
            <w:tcW w:w="1561" w:type="dxa"/>
            <w:vAlign w:val="center"/>
          </w:tcPr>
          <w:p w:rsidR="00696F85" w:rsidRPr="00FC385D" w:rsidRDefault="00696F85" w:rsidP="00FC385D">
            <w:pPr>
              <w:spacing w:line="276" w:lineRule="auto"/>
              <w:ind w:firstLine="34"/>
              <w:jc w:val="center"/>
              <w:rPr>
                <w:rFonts w:ascii="Times New Roman" w:hAnsi="Times New Roman"/>
                <w:sz w:val="24"/>
                <w:szCs w:val="24"/>
              </w:rPr>
            </w:pPr>
            <w:proofErr w:type="spellStart"/>
            <w:r w:rsidRPr="00FC385D">
              <w:rPr>
                <w:rFonts w:ascii="Times New Roman" w:hAnsi="Times New Roman"/>
                <w:sz w:val="24"/>
                <w:szCs w:val="24"/>
              </w:rPr>
              <w:t>маш</w:t>
            </w:r>
            <w:proofErr w:type="spellEnd"/>
            <w:r w:rsidRPr="00FC385D">
              <w:rPr>
                <w:rFonts w:ascii="Times New Roman" w:hAnsi="Times New Roman"/>
                <w:sz w:val="24"/>
                <w:szCs w:val="24"/>
              </w:rPr>
              <w:t>/час</w:t>
            </w:r>
          </w:p>
        </w:tc>
        <w:tc>
          <w:tcPr>
            <w:tcW w:w="1418" w:type="dxa"/>
            <w:vAlign w:val="center"/>
          </w:tcPr>
          <w:p w:rsidR="00696F85" w:rsidRPr="00FC385D" w:rsidRDefault="00696F85" w:rsidP="00FC385D">
            <w:pPr>
              <w:spacing w:line="276" w:lineRule="auto"/>
              <w:ind w:firstLine="34"/>
              <w:jc w:val="center"/>
              <w:rPr>
                <w:rFonts w:ascii="Times New Roman" w:hAnsi="Times New Roman"/>
                <w:sz w:val="24"/>
                <w:szCs w:val="24"/>
              </w:rPr>
            </w:pPr>
          </w:p>
        </w:tc>
      </w:tr>
      <w:tr w:rsidR="00696F85" w:rsidRPr="00FC385D" w:rsidTr="0002765E">
        <w:trPr>
          <w:trHeight w:val="293"/>
        </w:trPr>
        <w:tc>
          <w:tcPr>
            <w:tcW w:w="565" w:type="dxa"/>
            <w:vAlign w:val="center"/>
          </w:tcPr>
          <w:p w:rsidR="00696F85" w:rsidRPr="00FC385D" w:rsidRDefault="00696F85" w:rsidP="00FC385D">
            <w:pPr>
              <w:spacing w:line="276" w:lineRule="auto"/>
              <w:ind w:firstLine="0"/>
              <w:jc w:val="center"/>
              <w:rPr>
                <w:rFonts w:ascii="Times New Roman" w:hAnsi="Times New Roman"/>
                <w:sz w:val="24"/>
                <w:szCs w:val="24"/>
              </w:rPr>
            </w:pPr>
            <w:r w:rsidRPr="00FC385D">
              <w:rPr>
                <w:rFonts w:ascii="Times New Roman" w:hAnsi="Times New Roman"/>
                <w:sz w:val="24"/>
                <w:szCs w:val="24"/>
              </w:rPr>
              <w:t>2</w:t>
            </w:r>
          </w:p>
        </w:tc>
        <w:tc>
          <w:tcPr>
            <w:tcW w:w="3119" w:type="dxa"/>
            <w:vAlign w:val="center"/>
          </w:tcPr>
          <w:p w:rsidR="00696F85" w:rsidRPr="00FC385D" w:rsidRDefault="00696F85" w:rsidP="00F72119">
            <w:pPr>
              <w:spacing w:line="276" w:lineRule="auto"/>
              <w:ind w:firstLine="34"/>
              <w:jc w:val="left"/>
              <w:rPr>
                <w:rFonts w:ascii="Times New Roman" w:hAnsi="Times New Roman"/>
                <w:sz w:val="24"/>
                <w:szCs w:val="24"/>
                <w:lang w:eastAsia="ar-SA"/>
              </w:rPr>
            </w:pPr>
            <w:r w:rsidRPr="00FC385D">
              <w:rPr>
                <w:rFonts w:ascii="Times New Roman" w:hAnsi="Times New Roman"/>
                <w:sz w:val="24"/>
                <w:szCs w:val="24"/>
                <w:lang w:eastAsia="ar-SA"/>
              </w:rPr>
              <w:t>Аренда экскаватор</w:t>
            </w:r>
            <w:r w:rsidR="00E90327" w:rsidRPr="00FC385D">
              <w:rPr>
                <w:rFonts w:ascii="Times New Roman" w:hAnsi="Times New Roman"/>
                <w:sz w:val="24"/>
                <w:szCs w:val="24"/>
                <w:lang w:eastAsia="ar-SA"/>
              </w:rPr>
              <w:t>а -</w:t>
            </w:r>
            <w:r w:rsidRPr="00FC385D">
              <w:rPr>
                <w:rFonts w:ascii="Times New Roman" w:hAnsi="Times New Roman"/>
                <w:sz w:val="24"/>
                <w:szCs w:val="24"/>
                <w:lang w:eastAsia="ar-SA"/>
              </w:rPr>
              <w:t xml:space="preserve"> погрузчика с гидромолотом</w:t>
            </w:r>
          </w:p>
        </w:tc>
        <w:tc>
          <w:tcPr>
            <w:tcW w:w="1986" w:type="dxa"/>
            <w:vAlign w:val="center"/>
          </w:tcPr>
          <w:p w:rsidR="00696F85" w:rsidRPr="00FC385D" w:rsidRDefault="00696F85" w:rsidP="00FC385D">
            <w:pPr>
              <w:keepNext/>
              <w:tabs>
                <w:tab w:val="left" w:pos="851"/>
              </w:tabs>
              <w:suppressAutoHyphens/>
              <w:spacing w:line="276" w:lineRule="auto"/>
              <w:ind w:left="49" w:firstLine="144"/>
              <w:jc w:val="center"/>
              <w:rPr>
                <w:rFonts w:ascii="Times New Roman" w:hAnsi="Times New Roman"/>
                <w:bCs/>
                <w:iCs/>
                <w:sz w:val="24"/>
                <w:szCs w:val="24"/>
                <w:lang w:eastAsia="ar-SA"/>
              </w:rPr>
            </w:pPr>
          </w:p>
        </w:tc>
        <w:tc>
          <w:tcPr>
            <w:tcW w:w="1701" w:type="dxa"/>
          </w:tcPr>
          <w:p w:rsidR="00696F85" w:rsidRPr="00FC385D" w:rsidRDefault="00696F85" w:rsidP="00FC385D">
            <w:pPr>
              <w:spacing w:line="276" w:lineRule="auto"/>
              <w:ind w:firstLine="34"/>
              <w:jc w:val="center"/>
              <w:rPr>
                <w:rFonts w:ascii="Times New Roman" w:hAnsi="Times New Roman"/>
                <w:sz w:val="24"/>
                <w:szCs w:val="24"/>
              </w:rPr>
            </w:pPr>
          </w:p>
        </w:tc>
        <w:tc>
          <w:tcPr>
            <w:tcW w:w="1561" w:type="dxa"/>
            <w:vAlign w:val="center"/>
          </w:tcPr>
          <w:p w:rsidR="00696F85" w:rsidRPr="00FC385D" w:rsidRDefault="00696F85" w:rsidP="00FC385D">
            <w:pPr>
              <w:spacing w:line="276" w:lineRule="auto"/>
              <w:ind w:firstLine="34"/>
              <w:jc w:val="center"/>
              <w:rPr>
                <w:rFonts w:ascii="Times New Roman" w:hAnsi="Times New Roman"/>
                <w:sz w:val="24"/>
                <w:szCs w:val="24"/>
              </w:rPr>
            </w:pPr>
            <w:proofErr w:type="spellStart"/>
            <w:r w:rsidRPr="00FC385D">
              <w:rPr>
                <w:rFonts w:ascii="Times New Roman" w:hAnsi="Times New Roman"/>
                <w:sz w:val="24"/>
                <w:szCs w:val="24"/>
              </w:rPr>
              <w:t>маш</w:t>
            </w:r>
            <w:proofErr w:type="spellEnd"/>
            <w:r w:rsidRPr="00FC385D">
              <w:rPr>
                <w:rFonts w:ascii="Times New Roman" w:hAnsi="Times New Roman"/>
                <w:sz w:val="24"/>
                <w:szCs w:val="24"/>
              </w:rPr>
              <w:t>/час</w:t>
            </w:r>
          </w:p>
        </w:tc>
        <w:tc>
          <w:tcPr>
            <w:tcW w:w="1418" w:type="dxa"/>
            <w:vAlign w:val="center"/>
          </w:tcPr>
          <w:p w:rsidR="00696F85" w:rsidRPr="00FC385D" w:rsidRDefault="00696F85" w:rsidP="00FC385D">
            <w:pPr>
              <w:spacing w:line="276" w:lineRule="auto"/>
              <w:ind w:firstLine="34"/>
              <w:jc w:val="center"/>
              <w:rPr>
                <w:rFonts w:ascii="Times New Roman" w:hAnsi="Times New Roman"/>
                <w:sz w:val="24"/>
                <w:szCs w:val="24"/>
              </w:rPr>
            </w:pPr>
          </w:p>
        </w:tc>
      </w:tr>
    </w:tbl>
    <w:p w:rsidR="00696F85" w:rsidRPr="00FC385D" w:rsidRDefault="00696F85" w:rsidP="00FC385D">
      <w:pPr>
        <w:rPr>
          <w:rFonts w:ascii="Times New Roman" w:hAnsi="Times New Roman" w:cs="Times New Roman"/>
          <w:sz w:val="24"/>
          <w:szCs w:val="24"/>
        </w:rPr>
      </w:pPr>
    </w:p>
    <w:p w:rsidR="00696F85" w:rsidRPr="00FC385D" w:rsidRDefault="00696F85" w:rsidP="00FC385D">
      <w:pPr>
        <w:rPr>
          <w:rFonts w:ascii="Times New Roman" w:hAnsi="Times New Roman" w:cs="Times New Roman"/>
          <w:sz w:val="24"/>
          <w:szCs w:val="24"/>
        </w:rPr>
      </w:pPr>
    </w:p>
    <w:p w:rsidR="00696F85" w:rsidRPr="00FC385D" w:rsidRDefault="00696F85" w:rsidP="00FC385D">
      <w:pPr>
        <w:rPr>
          <w:rFonts w:ascii="Times New Roman" w:hAnsi="Times New Roman" w:cs="Times New Roman"/>
          <w:sz w:val="24"/>
          <w:szCs w:val="24"/>
        </w:rPr>
      </w:pPr>
    </w:p>
    <w:tbl>
      <w:tblPr>
        <w:tblStyle w:val="3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96F85" w:rsidRPr="00FC385D" w:rsidTr="008A5345">
        <w:tc>
          <w:tcPr>
            <w:tcW w:w="5495" w:type="dxa"/>
          </w:tcPr>
          <w:p w:rsidR="00696F85" w:rsidRPr="00FC385D" w:rsidRDefault="00696F85" w:rsidP="00FC385D">
            <w:pPr>
              <w:suppressAutoHyphens/>
              <w:spacing w:line="276" w:lineRule="auto"/>
              <w:ind w:firstLine="0"/>
              <w:contextualSpacing/>
              <w:outlineLvl w:val="0"/>
              <w:rPr>
                <w:rFonts w:ascii="Times New Roman" w:hAnsi="Times New Roman"/>
                <w:sz w:val="24"/>
                <w:szCs w:val="24"/>
              </w:rPr>
            </w:pPr>
            <w:r w:rsidRPr="00FC385D">
              <w:rPr>
                <w:rFonts w:ascii="Times New Roman" w:hAnsi="Times New Roman"/>
                <w:sz w:val="24"/>
                <w:szCs w:val="24"/>
              </w:rPr>
              <w:t xml:space="preserve">Директор </w:t>
            </w:r>
          </w:p>
          <w:p w:rsidR="00696F85" w:rsidRPr="00FC385D" w:rsidRDefault="00696F85" w:rsidP="00FC385D">
            <w:pPr>
              <w:suppressAutoHyphens/>
              <w:spacing w:line="276" w:lineRule="auto"/>
              <w:ind w:firstLine="0"/>
              <w:contextualSpacing/>
              <w:outlineLvl w:val="0"/>
              <w:rPr>
                <w:rFonts w:ascii="Times New Roman" w:hAnsi="Times New Roman"/>
                <w:sz w:val="24"/>
                <w:szCs w:val="24"/>
              </w:rPr>
            </w:pPr>
            <w:r w:rsidRPr="00FC385D">
              <w:rPr>
                <w:rFonts w:ascii="Times New Roman" w:hAnsi="Times New Roman"/>
                <w:sz w:val="24"/>
                <w:szCs w:val="24"/>
              </w:rPr>
              <w:t>НТ МУП «Горэнерго-НТ»</w:t>
            </w:r>
          </w:p>
          <w:p w:rsidR="00696F85" w:rsidRPr="00FC385D" w:rsidRDefault="00696F85" w:rsidP="00FC385D">
            <w:pPr>
              <w:suppressAutoHyphens/>
              <w:spacing w:line="276" w:lineRule="auto"/>
              <w:ind w:firstLine="0"/>
              <w:contextualSpacing/>
              <w:outlineLvl w:val="0"/>
              <w:rPr>
                <w:rFonts w:ascii="Times New Roman" w:hAnsi="Times New Roman"/>
                <w:sz w:val="24"/>
                <w:szCs w:val="24"/>
              </w:rPr>
            </w:pPr>
          </w:p>
          <w:p w:rsidR="00696F85" w:rsidRPr="00FC385D" w:rsidRDefault="00696F85" w:rsidP="00FC385D">
            <w:pPr>
              <w:suppressAutoHyphens/>
              <w:spacing w:line="276" w:lineRule="auto"/>
              <w:ind w:firstLine="0"/>
              <w:contextualSpacing/>
              <w:jc w:val="center"/>
              <w:outlineLvl w:val="0"/>
              <w:rPr>
                <w:rFonts w:ascii="Times New Roman" w:hAnsi="Times New Roman"/>
                <w:sz w:val="24"/>
                <w:szCs w:val="24"/>
              </w:rPr>
            </w:pPr>
            <w:r w:rsidRPr="00FC385D">
              <w:rPr>
                <w:rFonts w:ascii="Times New Roman" w:hAnsi="Times New Roman"/>
                <w:sz w:val="24"/>
                <w:szCs w:val="24"/>
              </w:rPr>
              <w:t>______________________ И.А. Анфилатов</w:t>
            </w:r>
          </w:p>
        </w:tc>
        <w:tc>
          <w:tcPr>
            <w:tcW w:w="4819" w:type="dxa"/>
          </w:tcPr>
          <w:p w:rsidR="00696F85" w:rsidRPr="00FC385D" w:rsidRDefault="00696F85" w:rsidP="00FC385D">
            <w:pPr>
              <w:suppressAutoHyphens/>
              <w:spacing w:line="276" w:lineRule="auto"/>
              <w:ind w:firstLine="0"/>
              <w:contextualSpacing/>
              <w:outlineLvl w:val="0"/>
              <w:rPr>
                <w:rFonts w:ascii="Times New Roman" w:hAnsi="Times New Roman"/>
                <w:sz w:val="24"/>
                <w:szCs w:val="24"/>
              </w:rPr>
            </w:pPr>
          </w:p>
        </w:tc>
      </w:tr>
    </w:tbl>
    <w:p w:rsidR="00F12948" w:rsidRPr="00FC385D" w:rsidRDefault="00F12948" w:rsidP="00FC385D">
      <w:pPr>
        <w:autoSpaceDE w:val="0"/>
        <w:autoSpaceDN w:val="0"/>
        <w:adjustRightInd w:val="0"/>
        <w:spacing w:before="62" w:after="0"/>
        <w:ind w:left="567"/>
        <w:rPr>
          <w:rFonts w:ascii="Times New Roman" w:eastAsia="Times New Roman" w:hAnsi="Times New Roman" w:cs="Times New Roman"/>
          <w:bCs/>
          <w:sz w:val="24"/>
          <w:szCs w:val="24"/>
          <w:lang w:eastAsia="ru-RU"/>
        </w:rPr>
      </w:pPr>
    </w:p>
    <w:p w:rsidR="00F12948" w:rsidRPr="00FC385D" w:rsidRDefault="00F12948"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Pr="00FC385D" w:rsidRDefault="00696F85" w:rsidP="00FC385D">
      <w:pPr>
        <w:autoSpaceDE w:val="0"/>
        <w:autoSpaceDN w:val="0"/>
        <w:adjustRightInd w:val="0"/>
        <w:spacing w:before="62" w:after="0"/>
        <w:ind w:left="567" w:firstLine="2452"/>
        <w:rPr>
          <w:rFonts w:ascii="Times New Roman" w:eastAsia="Times New Roman" w:hAnsi="Times New Roman" w:cs="Times New Roman"/>
          <w:b/>
          <w:bCs/>
          <w:sz w:val="24"/>
          <w:szCs w:val="24"/>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5544D" w:rsidRDefault="0025544D"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1E766F" w:rsidRDefault="00FD3C0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02765E">
        <w:rPr>
          <w:rFonts w:ascii="Times New Roman" w:eastAsia="Times New Roman" w:hAnsi="Times New Roman" w:cs="Times New Roman"/>
          <w:b/>
          <w:bCs/>
          <w:lang w:eastAsia="ru-RU"/>
        </w:rPr>
        <w:t>Приложение № 2</w:t>
      </w:r>
      <w:r w:rsidRPr="0002765E">
        <w:rPr>
          <w:rFonts w:ascii="Times New Roman" w:eastAsia="Times New Roman" w:hAnsi="Times New Roman" w:cs="Times New Roman"/>
          <w:b/>
          <w:bCs/>
          <w:lang w:eastAsia="ru-RU"/>
        </w:rPr>
        <w:br/>
      </w:r>
      <w:r w:rsidR="0031793E" w:rsidRPr="001E766F">
        <w:rPr>
          <w:rFonts w:ascii="Times New Roman" w:eastAsia="Times New Roman" w:hAnsi="Times New Roman" w:cs="Times New Roman"/>
          <w:bCs/>
          <w:lang w:eastAsia="ru-RU"/>
        </w:rPr>
        <w:t>к Закупочной документации</w:t>
      </w:r>
      <w:r w:rsidR="0017659D" w:rsidRPr="001E766F">
        <w:rPr>
          <w:rFonts w:ascii="Times New Roman" w:eastAsia="Times New Roman" w:hAnsi="Times New Roman" w:cs="Times New Roman"/>
          <w:bCs/>
          <w:lang w:eastAsia="ru-RU"/>
        </w:rPr>
        <w:t xml:space="preserve"> о</w:t>
      </w:r>
      <w:r w:rsidR="00B50A7C" w:rsidRPr="001E766F">
        <w:rPr>
          <w:rFonts w:ascii="Times New Roman" w:eastAsia="Times New Roman" w:hAnsi="Times New Roman" w:cs="Times New Roman"/>
          <w:bCs/>
          <w:lang w:eastAsia="ru-RU"/>
        </w:rPr>
        <w:t xml:space="preserve"> </w:t>
      </w:r>
      <w:r w:rsidR="00551DCE" w:rsidRPr="001E766F">
        <w:rPr>
          <w:rFonts w:ascii="Times New Roman" w:eastAsia="Times New Roman" w:hAnsi="Times New Roman" w:cs="Times New Roman"/>
          <w:bCs/>
          <w:lang w:eastAsia="ru-RU"/>
        </w:rPr>
        <w:t xml:space="preserve">запросе </w:t>
      </w:r>
      <w:r w:rsidR="00CE5799" w:rsidRPr="001E766F">
        <w:rPr>
          <w:rFonts w:ascii="Times New Roman" w:eastAsia="Times New Roman" w:hAnsi="Times New Roman" w:cs="Times New Roman"/>
          <w:bCs/>
          <w:lang w:eastAsia="ru-RU"/>
        </w:rPr>
        <w:t>предложений</w:t>
      </w:r>
    </w:p>
    <w:p w:rsidR="001E766F" w:rsidRDefault="00551DC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w:t>
      </w:r>
      <w:r w:rsidR="0002765E" w:rsidRPr="001E766F">
        <w:rPr>
          <w:rFonts w:ascii="Times New Roman" w:eastAsia="Times New Roman" w:hAnsi="Times New Roman" w:cs="Times New Roman"/>
          <w:bCs/>
          <w:lang w:eastAsia="ru-RU"/>
        </w:rPr>
        <w:t>на оказание услуг по аренде спецтехники с экипажем</w:t>
      </w:r>
    </w:p>
    <w:p w:rsidR="00C44553" w:rsidRPr="001E766F" w:rsidRDefault="0002765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для производственных нужд НТ МУП «Горэнерго-НТ»</w:t>
      </w:r>
    </w:p>
    <w:p w:rsidR="0002765E" w:rsidRPr="00C44553" w:rsidRDefault="0002765E"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937"/>
        <w:gridCol w:w="2246"/>
        <w:gridCol w:w="2880"/>
        <w:gridCol w:w="3791"/>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tc>
          <w:tcPr>
            <w:tcW w:w="3298" w:type="dxa"/>
            <w:gridSpan w:val="2"/>
          </w:tcPr>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331C63">
              <w:rPr>
                <w:rFonts w:ascii="Times New Roman" w:eastAsia="Times New Roman" w:hAnsi="Times New Roman" w:cs="Times New Roman"/>
                <w:sz w:val="24"/>
                <w:szCs w:val="24"/>
                <w:lang w:eastAsia="ru-RU"/>
              </w:rPr>
              <w:t>6</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c>
          <w:tcPr>
            <w:tcW w:w="3021" w:type="dxa"/>
          </w:tcPr>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c>
          <w:tcPr>
            <w:tcW w:w="3989" w:type="dxa"/>
          </w:tcPr>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02765E">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1C6B36" w:rsidRPr="001C6B36">
              <w:rPr>
                <w:rFonts w:ascii="Times New Roman" w:eastAsia="Times New Roman" w:hAnsi="Times New Roman" w:cs="Times New Roman"/>
                <w:sz w:val="24"/>
                <w:szCs w:val="24"/>
                <w:lang w:eastAsia="ru-RU"/>
              </w:rPr>
              <w:t>622051 г. Нижний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02765E" w:rsidRPr="0002765E" w:rsidRDefault="00FD3C0E" w:rsidP="0002765E">
      <w:pPr>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0002765E">
        <w:rPr>
          <w:rFonts w:ascii="Times New Roman" w:eastAsia="Times New Roman" w:hAnsi="Times New Roman" w:cs="Times New Roman"/>
          <w:bCs/>
          <w:spacing w:val="1"/>
          <w:sz w:val="24"/>
          <w:szCs w:val="24"/>
          <w:lang w:eastAsia="ru-RU"/>
        </w:rPr>
        <w:t>» _________ 20_</w:t>
      </w:r>
      <w:r w:rsidRPr="00596F18">
        <w:rPr>
          <w:rFonts w:ascii="Times New Roman" w:eastAsia="Times New Roman" w:hAnsi="Times New Roman" w:cs="Times New Roman"/>
          <w:bCs/>
          <w:spacing w:val="1"/>
          <w:sz w:val="24"/>
          <w:szCs w:val="24"/>
          <w:lang w:eastAsia="ru-RU"/>
        </w:rPr>
        <w:t>__ года</w:t>
      </w:r>
      <w:r w:rsidR="000860FB" w:rsidRPr="00596F18">
        <w:rPr>
          <w:rFonts w:ascii="Times New Roman" w:eastAsia="Times New Roman" w:hAnsi="Times New Roman" w:cs="Times New Roman"/>
          <w:bCs/>
          <w:spacing w:val="1"/>
          <w:sz w:val="24"/>
          <w:szCs w:val="24"/>
          <w:lang w:eastAsia="ru-RU"/>
        </w:rPr>
        <w:t>, извещение</w:t>
      </w:r>
      <w:r w:rsidR="0002765E">
        <w:rPr>
          <w:rFonts w:ascii="Times New Roman" w:eastAsia="Times New Roman" w:hAnsi="Times New Roman" w:cs="Times New Roman"/>
          <w:bCs/>
          <w:spacing w:val="1"/>
          <w:sz w:val="24"/>
          <w:szCs w:val="24"/>
          <w:lang w:eastAsia="ru-RU"/>
        </w:rPr>
        <w:t xml:space="preserve"> </w:t>
      </w:r>
      <w:r w:rsidRPr="00596F18">
        <w:rPr>
          <w:rFonts w:ascii="Times New Roman" w:eastAsia="Times New Roman" w:hAnsi="Times New Roman" w:cs="Times New Roman"/>
          <w:bCs/>
          <w:spacing w:val="1"/>
          <w:sz w:val="24"/>
          <w:szCs w:val="24"/>
          <w:lang w:eastAsia="ru-RU"/>
        </w:rPr>
        <w:t>№ ____</w:t>
      </w:r>
      <w:r w:rsidR="0002765E">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____</w:t>
      </w:r>
      <w:r w:rsidR="0002765E">
        <w:rPr>
          <w:rFonts w:ascii="Times New Roman" w:eastAsia="Times New Roman" w:hAnsi="Times New Roman" w:cs="Times New Roman"/>
          <w:bCs/>
          <w:spacing w:val="1"/>
          <w:sz w:val="24"/>
          <w:szCs w:val="24"/>
          <w:lang w:eastAsia="ru-RU"/>
        </w:rPr>
        <w:t xml:space="preserve"> </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02765E">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sz w:val="24"/>
          <w:szCs w:val="24"/>
          <w:lang w:eastAsia="ru-RU"/>
        </w:rPr>
        <w:t>на оказание услуг по аренде спецтехники с экипажем для производственных нужд НТ МУП «Горэнерго-НТ»</w:t>
      </w:r>
    </w:p>
    <w:p w:rsidR="0022758E" w:rsidRPr="00596F18" w:rsidRDefault="0022758E" w:rsidP="0002765E">
      <w:pPr>
        <w:spacing w:before="120" w:after="0" w:line="240" w:lineRule="auto"/>
        <w:jc w:val="both"/>
        <w:rPr>
          <w:rFonts w:ascii="Times New Roman" w:eastAsia="Times New Roman" w:hAnsi="Times New Roman" w:cs="Times New Roman"/>
          <w:sz w:val="20"/>
          <w:szCs w:val="20"/>
          <w:lang w:eastAsia="ru-RU"/>
        </w:rPr>
      </w:pPr>
    </w:p>
    <w:p w:rsidR="0022758E" w:rsidRPr="00596F18" w:rsidRDefault="0022758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22758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02765E">
      <w:pPr>
        <w:spacing w:after="0" w:line="240" w:lineRule="auto"/>
        <w:jc w:val="both"/>
        <w:rPr>
          <w:rFonts w:ascii="Times New Roman" w:eastAsia="Times New Roman" w:hAnsi="Times New Roman" w:cs="Times New Roman"/>
          <w:sz w:val="20"/>
          <w:szCs w:val="20"/>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02765E">
      <w:pPr>
        <w:spacing w:after="0" w:line="240" w:lineRule="auto"/>
        <w:jc w:val="both"/>
        <w:rPr>
          <w:rFonts w:ascii="Times New Roman" w:eastAsia="Times New Roman" w:hAnsi="Times New Roman" w:cs="Times New Roman"/>
          <w:sz w:val="24"/>
          <w:szCs w:val="24"/>
          <w:lang w:eastAsia="ru-RU"/>
        </w:rPr>
      </w:pP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02765E">
      <w:pPr>
        <w:spacing w:after="0" w:line="240" w:lineRule="auto"/>
        <w:jc w:val="both"/>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492D22" w:rsidRDefault="00492D22" w:rsidP="0002765E">
      <w:pPr>
        <w:spacing w:after="0" w:line="240" w:lineRule="auto"/>
        <w:jc w:val="both"/>
        <w:rPr>
          <w:rFonts w:ascii="Times New Roman" w:eastAsia="Times New Roman" w:hAnsi="Times New Roman" w:cs="Times New Roman"/>
          <w:color w:val="000000"/>
          <w:sz w:val="24"/>
          <w:szCs w:val="24"/>
          <w:lang w:eastAsia="ru-RU"/>
        </w:rPr>
      </w:pPr>
      <w:proofErr w:type="gramStart"/>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sz w:val="24"/>
          <w:szCs w:val="24"/>
          <w:lang w:eastAsia="ru-RU"/>
        </w:rPr>
        <w:t>на оказание услуг по аренде спецтехники с экипажем для производственных нужд НТ МУП «Горэнерго-НТ»</w:t>
      </w:r>
      <w:r w:rsidR="0002765E">
        <w:rPr>
          <w:rFonts w:ascii="Times New Roman" w:eastAsia="Times New Roman" w:hAnsi="Times New Roman" w:cs="Times New Roman"/>
          <w:bCs/>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w:t>
      </w:r>
      <w:r w:rsidR="0002765E">
        <w:rPr>
          <w:rFonts w:ascii="Times New Roman" w:eastAsia="Times New Roman" w:hAnsi="Times New Roman" w:cs="Times New Roman"/>
          <w:color w:val="000000"/>
          <w:sz w:val="24"/>
          <w:szCs w:val="24"/>
          <w:lang w:eastAsia="ru-RU"/>
        </w:rPr>
        <w:t>ние № ________</w:t>
      </w:r>
      <w:r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31C63">
        <w:rPr>
          <w:rFonts w:ascii="Times New Roman" w:eastAsia="Times New Roman" w:hAnsi="Times New Roman" w:cs="Times New Roman"/>
          <w:b/>
          <w:sz w:val="24"/>
          <w:szCs w:val="24"/>
          <w:lang w:eastAsia="ru-RU"/>
        </w:rPr>
        <w:t>2 900 000</w:t>
      </w:r>
      <w:r w:rsidR="00A4678C">
        <w:rPr>
          <w:rFonts w:ascii="Times New Roman" w:eastAsia="Times New Roman" w:hAnsi="Times New Roman" w:cs="Times New Roman"/>
          <w:b/>
          <w:sz w:val="24"/>
          <w:szCs w:val="24"/>
          <w:lang w:eastAsia="ru-RU"/>
        </w:rPr>
        <w:t xml:space="preserve"> (</w:t>
      </w:r>
      <w:r w:rsidR="00331C63" w:rsidRPr="00331C63">
        <w:rPr>
          <w:rFonts w:ascii="Times New Roman" w:eastAsia="Times New Roman" w:hAnsi="Times New Roman" w:cs="Times New Roman"/>
          <w:b/>
          <w:sz w:val="24"/>
          <w:szCs w:val="24"/>
          <w:lang w:eastAsia="ru-RU"/>
        </w:rPr>
        <w:t>Два миллиона девятьсот тысяч</w:t>
      </w:r>
      <w:r w:rsidR="00331C63">
        <w:rPr>
          <w:rFonts w:ascii="Times New Roman" w:eastAsia="Times New Roman" w:hAnsi="Times New Roman" w:cs="Times New Roman"/>
          <w:b/>
          <w:sz w:val="24"/>
          <w:szCs w:val="24"/>
          <w:lang w:eastAsia="ru-RU"/>
        </w:rPr>
        <w:t>)</w:t>
      </w:r>
      <w:r w:rsidR="00331C63" w:rsidRPr="00331C63">
        <w:rPr>
          <w:rFonts w:ascii="Times New Roman" w:eastAsia="Times New Roman" w:hAnsi="Times New Roman" w:cs="Times New Roman"/>
          <w:b/>
          <w:sz w:val="24"/>
          <w:szCs w:val="24"/>
          <w:lang w:eastAsia="ru-RU"/>
        </w:rPr>
        <w:t xml:space="preserve"> рублей 00 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w:t>
      </w:r>
      <w:proofErr w:type="gramEnd"/>
      <w:r w:rsidR="00506FA3" w:rsidRPr="00793C57">
        <w:rPr>
          <w:rFonts w:ascii="Times New Roman" w:eastAsia="Times New Roman" w:hAnsi="Times New Roman" w:cs="Times New Roman"/>
          <w:sz w:val="24"/>
          <w:szCs w:val="24"/>
          <w:lang w:eastAsia="ru-RU"/>
        </w:rPr>
        <w:t xml:space="preserve">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747602" w:rsidRDefault="00747602" w:rsidP="0002765E">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w:t>
      </w:r>
    </w:p>
    <w:p w:rsidR="00492D22" w:rsidRPr="0002765E" w:rsidRDefault="00492D22" w:rsidP="0002765E">
      <w:pPr>
        <w:spacing w:after="0" w:line="240" w:lineRule="auto"/>
        <w:jc w:val="center"/>
        <w:rPr>
          <w:rFonts w:ascii="Times New Roman" w:eastAsia="Times New Roman" w:hAnsi="Times New Roman" w:cs="Times New Roman"/>
          <w:sz w:val="16"/>
          <w:szCs w:val="16"/>
          <w:lang w:eastAsia="ru-RU"/>
        </w:rPr>
      </w:pPr>
      <w:r w:rsidRPr="0002765E">
        <w:rPr>
          <w:rFonts w:ascii="Times New Roman" w:eastAsia="Times New Roman" w:hAnsi="Times New Roman" w:cs="Times New Roman"/>
          <w:sz w:val="16"/>
          <w:szCs w:val="16"/>
          <w:lang w:eastAsia="ru-RU"/>
        </w:rPr>
        <w:t>должность, подпись руководителя (лица, действующего по доверенности) с расшифровкой,</w:t>
      </w:r>
    </w:p>
    <w:p w:rsidR="00492D22" w:rsidRPr="0002765E" w:rsidRDefault="00492D22" w:rsidP="0002765E">
      <w:pPr>
        <w:spacing w:after="0" w:line="240" w:lineRule="auto"/>
        <w:jc w:val="center"/>
        <w:rPr>
          <w:rFonts w:ascii="Times New Roman" w:eastAsia="Times New Roman" w:hAnsi="Times New Roman" w:cs="Times New Roman"/>
          <w:sz w:val="16"/>
          <w:szCs w:val="16"/>
          <w:lang w:eastAsia="ru-RU"/>
        </w:rPr>
      </w:pPr>
      <w:r w:rsidRPr="0002765E">
        <w:rPr>
          <w:rFonts w:ascii="Times New Roman" w:eastAsia="Times New Roman" w:hAnsi="Times New Roman" w:cs="Times New Roman"/>
          <w:sz w:val="16"/>
          <w:szCs w:val="16"/>
          <w:lang w:eastAsia="ru-RU"/>
        </w:rPr>
        <w:t>печать (при наличии) или подпись физического лица с расшифровкой</w:t>
      </w:r>
    </w:p>
    <w:p w:rsidR="007A4B56" w:rsidRDefault="007A4B56" w:rsidP="001C6B36">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E766F" w:rsidRDefault="00FD3C0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b/>
          <w:bCs/>
          <w:sz w:val="24"/>
          <w:szCs w:val="24"/>
          <w:lang w:eastAsia="ru-RU"/>
        </w:rPr>
        <w:t xml:space="preserve">Приложение № </w:t>
      </w:r>
      <w:r w:rsidR="00437D36" w:rsidRPr="00596F18">
        <w:rPr>
          <w:rFonts w:ascii="Times New Roman" w:eastAsia="Times New Roman" w:hAnsi="Times New Roman" w:cs="Times New Roman"/>
          <w:b/>
          <w:bCs/>
          <w:sz w:val="24"/>
          <w:szCs w:val="24"/>
          <w:lang w:eastAsia="ru-RU"/>
        </w:rPr>
        <w:t>3</w:t>
      </w:r>
      <w:r w:rsidRPr="00596F18">
        <w:rPr>
          <w:rFonts w:ascii="Times New Roman" w:eastAsia="Times New Roman" w:hAnsi="Times New Roman" w:cs="Times New Roman"/>
          <w:b/>
          <w:bCs/>
          <w:sz w:val="24"/>
          <w:szCs w:val="24"/>
          <w:lang w:eastAsia="ru-RU"/>
        </w:rPr>
        <w:br/>
      </w:r>
      <w:r w:rsidR="00014F85" w:rsidRPr="001E766F">
        <w:rPr>
          <w:rFonts w:ascii="Times New Roman" w:eastAsia="Times New Roman" w:hAnsi="Times New Roman" w:cs="Times New Roman"/>
          <w:bCs/>
          <w:lang w:eastAsia="ru-RU"/>
        </w:rPr>
        <w:t>к Закупочной документации</w:t>
      </w:r>
      <w:r w:rsidR="0017659D" w:rsidRPr="001E766F">
        <w:rPr>
          <w:rFonts w:ascii="Times New Roman" w:eastAsia="Times New Roman" w:hAnsi="Times New Roman" w:cs="Times New Roman"/>
          <w:bCs/>
          <w:lang w:eastAsia="ru-RU"/>
        </w:rPr>
        <w:t xml:space="preserve"> о</w:t>
      </w:r>
      <w:r w:rsidR="00B50A7C" w:rsidRPr="001E766F">
        <w:rPr>
          <w:rFonts w:ascii="Times New Roman" w:eastAsia="Times New Roman" w:hAnsi="Times New Roman" w:cs="Times New Roman"/>
          <w:bCs/>
          <w:lang w:eastAsia="ru-RU"/>
        </w:rPr>
        <w:t xml:space="preserve"> </w:t>
      </w:r>
      <w:r w:rsidR="00014F85" w:rsidRPr="001E766F">
        <w:rPr>
          <w:rFonts w:ascii="Times New Roman" w:eastAsia="Times New Roman" w:hAnsi="Times New Roman" w:cs="Times New Roman"/>
          <w:bCs/>
          <w:lang w:eastAsia="ru-RU"/>
        </w:rPr>
        <w:t xml:space="preserve">запросе </w:t>
      </w:r>
      <w:r w:rsidR="00CE5799" w:rsidRPr="001E766F">
        <w:rPr>
          <w:rFonts w:ascii="Times New Roman" w:eastAsia="Times New Roman" w:hAnsi="Times New Roman" w:cs="Times New Roman"/>
          <w:bCs/>
          <w:lang w:eastAsia="ru-RU"/>
        </w:rPr>
        <w:t>предложений</w:t>
      </w:r>
    </w:p>
    <w:p w:rsidR="001E766F" w:rsidRDefault="00014F85"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w:t>
      </w:r>
      <w:r w:rsidR="0002765E" w:rsidRPr="001E766F">
        <w:rPr>
          <w:rFonts w:ascii="Times New Roman" w:eastAsia="Times New Roman" w:hAnsi="Times New Roman" w:cs="Times New Roman"/>
          <w:bCs/>
          <w:lang w:eastAsia="ru-RU"/>
        </w:rPr>
        <w:t>на оказание услуг по аренде спецтехники с экипажем</w:t>
      </w:r>
    </w:p>
    <w:p w:rsidR="0002765E" w:rsidRPr="001E766F" w:rsidRDefault="0002765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для производственных нужд НТ МУП «Горэнерго-НТ»</w:t>
      </w:r>
    </w:p>
    <w:p w:rsidR="0002765E" w:rsidRDefault="0002765E"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2D07EC" w:rsidRPr="00C44553" w:rsidRDefault="002D07EC"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437D36" w:rsidRPr="00596F18" w:rsidRDefault="0044098F" w:rsidP="002416C1">
      <w:pPr>
        <w:widowControl w:val="0"/>
        <w:autoSpaceDE w:val="0"/>
        <w:autoSpaceDN w:val="0"/>
        <w:adjustRightInd w:val="0"/>
        <w:spacing w:after="0" w:line="240" w:lineRule="auto"/>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5250"/>
        <w:gridCol w:w="3177"/>
      </w:tblGrid>
      <w:tr w:rsidR="002E55B6" w:rsidRPr="00596F18" w:rsidTr="002166CC">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65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5"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B80416">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65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6"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7"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B80416">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65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B80416">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65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02765E" w:rsidRDefault="00437D36" w:rsidP="00C47FE2">
      <w:pPr>
        <w:spacing w:after="0" w:line="240" w:lineRule="auto"/>
        <w:jc w:val="center"/>
        <w:rPr>
          <w:rFonts w:ascii="Times New Roman" w:hAnsi="Times New Roman"/>
          <w:sz w:val="16"/>
          <w:szCs w:val="16"/>
          <w:lang w:eastAsia="ru-RU"/>
        </w:rPr>
      </w:pPr>
      <w:r w:rsidRPr="0002765E">
        <w:rPr>
          <w:rFonts w:ascii="Times New Roman" w:hAnsi="Times New Roman"/>
          <w:sz w:val="16"/>
          <w:szCs w:val="16"/>
          <w:lang w:eastAsia="ru-RU"/>
        </w:rPr>
        <w:t xml:space="preserve">должность, подпись руководителя (лица, действующего по доверенности) с расшифровкой, </w:t>
      </w:r>
    </w:p>
    <w:p w:rsidR="00437D36" w:rsidRPr="0002765E" w:rsidRDefault="00437D36" w:rsidP="00C47FE2">
      <w:pPr>
        <w:spacing w:after="0" w:line="240" w:lineRule="auto"/>
        <w:jc w:val="center"/>
        <w:rPr>
          <w:rFonts w:ascii="Times New Roman" w:hAnsi="Times New Roman"/>
          <w:sz w:val="16"/>
          <w:szCs w:val="16"/>
          <w:lang w:eastAsia="ru-RU"/>
        </w:rPr>
      </w:pPr>
      <w:r w:rsidRPr="0002765E">
        <w:rPr>
          <w:rFonts w:ascii="Times New Roman" w:hAnsi="Times New Roman"/>
          <w:sz w:val="16"/>
          <w:szCs w:val="16"/>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16"/>
          <w:szCs w:val="16"/>
        </w:rPr>
      </w:pPr>
    </w:p>
    <w:p w:rsidR="00533153" w:rsidRDefault="00533153" w:rsidP="00C47FE2">
      <w:pPr>
        <w:rPr>
          <w:rFonts w:ascii="Times New Roman" w:eastAsia="Times New Roman" w:hAnsi="Times New Roman" w:cs="Times New Roman"/>
          <w:b/>
          <w:sz w:val="16"/>
          <w:szCs w:val="16"/>
        </w:rPr>
      </w:pPr>
    </w:p>
    <w:p w:rsidR="00533153" w:rsidRDefault="00533153" w:rsidP="00C47FE2">
      <w:pPr>
        <w:rPr>
          <w:rFonts w:ascii="Times New Roman" w:eastAsia="Times New Roman" w:hAnsi="Times New Roman" w:cs="Times New Roman"/>
          <w:b/>
          <w:sz w:val="16"/>
          <w:szCs w:val="16"/>
        </w:rPr>
        <w:sectPr w:rsidR="00533153" w:rsidSect="00FC385D">
          <w:pgSz w:w="11906" w:h="16838"/>
          <w:pgMar w:top="567" w:right="1134" w:bottom="567" w:left="1134" w:header="431" w:footer="709" w:gutter="0"/>
          <w:cols w:space="708"/>
          <w:docGrid w:linePitch="360"/>
        </w:sectPr>
      </w:pPr>
    </w:p>
    <w:p w:rsidR="001E766F"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b/>
          <w:bCs/>
          <w:sz w:val="24"/>
          <w:szCs w:val="24"/>
          <w:lang w:eastAsia="ru-RU"/>
        </w:rPr>
        <w:lastRenderedPageBreak/>
        <w:t xml:space="preserve">Приложение № </w:t>
      </w:r>
      <w:r w:rsidR="00C01CA3">
        <w:rPr>
          <w:rFonts w:ascii="Times New Roman" w:eastAsia="Times New Roman" w:hAnsi="Times New Roman" w:cs="Times New Roman"/>
          <w:b/>
          <w:bCs/>
          <w:sz w:val="24"/>
          <w:szCs w:val="24"/>
          <w:lang w:eastAsia="ru-RU"/>
        </w:rPr>
        <w:t>4</w:t>
      </w:r>
      <w:r w:rsidRPr="00596F18">
        <w:rPr>
          <w:rFonts w:ascii="Times New Roman" w:eastAsia="Times New Roman" w:hAnsi="Times New Roman" w:cs="Times New Roman"/>
          <w:b/>
          <w:bCs/>
          <w:sz w:val="24"/>
          <w:szCs w:val="24"/>
          <w:lang w:eastAsia="ru-RU"/>
        </w:rPr>
        <w:br/>
      </w:r>
      <w:r w:rsidRPr="001E766F">
        <w:rPr>
          <w:rFonts w:ascii="Times New Roman" w:eastAsia="Times New Roman" w:hAnsi="Times New Roman" w:cs="Times New Roman"/>
          <w:bCs/>
          <w:lang w:eastAsia="ru-RU"/>
        </w:rPr>
        <w:t>к Закупочной документации о запросе предложений</w:t>
      </w:r>
    </w:p>
    <w:p w:rsidR="001E766F"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на оказание услуг по аренде спецтехники с экипажем</w:t>
      </w:r>
    </w:p>
    <w:p w:rsidR="00533153" w:rsidRPr="001E766F"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1E766F">
        <w:rPr>
          <w:rFonts w:ascii="Times New Roman" w:eastAsia="Times New Roman" w:hAnsi="Times New Roman" w:cs="Times New Roman"/>
          <w:bCs/>
          <w:lang w:eastAsia="ru-RU"/>
        </w:rPr>
        <w:t xml:space="preserve"> для производственных нужд НТ МУП «Горэнерго-НТ»</w:t>
      </w:r>
    </w:p>
    <w:p w:rsidR="00533153"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533153" w:rsidRPr="0002765E"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533153" w:rsidRDefault="00533153" w:rsidP="00533153">
      <w:pPr>
        <w:jc w:val="right"/>
        <w:rPr>
          <w:rFonts w:ascii="Times New Roman" w:eastAsia="Times New Roman" w:hAnsi="Times New Roman" w:cs="Times New Roman"/>
          <w:b/>
          <w:sz w:val="16"/>
          <w:szCs w:val="16"/>
        </w:rPr>
      </w:pPr>
    </w:p>
    <w:tbl>
      <w:tblPr>
        <w:tblW w:w="14866" w:type="dxa"/>
        <w:tblInd w:w="680" w:type="dxa"/>
        <w:tblLayout w:type="fixed"/>
        <w:tblCellMar>
          <w:left w:w="0" w:type="dxa"/>
          <w:right w:w="0" w:type="dxa"/>
        </w:tblCellMar>
        <w:tblLook w:val="0000" w:firstRow="0" w:lastRow="0" w:firstColumn="0" w:lastColumn="0" w:noHBand="0" w:noVBand="0"/>
      </w:tblPr>
      <w:tblGrid>
        <w:gridCol w:w="567"/>
        <w:gridCol w:w="3951"/>
        <w:gridCol w:w="1418"/>
        <w:gridCol w:w="1559"/>
        <w:gridCol w:w="1417"/>
        <w:gridCol w:w="1418"/>
        <w:gridCol w:w="1559"/>
        <w:gridCol w:w="1134"/>
        <w:gridCol w:w="1843"/>
      </w:tblGrid>
      <w:tr w:rsidR="00533153" w:rsidRPr="007A41E2" w:rsidTr="00533153">
        <w:trPr>
          <w:trHeight w:val="230"/>
        </w:trPr>
        <w:tc>
          <w:tcPr>
            <w:tcW w:w="14866" w:type="dxa"/>
            <w:gridSpan w:val="9"/>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53315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b/>
                <w:bCs/>
                <w:lang w:eastAsia="ru-RU"/>
              </w:rPr>
              <w:t>Расчет начальной (максимальной) цены за единицу услуги методом сопоставимых рыночных цен (анализа рынка)</w:t>
            </w:r>
            <w:r w:rsidRPr="007A41E2">
              <w:rPr>
                <w:rFonts w:ascii="Times New Roman" w:eastAsia="Times New Roman" w:hAnsi="Times New Roman" w:cs="Times New Roman"/>
                <w:lang w:eastAsia="ru-RU"/>
              </w:rPr>
              <w:t xml:space="preserve">                                                                                                                                                                                         </w:t>
            </w:r>
          </w:p>
        </w:tc>
      </w:tr>
      <w:tr w:rsidR="00533153" w:rsidRPr="007A41E2" w:rsidTr="00533153">
        <w:trPr>
          <w:trHeight w:val="1575"/>
        </w:trPr>
        <w:tc>
          <w:tcPr>
            <w:tcW w:w="567" w:type="dxa"/>
            <w:tcBorders>
              <w:top w:val="single" w:sz="12" w:space="0" w:color="auto"/>
              <w:left w:val="single" w:sz="12" w:space="0" w:color="auto"/>
              <w:bottom w:val="single" w:sz="12" w:space="0" w:color="auto"/>
              <w:right w:val="single" w:sz="8" w:space="0" w:color="000000"/>
            </w:tcBorders>
            <w:tcMar>
              <w:top w:w="113" w:type="dxa"/>
              <w:left w:w="113" w:type="dxa"/>
              <w:bottom w:w="113" w:type="dxa"/>
              <w:right w:w="113" w:type="dxa"/>
            </w:tcMar>
          </w:tcPr>
          <w:p w:rsidR="00533153" w:rsidRPr="007A41E2" w:rsidRDefault="00533153" w:rsidP="00533153">
            <w:pPr>
              <w:widowControl w:val="0"/>
              <w:autoSpaceDE w:val="0"/>
              <w:autoSpaceDN w:val="0"/>
              <w:adjustRightInd w:val="0"/>
              <w:spacing w:before="100" w:after="0" w:line="240" w:lineRule="auto"/>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w:t>
            </w:r>
          </w:p>
        </w:tc>
        <w:tc>
          <w:tcPr>
            <w:tcW w:w="3951" w:type="dxa"/>
            <w:tcBorders>
              <w:top w:val="single" w:sz="12" w:space="0" w:color="auto"/>
              <w:left w:val="single" w:sz="8" w:space="0" w:color="000000"/>
              <w:bottom w:val="single" w:sz="12" w:space="0" w:color="auto"/>
              <w:right w:val="single" w:sz="12" w:space="0" w:color="auto"/>
            </w:tcBorders>
            <w:tcMar>
              <w:top w:w="113" w:type="dxa"/>
              <w:left w:w="113" w:type="dxa"/>
              <w:bottom w:w="113" w:type="dxa"/>
              <w:right w:w="113" w:type="dxa"/>
            </w:tcMar>
          </w:tcPr>
          <w:p w:rsidR="00533153" w:rsidRPr="007A41E2" w:rsidRDefault="00533153" w:rsidP="00533153">
            <w:pPr>
              <w:widowControl w:val="0"/>
              <w:autoSpaceDE w:val="0"/>
              <w:autoSpaceDN w:val="0"/>
              <w:adjustRightInd w:val="0"/>
              <w:spacing w:before="100" w:after="0" w:line="240" w:lineRule="auto"/>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 xml:space="preserve">Характеристика  ценовой информации                                                                 </w:t>
            </w:r>
          </w:p>
        </w:tc>
        <w:tc>
          <w:tcPr>
            <w:tcW w:w="1418"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Количество (объем) продукции</w:t>
            </w:r>
          </w:p>
        </w:tc>
        <w:tc>
          <w:tcPr>
            <w:tcW w:w="1559"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Цена единицы услуги, указанная в источнике №1, (руб.),</w:t>
            </w:r>
          </w:p>
          <w:p w:rsidR="00533153" w:rsidRPr="007A41E2"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без</w:t>
            </w:r>
            <w:r w:rsidR="00533153" w:rsidRPr="007A41E2">
              <w:rPr>
                <w:rFonts w:ascii="Times New Roman" w:eastAsia="Times New Roman" w:hAnsi="Times New Roman" w:cs="Times New Roman"/>
                <w:lang w:eastAsia="ru-RU"/>
              </w:rPr>
              <w:t xml:space="preserve"> НДС</w:t>
            </w:r>
          </w:p>
        </w:tc>
        <w:tc>
          <w:tcPr>
            <w:tcW w:w="1417"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Цена единицы услуги, указанная в источнике №2, (руб.),</w:t>
            </w:r>
          </w:p>
          <w:p w:rsidR="00533153" w:rsidRPr="007A41E2"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без</w:t>
            </w:r>
            <w:r w:rsidR="00533153" w:rsidRPr="007A41E2">
              <w:rPr>
                <w:rFonts w:ascii="Times New Roman" w:eastAsia="Times New Roman" w:hAnsi="Times New Roman" w:cs="Times New Roman"/>
                <w:lang w:eastAsia="ru-RU"/>
              </w:rPr>
              <w:t xml:space="preserve"> НДС</w:t>
            </w:r>
          </w:p>
        </w:tc>
        <w:tc>
          <w:tcPr>
            <w:tcW w:w="1418"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Цена единицы услуги, указанная в источнике №3, (руб.),</w:t>
            </w:r>
          </w:p>
          <w:p w:rsidR="00533153" w:rsidRPr="007A41E2"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без</w:t>
            </w:r>
            <w:r w:rsidR="00533153" w:rsidRPr="007A41E2">
              <w:rPr>
                <w:rFonts w:ascii="Times New Roman" w:eastAsia="Times New Roman" w:hAnsi="Times New Roman" w:cs="Times New Roman"/>
                <w:lang w:eastAsia="ru-RU"/>
              </w:rPr>
              <w:t xml:space="preserve"> НДС</w:t>
            </w:r>
          </w:p>
        </w:tc>
        <w:tc>
          <w:tcPr>
            <w:tcW w:w="1559"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Средняя арифметическая величина цены единицы услуги, руб.</w:t>
            </w:r>
          </w:p>
          <w:p w:rsidR="00533153" w:rsidRPr="007A41E2" w:rsidRDefault="00E2235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б</w:t>
            </w:r>
            <w:r w:rsidR="0082688B" w:rsidRPr="007A41E2">
              <w:rPr>
                <w:rFonts w:ascii="Times New Roman" w:eastAsia="Times New Roman" w:hAnsi="Times New Roman" w:cs="Times New Roman"/>
                <w:lang w:eastAsia="ru-RU"/>
              </w:rPr>
              <w:t xml:space="preserve">ез </w:t>
            </w:r>
            <w:r w:rsidR="00533153" w:rsidRPr="007A41E2">
              <w:rPr>
                <w:rFonts w:ascii="Times New Roman" w:eastAsia="Times New Roman" w:hAnsi="Times New Roman" w:cs="Times New Roman"/>
                <w:lang w:eastAsia="ru-RU"/>
              </w:rPr>
              <w:t>НДС</w:t>
            </w:r>
          </w:p>
        </w:tc>
        <w:tc>
          <w:tcPr>
            <w:tcW w:w="1134"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Коэффициент вариации</w:t>
            </w:r>
            <w:proofErr w:type="gramStart"/>
            <w:r w:rsidRPr="007A41E2">
              <w:rPr>
                <w:rFonts w:ascii="Times New Roman" w:eastAsia="Times New Roman" w:hAnsi="Times New Roman" w:cs="Times New Roman"/>
                <w:lang w:eastAsia="ru-RU"/>
              </w:rPr>
              <w:t xml:space="preserve"> (%)</w:t>
            </w:r>
            <w:proofErr w:type="gramEnd"/>
          </w:p>
          <w:p w:rsidR="00533153" w:rsidRPr="007A41E2"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7A41E2">
              <w:rPr>
                <w:rFonts w:ascii="Times New Roman" w:eastAsia="Times New Roman" w:hAnsi="Times New Roman" w:cs="Times New Roman"/>
                <w:lang w:eastAsia="ru-RU"/>
              </w:rPr>
              <w:t>Не более 33%</w:t>
            </w:r>
          </w:p>
        </w:tc>
        <w:tc>
          <w:tcPr>
            <w:tcW w:w="1843"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vAlign w:val="center"/>
          </w:tcPr>
          <w:p w:rsidR="00533153" w:rsidRPr="007A41E2" w:rsidRDefault="00533153" w:rsidP="00767F73">
            <w:pPr>
              <w:jc w:val="center"/>
              <w:rPr>
                <w:rFonts w:ascii="Times New Roman" w:eastAsia="Times New Roman" w:hAnsi="Times New Roman" w:cs="Times New Roman"/>
                <w:color w:val="000000"/>
                <w:lang w:eastAsia="ru-RU"/>
              </w:rPr>
            </w:pPr>
            <w:r w:rsidRPr="007A41E2">
              <w:rPr>
                <w:rFonts w:ascii="Times New Roman" w:eastAsia="Times New Roman" w:hAnsi="Times New Roman" w:cs="Times New Roman"/>
                <w:color w:val="000000"/>
                <w:lang w:eastAsia="ru-RU"/>
              </w:rPr>
              <w:t>НМЦК</w:t>
            </w:r>
          </w:p>
          <w:p w:rsidR="0082688B" w:rsidRPr="007A41E2" w:rsidRDefault="0082688B" w:rsidP="00767F73">
            <w:pPr>
              <w:jc w:val="center"/>
              <w:rPr>
                <w:rFonts w:ascii="Times New Roman" w:eastAsia="Times New Roman" w:hAnsi="Times New Roman" w:cs="Times New Roman"/>
                <w:color w:val="000000"/>
                <w:lang w:eastAsia="ru-RU"/>
              </w:rPr>
            </w:pPr>
            <w:r w:rsidRPr="007A41E2">
              <w:rPr>
                <w:rFonts w:ascii="Times New Roman" w:eastAsia="Times New Roman" w:hAnsi="Times New Roman" w:cs="Times New Roman"/>
                <w:color w:val="000000"/>
                <w:lang w:eastAsia="ru-RU"/>
              </w:rPr>
              <w:t>руб.</w:t>
            </w:r>
          </w:p>
          <w:p w:rsidR="00533153" w:rsidRPr="007A41E2" w:rsidRDefault="0082688B" w:rsidP="00767F73">
            <w:pPr>
              <w:jc w:val="center"/>
              <w:rPr>
                <w:rFonts w:ascii="Times New Roman" w:eastAsia="Times New Roman" w:hAnsi="Times New Roman" w:cs="Times New Roman"/>
                <w:color w:val="000000"/>
                <w:lang w:eastAsia="ru-RU"/>
              </w:rPr>
            </w:pPr>
            <w:r w:rsidRPr="007A41E2">
              <w:rPr>
                <w:rFonts w:ascii="Times New Roman" w:eastAsia="Times New Roman" w:hAnsi="Times New Roman" w:cs="Times New Roman"/>
                <w:color w:val="000000"/>
                <w:lang w:eastAsia="ru-RU"/>
              </w:rPr>
              <w:t>без</w:t>
            </w:r>
            <w:r w:rsidR="00533153" w:rsidRPr="007A41E2">
              <w:rPr>
                <w:rFonts w:ascii="Times New Roman" w:eastAsia="Times New Roman" w:hAnsi="Times New Roman" w:cs="Times New Roman"/>
                <w:color w:val="000000"/>
                <w:lang w:eastAsia="ru-RU"/>
              </w:rPr>
              <w:t xml:space="preserve"> НДС</w:t>
            </w:r>
          </w:p>
        </w:tc>
      </w:tr>
      <w:tr w:rsidR="007A41E2" w:rsidRPr="007A41E2" w:rsidTr="00E364DA">
        <w:tblPrEx>
          <w:tblCellMar>
            <w:left w:w="108" w:type="dxa"/>
            <w:right w:w="108" w:type="dxa"/>
          </w:tblCellMar>
          <w:tblLook w:val="04A0" w:firstRow="1" w:lastRow="0" w:firstColumn="1" w:lastColumn="0" w:noHBand="0" w:noVBand="1"/>
        </w:tblPrEx>
        <w:trPr>
          <w:trHeight w:val="292"/>
        </w:trPr>
        <w:tc>
          <w:tcPr>
            <w:tcW w:w="567" w:type="dxa"/>
            <w:tcBorders>
              <w:top w:val="single" w:sz="12" w:space="0" w:color="auto"/>
              <w:left w:val="single" w:sz="12" w:space="0" w:color="auto"/>
              <w:bottom w:val="single" w:sz="4" w:space="0" w:color="auto"/>
              <w:right w:val="single" w:sz="4" w:space="0" w:color="auto"/>
            </w:tcBorders>
            <w:vAlign w:val="center"/>
            <w:hideMark/>
          </w:tcPr>
          <w:p w:rsidR="007A41E2" w:rsidRPr="007A41E2" w:rsidRDefault="007A41E2" w:rsidP="00E364DA">
            <w:pPr>
              <w:spacing w:after="0" w:line="240" w:lineRule="auto"/>
              <w:jc w:val="center"/>
              <w:rPr>
                <w:rStyle w:val="afff3"/>
                <w:rFonts w:ascii="Times New Roman" w:hAnsi="Times New Roman" w:cs="Times New Roman"/>
                <w:b w:val="0"/>
              </w:rPr>
            </w:pPr>
            <w:r w:rsidRPr="007A41E2">
              <w:rPr>
                <w:rStyle w:val="afff3"/>
                <w:rFonts w:ascii="Times New Roman" w:hAnsi="Times New Roman" w:cs="Times New Roman"/>
                <w:b w:val="0"/>
              </w:rPr>
              <w:t>1</w:t>
            </w:r>
          </w:p>
        </w:tc>
        <w:tc>
          <w:tcPr>
            <w:tcW w:w="3951" w:type="dxa"/>
            <w:tcBorders>
              <w:top w:val="single" w:sz="12" w:space="0" w:color="auto"/>
              <w:left w:val="single" w:sz="4" w:space="0" w:color="auto"/>
              <w:bottom w:val="single" w:sz="4" w:space="0" w:color="auto"/>
              <w:right w:val="single" w:sz="12" w:space="0" w:color="auto"/>
            </w:tcBorders>
            <w:vAlign w:val="center"/>
            <w:hideMark/>
          </w:tcPr>
          <w:p w:rsidR="007A41E2" w:rsidRPr="007A41E2" w:rsidRDefault="007A41E2" w:rsidP="00E364DA">
            <w:pPr>
              <w:spacing w:after="0" w:line="240" w:lineRule="auto"/>
              <w:jc w:val="center"/>
              <w:rPr>
                <w:rStyle w:val="afff3"/>
                <w:rFonts w:ascii="Times New Roman" w:hAnsi="Times New Roman" w:cs="Times New Roman"/>
                <w:b w:val="0"/>
              </w:rPr>
            </w:pPr>
            <w:r w:rsidRPr="007A41E2">
              <w:rPr>
                <w:rStyle w:val="afff3"/>
                <w:rFonts w:ascii="Times New Roman" w:hAnsi="Times New Roman" w:cs="Times New Roman"/>
                <w:b w:val="0"/>
              </w:rPr>
              <w:t>Аренда экскаватора - погрузчика с ковшом</w:t>
            </w:r>
          </w:p>
        </w:tc>
        <w:tc>
          <w:tcPr>
            <w:tcW w:w="1418" w:type="dxa"/>
            <w:tcBorders>
              <w:top w:val="single" w:sz="12" w:space="0" w:color="auto"/>
              <w:left w:val="single" w:sz="12" w:space="0" w:color="auto"/>
              <w:bottom w:val="single" w:sz="8" w:space="0" w:color="333333"/>
              <w:right w:val="single" w:sz="12" w:space="0" w:color="auto"/>
            </w:tcBorders>
            <w:vAlign w:val="center"/>
            <w:hideMark/>
          </w:tcPr>
          <w:p w:rsidR="007A41E2" w:rsidRPr="007A41E2" w:rsidRDefault="007A41E2" w:rsidP="00E364DA">
            <w:pPr>
              <w:spacing w:after="0" w:line="240" w:lineRule="auto"/>
              <w:jc w:val="center"/>
              <w:rPr>
                <w:rStyle w:val="afff3"/>
                <w:rFonts w:ascii="Times New Roman" w:hAnsi="Times New Roman" w:cs="Times New Roman"/>
                <w:b w:val="0"/>
              </w:rPr>
            </w:pPr>
            <w:r w:rsidRPr="007A41E2">
              <w:rPr>
                <w:rStyle w:val="afff3"/>
                <w:rFonts w:ascii="Times New Roman" w:hAnsi="Times New Roman" w:cs="Times New Roman"/>
                <w:b w:val="0"/>
              </w:rPr>
              <w:t xml:space="preserve">1 </w:t>
            </w:r>
            <w:proofErr w:type="spellStart"/>
            <w:r w:rsidRPr="007A41E2">
              <w:rPr>
                <w:rStyle w:val="afff3"/>
                <w:rFonts w:ascii="Times New Roman" w:hAnsi="Times New Roman" w:cs="Times New Roman"/>
                <w:b w:val="0"/>
              </w:rPr>
              <w:t>маш</w:t>
            </w:r>
            <w:proofErr w:type="spellEnd"/>
            <w:r w:rsidRPr="007A41E2">
              <w:rPr>
                <w:rStyle w:val="afff3"/>
                <w:rFonts w:ascii="Times New Roman" w:hAnsi="Times New Roman" w:cs="Times New Roman"/>
                <w:b w:val="0"/>
              </w:rPr>
              <w:t>/час</w:t>
            </w:r>
          </w:p>
        </w:tc>
        <w:tc>
          <w:tcPr>
            <w:tcW w:w="1559" w:type="dxa"/>
            <w:tcBorders>
              <w:top w:val="single" w:sz="12" w:space="0" w:color="auto"/>
              <w:left w:val="single" w:sz="12" w:space="0" w:color="auto"/>
              <w:bottom w:val="single" w:sz="8" w:space="0" w:color="333333"/>
              <w:right w:val="single" w:sz="12" w:space="0" w:color="auto"/>
            </w:tcBorders>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2 622,95</w:t>
            </w:r>
          </w:p>
        </w:tc>
        <w:tc>
          <w:tcPr>
            <w:tcW w:w="1417" w:type="dxa"/>
            <w:tcBorders>
              <w:top w:val="single" w:sz="12" w:space="0" w:color="auto"/>
              <w:left w:val="single" w:sz="12" w:space="0" w:color="auto"/>
              <w:bottom w:val="single" w:sz="8" w:space="0" w:color="333333"/>
              <w:right w:val="single" w:sz="12" w:space="0" w:color="auto"/>
            </w:tcBorders>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2 540,98</w:t>
            </w:r>
          </w:p>
        </w:tc>
        <w:tc>
          <w:tcPr>
            <w:tcW w:w="1418" w:type="dxa"/>
            <w:tcBorders>
              <w:top w:val="single" w:sz="12" w:space="0" w:color="auto"/>
              <w:left w:val="single" w:sz="12" w:space="0" w:color="auto"/>
              <w:bottom w:val="single" w:sz="4" w:space="0" w:color="auto"/>
              <w:right w:val="single" w:sz="12" w:space="0" w:color="auto"/>
            </w:tcBorders>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2 704,92</w:t>
            </w:r>
          </w:p>
        </w:tc>
        <w:tc>
          <w:tcPr>
            <w:tcW w:w="1559" w:type="dxa"/>
            <w:tcBorders>
              <w:top w:val="single" w:sz="12" w:space="0" w:color="auto"/>
              <w:left w:val="single" w:sz="12" w:space="0" w:color="auto"/>
              <w:bottom w:val="single" w:sz="4" w:space="0" w:color="auto"/>
              <w:right w:val="single" w:sz="12" w:space="0" w:color="auto"/>
            </w:tcBorders>
            <w:noWrap/>
            <w:vAlign w:val="center"/>
          </w:tcPr>
          <w:p w:rsidR="007A41E2" w:rsidRPr="007A41E2" w:rsidRDefault="007A41E2">
            <w:pPr>
              <w:jc w:val="center"/>
              <w:rPr>
                <w:rFonts w:ascii="Times New Roman" w:hAnsi="Times New Roman" w:cs="Times New Roman"/>
                <w:b/>
                <w:bCs/>
                <w:color w:val="000000"/>
              </w:rPr>
            </w:pPr>
            <w:r w:rsidRPr="007A41E2">
              <w:rPr>
                <w:rFonts w:ascii="Times New Roman" w:hAnsi="Times New Roman" w:cs="Times New Roman"/>
                <w:b/>
                <w:bCs/>
                <w:color w:val="000000"/>
              </w:rPr>
              <w:t>2 622,95</w:t>
            </w:r>
          </w:p>
        </w:tc>
        <w:tc>
          <w:tcPr>
            <w:tcW w:w="1134" w:type="dxa"/>
            <w:tcBorders>
              <w:top w:val="single" w:sz="12" w:space="0" w:color="auto"/>
              <w:left w:val="single" w:sz="12" w:space="0" w:color="auto"/>
              <w:bottom w:val="single" w:sz="4" w:space="0" w:color="auto"/>
              <w:right w:val="single" w:sz="12" w:space="0" w:color="auto"/>
            </w:tcBorders>
            <w:noWrap/>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3,13</w:t>
            </w:r>
          </w:p>
        </w:tc>
        <w:tc>
          <w:tcPr>
            <w:tcW w:w="1843" w:type="dxa"/>
            <w:tcBorders>
              <w:top w:val="single" w:sz="12" w:space="0" w:color="auto"/>
              <w:left w:val="single" w:sz="12" w:space="0" w:color="auto"/>
              <w:bottom w:val="single" w:sz="4" w:space="0" w:color="auto"/>
              <w:right w:val="single" w:sz="12" w:space="0" w:color="auto"/>
            </w:tcBorders>
            <w:noWrap/>
            <w:vAlign w:val="center"/>
          </w:tcPr>
          <w:p w:rsidR="007A41E2" w:rsidRPr="007A41E2" w:rsidRDefault="007A41E2">
            <w:pPr>
              <w:jc w:val="center"/>
              <w:rPr>
                <w:rFonts w:ascii="Times New Roman" w:hAnsi="Times New Roman" w:cs="Times New Roman"/>
                <w:b/>
                <w:bCs/>
                <w:color w:val="000000"/>
              </w:rPr>
            </w:pPr>
            <w:r w:rsidRPr="007A41E2">
              <w:rPr>
                <w:rFonts w:ascii="Times New Roman" w:hAnsi="Times New Roman" w:cs="Times New Roman"/>
                <w:b/>
                <w:bCs/>
                <w:color w:val="000000"/>
              </w:rPr>
              <w:t>2 622,95</w:t>
            </w:r>
          </w:p>
        </w:tc>
      </w:tr>
      <w:tr w:rsidR="007A41E2" w:rsidRPr="007A41E2" w:rsidTr="00E364DA">
        <w:tblPrEx>
          <w:tblCellMar>
            <w:left w:w="108" w:type="dxa"/>
            <w:right w:w="108" w:type="dxa"/>
          </w:tblCellMar>
          <w:tblLook w:val="04A0" w:firstRow="1" w:lastRow="0" w:firstColumn="1" w:lastColumn="0" w:noHBand="0" w:noVBand="1"/>
        </w:tblPrEx>
        <w:trPr>
          <w:trHeight w:val="292"/>
        </w:trPr>
        <w:tc>
          <w:tcPr>
            <w:tcW w:w="567" w:type="dxa"/>
            <w:tcBorders>
              <w:top w:val="single" w:sz="12" w:space="0" w:color="auto"/>
              <w:left w:val="single" w:sz="12" w:space="0" w:color="auto"/>
              <w:bottom w:val="single" w:sz="4" w:space="0" w:color="auto"/>
              <w:right w:val="single" w:sz="4" w:space="0" w:color="auto"/>
            </w:tcBorders>
            <w:vAlign w:val="center"/>
          </w:tcPr>
          <w:p w:rsidR="007A41E2" w:rsidRPr="007A41E2" w:rsidRDefault="007A41E2" w:rsidP="00E364DA">
            <w:pPr>
              <w:spacing w:after="0" w:line="240" w:lineRule="auto"/>
              <w:jc w:val="center"/>
              <w:rPr>
                <w:rStyle w:val="afff3"/>
                <w:rFonts w:ascii="Times New Roman" w:hAnsi="Times New Roman" w:cs="Times New Roman"/>
                <w:b w:val="0"/>
              </w:rPr>
            </w:pPr>
            <w:r w:rsidRPr="007A41E2">
              <w:rPr>
                <w:rStyle w:val="afff3"/>
                <w:rFonts w:ascii="Times New Roman" w:hAnsi="Times New Roman" w:cs="Times New Roman"/>
                <w:b w:val="0"/>
              </w:rPr>
              <w:t>2</w:t>
            </w:r>
          </w:p>
        </w:tc>
        <w:tc>
          <w:tcPr>
            <w:tcW w:w="3951" w:type="dxa"/>
            <w:tcBorders>
              <w:top w:val="single" w:sz="12" w:space="0" w:color="auto"/>
              <w:left w:val="single" w:sz="4" w:space="0" w:color="auto"/>
              <w:bottom w:val="single" w:sz="4" w:space="0" w:color="auto"/>
              <w:right w:val="single" w:sz="12" w:space="0" w:color="auto"/>
            </w:tcBorders>
            <w:vAlign w:val="center"/>
          </w:tcPr>
          <w:p w:rsidR="007A41E2" w:rsidRPr="007A41E2" w:rsidRDefault="007A41E2" w:rsidP="00E364DA">
            <w:pPr>
              <w:spacing w:after="0" w:line="240" w:lineRule="auto"/>
              <w:jc w:val="center"/>
              <w:rPr>
                <w:rStyle w:val="afff3"/>
                <w:rFonts w:ascii="Times New Roman" w:hAnsi="Times New Roman" w:cs="Times New Roman"/>
                <w:b w:val="0"/>
              </w:rPr>
            </w:pPr>
            <w:r w:rsidRPr="007A41E2">
              <w:rPr>
                <w:rStyle w:val="afff3"/>
                <w:rFonts w:ascii="Times New Roman" w:hAnsi="Times New Roman" w:cs="Times New Roman"/>
                <w:b w:val="0"/>
              </w:rPr>
              <w:t>Аренда экскаватора - погрузчика с гидромолотом</w:t>
            </w:r>
          </w:p>
        </w:tc>
        <w:tc>
          <w:tcPr>
            <w:tcW w:w="1418" w:type="dxa"/>
            <w:tcBorders>
              <w:top w:val="single" w:sz="12" w:space="0" w:color="auto"/>
              <w:left w:val="single" w:sz="12" w:space="0" w:color="auto"/>
              <w:bottom w:val="single" w:sz="8" w:space="0" w:color="333333"/>
              <w:right w:val="single" w:sz="12" w:space="0" w:color="auto"/>
            </w:tcBorders>
            <w:vAlign w:val="center"/>
          </w:tcPr>
          <w:p w:rsidR="007A41E2" w:rsidRPr="007A41E2" w:rsidRDefault="007A41E2" w:rsidP="00E364DA">
            <w:pPr>
              <w:spacing w:after="0" w:line="240" w:lineRule="auto"/>
              <w:jc w:val="center"/>
              <w:rPr>
                <w:rStyle w:val="afff3"/>
                <w:rFonts w:ascii="Times New Roman" w:hAnsi="Times New Roman" w:cs="Times New Roman"/>
                <w:b w:val="0"/>
              </w:rPr>
            </w:pPr>
            <w:r w:rsidRPr="007A41E2">
              <w:rPr>
                <w:rStyle w:val="afff3"/>
                <w:rFonts w:ascii="Times New Roman" w:hAnsi="Times New Roman" w:cs="Times New Roman"/>
                <w:b w:val="0"/>
              </w:rPr>
              <w:t xml:space="preserve">1 </w:t>
            </w:r>
            <w:proofErr w:type="spellStart"/>
            <w:r w:rsidRPr="007A41E2">
              <w:rPr>
                <w:rStyle w:val="afff3"/>
                <w:rFonts w:ascii="Times New Roman" w:hAnsi="Times New Roman" w:cs="Times New Roman"/>
                <w:b w:val="0"/>
              </w:rPr>
              <w:t>маш</w:t>
            </w:r>
            <w:proofErr w:type="spellEnd"/>
            <w:r w:rsidRPr="007A41E2">
              <w:rPr>
                <w:rStyle w:val="afff3"/>
                <w:rFonts w:ascii="Times New Roman" w:hAnsi="Times New Roman" w:cs="Times New Roman"/>
                <w:b w:val="0"/>
              </w:rPr>
              <w:t>/час</w:t>
            </w:r>
          </w:p>
        </w:tc>
        <w:tc>
          <w:tcPr>
            <w:tcW w:w="1559" w:type="dxa"/>
            <w:tcBorders>
              <w:top w:val="single" w:sz="12" w:space="0" w:color="auto"/>
              <w:left w:val="single" w:sz="12" w:space="0" w:color="auto"/>
              <w:bottom w:val="single" w:sz="8" w:space="0" w:color="333333"/>
              <w:right w:val="single" w:sz="12" w:space="0" w:color="auto"/>
            </w:tcBorders>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2 950,82</w:t>
            </w:r>
          </w:p>
        </w:tc>
        <w:tc>
          <w:tcPr>
            <w:tcW w:w="1417" w:type="dxa"/>
            <w:tcBorders>
              <w:top w:val="single" w:sz="12" w:space="0" w:color="auto"/>
              <w:left w:val="single" w:sz="12" w:space="0" w:color="auto"/>
              <w:bottom w:val="single" w:sz="8" w:space="0" w:color="333333"/>
              <w:right w:val="single" w:sz="12" w:space="0" w:color="auto"/>
            </w:tcBorders>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2 868,85</w:t>
            </w:r>
          </w:p>
        </w:tc>
        <w:tc>
          <w:tcPr>
            <w:tcW w:w="1418" w:type="dxa"/>
            <w:tcBorders>
              <w:top w:val="single" w:sz="12" w:space="0" w:color="auto"/>
              <w:left w:val="single" w:sz="12" w:space="0" w:color="auto"/>
              <w:bottom w:val="single" w:sz="4" w:space="0" w:color="auto"/>
              <w:right w:val="single" w:sz="12" w:space="0" w:color="auto"/>
            </w:tcBorders>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3 032,79</w:t>
            </w:r>
          </w:p>
        </w:tc>
        <w:tc>
          <w:tcPr>
            <w:tcW w:w="1559" w:type="dxa"/>
            <w:tcBorders>
              <w:top w:val="single" w:sz="12" w:space="0" w:color="auto"/>
              <w:left w:val="single" w:sz="12" w:space="0" w:color="auto"/>
              <w:bottom w:val="single" w:sz="4" w:space="0" w:color="auto"/>
              <w:right w:val="single" w:sz="12" w:space="0" w:color="auto"/>
            </w:tcBorders>
            <w:noWrap/>
            <w:vAlign w:val="center"/>
          </w:tcPr>
          <w:p w:rsidR="007A41E2" w:rsidRPr="007A41E2" w:rsidRDefault="007A41E2">
            <w:pPr>
              <w:jc w:val="center"/>
              <w:rPr>
                <w:rFonts w:ascii="Times New Roman" w:hAnsi="Times New Roman" w:cs="Times New Roman"/>
                <w:b/>
                <w:bCs/>
                <w:color w:val="000000"/>
              </w:rPr>
            </w:pPr>
            <w:r w:rsidRPr="007A41E2">
              <w:rPr>
                <w:rFonts w:ascii="Times New Roman" w:hAnsi="Times New Roman" w:cs="Times New Roman"/>
                <w:b/>
                <w:bCs/>
                <w:color w:val="000000"/>
              </w:rPr>
              <w:t>2 950,82</w:t>
            </w:r>
          </w:p>
        </w:tc>
        <w:tc>
          <w:tcPr>
            <w:tcW w:w="1134" w:type="dxa"/>
            <w:tcBorders>
              <w:top w:val="single" w:sz="12" w:space="0" w:color="auto"/>
              <w:left w:val="single" w:sz="12" w:space="0" w:color="auto"/>
              <w:bottom w:val="single" w:sz="4" w:space="0" w:color="auto"/>
              <w:right w:val="single" w:sz="12" w:space="0" w:color="auto"/>
            </w:tcBorders>
            <w:noWrap/>
            <w:vAlign w:val="center"/>
          </w:tcPr>
          <w:p w:rsidR="007A41E2" w:rsidRPr="007A41E2" w:rsidRDefault="007A41E2">
            <w:pPr>
              <w:jc w:val="center"/>
              <w:rPr>
                <w:rFonts w:ascii="Times New Roman" w:hAnsi="Times New Roman" w:cs="Times New Roman"/>
                <w:color w:val="000000"/>
              </w:rPr>
            </w:pPr>
            <w:r w:rsidRPr="007A41E2">
              <w:rPr>
                <w:rFonts w:ascii="Times New Roman" w:hAnsi="Times New Roman" w:cs="Times New Roman"/>
                <w:color w:val="000000"/>
              </w:rPr>
              <w:t>2,78</w:t>
            </w:r>
          </w:p>
        </w:tc>
        <w:tc>
          <w:tcPr>
            <w:tcW w:w="1843" w:type="dxa"/>
            <w:tcBorders>
              <w:top w:val="single" w:sz="12" w:space="0" w:color="auto"/>
              <w:left w:val="single" w:sz="12" w:space="0" w:color="auto"/>
              <w:bottom w:val="single" w:sz="4" w:space="0" w:color="auto"/>
              <w:right w:val="single" w:sz="12" w:space="0" w:color="auto"/>
            </w:tcBorders>
            <w:noWrap/>
            <w:vAlign w:val="center"/>
          </w:tcPr>
          <w:p w:rsidR="007A41E2" w:rsidRPr="007A41E2" w:rsidRDefault="007A41E2">
            <w:pPr>
              <w:jc w:val="center"/>
              <w:rPr>
                <w:rFonts w:ascii="Times New Roman" w:hAnsi="Times New Roman" w:cs="Times New Roman"/>
                <w:b/>
                <w:bCs/>
                <w:color w:val="000000"/>
              </w:rPr>
            </w:pPr>
            <w:r w:rsidRPr="007A41E2">
              <w:rPr>
                <w:rFonts w:ascii="Times New Roman" w:hAnsi="Times New Roman" w:cs="Times New Roman"/>
                <w:b/>
                <w:bCs/>
                <w:color w:val="000000"/>
              </w:rPr>
              <w:t>2 950,82</w:t>
            </w:r>
          </w:p>
        </w:tc>
      </w:tr>
      <w:tr w:rsidR="00533153" w:rsidRPr="007A41E2" w:rsidTr="00533153">
        <w:tblPrEx>
          <w:tblCellMar>
            <w:left w:w="108" w:type="dxa"/>
            <w:right w:w="108" w:type="dxa"/>
          </w:tblCellMar>
          <w:tblLook w:val="04A0" w:firstRow="1" w:lastRow="0" w:firstColumn="1" w:lastColumn="0" w:noHBand="0" w:noVBand="1"/>
        </w:tblPrEx>
        <w:trPr>
          <w:trHeight w:val="406"/>
        </w:trPr>
        <w:tc>
          <w:tcPr>
            <w:tcW w:w="4518" w:type="dxa"/>
            <w:gridSpan w:val="2"/>
            <w:tcBorders>
              <w:top w:val="single" w:sz="12" w:space="0" w:color="auto"/>
              <w:left w:val="single" w:sz="12" w:space="0" w:color="auto"/>
              <w:bottom w:val="single" w:sz="12" w:space="0" w:color="auto"/>
              <w:right w:val="single" w:sz="12" w:space="0" w:color="auto"/>
            </w:tcBorders>
            <w:noWrap/>
            <w:vAlign w:val="center"/>
          </w:tcPr>
          <w:p w:rsidR="00533153" w:rsidRPr="007A41E2" w:rsidRDefault="00533153" w:rsidP="00533153">
            <w:pPr>
              <w:spacing w:after="0" w:line="240" w:lineRule="auto"/>
              <w:jc w:val="center"/>
              <w:rPr>
                <w:rFonts w:ascii="Times New Roman" w:eastAsia="Times New Roman" w:hAnsi="Times New Roman" w:cs="Times New Roman"/>
                <w:color w:val="000000"/>
                <w:lang w:eastAsia="ru-RU"/>
              </w:rPr>
            </w:pPr>
          </w:p>
        </w:tc>
        <w:tc>
          <w:tcPr>
            <w:tcW w:w="10348" w:type="dxa"/>
            <w:gridSpan w:val="7"/>
            <w:tcBorders>
              <w:top w:val="single" w:sz="12" w:space="0" w:color="auto"/>
              <w:left w:val="single" w:sz="12" w:space="0" w:color="auto"/>
              <w:bottom w:val="single" w:sz="12" w:space="0" w:color="auto"/>
              <w:right w:val="single" w:sz="12" w:space="0" w:color="auto"/>
            </w:tcBorders>
            <w:vAlign w:val="center"/>
          </w:tcPr>
          <w:p w:rsidR="00533153" w:rsidRPr="007A41E2" w:rsidRDefault="00533153" w:rsidP="00533153">
            <w:pPr>
              <w:spacing w:after="0" w:line="240" w:lineRule="auto"/>
              <w:jc w:val="right"/>
              <w:rPr>
                <w:rFonts w:ascii="Times New Roman" w:eastAsia="Times New Roman" w:hAnsi="Times New Roman" w:cs="Times New Roman"/>
                <w:b/>
                <w:color w:val="000000"/>
                <w:lang w:eastAsia="ru-RU"/>
              </w:rPr>
            </w:pPr>
          </w:p>
        </w:tc>
      </w:tr>
    </w:tbl>
    <w:p w:rsidR="00533153" w:rsidRPr="00533153" w:rsidRDefault="00533153" w:rsidP="00533153">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533153" w:rsidRPr="00533153" w:rsidRDefault="00533153" w:rsidP="00533153">
      <w:pPr>
        <w:rPr>
          <w:rFonts w:asciiTheme="minorHAnsi" w:hAnsiTheme="minorHAnsi"/>
        </w:rPr>
      </w:pPr>
      <w:r w:rsidRPr="005331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3153">
        <w:rPr>
          <w:rFonts w:ascii="Times New Roman" w:eastAsia="Times New Roman" w:hAnsi="Times New Roman" w:cs="Times New Roman"/>
          <w:sz w:val="24"/>
          <w:szCs w:val="24"/>
          <w:lang w:eastAsia="ru-RU"/>
        </w:rPr>
        <w:t xml:space="preserve">Цена договора составляет: </w:t>
      </w:r>
      <w:r w:rsidR="00D07B23">
        <w:rPr>
          <w:rFonts w:ascii="Times New Roman" w:eastAsia="Times New Roman" w:hAnsi="Times New Roman" w:cs="Times New Roman"/>
          <w:color w:val="000000"/>
          <w:sz w:val="24"/>
          <w:szCs w:val="24"/>
          <w:lang w:eastAsia="ru-RU"/>
        </w:rPr>
        <w:t>2 900 000</w:t>
      </w:r>
      <w:r w:rsidRPr="00533153">
        <w:rPr>
          <w:rFonts w:ascii="Times New Roman" w:eastAsia="Times New Roman" w:hAnsi="Times New Roman" w:cs="Times New Roman"/>
          <w:color w:val="000000"/>
          <w:sz w:val="24"/>
          <w:szCs w:val="24"/>
          <w:lang w:eastAsia="ru-RU"/>
        </w:rPr>
        <w:t xml:space="preserve"> (</w:t>
      </w:r>
      <w:r w:rsidR="00D07B23" w:rsidRPr="00D07B23">
        <w:rPr>
          <w:rFonts w:ascii="Times New Roman" w:eastAsia="Times New Roman" w:hAnsi="Times New Roman" w:cs="Times New Roman"/>
          <w:color w:val="000000"/>
          <w:sz w:val="24"/>
          <w:szCs w:val="24"/>
          <w:lang w:eastAsia="ru-RU"/>
        </w:rPr>
        <w:t>Два миллиона девятьсот тысяч</w:t>
      </w:r>
      <w:r w:rsidR="00D07B23">
        <w:rPr>
          <w:rFonts w:ascii="Times New Roman" w:eastAsia="Times New Roman" w:hAnsi="Times New Roman" w:cs="Times New Roman"/>
          <w:color w:val="000000"/>
          <w:sz w:val="24"/>
          <w:szCs w:val="24"/>
          <w:lang w:eastAsia="ru-RU"/>
        </w:rPr>
        <w:t>)</w:t>
      </w:r>
      <w:r w:rsidR="00D07B23" w:rsidRPr="00D07B23">
        <w:rPr>
          <w:rFonts w:ascii="Times New Roman" w:eastAsia="Times New Roman" w:hAnsi="Times New Roman" w:cs="Times New Roman"/>
          <w:color w:val="000000"/>
          <w:sz w:val="24"/>
          <w:szCs w:val="24"/>
          <w:lang w:eastAsia="ru-RU"/>
        </w:rPr>
        <w:t xml:space="preserve"> рублей 00 копеек</w:t>
      </w:r>
      <w:r w:rsidR="00D07B23">
        <w:rPr>
          <w:rFonts w:ascii="Times New Roman" w:eastAsia="Times New Roman" w:hAnsi="Times New Roman" w:cs="Times New Roman"/>
          <w:color w:val="000000"/>
          <w:sz w:val="24"/>
          <w:szCs w:val="24"/>
          <w:lang w:eastAsia="ru-RU"/>
        </w:rPr>
        <w:t>.</w:t>
      </w:r>
      <w:bookmarkStart w:id="19" w:name="_GoBack"/>
      <w:bookmarkEnd w:id="19"/>
    </w:p>
    <w:p w:rsidR="00533153" w:rsidRPr="0002765E" w:rsidRDefault="00533153" w:rsidP="00533153">
      <w:pPr>
        <w:ind w:left="426"/>
        <w:jc w:val="right"/>
        <w:rPr>
          <w:rFonts w:ascii="Times New Roman" w:eastAsia="Times New Roman" w:hAnsi="Times New Roman" w:cs="Times New Roman"/>
          <w:b/>
          <w:sz w:val="16"/>
          <w:szCs w:val="16"/>
        </w:rPr>
      </w:pPr>
    </w:p>
    <w:sectPr w:rsidR="00533153" w:rsidRPr="0002765E" w:rsidSect="00533153">
      <w:pgSz w:w="16838" w:h="11906" w:orient="landscape"/>
      <w:pgMar w:top="1134" w:right="284" w:bottom="425" w:left="28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45" w:rsidRDefault="008A5345">
      <w:pPr>
        <w:spacing w:after="0" w:line="240" w:lineRule="auto"/>
      </w:pPr>
      <w:r>
        <w:separator/>
      </w:r>
    </w:p>
  </w:endnote>
  <w:endnote w:type="continuationSeparator" w:id="0">
    <w:p w:rsidR="008A5345" w:rsidRDefault="008A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45" w:rsidRDefault="008A5345">
      <w:pPr>
        <w:spacing w:after="0" w:line="240" w:lineRule="auto"/>
      </w:pPr>
      <w:r>
        <w:separator/>
      </w:r>
    </w:p>
  </w:footnote>
  <w:footnote w:type="continuationSeparator" w:id="0">
    <w:p w:rsidR="008A5345" w:rsidRDefault="008A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45" w:rsidRDefault="008A5345" w:rsidP="007C2D12">
    <w:pPr>
      <w:pStyle w:val="a7"/>
      <w:framePr w:w="387" w:wrap="around" w:vAnchor="text" w:hAnchor="margin" w:xAlign="center" w:y="1"/>
      <w:rPr>
        <w:rStyle w:val="ab"/>
      </w:rPr>
    </w:pPr>
  </w:p>
  <w:p w:rsidR="008A5345" w:rsidRDefault="008A53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8D018B"/>
    <w:multiLevelType w:val="hybridMultilevel"/>
    <w:tmpl w:val="F8F44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5"/>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9"/>
  </w:num>
  <w:num w:numId="23">
    <w:abstractNumId w:val="31"/>
  </w:num>
  <w:num w:numId="24">
    <w:abstractNumId w:val="44"/>
  </w:num>
  <w:num w:numId="25">
    <w:abstractNumId w:val="41"/>
  </w:num>
  <w:num w:numId="26">
    <w:abstractNumId w:val="20"/>
  </w:num>
  <w:num w:numId="27">
    <w:abstractNumId w:val="3"/>
  </w:num>
  <w:num w:numId="28">
    <w:abstractNumId w:val="46"/>
  </w:num>
  <w:num w:numId="29">
    <w:abstractNumId w:val="38"/>
  </w:num>
  <w:num w:numId="30">
    <w:abstractNumId w:val="27"/>
  </w:num>
  <w:num w:numId="31">
    <w:abstractNumId w:val="26"/>
  </w:num>
  <w:num w:numId="32">
    <w:abstractNumId w:val="39"/>
  </w:num>
  <w:num w:numId="33">
    <w:abstractNumId w:val="40"/>
  </w:num>
  <w:num w:numId="34">
    <w:abstractNumId w:val="29"/>
  </w:num>
  <w:num w:numId="35">
    <w:abstractNumId w:val="14"/>
  </w:num>
  <w:num w:numId="36">
    <w:abstractNumId w:val="21"/>
  </w:num>
  <w:num w:numId="37">
    <w:abstractNumId w:val="5"/>
  </w:num>
  <w:num w:numId="38">
    <w:abstractNumId w:val="36"/>
  </w:num>
  <w:num w:numId="39">
    <w:abstractNumId w:val="28"/>
  </w:num>
  <w:num w:numId="40">
    <w:abstractNumId w:val="43"/>
  </w:num>
  <w:num w:numId="41">
    <w:abstractNumId w:val="37"/>
  </w:num>
  <w:num w:numId="42">
    <w:abstractNumId w:val="15"/>
  </w:num>
  <w:num w:numId="43">
    <w:abstractNumId w:val="10"/>
  </w:num>
  <w:num w:numId="44">
    <w:abstractNumId w:val="30"/>
  </w:num>
  <w:num w:numId="45">
    <w:abstractNumId w:val="12"/>
  </w:num>
  <w:num w:numId="46">
    <w:abstractNumId w:val="4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2765E"/>
    <w:rsid w:val="000306FB"/>
    <w:rsid w:val="0003103F"/>
    <w:rsid w:val="00033F31"/>
    <w:rsid w:val="00035177"/>
    <w:rsid w:val="00035AD1"/>
    <w:rsid w:val="00036BEC"/>
    <w:rsid w:val="00036E82"/>
    <w:rsid w:val="0004149E"/>
    <w:rsid w:val="00043C43"/>
    <w:rsid w:val="00045A04"/>
    <w:rsid w:val="00050469"/>
    <w:rsid w:val="0005721C"/>
    <w:rsid w:val="000639B7"/>
    <w:rsid w:val="00070C23"/>
    <w:rsid w:val="000742FF"/>
    <w:rsid w:val="000808B5"/>
    <w:rsid w:val="00080AE9"/>
    <w:rsid w:val="000818B4"/>
    <w:rsid w:val="000860FB"/>
    <w:rsid w:val="00097D23"/>
    <w:rsid w:val="000A76BD"/>
    <w:rsid w:val="000B3D8D"/>
    <w:rsid w:val="000B4720"/>
    <w:rsid w:val="000B7BA1"/>
    <w:rsid w:val="000C0EFA"/>
    <w:rsid w:val="000C1F22"/>
    <w:rsid w:val="000C30FC"/>
    <w:rsid w:val="000C34FD"/>
    <w:rsid w:val="000C67B6"/>
    <w:rsid w:val="000D5C63"/>
    <w:rsid w:val="000E1BDA"/>
    <w:rsid w:val="000F227C"/>
    <w:rsid w:val="000F36D0"/>
    <w:rsid w:val="000F7AC6"/>
    <w:rsid w:val="00100510"/>
    <w:rsid w:val="0010144B"/>
    <w:rsid w:val="00101675"/>
    <w:rsid w:val="0010432B"/>
    <w:rsid w:val="00104432"/>
    <w:rsid w:val="00110E76"/>
    <w:rsid w:val="00112CD2"/>
    <w:rsid w:val="00115C7F"/>
    <w:rsid w:val="00121828"/>
    <w:rsid w:val="00143C90"/>
    <w:rsid w:val="001448BE"/>
    <w:rsid w:val="00160121"/>
    <w:rsid w:val="00162DB7"/>
    <w:rsid w:val="00166C4B"/>
    <w:rsid w:val="001733E0"/>
    <w:rsid w:val="00175A19"/>
    <w:rsid w:val="00175DF2"/>
    <w:rsid w:val="0017659D"/>
    <w:rsid w:val="00177189"/>
    <w:rsid w:val="00180A62"/>
    <w:rsid w:val="001865BE"/>
    <w:rsid w:val="001867A5"/>
    <w:rsid w:val="00192C4D"/>
    <w:rsid w:val="00194F70"/>
    <w:rsid w:val="00196B57"/>
    <w:rsid w:val="001A1062"/>
    <w:rsid w:val="001A3D1D"/>
    <w:rsid w:val="001A6F3F"/>
    <w:rsid w:val="001B10CB"/>
    <w:rsid w:val="001B4B69"/>
    <w:rsid w:val="001B6AFF"/>
    <w:rsid w:val="001B7650"/>
    <w:rsid w:val="001B7980"/>
    <w:rsid w:val="001C3FD5"/>
    <w:rsid w:val="001C6B36"/>
    <w:rsid w:val="001D3A41"/>
    <w:rsid w:val="001E09FB"/>
    <w:rsid w:val="001E3CB3"/>
    <w:rsid w:val="001E766F"/>
    <w:rsid w:val="001F04C3"/>
    <w:rsid w:val="001F104B"/>
    <w:rsid w:val="002003EA"/>
    <w:rsid w:val="00201FC6"/>
    <w:rsid w:val="00203BFF"/>
    <w:rsid w:val="00205309"/>
    <w:rsid w:val="0020655A"/>
    <w:rsid w:val="00207182"/>
    <w:rsid w:val="0021624F"/>
    <w:rsid w:val="002166CC"/>
    <w:rsid w:val="00216C54"/>
    <w:rsid w:val="00220AED"/>
    <w:rsid w:val="0022758E"/>
    <w:rsid w:val="00235668"/>
    <w:rsid w:val="00240862"/>
    <w:rsid w:val="002416C1"/>
    <w:rsid w:val="0024365B"/>
    <w:rsid w:val="002514BC"/>
    <w:rsid w:val="0025544D"/>
    <w:rsid w:val="00262528"/>
    <w:rsid w:val="002630E3"/>
    <w:rsid w:val="00264382"/>
    <w:rsid w:val="00265967"/>
    <w:rsid w:val="00265C06"/>
    <w:rsid w:val="00270392"/>
    <w:rsid w:val="00271259"/>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235"/>
    <w:rsid w:val="002B7371"/>
    <w:rsid w:val="002C0622"/>
    <w:rsid w:val="002C6B79"/>
    <w:rsid w:val="002C7312"/>
    <w:rsid w:val="002D07EC"/>
    <w:rsid w:val="002D7A47"/>
    <w:rsid w:val="002E55B6"/>
    <w:rsid w:val="002E5742"/>
    <w:rsid w:val="002F3DF6"/>
    <w:rsid w:val="00300794"/>
    <w:rsid w:val="00313F47"/>
    <w:rsid w:val="00314493"/>
    <w:rsid w:val="00315600"/>
    <w:rsid w:val="00316D13"/>
    <w:rsid w:val="0031793E"/>
    <w:rsid w:val="00323BD4"/>
    <w:rsid w:val="00323EB6"/>
    <w:rsid w:val="00326E0E"/>
    <w:rsid w:val="0033168E"/>
    <w:rsid w:val="00331C63"/>
    <w:rsid w:val="00335F60"/>
    <w:rsid w:val="00337E75"/>
    <w:rsid w:val="003439FB"/>
    <w:rsid w:val="00345B86"/>
    <w:rsid w:val="00346539"/>
    <w:rsid w:val="00346DD3"/>
    <w:rsid w:val="00350B45"/>
    <w:rsid w:val="00352AF8"/>
    <w:rsid w:val="0035535D"/>
    <w:rsid w:val="003618B7"/>
    <w:rsid w:val="00362F35"/>
    <w:rsid w:val="003752DE"/>
    <w:rsid w:val="003820E9"/>
    <w:rsid w:val="0039538A"/>
    <w:rsid w:val="003A12AD"/>
    <w:rsid w:val="003A34E7"/>
    <w:rsid w:val="003B5937"/>
    <w:rsid w:val="003C1A0F"/>
    <w:rsid w:val="003C6B19"/>
    <w:rsid w:val="003F04E2"/>
    <w:rsid w:val="003F38E7"/>
    <w:rsid w:val="003F4A1C"/>
    <w:rsid w:val="003F5916"/>
    <w:rsid w:val="003F746B"/>
    <w:rsid w:val="00400950"/>
    <w:rsid w:val="00401954"/>
    <w:rsid w:val="00402E0B"/>
    <w:rsid w:val="00406CB0"/>
    <w:rsid w:val="004117F5"/>
    <w:rsid w:val="00416AB0"/>
    <w:rsid w:val="00422DA5"/>
    <w:rsid w:val="00426DD4"/>
    <w:rsid w:val="00430AEA"/>
    <w:rsid w:val="00437467"/>
    <w:rsid w:val="00437D36"/>
    <w:rsid w:val="0044098F"/>
    <w:rsid w:val="00440F52"/>
    <w:rsid w:val="0044264F"/>
    <w:rsid w:val="004447DA"/>
    <w:rsid w:val="00452787"/>
    <w:rsid w:val="00455124"/>
    <w:rsid w:val="004573E4"/>
    <w:rsid w:val="00463AFA"/>
    <w:rsid w:val="00464C9E"/>
    <w:rsid w:val="0046526D"/>
    <w:rsid w:val="004716FA"/>
    <w:rsid w:val="00473AC7"/>
    <w:rsid w:val="00474818"/>
    <w:rsid w:val="00475405"/>
    <w:rsid w:val="00477885"/>
    <w:rsid w:val="00486BC1"/>
    <w:rsid w:val="00491DD6"/>
    <w:rsid w:val="004923E5"/>
    <w:rsid w:val="00492D22"/>
    <w:rsid w:val="0049642E"/>
    <w:rsid w:val="004A1CD0"/>
    <w:rsid w:val="004B2871"/>
    <w:rsid w:val="004B3446"/>
    <w:rsid w:val="004B41ED"/>
    <w:rsid w:val="004B45C5"/>
    <w:rsid w:val="004B6995"/>
    <w:rsid w:val="004B6D11"/>
    <w:rsid w:val="004B6F40"/>
    <w:rsid w:val="004C1350"/>
    <w:rsid w:val="004C18D1"/>
    <w:rsid w:val="004C1F7E"/>
    <w:rsid w:val="004C79FA"/>
    <w:rsid w:val="004C7BF2"/>
    <w:rsid w:val="004D0342"/>
    <w:rsid w:val="004D108C"/>
    <w:rsid w:val="004D1A4D"/>
    <w:rsid w:val="004D775A"/>
    <w:rsid w:val="004D7B32"/>
    <w:rsid w:val="004E0568"/>
    <w:rsid w:val="004E1E60"/>
    <w:rsid w:val="004E2ABC"/>
    <w:rsid w:val="004E34B1"/>
    <w:rsid w:val="004E45B8"/>
    <w:rsid w:val="004E4E47"/>
    <w:rsid w:val="004E632B"/>
    <w:rsid w:val="004E6E19"/>
    <w:rsid w:val="004E7C7D"/>
    <w:rsid w:val="004F0EE8"/>
    <w:rsid w:val="004F471C"/>
    <w:rsid w:val="004F7933"/>
    <w:rsid w:val="00502699"/>
    <w:rsid w:val="00502FA8"/>
    <w:rsid w:val="00503752"/>
    <w:rsid w:val="00504711"/>
    <w:rsid w:val="0050476C"/>
    <w:rsid w:val="00506FA3"/>
    <w:rsid w:val="00510592"/>
    <w:rsid w:val="00514BBB"/>
    <w:rsid w:val="005220C2"/>
    <w:rsid w:val="005250F4"/>
    <w:rsid w:val="00527758"/>
    <w:rsid w:val="005301AF"/>
    <w:rsid w:val="005314EA"/>
    <w:rsid w:val="0053262F"/>
    <w:rsid w:val="00533153"/>
    <w:rsid w:val="00537F73"/>
    <w:rsid w:val="005400CE"/>
    <w:rsid w:val="00543892"/>
    <w:rsid w:val="00551DCE"/>
    <w:rsid w:val="00563D96"/>
    <w:rsid w:val="005646C4"/>
    <w:rsid w:val="0056548A"/>
    <w:rsid w:val="005654F5"/>
    <w:rsid w:val="00567400"/>
    <w:rsid w:val="00571816"/>
    <w:rsid w:val="0057454B"/>
    <w:rsid w:val="0058198B"/>
    <w:rsid w:val="005838ED"/>
    <w:rsid w:val="00596590"/>
    <w:rsid w:val="00596F18"/>
    <w:rsid w:val="005A503D"/>
    <w:rsid w:val="005B1F6F"/>
    <w:rsid w:val="005B49B6"/>
    <w:rsid w:val="005C3449"/>
    <w:rsid w:val="005C41DC"/>
    <w:rsid w:val="005C49CC"/>
    <w:rsid w:val="005C5DE8"/>
    <w:rsid w:val="005C618B"/>
    <w:rsid w:val="005C714C"/>
    <w:rsid w:val="005C73DE"/>
    <w:rsid w:val="005C74DA"/>
    <w:rsid w:val="005D2D03"/>
    <w:rsid w:val="005D7F45"/>
    <w:rsid w:val="005E4635"/>
    <w:rsid w:val="005F0858"/>
    <w:rsid w:val="005F13C2"/>
    <w:rsid w:val="005F729D"/>
    <w:rsid w:val="00602141"/>
    <w:rsid w:val="0060308A"/>
    <w:rsid w:val="0060374C"/>
    <w:rsid w:val="00617D00"/>
    <w:rsid w:val="0062480F"/>
    <w:rsid w:val="006262F3"/>
    <w:rsid w:val="00630BD5"/>
    <w:rsid w:val="00634756"/>
    <w:rsid w:val="006355CE"/>
    <w:rsid w:val="006357FF"/>
    <w:rsid w:val="00643099"/>
    <w:rsid w:val="006453A2"/>
    <w:rsid w:val="00645BBB"/>
    <w:rsid w:val="00645C2F"/>
    <w:rsid w:val="0065055F"/>
    <w:rsid w:val="006601DE"/>
    <w:rsid w:val="00665EA0"/>
    <w:rsid w:val="00670C74"/>
    <w:rsid w:val="00673659"/>
    <w:rsid w:val="00675FC3"/>
    <w:rsid w:val="00680811"/>
    <w:rsid w:val="006826BF"/>
    <w:rsid w:val="006871B9"/>
    <w:rsid w:val="00693C0D"/>
    <w:rsid w:val="00694E65"/>
    <w:rsid w:val="00696F85"/>
    <w:rsid w:val="006A0C6D"/>
    <w:rsid w:val="006B091F"/>
    <w:rsid w:val="006B3C5B"/>
    <w:rsid w:val="006B4640"/>
    <w:rsid w:val="006B71A9"/>
    <w:rsid w:val="006C2FA5"/>
    <w:rsid w:val="006C3BBA"/>
    <w:rsid w:val="006C51DC"/>
    <w:rsid w:val="006C669D"/>
    <w:rsid w:val="006D6BFA"/>
    <w:rsid w:val="006E1217"/>
    <w:rsid w:val="006E2569"/>
    <w:rsid w:val="006E4EBC"/>
    <w:rsid w:val="006E55E9"/>
    <w:rsid w:val="006F692E"/>
    <w:rsid w:val="0070074D"/>
    <w:rsid w:val="007113A1"/>
    <w:rsid w:val="00712DB0"/>
    <w:rsid w:val="00713C31"/>
    <w:rsid w:val="00720130"/>
    <w:rsid w:val="00725CBC"/>
    <w:rsid w:val="0073009D"/>
    <w:rsid w:val="007341FD"/>
    <w:rsid w:val="00742983"/>
    <w:rsid w:val="00743329"/>
    <w:rsid w:val="007448B3"/>
    <w:rsid w:val="0074573D"/>
    <w:rsid w:val="007459F0"/>
    <w:rsid w:val="00747602"/>
    <w:rsid w:val="00750120"/>
    <w:rsid w:val="00753EBE"/>
    <w:rsid w:val="00763147"/>
    <w:rsid w:val="00766113"/>
    <w:rsid w:val="00767F73"/>
    <w:rsid w:val="0077186C"/>
    <w:rsid w:val="00781EE6"/>
    <w:rsid w:val="00782F46"/>
    <w:rsid w:val="007831FE"/>
    <w:rsid w:val="007841AE"/>
    <w:rsid w:val="00791A61"/>
    <w:rsid w:val="00793AE8"/>
    <w:rsid w:val="00793C57"/>
    <w:rsid w:val="007A05ED"/>
    <w:rsid w:val="007A41E2"/>
    <w:rsid w:val="007A4B56"/>
    <w:rsid w:val="007B520E"/>
    <w:rsid w:val="007C073C"/>
    <w:rsid w:val="007C2D12"/>
    <w:rsid w:val="007C33F7"/>
    <w:rsid w:val="007C4047"/>
    <w:rsid w:val="007C6EA5"/>
    <w:rsid w:val="007D3673"/>
    <w:rsid w:val="007E2502"/>
    <w:rsid w:val="007E7EA7"/>
    <w:rsid w:val="007F22E6"/>
    <w:rsid w:val="007F2629"/>
    <w:rsid w:val="007F4768"/>
    <w:rsid w:val="00803DCD"/>
    <w:rsid w:val="008117CD"/>
    <w:rsid w:val="008119F6"/>
    <w:rsid w:val="00811C2A"/>
    <w:rsid w:val="008159BB"/>
    <w:rsid w:val="0081621A"/>
    <w:rsid w:val="008178F0"/>
    <w:rsid w:val="00823E48"/>
    <w:rsid w:val="0082688B"/>
    <w:rsid w:val="00832270"/>
    <w:rsid w:val="008334BD"/>
    <w:rsid w:val="0083668A"/>
    <w:rsid w:val="00840B0C"/>
    <w:rsid w:val="008411F6"/>
    <w:rsid w:val="00841DAD"/>
    <w:rsid w:val="00842FEE"/>
    <w:rsid w:val="00843141"/>
    <w:rsid w:val="00846782"/>
    <w:rsid w:val="008532F3"/>
    <w:rsid w:val="008545DA"/>
    <w:rsid w:val="008621BE"/>
    <w:rsid w:val="00864661"/>
    <w:rsid w:val="00866B14"/>
    <w:rsid w:val="00872C06"/>
    <w:rsid w:val="008744F8"/>
    <w:rsid w:val="008744F9"/>
    <w:rsid w:val="008873BD"/>
    <w:rsid w:val="00895653"/>
    <w:rsid w:val="008A09F6"/>
    <w:rsid w:val="008A17E5"/>
    <w:rsid w:val="008A1E1F"/>
    <w:rsid w:val="008A4651"/>
    <w:rsid w:val="008A5345"/>
    <w:rsid w:val="008A74A1"/>
    <w:rsid w:val="008A7525"/>
    <w:rsid w:val="008A7900"/>
    <w:rsid w:val="008B0422"/>
    <w:rsid w:val="008B342A"/>
    <w:rsid w:val="008C33CC"/>
    <w:rsid w:val="008D0E0F"/>
    <w:rsid w:val="008D3150"/>
    <w:rsid w:val="008D354D"/>
    <w:rsid w:val="008D481D"/>
    <w:rsid w:val="008E1491"/>
    <w:rsid w:val="008E1A4F"/>
    <w:rsid w:val="008E20E9"/>
    <w:rsid w:val="008F38AA"/>
    <w:rsid w:val="008F659C"/>
    <w:rsid w:val="0090137B"/>
    <w:rsid w:val="00902BB3"/>
    <w:rsid w:val="00905477"/>
    <w:rsid w:val="00905593"/>
    <w:rsid w:val="009179B6"/>
    <w:rsid w:val="00922DA9"/>
    <w:rsid w:val="00922EC3"/>
    <w:rsid w:val="0093280B"/>
    <w:rsid w:val="009353D0"/>
    <w:rsid w:val="0094135D"/>
    <w:rsid w:val="00960111"/>
    <w:rsid w:val="00962759"/>
    <w:rsid w:val="00964B7E"/>
    <w:rsid w:val="00965BB3"/>
    <w:rsid w:val="0097706E"/>
    <w:rsid w:val="009815F7"/>
    <w:rsid w:val="00983C1E"/>
    <w:rsid w:val="0098600A"/>
    <w:rsid w:val="00995335"/>
    <w:rsid w:val="009A3036"/>
    <w:rsid w:val="009A479C"/>
    <w:rsid w:val="009C06D3"/>
    <w:rsid w:val="009C0D65"/>
    <w:rsid w:val="009C1663"/>
    <w:rsid w:val="009C6CBA"/>
    <w:rsid w:val="009C7C21"/>
    <w:rsid w:val="009D1230"/>
    <w:rsid w:val="009D2653"/>
    <w:rsid w:val="009D6D02"/>
    <w:rsid w:val="009E036A"/>
    <w:rsid w:val="009E2195"/>
    <w:rsid w:val="009E37E4"/>
    <w:rsid w:val="009E730B"/>
    <w:rsid w:val="009F36EC"/>
    <w:rsid w:val="009F3C18"/>
    <w:rsid w:val="009F560F"/>
    <w:rsid w:val="009F6D50"/>
    <w:rsid w:val="00A054C0"/>
    <w:rsid w:val="00A06B98"/>
    <w:rsid w:val="00A0725F"/>
    <w:rsid w:val="00A07DBC"/>
    <w:rsid w:val="00A10FF1"/>
    <w:rsid w:val="00A22F26"/>
    <w:rsid w:val="00A2616F"/>
    <w:rsid w:val="00A33037"/>
    <w:rsid w:val="00A33130"/>
    <w:rsid w:val="00A34AF2"/>
    <w:rsid w:val="00A36CDC"/>
    <w:rsid w:val="00A4080B"/>
    <w:rsid w:val="00A41E58"/>
    <w:rsid w:val="00A4310C"/>
    <w:rsid w:val="00A43C41"/>
    <w:rsid w:val="00A44E43"/>
    <w:rsid w:val="00A4678C"/>
    <w:rsid w:val="00A51966"/>
    <w:rsid w:val="00A52F91"/>
    <w:rsid w:val="00A60FFD"/>
    <w:rsid w:val="00A6200D"/>
    <w:rsid w:val="00A6262B"/>
    <w:rsid w:val="00A70ECE"/>
    <w:rsid w:val="00A75C28"/>
    <w:rsid w:val="00A82B7E"/>
    <w:rsid w:val="00A84515"/>
    <w:rsid w:val="00A872A7"/>
    <w:rsid w:val="00A90D8B"/>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124C"/>
    <w:rsid w:val="00AD4782"/>
    <w:rsid w:val="00AE3608"/>
    <w:rsid w:val="00AF0FB4"/>
    <w:rsid w:val="00AF7E88"/>
    <w:rsid w:val="00AF7F71"/>
    <w:rsid w:val="00B001F9"/>
    <w:rsid w:val="00B167D9"/>
    <w:rsid w:val="00B21028"/>
    <w:rsid w:val="00B26EF9"/>
    <w:rsid w:val="00B2707D"/>
    <w:rsid w:val="00B31783"/>
    <w:rsid w:val="00B31F67"/>
    <w:rsid w:val="00B320D3"/>
    <w:rsid w:val="00B340FF"/>
    <w:rsid w:val="00B3725C"/>
    <w:rsid w:val="00B41B61"/>
    <w:rsid w:val="00B431E3"/>
    <w:rsid w:val="00B46F71"/>
    <w:rsid w:val="00B50A7C"/>
    <w:rsid w:val="00B52E4B"/>
    <w:rsid w:val="00B561CD"/>
    <w:rsid w:val="00B57E58"/>
    <w:rsid w:val="00B64436"/>
    <w:rsid w:val="00B67FDF"/>
    <w:rsid w:val="00B70308"/>
    <w:rsid w:val="00B7392A"/>
    <w:rsid w:val="00B75508"/>
    <w:rsid w:val="00B80416"/>
    <w:rsid w:val="00B80D78"/>
    <w:rsid w:val="00B82E57"/>
    <w:rsid w:val="00B85703"/>
    <w:rsid w:val="00B8574D"/>
    <w:rsid w:val="00B86F33"/>
    <w:rsid w:val="00B878A0"/>
    <w:rsid w:val="00B9265B"/>
    <w:rsid w:val="00B95EF0"/>
    <w:rsid w:val="00BA2B17"/>
    <w:rsid w:val="00BB0BC2"/>
    <w:rsid w:val="00BB24F3"/>
    <w:rsid w:val="00BC0109"/>
    <w:rsid w:val="00BC5EF0"/>
    <w:rsid w:val="00BD4215"/>
    <w:rsid w:val="00BD4F4D"/>
    <w:rsid w:val="00BD5511"/>
    <w:rsid w:val="00BD610F"/>
    <w:rsid w:val="00BD6486"/>
    <w:rsid w:val="00BF2B55"/>
    <w:rsid w:val="00C01CA3"/>
    <w:rsid w:val="00C03062"/>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AB"/>
    <w:rsid w:val="00C6316B"/>
    <w:rsid w:val="00C67A27"/>
    <w:rsid w:val="00C70718"/>
    <w:rsid w:val="00C7083C"/>
    <w:rsid w:val="00C71C56"/>
    <w:rsid w:val="00C74B4B"/>
    <w:rsid w:val="00C776C7"/>
    <w:rsid w:val="00C801E9"/>
    <w:rsid w:val="00C96827"/>
    <w:rsid w:val="00C96CEC"/>
    <w:rsid w:val="00C97920"/>
    <w:rsid w:val="00CA12DF"/>
    <w:rsid w:val="00CA787B"/>
    <w:rsid w:val="00CA7C4D"/>
    <w:rsid w:val="00CC0360"/>
    <w:rsid w:val="00CD3C3D"/>
    <w:rsid w:val="00CD5619"/>
    <w:rsid w:val="00CD7EE5"/>
    <w:rsid w:val="00CE1248"/>
    <w:rsid w:val="00CE305C"/>
    <w:rsid w:val="00CE5799"/>
    <w:rsid w:val="00CE7A93"/>
    <w:rsid w:val="00CF1958"/>
    <w:rsid w:val="00CF1E6A"/>
    <w:rsid w:val="00CF2E52"/>
    <w:rsid w:val="00CF61D9"/>
    <w:rsid w:val="00D01957"/>
    <w:rsid w:val="00D07B23"/>
    <w:rsid w:val="00D11F4C"/>
    <w:rsid w:val="00D154C0"/>
    <w:rsid w:val="00D15C58"/>
    <w:rsid w:val="00D1603C"/>
    <w:rsid w:val="00D17FDC"/>
    <w:rsid w:val="00D20171"/>
    <w:rsid w:val="00D201A2"/>
    <w:rsid w:val="00D2616A"/>
    <w:rsid w:val="00D3158B"/>
    <w:rsid w:val="00D318A6"/>
    <w:rsid w:val="00D43E5F"/>
    <w:rsid w:val="00D46EA8"/>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5936"/>
    <w:rsid w:val="00DD3052"/>
    <w:rsid w:val="00DD4412"/>
    <w:rsid w:val="00DD71F2"/>
    <w:rsid w:val="00DD76BB"/>
    <w:rsid w:val="00DE05A4"/>
    <w:rsid w:val="00DE4B19"/>
    <w:rsid w:val="00DF213D"/>
    <w:rsid w:val="00DF29BA"/>
    <w:rsid w:val="00DF2BEE"/>
    <w:rsid w:val="00DF33CF"/>
    <w:rsid w:val="00DF4A50"/>
    <w:rsid w:val="00DF6FA5"/>
    <w:rsid w:val="00E0002A"/>
    <w:rsid w:val="00E01519"/>
    <w:rsid w:val="00E03DDC"/>
    <w:rsid w:val="00E047A9"/>
    <w:rsid w:val="00E11C0D"/>
    <w:rsid w:val="00E12246"/>
    <w:rsid w:val="00E125D6"/>
    <w:rsid w:val="00E12EEF"/>
    <w:rsid w:val="00E15AC3"/>
    <w:rsid w:val="00E20737"/>
    <w:rsid w:val="00E21FA4"/>
    <w:rsid w:val="00E2235B"/>
    <w:rsid w:val="00E3393D"/>
    <w:rsid w:val="00E33C63"/>
    <w:rsid w:val="00E364DA"/>
    <w:rsid w:val="00E37279"/>
    <w:rsid w:val="00E4490B"/>
    <w:rsid w:val="00E57BE8"/>
    <w:rsid w:val="00E6220B"/>
    <w:rsid w:val="00E622F6"/>
    <w:rsid w:val="00E63BA4"/>
    <w:rsid w:val="00E64734"/>
    <w:rsid w:val="00E6590A"/>
    <w:rsid w:val="00E662C9"/>
    <w:rsid w:val="00E71A6B"/>
    <w:rsid w:val="00E727FB"/>
    <w:rsid w:val="00E74FDC"/>
    <w:rsid w:val="00E74FEF"/>
    <w:rsid w:val="00E85F5B"/>
    <w:rsid w:val="00E90327"/>
    <w:rsid w:val="00E905A9"/>
    <w:rsid w:val="00E90B1F"/>
    <w:rsid w:val="00E91AE2"/>
    <w:rsid w:val="00E927D4"/>
    <w:rsid w:val="00E95B3B"/>
    <w:rsid w:val="00E96E7C"/>
    <w:rsid w:val="00EA4C56"/>
    <w:rsid w:val="00EA6F27"/>
    <w:rsid w:val="00EB1382"/>
    <w:rsid w:val="00EB612B"/>
    <w:rsid w:val="00EB667D"/>
    <w:rsid w:val="00EC7F97"/>
    <w:rsid w:val="00ED36DE"/>
    <w:rsid w:val="00ED70F7"/>
    <w:rsid w:val="00EF49B9"/>
    <w:rsid w:val="00F04B77"/>
    <w:rsid w:val="00F05335"/>
    <w:rsid w:val="00F0551F"/>
    <w:rsid w:val="00F12948"/>
    <w:rsid w:val="00F14B69"/>
    <w:rsid w:val="00F168C7"/>
    <w:rsid w:val="00F244C2"/>
    <w:rsid w:val="00F2457D"/>
    <w:rsid w:val="00F32134"/>
    <w:rsid w:val="00F33761"/>
    <w:rsid w:val="00F3451C"/>
    <w:rsid w:val="00F34B66"/>
    <w:rsid w:val="00F41BB5"/>
    <w:rsid w:val="00F447B3"/>
    <w:rsid w:val="00F45184"/>
    <w:rsid w:val="00F45FCF"/>
    <w:rsid w:val="00F569BE"/>
    <w:rsid w:val="00F6078F"/>
    <w:rsid w:val="00F61521"/>
    <w:rsid w:val="00F65847"/>
    <w:rsid w:val="00F67246"/>
    <w:rsid w:val="00F706AA"/>
    <w:rsid w:val="00F72119"/>
    <w:rsid w:val="00F72191"/>
    <w:rsid w:val="00F7367E"/>
    <w:rsid w:val="00F743C9"/>
    <w:rsid w:val="00F77B3E"/>
    <w:rsid w:val="00F8035D"/>
    <w:rsid w:val="00F80A82"/>
    <w:rsid w:val="00F8132B"/>
    <w:rsid w:val="00F820DD"/>
    <w:rsid w:val="00F8222C"/>
    <w:rsid w:val="00F85179"/>
    <w:rsid w:val="00F86A06"/>
    <w:rsid w:val="00F87925"/>
    <w:rsid w:val="00F91840"/>
    <w:rsid w:val="00F93E83"/>
    <w:rsid w:val="00F9492C"/>
    <w:rsid w:val="00F95E78"/>
    <w:rsid w:val="00FA335E"/>
    <w:rsid w:val="00FA5D18"/>
    <w:rsid w:val="00FB25C2"/>
    <w:rsid w:val="00FB3B27"/>
    <w:rsid w:val="00FC1AF2"/>
    <w:rsid w:val="00FC1F54"/>
    <w:rsid w:val="00FC37A2"/>
    <w:rsid w:val="00FC385D"/>
    <w:rsid w:val="00FC432E"/>
    <w:rsid w:val="00FD203B"/>
    <w:rsid w:val="00FD35F8"/>
    <w:rsid w:val="00FD3C0E"/>
    <w:rsid w:val="00FD4B9D"/>
    <w:rsid w:val="00FD4FEF"/>
    <w:rsid w:val="00FE26EA"/>
    <w:rsid w:val="00FE499E"/>
    <w:rsid w:val="00FE4A65"/>
    <w:rsid w:val="00FE4E65"/>
    <w:rsid w:val="00FE7048"/>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0074D"/>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5"/>
    <w:next w:val="affa"/>
    <w:uiPriority w:val="39"/>
    <w:rsid w:val="000C1F2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ffa"/>
    <w:uiPriority w:val="39"/>
    <w:rsid w:val="00696F8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0074D"/>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5"/>
    <w:next w:val="affa"/>
    <w:uiPriority w:val="39"/>
    <w:rsid w:val="000C1F2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ffa"/>
    <w:uiPriority w:val="39"/>
    <w:rsid w:val="00696F8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B405C81D128E4936402B7B6h0E" TargetMode="External"/><Relationship Id="rId2" Type="http://schemas.openxmlformats.org/officeDocument/2006/relationships/numbering" Target="numbering.xml"/><Relationship Id="rId16" Type="http://schemas.openxmlformats.org/officeDocument/2006/relationships/hyperlink" Target="consultantplus://offline/ref=884E4A8A9A0B98E954294195665813EFD2099B405B83D128E4936402B7B6h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884E4A8A9A0B98E954294195665813EFD20995405F80D128E4936402B7B6h0E"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19BE27100874813D4DC38C86C1E62EE371B3F4B2F4C61B5DE0623517CDDA4D085320BD8F7E3C28FU5f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9F644C6-1145-42F4-87A0-7708062A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27</Pages>
  <Words>11416</Words>
  <Characters>65072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591</cp:revision>
  <cp:lastPrinted>2025-05-20T03:23:00Z</cp:lastPrinted>
  <dcterms:created xsi:type="dcterms:W3CDTF">2019-08-22T08:48:00Z</dcterms:created>
  <dcterms:modified xsi:type="dcterms:W3CDTF">2026-05-08T09:37:00Z</dcterms:modified>
</cp:coreProperties>
</file>