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45D0" w:rsidRDefault="008445D0" w:rsidP="00882B64">
      <w:pPr>
        <w:spacing w:before="120" w:after="0" w:line="240" w:lineRule="auto"/>
        <w:jc w:val="both"/>
        <w:rPr>
          <w:rFonts w:ascii="Times New Roman" w:hAnsi="Times New Roman"/>
          <w:sz w:val="24"/>
          <w:szCs w:val="24"/>
          <w:highlight w:val="yellow"/>
        </w:rPr>
      </w:pPr>
      <w:bookmarkStart w:id="0" w:name="sub_4108411"/>
      <w:bookmarkStart w:id="1" w:name="sub_4108412"/>
    </w:p>
    <w:p w:rsidR="008745D7" w:rsidRDefault="008745D7" w:rsidP="008745D7">
      <w:pPr>
        <w:widowControl w:val="0"/>
        <w:tabs>
          <w:tab w:val="left" w:pos="1058"/>
        </w:tabs>
        <w:autoSpaceDE w:val="0"/>
        <w:autoSpaceDN w:val="0"/>
        <w:adjustRightInd w:val="0"/>
        <w:spacing w:after="0" w:line="240" w:lineRule="auto"/>
        <w:ind w:left="603" w:hanging="603"/>
        <w:jc w:val="right"/>
        <w:rPr>
          <w:rFonts w:ascii="Times New Roman" w:hAnsi="Times New Roman"/>
        </w:rPr>
      </w:pPr>
      <w:r>
        <w:rPr>
          <w:rFonts w:ascii="Times New Roman" w:hAnsi="Times New Roman"/>
        </w:rPr>
        <w:t>УТВЕРЖДАЮ:</w:t>
      </w:r>
    </w:p>
    <w:p w:rsidR="008745D7" w:rsidRDefault="008745D7" w:rsidP="008745D7">
      <w:pPr>
        <w:widowControl w:val="0"/>
        <w:tabs>
          <w:tab w:val="left" w:pos="1058"/>
        </w:tabs>
        <w:autoSpaceDE w:val="0"/>
        <w:autoSpaceDN w:val="0"/>
        <w:adjustRightInd w:val="0"/>
        <w:spacing w:after="0" w:line="240" w:lineRule="auto"/>
        <w:ind w:left="603" w:hanging="603"/>
        <w:jc w:val="right"/>
        <w:rPr>
          <w:rFonts w:ascii="Times New Roman" w:hAnsi="Times New Roman"/>
        </w:rPr>
      </w:pPr>
      <w:r>
        <w:rPr>
          <w:rFonts w:ascii="Times New Roman" w:hAnsi="Times New Roman"/>
        </w:rPr>
        <w:t xml:space="preserve"> Директор НТ МУП «Горэнерго-НТ»</w:t>
      </w:r>
    </w:p>
    <w:p w:rsidR="008745D7" w:rsidRDefault="008745D7" w:rsidP="008745D7">
      <w:pPr>
        <w:widowControl w:val="0"/>
        <w:tabs>
          <w:tab w:val="left" w:pos="1058"/>
        </w:tabs>
        <w:autoSpaceDE w:val="0"/>
        <w:autoSpaceDN w:val="0"/>
        <w:adjustRightInd w:val="0"/>
        <w:spacing w:after="0" w:line="240" w:lineRule="auto"/>
        <w:ind w:left="603" w:hanging="603"/>
        <w:jc w:val="right"/>
        <w:rPr>
          <w:rFonts w:ascii="Times New Roman" w:hAnsi="Times New Roman"/>
        </w:rPr>
      </w:pPr>
      <w:r>
        <w:rPr>
          <w:rFonts w:ascii="Times New Roman" w:hAnsi="Times New Roman"/>
        </w:rPr>
        <w:t xml:space="preserve">                                           </w:t>
      </w:r>
    </w:p>
    <w:p w:rsidR="008745D7" w:rsidRDefault="008745D7" w:rsidP="008745D7">
      <w:pPr>
        <w:widowControl w:val="0"/>
        <w:tabs>
          <w:tab w:val="left" w:pos="1058"/>
        </w:tabs>
        <w:autoSpaceDE w:val="0"/>
        <w:autoSpaceDN w:val="0"/>
        <w:adjustRightInd w:val="0"/>
        <w:spacing w:after="0" w:line="240" w:lineRule="auto"/>
        <w:ind w:left="603" w:hanging="603"/>
        <w:jc w:val="right"/>
        <w:rPr>
          <w:rFonts w:ascii="Times New Roman" w:hAnsi="Times New Roman"/>
        </w:rPr>
      </w:pPr>
      <w:r>
        <w:rPr>
          <w:rFonts w:ascii="Times New Roman" w:hAnsi="Times New Roman"/>
        </w:rPr>
        <w:t>________________ И.А. Анфилатов</w:t>
      </w:r>
    </w:p>
    <w:p w:rsidR="008745D7" w:rsidRDefault="008745D7" w:rsidP="008745D7">
      <w:pPr>
        <w:widowControl w:val="0"/>
        <w:tabs>
          <w:tab w:val="left" w:pos="1058"/>
        </w:tabs>
        <w:autoSpaceDE w:val="0"/>
        <w:autoSpaceDN w:val="0"/>
        <w:adjustRightInd w:val="0"/>
        <w:spacing w:after="0" w:line="240" w:lineRule="auto"/>
        <w:ind w:left="603" w:hanging="603"/>
        <w:jc w:val="right"/>
        <w:rPr>
          <w:rFonts w:ascii="Times New Roman" w:hAnsi="Times New Roman"/>
        </w:rPr>
      </w:pPr>
      <w:r>
        <w:rPr>
          <w:rFonts w:ascii="Times New Roman" w:hAnsi="Times New Roman"/>
        </w:rPr>
        <w:t xml:space="preserve"> </w:t>
      </w:r>
    </w:p>
    <w:p w:rsidR="008745D7" w:rsidRDefault="008745D7" w:rsidP="008745D7">
      <w:pPr>
        <w:widowControl w:val="0"/>
        <w:tabs>
          <w:tab w:val="left" w:pos="1058"/>
        </w:tabs>
        <w:autoSpaceDE w:val="0"/>
        <w:autoSpaceDN w:val="0"/>
        <w:adjustRightInd w:val="0"/>
        <w:spacing w:after="0" w:line="240" w:lineRule="auto"/>
        <w:ind w:left="603" w:hanging="603"/>
        <w:jc w:val="right"/>
        <w:rPr>
          <w:rFonts w:ascii="Times New Roman" w:hAnsi="Times New Roman"/>
        </w:rPr>
      </w:pPr>
      <w:r>
        <w:rPr>
          <w:rFonts w:ascii="Times New Roman" w:hAnsi="Times New Roman"/>
        </w:rPr>
        <w:t>«</w:t>
      </w:r>
      <w:r w:rsidR="00DA3CB0">
        <w:rPr>
          <w:rFonts w:ascii="Times New Roman" w:hAnsi="Times New Roman"/>
        </w:rPr>
        <w:t>01» апреля</w:t>
      </w:r>
      <w:r w:rsidR="00A43BEC">
        <w:rPr>
          <w:rFonts w:ascii="Times New Roman" w:hAnsi="Times New Roman"/>
        </w:rPr>
        <w:t xml:space="preserve"> 2026</w:t>
      </w:r>
      <w:r>
        <w:rPr>
          <w:rFonts w:ascii="Times New Roman" w:hAnsi="Times New Roman"/>
        </w:rPr>
        <w:t xml:space="preserve"> г.</w:t>
      </w:r>
    </w:p>
    <w:p w:rsidR="008745D7" w:rsidRDefault="008745D7" w:rsidP="008745D7">
      <w:pPr>
        <w:widowControl w:val="0"/>
        <w:tabs>
          <w:tab w:val="left" w:pos="1058"/>
        </w:tabs>
        <w:autoSpaceDE w:val="0"/>
        <w:autoSpaceDN w:val="0"/>
        <w:adjustRightInd w:val="0"/>
        <w:spacing w:after="0" w:line="240" w:lineRule="auto"/>
        <w:ind w:left="603" w:hanging="603"/>
        <w:jc w:val="right"/>
        <w:rPr>
          <w:rFonts w:ascii="Times New Roman" w:hAnsi="Times New Roman"/>
        </w:rPr>
      </w:pPr>
    </w:p>
    <w:p w:rsidR="008745D7" w:rsidRDefault="008745D7" w:rsidP="008745D7">
      <w:pPr>
        <w:widowControl w:val="0"/>
        <w:tabs>
          <w:tab w:val="left" w:pos="1058"/>
        </w:tabs>
        <w:autoSpaceDE w:val="0"/>
        <w:autoSpaceDN w:val="0"/>
        <w:adjustRightInd w:val="0"/>
        <w:spacing w:after="0" w:line="360" w:lineRule="auto"/>
        <w:ind w:left="603" w:hanging="603"/>
        <w:jc w:val="right"/>
        <w:rPr>
          <w:rFonts w:ascii="Times New Roman" w:hAnsi="Times New Roman"/>
          <w:sz w:val="24"/>
          <w:szCs w:val="20"/>
        </w:rPr>
      </w:pPr>
    </w:p>
    <w:p w:rsidR="008745D7" w:rsidRDefault="008745D7" w:rsidP="008745D7">
      <w:pPr>
        <w:widowControl w:val="0"/>
        <w:tabs>
          <w:tab w:val="left" w:pos="1058"/>
        </w:tabs>
        <w:autoSpaceDE w:val="0"/>
        <w:autoSpaceDN w:val="0"/>
        <w:adjustRightInd w:val="0"/>
        <w:spacing w:after="0" w:line="360" w:lineRule="auto"/>
        <w:ind w:left="603" w:hanging="603"/>
        <w:jc w:val="right"/>
        <w:rPr>
          <w:rFonts w:ascii="Times New Roman" w:hAnsi="Times New Roman"/>
          <w:sz w:val="24"/>
          <w:szCs w:val="20"/>
        </w:rPr>
      </w:pPr>
    </w:p>
    <w:p w:rsidR="008745D7" w:rsidRDefault="008745D7" w:rsidP="008745D7">
      <w:pPr>
        <w:widowControl w:val="0"/>
        <w:tabs>
          <w:tab w:val="left" w:pos="1058"/>
        </w:tabs>
        <w:autoSpaceDE w:val="0"/>
        <w:autoSpaceDN w:val="0"/>
        <w:adjustRightInd w:val="0"/>
        <w:spacing w:after="0" w:line="360" w:lineRule="auto"/>
        <w:ind w:left="603" w:hanging="603"/>
        <w:jc w:val="right"/>
        <w:rPr>
          <w:rFonts w:ascii="Times New Roman" w:hAnsi="Times New Roman"/>
          <w:sz w:val="24"/>
          <w:szCs w:val="20"/>
        </w:rPr>
      </w:pPr>
    </w:p>
    <w:p w:rsidR="008745D7" w:rsidRDefault="008745D7" w:rsidP="008745D7">
      <w:pPr>
        <w:widowControl w:val="0"/>
        <w:tabs>
          <w:tab w:val="left" w:pos="1058"/>
        </w:tabs>
        <w:autoSpaceDE w:val="0"/>
        <w:autoSpaceDN w:val="0"/>
        <w:adjustRightInd w:val="0"/>
        <w:spacing w:after="0" w:line="360" w:lineRule="auto"/>
        <w:ind w:left="603" w:hanging="603"/>
        <w:jc w:val="right"/>
        <w:rPr>
          <w:rFonts w:ascii="Times New Roman" w:hAnsi="Times New Roman"/>
          <w:sz w:val="24"/>
          <w:szCs w:val="20"/>
        </w:rPr>
      </w:pPr>
    </w:p>
    <w:p w:rsidR="008745D7" w:rsidRDefault="008745D7" w:rsidP="008745D7">
      <w:pPr>
        <w:widowControl w:val="0"/>
        <w:tabs>
          <w:tab w:val="left" w:pos="1058"/>
        </w:tabs>
        <w:autoSpaceDE w:val="0"/>
        <w:autoSpaceDN w:val="0"/>
        <w:adjustRightInd w:val="0"/>
        <w:spacing w:after="0" w:line="360" w:lineRule="auto"/>
        <w:ind w:left="603" w:hanging="603"/>
        <w:jc w:val="right"/>
        <w:rPr>
          <w:rFonts w:ascii="Times New Roman" w:hAnsi="Times New Roman"/>
          <w:sz w:val="24"/>
          <w:szCs w:val="20"/>
        </w:rPr>
      </w:pPr>
    </w:p>
    <w:p w:rsidR="008745D7" w:rsidRDefault="008745D7" w:rsidP="008745D7">
      <w:pPr>
        <w:widowControl w:val="0"/>
        <w:tabs>
          <w:tab w:val="left" w:pos="1058"/>
        </w:tabs>
        <w:autoSpaceDE w:val="0"/>
        <w:autoSpaceDN w:val="0"/>
        <w:adjustRightInd w:val="0"/>
        <w:spacing w:after="0" w:line="360" w:lineRule="auto"/>
        <w:ind w:left="603" w:hanging="603"/>
        <w:jc w:val="right"/>
        <w:rPr>
          <w:rFonts w:ascii="Times New Roman" w:hAnsi="Times New Roman"/>
          <w:sz w:val="24"/>
          <w:szCs w:val="20"/>
        </w:rPr>
      </w:pPr>
    </w:p>
    <w:p w:rsidR="008745D7" w:rsidRDefault="008745D7" w:rsidP="008745D7">
      <w:pPr>
        <w:widowControl w:val="0"/>
        <w:tabs>
          <w:tab w:val="left" w:pos="1058"/>
        </w:tabs>
        <w:autoSpaceDE w:val="0"/>
        <w:autoSpaceDN w:val="0"/>
        <w:adjustRightInd w:val="0"/>
        <w:spacing w:after="0" w:line="360" w:lineRule="auto"/>
        <w:ind w:left="603" w:hanging="603"/>
        <w:jc w:val="right"/>
        <w:rPr>
          <w:rFonts w:ascii="Times New Roman" w:hAnsi="Times New Roman"/>
          <w:sz w:val="24"/>
          <w:szCs w:val="20"/>
        </w:rPr>
      </w:pPr>
    </w:p>
    <w:p w:rsidR="008745D7" w:rsidRDefault="008745D7" w:rsidP="008745D7">
      <w:pPr>
        <w:widowControl w:val="0"/>
        <w:tabs>
          <w:tab w:val="left" w:pos="1058"/>
        </w:tabs>
        <w:autoSpaceDE w:val="0"/>
        <w:autoSpaceDN w:val="0"/>
        <w:adjustRightInd w:val="0"/>
        <w:spacing w:after="0" w:line="360" w:lineRule="auto"/>
        <w:ind w:left="603" w:hanging="603"/>
        <w:jc w:val="right"/>
        <w:rPr>
          <w:rFonts w:ascii="Times New Roman" w:hAnsi="Times New Roman"/>
          <w:sz w:val="24"/>
          <w:szCs w:val="20"/>
        </w:rPr>
      </w:pPr>
    </w:p>
    <w:p w:rsidR="008745D7" w:rsidRDefault="008745D7" w:rsidP="008745D7">
      <w:pPr>
        <w:widowControl w:val="0"/>
        <w:tabs>
          <w:tab w:val="left" w:pos="1058"/>
        </w:tabs>
        <w:autoSpaceDE w:val="0"/>
        <w:autoSpaceDN w:val="0"/>
        <w:adjustRightInd w:val="0"/>
        <w:spacing w:after="0" w:line="360" w:lineRule="auto"/>
        <w:ind w:left="603" w:hanging="603"/>
        <w:jc w:val="right"/>
        <w:rPr>
          <w:rFonts w:ascii="Times New Roman" w:hAnsi="Times New Roman"/>
          <w:sz w:val="24"/>
          <w:szCs w:val="20"/>
        </w:rPr>
      </w:pPr>
    </w:p>
    <w:p w:rsidR="008745D7" w:rsidRDefault="008745D7" w:rsidP="008745D7">
      <w:pPr>
        <w:widowControl w:val="0"/>
        <w:tabs>
          <w:tab w:val="left" w:pos="1058"/>
        </w:tabs>
        <w:autoSpaceDE w:val="0"/>
        <w:autoSpaceDN w:val="0"/>
        <w:adjustRightInd w:val="0"/>
        <w:spacing w:after="0" w:line="360" w:lineRule="auto"/>
        <w:ind w:left="603" w:hanging="603"/>
        <w:jc w:val="right"/>
        <w:rPr>
          <w:rFonts w:ascii="Times New Roman" w:hAnsi="Times New Roman"/>
          <w:sz w:val="24"/>
          <w:szCs w:val="20"/>
        </w:rPr>
      </w:pPr>
    </w:p>
    <w:p w:rsidR="008745D7" w:rsidRDefault="008745D7" w:rsidP="008745D7">
      <w:pPr>
        <w:autoSpaceDE w:val="0"/>
        <w:autoSpaceDN w:val="0"/>
        <w:adjustRightInd w:val="0"/>
        <w:spacing w:after="0" w:line="240" w:lineRule="auto"/>
        <w:jc w:val="right"/>
        <w:outlineLvl w:val="0"/>
        <w:rPr>
          <w:rFonts w:ascii="Times New Roman" w:hAnsi="Times New Roman"/>
          <w:sz w:val="24"/>
          <w:szCs w:val="24"/>
        </w:rPr>
      </w:pPr>
      <w:r>
        <w:rPr>
          <w:rFonts w:ascii="Times New Roman" w:hAnsi="Times New Roman"/>
          <w:sz w:val="24"/>
          <w:szCs w:val="24"/>
        </w:rPr>
        <w:t xml:space="preserve">    </w:t>
      </w:r>
    </w:p>
    <w:p w:rsidR="008745D7" w:rsidRDefault="008745D7" w:rsidP="008745D7">
      <w:pPr>
        <w:spacing w:after="0" w:line="360" w:lineRule="auto"/>
        <w:ind w:firstLine="425"/>
        <w:jc w:val="right"/>
        <w:rPr>
          <w:rFonts w:ascii="Times New Roman" w:hAnsi="Times New Roman"/>
          <w:color w:val="000000"/>
          <w:sz w:val="24"/>
          <w:szCs w:val="20"/>
        </w:rPr>
      </w:pPr>
      <w:r>
        <w:rPr>
          <w:rFonts w:ascii="Times New Roman" w:hAnsi="Times New Roman"/>
          <w:color w:val="000000"/>
          <w:sz w:val="24"/>
          <w:szCs w:val="20"/>
        </w:rPr>
        <w:t xml:space="preserve"> </w:t>
      </w:r>
    </w:p>
    <w:p w:rsidR="008745D7" w:rsidRDefault="008745D7" w:rsidP="008745D7">
      <w:pPr>
        <w:spacing w:after="0" w:line="240" w:lineRule="auto"/>
        <w:jc w:val="center"/>
        <w:rPr>
          <w:rFonts w:ascii="Times New Roman" w:hAnsi="Times New Roman"/>
          <w:b/>
          <w:sz w:val="24"/>
          <w:szCs w:val="24"/>
        </w:rPr>
      </w:pPr>
      <w:r>
        <w:rPr>
          <w:rFonts w:ascii="Times New Roman" w:hAnsi="Times New Roman"/>
          <w:b/>
          <w:sz w:val="24"/>
          <w:szCs w:val="24"/>
        </w:rPr>
        <w:t>ЗАПРОС ПРЕДЛОЖЕНИЙ</w:t>
      </w:r>
    </w:p>
    <w:p w:rsidR="008745D7" w:rsidRDefault="008745D7" w:rsidP="008745D7">
      <w:pPr>
        <w:spacing w:after="0" w:line="240" w:lineRule="auto"/>
        <w:jc w:val="center"/>
        <w:rPr>
          <w:rFonts w:ascii="Times New Roman" w:hAnsi="Times New Roman"/>
          <w:b/>
          <w:sz w:val="24"/>
          <w:szCs w:val="24"/>
        </w:rPr>
      </w:pPr>
      <w:r>
        <w:rPr>
          <w:rFonts w:ascii="Times New Roman" w:hAnsi="Times New Roman"/>
          <w:b/>
          <w:sz w:val="24"/>
          <w:szCs w:val="24"/>
        </w:rPr>
        <w:t>в электронной форме</w:t>
      </w:r>
    </w:p>
    <w:p w:rsidR="008745D7" w:rsidRDefault="004A756A" w:rsidP="004A756A">
      <w:pPr>
        <w:spacing w:before="120" w:after="0" w:line="240" w:lineRule="auto"/>
        <w:jc w:val="center"/>
        <w:rPr>
          <w:rFonts w:ascii="Times New Roman" w:hAnsi="Times New Roman"/>
          <w:sz w:val="24"/>
          <w:szCs w:val="24"/>
          <w:highlight w:val="yellow"/>
        </w:rPr>
      </w:pPr>
      <w:r w:rsidRPr="004A756A">
        <w:rPr>
          <w:rFonts w:ascii="Times New Roman" w:hAnsi="Times New Roman"/>
          <w:b/>
          <w:sz w:val="24"/>
          <w:szCs w:val="24"/>
        </w:rPr>
        <w:t>Выполнение работ по аварийному ремонту участков трубопроводов тепловых сетей</w:t>
      </w:r>
    </w:p>
    <w:p w:rsidR="008745D7" w:rsidRDefault="008745D7" w:rsidP="008745D7">
      <w:pPr>
        <w:spacing w:before="120" w:after="0" w:line="240" w:lineRule="auto"/>
        <w:jc w:val="both"/>
        <w:rPr>
          <w:rFonts w:ascii="Times New Roman" w:hAnsi="Times New Roman"/>
          <w:sz w:val="24"/>
          <w:szCs w:val="24"/>
          <w:highlight w:val="yellow"/>
        </w:rPr>
      </w:pPr>
    </w:p>
    <w:p w:rsidR="008745D7" w:rsidRDefault="008745D7" w:rsidP="008745D7">
      <w:pPr>
        <w:spacing w:before="120" w:after="0" w:line="240" w:lineRule="auto"/>
        <w:jc w:val="both"/>
        <w:rPr>
          <w:rFonts w:ascii="Times New Roman" w:hAnsi="Times New Roman"/>
          <w:sz w:val="24"/>
          <w:szCs w:val="24"/>
          <w:highlight w:val="yellow"/>
        </w:rPr>
      </w:pPr>
    </w:p>
    <w:p w:rsidR="008745D7" w:rsidRDefault="008745D7" w:rsidP="008745D7">
      <w:pPr>
        <w:spacing w:before="120" w:after="0" w:line="240" w:lineRule="auto"/>
        <w:jc w:val="both"/>
        <w:rPr>
          <w:rFonts w:ascii="Times New Roman" w:hAnsi="Times New Roman"/>
          <w:sz w:val="24"/>
          <w:szCs w:val="24"/>
          <w:highlight w:val="yellow"/>
        </w:rPr>
      </w:pPr>
    </w:p>
    <w:p w:rsidR="008745D7" w:rsidRDefault="008745D7" w:rsidP="008745D7">
      <w:pPr>
        <w:spacing w:before="120" w:after="0" w:line="240" w:lineRule="auto"/>
        <w:jc w:val="both"/>
        <w:rPr>
          <w:rFonts w:ascii="Times New Roman" w:hAnsi="Times New Roman"/>
          <w:sz w:val="24"/>
          <w:szCs w:val="24"/>
          <w:highlight w:val="yellow"/>
        </w:rPr>
      </w:pPr>
    </w:p>
    <w:p w:rsidR="008745D7" w:rsidRDefault="008745D7" w:rsidP="008745D7">
      <w:pPr>
        <w:spacing w:before="120" w:after="0" w:line="240" w:lineRule="auto"/>
        <w:jc w:val="both"/>
        <w:rPr>
          <w:rFonts w:ascii="Times New Roman" w:hAnsi="Times New Roman"/>
          <w:sz w:val="24"/>
          <w:szCs w:val="24"/>
          <w:highlight w:val="yellow"/>
        </w:rPr>
      </w:pPr>
    </w:p>
    <w:p w:rsidR="008745D7" w:rsidRDefault="008745D7" w:rsidP="008745D7">
      <w:pPr>
        <w:spacing w:before="120" w:after="0" w:line="240" w:lineRule="auto"/>
        <w:jc w:val="both"/>
        <w:rPr>
          <w:rFonts w:ascii="Times New Roman" w:hAnsi="Times New Roman"/>
          <w:sz w:val="24"/>
          <w:szCs w:val="24"/>
          <w:highlight w:val="yellow"/>
        </w:rPr>
      </w:pPr>
    </w:p>
    <w:p w:rsidR="008745D7" w:rsidRDefault="008745D7" w:rsidP="008745D7">
      <w:pPr>
        <w:spacing w:before="120" w:after="0" w:line="240" w:lineRule="auto"/>
        <w:jc w:val="both"/>
        <w:rPr>
          <w:rFonts w:ascii="Times New Roman" w:hAnsi="Times New Roman"/>
          <w:sz w:val="24"/>
          <w:szCs w:val="24"/>
          <w:highlight w:val="yellow"/>
        </w:rPr>
      </w:pPr>
    </w:p>
    <w:p w:rsidR="00A43BEC" w:rsidRDefault="00A43BEC" w:rsidP="008745D7">
      <w:pPr>
        <w:spacing w:before="120" w:after="0" w:line="240" w:lineRule="auto"/>
        <w:jc w:val="both"/>
        <w:rPr>
          <w:rFonts w:ascii="Times New Roman" w:hAnsi="Times New Roman"/>
          <w:sz w:val="24"/>
          <w:szCs w:val="24"/>
          <w:highlight w:val="yellow"/>
        </w:rPr>
      </w:pPr>
    </w:p>
    <w:p w:rsidR="00A43BEC" w:rsidRDefault="00A43BEC" w:rsidP="008745D7">
      <w:pPr>
        <w:spacing w:before="120" w:after="0" w:line="240" w:lineRule="auto"/>
        <w:jc w:val="both"/>
        <w:rPr>
          <w:rFonts w:ascii="Times New Roman" w:hAnsi="Times New Roman"/>
          <w:sz w:val="24"/>
          <w:szCs w:val="24"/>
          <w:highlight w:val="yellow"/>
        </w:rPr>
      </w:pPr>
    </w:p>
    <w:p w:rsidR="00A43BEC" w:rsidRDefault="00A43BEC" w:rsidP="008745D7">
      <w:pPr>
        <w:spacing w:before="120" w:after="0" w:line="240" w:lineRule="auto"/>
        <w:jc w:val="both"/>
        <w:rPr>
          <w:rFonts w:ascii="Times New Roman" w:hAnsi="Times New Roman"/>
          <w:sz w:val="24"/>
          <w:szCs w:val="24"/>
          <w:highlight w:val="yellow"/>
        </w:rPr>
      </w:pPr>
    </w:p>
    <w:p w:rsidR="00A43BEC" w:rsidRDefault="00A43BEC" w:rsidP="008745D7">
      <w:pPr>
        <w:spacing w:before="120" w:after="0" w:line="240" w:lineRule="auto"/>
        <w:jc w:val="both"/>
        <w:rPr>
          <w:rFonts w:ascii="Times New Roman" w:hAnsi="Times New Roman"/>
          <w:sz w:val="24"/>
          <w:szCs w:val="24"/>
          <w:highlight w:val="yellow"/>
        </w:rPr>
      </w:pPr>
    </w:p>
    <w:p w:rsidR="008745D7" w:rsidRDefault="008745D7" w:rsidP="008745D7">
      <w:pPr>
        <w:spacing w:before="120" w:after="0" w:line="240" w:lineRule="auto"/>
        <w:jc w:val="both"/>
        <w:rPr>
          <w:rFonts w:ascii="Times New Roman" w:hAnsi="Times New Roman"/>
          <w:sz w:val="24"/>
          <w:szCs w:val="24"/>
          <w:highlight w:val="yellow"/>
        </w:rPr>
      </w:pPr>
    </w:p>
    <w:p w:rsidR="008745D7" w:rsidRDefault="008745D7" w:rsidP="008745D7">
      <w:pPr>
        <w:spacing w:before="120" w:after="0" w:line="240" w:lineRule="auto"/>
        <w:jc w:val="both"/>
        <w:rPr>
          <w:rFonts w:ascii="Times New Roman" w:hAnsi="Times New Roman"/>
          <w:sz w:val="24"/>
          <w:szCs w:val="24"/>
          <w:highlight w:val="yellow"/>
        </w:rPr>
      </w:pPr>
    </w:p>
    <w:p w:rsidR="008745D7" w:rsidRDefault="008745D7" w:rsidP="008745D7">
      <w:pPr>
        <w:spacing w:before="120" w:after="0" w:line="240" w:lineRule="auto"/>
        <w:jc w:val="both"/>
        <w:rPr>
          <w:rFonts w:ascii="Times New Roman" w:hAnsi="Times New Roman"/>
          <w:sz w:val="24"/>
          <w:szCs w:val="24"/>
          <w:highlight w:val="yellow"/>
        </w:rPr>
      </w:pPr>
    </w:p>
    <w:p w:rsidR="008745D7" w:rsidRDefault="008745D7" w:rsidP="008745D7">
      <w:pPr>
        <w:spacing w:before="120" w:after="0" w:line="240" w:lineRule="auto"/>
        <w:jc w:val="both"/>
        <w:rPr>
          <w:rFonts w:ascii="Times New Roman" w:hAnsi="Times New Roman"/>
          <w:sz w:val="24"/>
          <w:szCs w:val="24"/>
          <w:highlight w:val="yellow"/>
        </w:rPr>
      </w:pPr>
    </w:p>
    <w:p w:rsidR="008745D7" w:rsidRDefault="008745D7" w:rsidP="008745D7">
      <w:pPr>
        <w:spacing w:before="120" w:after="0" w:line="240" w:lineRule="auto"/>
        <w:jc w:val="center"/>
        <w:rPr>
          <w:rFonts w:ascii="Times New Roman" w:hAnsi="Times New Roman"/>
          <w:sz w:val="24"/>
          <w:szCs w:val="24"/>
        </w:rPr>
      </w:pPr>
      <w:r>
        <w:rPr>
          <w:rFonts w:ascii="Times New Roman" w:hAnsi="Times New Roman"/>
          <w:sz w:val="24"/>
          <w:szCs w:val="24"/>
        </w:rPr>
        <w:t>Нижний Тагил</w:t>
      </w:r>
    </w:p>
    <w:p w:rsidR="008745D7" w:rsidRDefault="00A43BEC" w:rsidP="008745D7">
      <w:pPr>
        <w:spacing w:before="120" w:after="0" w:line="240" w:lineRule="auto"/>
        <w:jc w:val="center"/>
        <w:rPr>
          <w:rFonts w:ascii="Times New Roman" w:hAnsi="Times New Roman"/>
          <w:sz w:val="24"/>
          <w:szCs w:val="24"/>
        </w:rPr>
      </w:pPr>
      <w:r>
        <w:rPr>
          <w:rFonts w:ascii="Times New Roman" w:hAnsi="Times New Roman"/>
          <w:sz w:val="24"/>
          <w:szCs w:val="24"/>
        </w:rPr>
        <w:t>2026</w:t>
      </w:r>
      <w:r w:rsidR="008745D7">
        <w:rPr>
          <w:rFonts w:ascii="Times New Roman" w:hAnsi="Times New Roman"/>
          <w:sz w:val="24"/>
          <w:szCs w:val="24"/>
        </w:rPr>
        <w:t xml:space="preserve"> г.</w:t>
      </w:r>
    </w:p>
    <w:p w:rsidR="008745D7" w:rsidRDefault="008745D7" w:rsidP="008745D7">
      <w:pPr>
        <w:spacing w:before="120" w:after="0" w:line="240" w:lineRule="auto"/>
        <w:jc w:val="both"/>
        <w:rPr>
          <w:rFonts w:ascii="Times New Roman" w:hAnsi="Times New Roman"/>
          <w:sz w:val="24"/>
          <w:szCs w:val="24"/>
          <w:highlight w:val="yellow"/>
        </w:rPr>
      </w:pPr>
      <w:r>
        <w:rPr>
          <w:rFonts w:ascii="Times New Roman" w:eastAsia="Times New Roman" w:hAnsi="Times New Roman" w:cs="Times New Roman"/>
          <w:b/>
          <w:sz w:val="24"/>
          <w:szCs w:val="20"/>
          <w:lang w:eastAsia="ru-RU"/>
        </w:rPr>
        <w:br w:type="page"/>
      </w:r>
    </w:p>
    <w:p w:rsidR="008E1491" w:rsidRPr="00A31287" w:rsidRDefault="00A31287" w:rsidP="00C974F7">
      <w:pPr>
        <w:rPr>
          <w:rFonts w:ascii="Times New Roman" w:hAnsi="Times New Roman" w:cs="Times New Roman"/>
        </w:rPr>
      </w:pPr>
      <w:r w:rsidRPr="00A31287">
        <w:rPr>
          <w:rFonts w:ascii="Times New Roman" w:hAnsi="Times New Roman" w:cs="Times New Roman"/>
        </w:rPr>
        <w:lastRenderedPageBreak/>
        <w:t>Нижнетагильское муниципальное унитарное предприятие «Горэнерго-НТ» (далее - Заказчик) в лице Директора НТ МУП «Горэнерго-НТ» Анфилатова Ивана Андреевича, действующего на основании Устава</w:t>
      </w:r>
      <w:r w:rsidR="005805CC" w:rsidRPr="00A31287">
        <w:rPr>
          <w:rFonts w:ascii="Times New Roman" w:hAnsi="Times New Roman" w:cs="Times New Roman"/>
        </w:rPr>
        <w:t>, извещает о проведении запроса предложений на выполнение работ по</w:t>
      </w:r>
      <w:r w:rsidR="0091215E" w:rsidRPr="00A31287">
        <w:rPr>
          <w:rFonts w:ascii="Times New Roman" w:hAnsi="Times New Roman" w:cs="Times New Roman"/>
        </w:rPr>
        <w:t xml:space="preserve"> аварийному</w:t>
      </w:r>
      <w:r w:rsidR="005805CC" w:rsidRPr="00A31287">
        <w:rPr>
          <w:rFonts w:ascii="Times New Roman" w:hAnsi="Times New Roman" w:cs="Times New Roman"/>
        </w:rPr>
        <w:t xml:space="preserve"> </w:t>
      </w:r>
      <w:r w:rsidR="00297C9E" w:rsidRPr="00A31287">
        <w:rPr>
          <w:rFonts w:ascii="Times New Roman" w:hAnsi="Times New Roman" w:cs="Times New Roman"/>
        </w:rPr>
        <w:t>ремонту участк</w:t>
      </w:r>
      <w:r w:rsidR="005805CC" w:rsidRPr="00A31287">
        <w:rPr>
          <w:rFonts w:ascii="Times New Roman" w:hAnsi="Times New Roman" w:cs="Times New Roman"/>
        </w:rPr>
        <w:t>ов трубопроводов тепловых сетей</w:t>
      </w:r>
      <w:r w:rsidR="00297C9E" w:rsidRPr="00A31287">
        <w:rPr>
          <w:rFonts w:ascii="Times New Roman" w:hAnsi="Times New Roman" w:cs="Times New Roman"/>
        </w:rPr>
        <w:t>.</w:t>
      </w:r>
    </w:p>
    <w:tbl>
      <w:tblPr>
        <w:tblW w:w="489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7"/>
        <w:gridCol w:w="5224"/>
      </w:tblGrid>
      <w:tr w:rsidR="005805CC" w:rsidRPr="00596F18" w:rsidTr="00CD1C33">
        <w:trPr>
          <w:trHeight w:val="379"/>
        </w:trPr>
        <w:tc>
          <w:tcPr>
            <w:tcW w:w="2604" w:type="pct"/>
            <w:vAlign w:val="center"/>
          </w:tcPr>
          <w:p w:rsidR="005805CC" w:rsidRPr="00CD1C33" w:rsidRDefault="005805CC" w:rsidP="00346904">
            <w:pPr>
              <w:spacing w:after="0" w:line="240" w:lineRule="auto"/>
              <w:rPr>
                <w:rFonts w:ascii="Times New Roman" w:eastAsia="Times New Roman" w:hAnsi="Times New Roman" w:cs="Times New Roman"/>
                <w:lang w:eastAsia="ru-RU"/>
              </w:rPr>
            </w:pPr>
            <w:r w:rsidRPr="00CD1C33">
              <w:rPr>
                <w:rFonts w:ascii="Times New Roman" w:eastAsia="Times New Roman" w:hAnsi="Times New Roman" w:cs="Times New Roman"/>
                <w:b/>
                <w:lang w:eastAsia="ru-RU"/>
              </w:rPr>
              <w:t>1. СПОСОБ ЗАКУПКИ:</w:t>
            </w:r>
          </w:p>
        </w:tc>
        <w:tc>
          <w:tcPr>
            <w:tcW w:w="2396" w:type="pct"/>
            <w:vAlign w:val="center"/>
          </w:tcPr>
          <w:p w:rsidR="005805CC" w:rsidRPr="00CD1C33" w:rsidRDefault="00BD767F" w:rsidP="0034690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З</w:t>
            </w:r>
            <w:r w:rsidR="005805CC" w:rsidRPr="00CD1C33">
              <w:rPr>
                <w:rFonts w:ascii="Times New Roman" w:eastAsia="Times New Roman" w:hAnsi="Times New Roman" w:cs="Times New Roman"/>
                <w:lang w:eastAsia="ru-RU"/>
              </w:rPr>
              <w:t xml:space="preserve">апрос предложений в электронной форме </w:t>
            </w:r>
          </w:p>
        </w:tc>
      </w:tr>
      <w:tr w:rsidR="005805CC" w:rsidRPr="00596F18" w:rsidTr="00CD1C33">
        <w:tc>
          <w:tcPr>
            <w:tcW w:w="2604" w:type="pct"/>
            <w:vAlign w:val="center"/>
          </w:tcPr>
          <w:p w:rsidR="005805CC" w:rsidRPr="00CD1C33" w:rsidRDefault="005805CC" w:rsidP="00346904">
            <w:pPr>
              <w:spacing w:after="0" w:line="240" w:lineRule="auto"/>
              <w:rPr>
                <w:rFonts w:ascii="Times New Roman" w:eastAsia="Times New Roman" w:hAnsi="Times New Roman" w:cs="Times New Roman"/>
                <w:b/>
                <w:lang w:eastAsia="ru-RU"/>
              </w:rPr>
            </w:pPr>
            <w:r w:rsidRPr="00CD1C33">
              <w:rPr>
                <w:rFonts w:ascii="Times New Roman" w:eastAsia="Times New Roman" w:hAnsi="Times New Roman" w:cs="Times New Roman"/>
                <w:b/>
                <w:lang w:eastAsia="ru-RU"/>
              </w:rPr>
              <w:t>2. АДРЕС ЭЛЕКТРОННОЙ ПЛОЩАДКИ В ИНФОРМАЦИОННО-ТЕЛЕКОММУНИКАЦИОННОЙ СЕТИ «ИНТЕРНЕТ»:</w:t>
            </w:r>
          </w:p>
        </w:tc>
        <w:tc>
          <w:tcPr>
            <w:tcW w:w="2396" w:type="pct"/>
            <w:vAlign w:val="center"/>
          </w:tcPr>
          <w:p w:rsidR="005805CC" w:rsidRPr="00CD1C33" w:rsidRDefault="005805CC" w:rsidP="00346904">
            <w:pPr>
              <w:spacing w:after="0" w:line="240" w:lineRule="auto"/>
              <w:rPr>
                <w:rFonts w:ascii="Times New Roman" w:eastAsia="Times New Roman" w:hAnsi="Times New Roman" w:cs="Times New Roman"/>
                <w:b/>
                <w:lang w:eastAsia="ru-RU"/>
              </w:rPr>
            </w:pPr>
            <w:r w:rsidRPr="00CD1C33">
              <w:rPr>
                <w:rFonts w:ascii="Times New Roman" w:eastAsia="Times New Roman" w:hAnsi="Times New Roman" w:cs="Times New Roman"/>
                <w:lang w:val="en-US" w:eastAsia="ru-RU"/>
              </w:rPr>
              <w:t>www.oetprf.ru</w:t>
            </w:r>
          </w:p>
        </w:tc>
      </w:tr>
      <w:tr w:rsidR="005805CC" w:rsidRPr="00596F18" w:rsidTr="00CD1C33">
        <w:tc>
          <w:tcPr>
            <w:tcW w:w="2604" w:type="pct"/>
            <w:vAlign w:val="center"/>
          </w:tcPr>
          <w:p w:rsidR="005805CC" w:rsidRPr="00CD1C33" w:rsidRDefault="005805CC" w:rsidP="00346904">
            <w:pPr>
              <w:spacing w:after="0" w:line="240" w:lineRule="auto"/>
              <w:rPr>
                <w:rFonts w:ascii="Times New Roman" w:eastAsia="Times New Roman" w:hAnsi="Times New Roman" w:cs="Times New Roman"/>
                <w:b/>
                <w:lang w:eastAsia="ru-RU"/>
              </w:rPr>
            </w:pPr>
            <w:r w:rsidRPr="00CD1C33">
              <w:rPr>
                <w:rFonts w:ascii="Times New Roman" w:eastAsia="Times New Roman" w:hAnsi="Times New Roman" w:cs="Times New Roman"/>
                <w:b/>
                <w:lang w:eastAsia="ru-RU"/>
              </w:rPr>
              <w:t xml:space="preserve">3. </w:t>
            </w:r>
            <w:r w:rsidRPr="00CD1C33">
              <w:rPr>
                <w:rFonts w:ascii="Times New Roman" w:hAnsi="Times New Roman" w:cs="Times New Roman"/>
                <w:b/>
                <w:lang w:eastAsia="ru-RU"/>
              </w:rPr>
              <w:t>АДРЕС ОФИЦИАЛЬНОГО САЙТА В ИНФОРМАЦИОННО-ТЕЛЕКОММУНИКАЦИОННОЙ СЕТИ «ИНТЕРНЕТ»:</w:t>
            </w:r>
          </w:p>
        </w:tc>
        <w:tc>
          <w:tcPr>
            <w:tcW w:w="2396" w:type="pct"/>
            <w:vAlign w:val="center"/>
          </w:tcPr>
          <w:p w:rsidR="005805CC" w:rsidRPr="00CD1C33" w:rsidRDefault="005805CC" w:rsidP="00346904">
            <w:pPr>
              <w:spacing w:after="0" w:line="240" w:lineRule="auto"/>
              <w:rPr>
                <w:rFonts w:ascii="Times New Roman" w:eastAsia="Times New Roman" w:hAnsi="Times New Roman" w:cs="Times New Roman"/>
                <w:lang w:eastAsia="ru-RU"/>
              </w:rPr>
            </w:pPr>
            <w:r w:rsidRPr="00CD1C33">
              <w:rPr>
                <w:rFonts w:ascii="Times New Roman" w:eastAsia="Times New Roman" w:hAnsi="Times New Roman" w:cs="Times New Roman"/>
                <w:lang w:val="en-US" w:eastAsia="ru-RU"/>
              </w:rPr>
              <w:t>www</w:t>
            </w:r>
            <w:r w:rsidRPr="00CD1C33">
              <w:rPr>
                <w:rFonts w:ascii="Times New Roman" w:eastAsia="Times New Roman" w:hAnsi="Times New Roman" w:cs="Times New Roman"/>
                <w:lang w:eastAsia="ru-RU"/>
              </w:rPr>
              <w:t>.</w:t>
            </w:r>
            <w:proofErr w:type="spellStart"/>
            <w:r w:rsidRPr="00CD1C33">
              <w:rPr>
                <w:rFonts w:ascii="Times New Roman" w:eastAsia="Times New Roman" w:hAnsi="Times New Roman" w:cs="Times New Roman"/>
                <w:lang w:val="en-US" w:eastAsia="ru-RU"/>
              </w:rPr>
              <w:t>zakupki</w:t>
            </w:r>
            <w:proofErr w:type="spellEnd"/>
            <w:r w:rsidRPr="00CD1C33">
              <w:rPr>
                <w:rFonts w:ascii="Times New Roman" w:eastAsia="Times New Roman" w:hAnsi="Times New Roman" w:cs="Times New Roman"/>
                <w:lang w:eastAsia="ru-RU"/>
              </w:rPr>
              <w:t>.</w:t>
            </w:r>
            <w:proofErr w:type="spellStart"/>
            <w:r w:rsidRPr="00CD1C33">
              <w:rPr>
                <w:rFonts w:ascii="Times New Roman" w:eastAsia="Times New Roman" w:hAnsi="Times New Roman" w:cs="Times New Roman"/>
                <w:lang w:val="en-US" w:eastAsia="ru-RU"/>
              </w:rPr>
              <w:t>gov</w:t>
            </w:r>
            <w:proofErr w:type="spellEnd"/>
            <w:r w:rsidRPr="00CD1C33">
              <w:rPr>
                <w:rFonts w:ascii="Times New Roman" w:eastAsia="Times New Roman" w:hAnsi="Times New Roman" w:cs="Times New Roman"/>
                <w:lang w:eastAsia="ru-RU"/>
              </w:rPr>
              <w:t>.</w:t>
            </w:r>
            <w:r w:rsidRPr="00CD1C33">
              <w:rPr>
                <w:rFonts w:ascii="Times New Roman" w:eastAsia="Times New Roman" w:hAnsi="Times New Roman" w:cs="Times New Roman"/>
                <w:lang w:val="en-US" w:eastAsia="ru-RU"/>
              </w:rPr>
              <w:t>ru</w:t>
            </w:r>
          </w:p>
        </w:tc>
      </w:tr>
      <w:tr w:rsidR="005805CC" w:rsidRPr="00596F18" w:rsidTr="00CD1C33">
        <w:tc>
          <w:tcPr>
            <w:tcW w:w="2604" w:type="pct"/>
            <w:vAlign w:val="center"/>
          </w:tcPr>
          <w:p w:rsidR="005805CC" w:rsidRPr="00CD1C33" w:rsidRDefault="005805CC" w:rsidP="00346904">
            <w:pPr>
              <w:spacing w:after="0" w:line="240" w:lineRule="auto"/>
              <w:rPr>
                <w:rFonts w:ascii="Times New Roman" w:eastAsia="Times New Roman" w:hAnsi="Times New Roman" w:cs="Times New Roman"/>
                <w:b/>
                <w:lang w:eastAsia="ru-RU"/>
              </w:rPr>
            </w:pPr>
            <w:r w:rsidRPr="00CD1C33">
              <w:rPr>
                <w:rFonts w:ascii="Times New Roman" w:eastAsia="Times New Roman" w:hAnsi="Times New Roman" w:cs="Times New Roman"/>
                <w:b/>
                <w:lang w:val="en-US" w:eastAsia="ru-RU"/>
              </w:rPr>
              <w:t>4</w:t>
            </w:r>
            <w:r w:rsidRPr="00CD1C33">
              <w:rPr>
                <w:rFonts w:ascii="Times New Roman" w:eastAsia="Times New Roman" w:hAnsi="Times New Roman" w:cs="Times New Roman"/>
                <w:b/>
                <w:lang w:eastAsia="ru-RU"/>
              </w:rPr>
              <w:t>. ЗАКАЗЧИК:</w:t>
            </w:r>
          </w:p>
        </w:tc>
        <w:tc>
          <w:tcPr>
            <w:tcW w:w="2396" w:type="pct"/>
            <w:vAlign w:val="center"/>
          </w:tcPr>
          <w:p w:rsidR="005805CC" w:rsidRPr="00CD1C33" w:rsidRDefault="005805CC" w:rsidP="00346904">
            <w:pPr>
              <w:spacing w:after="0" w:line="240" w:lineRule="auto"/>
              <w:rPr>
                <w:rFonts w:ascii="Times New Roman" w:eastAsia="Times New Roman" w:hAnsi="Times New Roman" w:cs="Times New Roman"/>
                <w:lang w:eastAsia="ru-RU"/>
              </w:rPr>
            </w:pPr>
            <w:r w:rsidRPr="00CD1C33">
              <w:rPr>
                <w:rFonts w:ascii="Times New Roman" w:eastAsia="Times New Roman" w:hAnsi="Times New Roman" w:cs="Times New Roman"/>
                <w:lang w:eastAsia="ru-RU"/>
              </w:rPr>
              <w:t>Нижнетагильское муниципальное унитарное предприятие «Горэнерго-НТ» (НТ МУП «Горэнерго-НТ»)</w:t>
            </w:r>
          </w:p>
        </w:tc>
      </w:tr>
      <w:tr w:rsidR="005805CC" w:rsidRPr="00596F18" w:rsidTr="00CD1C33">
        <w:tc>
          <w:tcPr>
            <w:tcW w:w="2604" w:type="pct"/>
            <w:vAlign w:val="center"/>
          </w:tcPr>
          <w:p w:rsidR="005805CC" w:rsidRPr="00CD1C33" w:rsidRDefault="005805CC" w:rsidP="00346904">
            <w:pPr>
              <w:spacing w:after="0" w:line="240" w:lineRule="auto"/>
              <w:rPr>
                <w:rFonts w:ascii="Times New Roman" w:eastAsia="Times New Roman" w:hAnsi="Times New Roman" w:cs="Times New Roman"/>
                <w:lang w:eastAsia="ru-RU"/>
              </w:rPr>
            </w:pPr>
            <w:r w:rsidRPr="00CD1C33">
              <w:rPr>
                <w:rFonts w:ascii="Times New Roman" w:eastAsia="Times New Roman" w:hAnsi="Times New Roman" w:cs="Times New Roman"/>
                <w:b/>
                <w:lang w:eastAsia="ru-RU"/>
              </w:rPr>
              <w:t>Место нахождения</w:t>
            </w:r>
          </w:p>
        </w:tc>
        <w:tc>
          <w:tcPr>
            <w:tcW w:w="2396" w:type="pct"/>
            <w:vAlign w:val="center"/>
          </w:tcPr>
          <w:p w:rsidR="005805CC" w:rsidRPr="00CD1C33" w:rsidRDefault="005805CC" w:rsidP="00346904">
            <w:pPr>
              <w:spacing w:after="0" w:line="240" w:lineRule="auto"/>
              <w:rPr>
                <w:rFonts w:ascii="Times New Roman" w:eastAsia="Times New Roman" w:hAnsi="Times New Roman" w:cs="Times New Roman"/>
                <w:lang w:eastAsia="ru-RU"/>
              </w:rPr>
            </w:pPr>
            <w:r w:rsidRPr="00CD1C33">
              <w:rPr>
                <w:rFonts w:ascii="Times New Roman" w:eastAsia="Times New Roman" w:hAnsi="Times New Roman" w:cs="Times New Roman"/>
                <w:lang w:eastAsia="ru-RU"/>
              </w:rPr>
              <w:t>622051 г. Нижний Тагил ул. Крупской, здание 5Б строение 1</w:t>
            </w:r>
          </w:p>
        </w:tc>
      </w:tr>
      <w:tr w:rsidR="005805CC" w:rsidRPr="00596F18" w:rsidTr="00CD1C33">
        <w:tc>
          <w:tcPr>
            <w:tcW w:w="2604" w:type="pct"/>
            <w:vAlign w:val="center"/>
          </w:tcPr>
          <w:p w:rsidR="005805CC" w:rsidRPr="00CD1C33" w:rsidRDefault="005805CC" w:rsidP="00346904">
            <w:pPr>
              <w:spacing w:after="0" w:line="240" w:lineRule="auto"/>
              <w:rPr>
                <w:rFonts w:ascii="Times New Roman" w:eastAsia="Times New Roman" w:hAnsi="Times New Roman" w:cs="Times New Roman"/>
                <w:b/>
                <w:lang w:eastAsia="ru-RU"/>
              </w:rPr>
            </w:pPr>
            <w:r w:rsidRPr="00CD1C33">
              <w:rPr>
                <w:rFonts w:ascii="Times New Roman" w:eastAsia="Times New Roman" w:hAnsi="Times New Roman" w:cs="Times New Roman"/>
                <w:b/>
                <w:lang w:eastAsia="ru-RU"/>
              </w:rPr>
              <w:t>Почтовый адрес</w:t>
            </w:r>
          </w:p>
        </w:tc>
        <w:tc>
          <w:tcPr>
            <w:tcW w:w="2396" w:type="pct"/>
            <w:vAlign w:val="center"/>
          </w:tcPr>
          <w:p w:rsidR="005805CC" w:rsidRPr="00CD1C33" w:rsidRDefault="005805CC" w:rsidP="00346904">
            <w:pPr>
              <w:spacing w:after="0" w:line="240" w:lineRule="auto"/>
              <w:rPr>
                <w:rFonts w:ascii="Times New Roman" w:eastAsia="Times New Roman" w:hAnsi="Times New Roman" w:cs="Times New Roman"/>
                <w:lang w:eastAsia="ru-RU"/>
              </w:rPr>
            </w:pPr>
            <w:r w:rsidRPr="00CD1C33">
              <w:rPr>
                <w:rFonts w:ascii="Times New Roman" w:eastAsia="Times New Roman" w:hAnsi="Times New Roman" w:cs="Times New Roman"/>
                <w:lang w:eastAsia="ru-RU"/>
              </w:rPr>
              <w:t>622051 г. Нижний Тагил ул. Крупской, здание 5Б строение 1</w:t>
            </w:r>
          </w:p>
        </w:tc>
      </w:tr>
      <w:tr w:rsidR="005805CC" w:rsidRPr="00596F18" w:rsidTr="00CD1C33">
        <w:trPr>
          <w:trHeight w:val="326"/>
        </w:trPr>
        <w:tc>
          <w:tcPr>
            <w:tcW w:w="2604" w:type="pct"/>
            <w:vAlign w:val="center"/>
          </w:tcPr>
          <w:p w:rsidR="005805CC" w:rsidRPr="00CD1C33" w:rsidRDefault="005805CC" w:rsidP="00346904">
            <w:pPr>
              <w:spacing w:after="0" w:line="240" w:lineRule="auto"/>
              <w:rPr>
                <w:rFonts w:ascii="Times New Roman" w:eastAsia="Times New Roman" w:hAnsi="Times New Roman" w:cs="Times New Roman"/>
                <w:lang w:eastAsia="ru-RU"/>
              </w:rPr>
            </w:pPr>
            <w:r w:rsidRPr="00CD1C33">
              <w:rPr>
                <w:rFonts w:ascii="Times New Roman" w:eastAsia="Times New Roman" w:hAnsi="Times New Roman" w:cs="Times New Roman"/>
                <w:b/>
                <w:lang w:eastAsia="ru-RU"/>
              </w:rPr>
              <w:t>Адрес электронной почты:</w:t>
            </w:r>
          </w:p>
        </w:tc>
        <w:tc>
          <w:tcPr>
            <w:tcW w:w="2396" w:type="pct"/>
            <w:vAlign w:val="center"/>
          </w:tcPr>
          <w:p w:rsidR="005805CC" w:rsidRPr="00CD1C33" w:rsidRDefault="005805CC" w:rsidP="00346904">
            <w:pPr>
              <w:spacing w:after="0" w:line="240" w:lineRule="auto"/>
              <w:rPr>
                <w:rFonts w:ascii="Times New Roman" w:eastAsia="Times New Roman" w:hAnsi="Times New Roman" w:cs="Times New Roman"/>
                <w:iCs/>
                <w:lang w:eastAsia="ru-RU"/>
              </w:rPr>
            </w:pPr>
            <w:r w:rsidRPr="00CD1C33">
              <w:rPr>
                <w:rFonts w:ascii="Times New Roman" w:eastAsia="Times New Roman" w:hAnsi="Times New Roman" w:cs="Times New Roman"/>
                <w:iCs/>
                <w:lang w:val="en-US" w:eastAsia="ru-RU"/>
              </w:rPr>
              <w:t>Korshunov</w:t>
            </w:r>
            <w:r w:rsidRPr="00CD1C33">
              <w:rPr>
                <w:rFonts w:ascii="Times New Roman" w:eastAsia="Times New Roman" w:hAnsi="Times New Roman" w:cs="Times New Roman"/>
                <w:iCs/>
                <w:lang w:eastAsia="ru-RU"/>
              </w:rPr>
              <w:t>_</w:t>
            </w:r>
            <w:r w:rsidRPr="00CD1C33">
              <w:rPr>
                <w:rFonts w:ascii="Times New Roman" w:eastAsia="Times New Roman" w:hAnsi="Times New Roman" w:cs="Times New Roman"/>
                <w:iCs/>
                <w:lang w:val="en-US" w:eastAsia="ru-RU"/>
              </w:rPr>
              <w:t>AV</w:t>
            </w:r>
            <w:r w:rsidRPr="00CD1C33">
              <w:rPr>
                <w:rFonts w:ascii="Times New Roman" w:eastAsia="Times New Roman" w:hAnsi="Times New Roman" w:cs="Times New Roman"/>
                <w:iCs/>
                <w:lang w:eastAsia="ru-RU"/>
              </w:rPr>
              <w:t>@</w:t>
            </w:r>
            <w:r w:rsidRPr="00CD1C33">
              <w:rPr>
                <w:rFonts w:ascii="Times New Roman" w:eastAsia="Times New Roman" w:hAnsi="Times New Roman" w:cs="Times New Roman"/>
                <w:iCs/>
                <w:lang w:val="en-US" w:eastAsia="ru-RU"/>
              </w:rPr>
              <w:t>ge</w:t>
            </w:r>
            <w:r w:rsidRPr="00CD1C33">
              <w:rPr>
                <w:rFonts w:ascii="Times New Roman" w:eastAsia="Times New Roman" w:hAnsi="Times New Roman" w:cs="Times New Roman"/>
                <w:iCs/>
                <w:lang w:eastAsia="ru-RU"/>
              </w:rPr>
              <w:t>-</w:t>
            </w:r>
            <w:r w:rsidRPr="00CD1C33">
              <w:rPr>
                <w:rFonts w:ascii="Times New Roman" w:eastAsia="Times New Roman" w:hAnsi="Times New Roman" w:cs="Times New Roman"/>
                <w:iCs/>
                <w:lang w:val="en-US" w:eastAsia="ru-RU"/>
              </w:rPr>
              <w:t>nt</w:t>
            </w:r>
            <w:r w:rsidRPr="00CD1C33">
              <w:rPr>
                <w:rFonts w:ascii="Times New Roman" w:eastAsia="Times New Roman" w:hAnsi="Times New Roman" w:cs="Times New Roman"/>
                <w:iCs/>
                <w:lang w:eastAsia="ru-RU"/>
              </w:rPr>
              <w:t>.</w:t>
            </w:r>
            <w:r w:rsidRPr="00CD1C33">
              <w:rPr>
                <w:rFonts w:ascii="Times New Roman" w:eastAsia="Times New Roman" w:hAnsi="Times New Roman" w:cs="Times New Roman"/>
                <w:iCs/>
                <w:lang w:val="en-US" w:eastAsia="ru-RU"/>
              </w:rPr>
              <w:t>ru</w:t>
            </w:r>
          </w:p>
        </w:tc>
      </w:tr>
      <w:tr w:rsidR="005805CC" w:rsidRPr="00596F18" w:rsidTr="00CD1C33">
        <w:trPr>
          <w:trHeight w:val="431"/>
        </w:trPr>
        <w:tc>
          <w:tcPr>
            <w:tcW w:w="2604" w:type="pct"/>
            <w:vAlign w:val="center"/>
          </w:tcPr>
          <w:p w:rsidR="005805CC" w:rsidRPr="00CD1C33" w:rsidRDefault="005805CC" w:rsidP="00346904">
            <w:pPr>
              <w:spacing w:after="0" w:line="240" w:lineRule="auto"/>
              <w:rPr>
                <w:rFonts w:ascii="Times New Roman" w:eastAsia="Times New Roman" w:hAnsi="Times New Roman" w:cs="Times New Roman"/>
                <w:b/>
                <w:lang w:eastAsia="ru-RU"/>
              </w:rPr>
            </w:pPr>
            <w:r w:rsidRPr="00CD1C33">
              <w:rPr>
                <w:rFonts w:ascii="Times New Roman" w:eastAsia="Times New Roman" w:hAnsi="Times New Roman" w:cs="Times New Roman"/>
                <w:b/>
                <w:lang w:eastAsia="ru-RU"/>
              </w:rPr>
              <w:t>Номер контактного телефона:</w:t>
            </w:r>
          </w:p>
        </w:tc>
        <w:tc>
          <w:tcPr>
            <w:tcW w:w="2396" w:type="pct"/>
            <w:vAlign w:val="center"/>
          </w:tcPr>
          <w:p w:rsidR="005805CC" w:rsidRPr="00CD1C33" w:rsidRDefault="005805CC" w:rsidP="00346904">
            <w:pPr>
              <w:spacing w:after="0" w:line="240" w:lineRule="auto"/>
              <w:rPr>
                <w:rFonts w:ascii="Times New Roman" w:eastAsia="Times New Roman" w:hAnsi="Times New Roman" w:cs="Times New Roman"/>
                <w:lang w:eastAsia="ru-RU"/>
              </w:rPr>
            </w:pPr>
            <w:r w:rsidRPr="00CD1C33">
              <w:rPr>
                <w:rFonts w:ascii="Times New Roman" w:eastAsia="Times New Roman" w:hAnsi="Times New Roman" w:cs="Times New Roman"/>
                <w:lang w:eastAsia="ru-RU"/>
              </w:rPr>
              <w:t>89126019542</w:t>
            </w:r>
          </w:p>
        </w:tc>
      </w:tr>
      <w:tr w:rsidR="005805CC" w:rsidRPr="00596F18" w:rsidTr="00CD1C33">
        <w:tc>
          <w:tcPr>
            <w:tcW w:w="2604" w:type="pct"/>
            <w:vAlign w:val="center"/>
          </w:tcPr>
          <w:p w:rsidR="005805CC" w:rsidRPr="00CD1C33" w:rsidRDefault="005805CC" w:rsidP="00346904">
            <w:pPr>
              <w:spacing w:after="0" w:line="240" w:lineRule="auto"/>
              <w:rPr>
                <w:rFonts w:ascii="Times New Roman" w:eastAsia="Times New Roman" w:hAnsi="Times New Roman" w:cs="Times New Roman"/>
                <w:b/>
                <w:lang w:eastAsia="ru-RU"/>
              </w:rPr>
            </w:pPr>
            <w:r w:rsidRPr="00CD1C33">
              <w:rPr>
                <w:rFonts w:ascii="Times New Roman" w:eastAsia="Times New Roman" w:hAnsi="Times New Roman" w:cs="Times New Roman"/>
                <w:b/>
                <w:lang w:eastAsia="ru-RU"/>
              </w:rPr>
              <w:t>Контактное лицо:</w:t>
            </w:r>
          </w:p>
        </w:tc>
        <w:tc>
          <w:tcPr>
            <w:tcW w:w="2396" w:type="pct"/>
            <w:vAlign w:val="center"/>
          </w:tcPr>
          <w:p w:rsidR="005805CC" w:rsidRPr="00CD1C33" w:rsidRDefault="005805CC" w:rsidP="00346904">
            <w:pPr>
              <w:spacing w:after="0" w:line="240" w:lineRule="auto"/>
              <w:rPr>
                <w:rFonts w:ascii="Times New Roman" w:eastAsia="Times New Roman" w:hAnsi="Times New Roman" w:cs="Times New Roman"/>
                <w:lang w:eastAsia="ru-RU"/>
              </w:rPr>
            </w:pPr>
            <w:r w:rsidRPr="00CD1C33">
              <w:rPr>
                <w:rFonts w:ascii="Times New Roman" w:eastAsia="Times New Roman" w:hAnsi="Times New Roman" w:cs="Times New Roman"/>
                <w:lang w:eastAsia="ru-RU"/>
              </w:rPr>
              <w:t>Коршунов Андрей Владиславович</w:t>
            </w:r>
          </w:p>
        </w:tc>
      </w:tr>
      <w:tr w:rsidR="005805CC" w:rsidRPr="00596F18" w:rsidTr="00CD1C33">
        <w:tc>
          <w:tcPr>
            <w:tcW w:w="2604" w:type="pct"/>
            <w:vAlign w:val="center"/>
          </w:tcPr>
          <w:p w:rsidR="005805CC" w:rsidRPr="00CD1C33" w:rsidRDefault="005805CC" w:rsidP="00346904">
            <w:pPr>
              <w:spacing w:after="0" w:line="240" w:lineRule="auto"/>
              <w:rPr>
                <w:rFonts w:ascii="Times New Roman" w:eastAsia="Times New Roman" w:hAnsi="Times New Roman" w:cs="Times New Roman"/>
                <w:b/>
                <w:lang w:eastAsia="ru-RU"/>
              </w:rPr>
            </w:pPr>
            <w:r w:rsidRPr="00CD1C33">
              <w:rPr>
                <w:rFonts w:ascii="Times New Roman" w:eastAsia="Times New Roman" w:hAnsi="Times New Roman" w:cs="Times New Roman"/>
                <w:b/>
                <w:lang w:eastAsia="ru-RU"/>
              </w:rPr>
              <w:t>5. ПРЕДМЕТ ДОГОВОРА, МЕСТО И ПОРЯДОК ПОСТАВКИ ТОВАРА (ВЫПОЛНЕНИЯ РАБОТ, ОКАЗАНИЯ УСЛУГ):</w:t>
            </w:r>
          </w:p>
        </w:tc>
        <w:tc>
          <w:tcPr>
            <w:tcW w:w="2396" w:type="pct"/>
            <w:vAlign w:val="center"/>
          </w:tcPr>
          <w:p w:rsidR="005805CC" w:rsidRPr="00CD1C33" w:rsidRDefault="005805CC" w:rsidP="00346904">
            <w:pPr>
              <w:spacing w:after="0" w:line="240" w:lineRule="auto"/>
              <w:rPr>
                <w:rFonts w:ascii="Times New Roman" w:eastAsia="Times New Roman" w:hAnsi="Times New Roman" w:cs="Times New Roman"/>
                <w:lang w:eastAsia="ru-RU"/>
              </w:rPr>
            </w:pPr>
            <w:r w:rsidRPr="00CD1C33">
              <w:rPr>
                <w:rFonts w:ascii="Times New Roman" w:eastAsia="Times New Roman" w:hAnsi="Times New Roman" w:cs="Times New Roman"/>
                <w:lang w:eastAsia="ru-RU"/>
              </w:rPr>
              <w:t xml:space="preserve">В соответствии с Закупочной документацией о запросе предложений на </w:t>
            </w:r>
            <w:r w:rsidRPr="00CD1C33">
              <w:rPr>
                <w:rFonts w:ascii="Times New Roman" w:eastAsia="Times New Roman" w:hAnsi="Times New Roman" w:cs="Times New Roman"/>
                <w:color w:val="000000"/>
                <w:lang w:eastAsia="ru-RU"/>
              </w:rPr>
              <w:t xml:space="preserve">выполнение работ по </w:t>
            </w:r>
            <w:r w:rsidR="0091215E">
              <w:rPr>
                <w:rFonts w:ascii="Times New Roman" w:eastAsia="Times New Roman" w:hAnsi="Times New Roman" w:cs="Times New Roman"/>
                <w:color w:val="000000"/>
                <w:lang w:eastAsia="ru-RU"/>
              </w:rPr>
              <w:t xml:space="preserve">аварийному </w:t>
            </w:r>
            <w:r w:rsidRPr="00CD1C33">
              <w:rPr>
                <w:rFonts w:ascii="Times New Roman" w:eastAsia="Times New Roman" w:hAnsi="Times New Roman" w:cs="Times New Roman"/>
                <w:color w:val="000000"/>
                <w:lang w:eastAsia="ru-RU"/>
              </w:rPr>
              <w:t>ремонту участков трубопроводов тепловых сетей.</w:t>
            </w:r>
          </w:p>
        </w:tc>
      </w:tr>
      <w:tr w:rsidR="005805CC" w:rsidRPr="00596F18" w:rsidTr="00CD1C33">
        <w:tc>
          <w:tcPr>
            <w:tcW w:w="2604" w:type="pct"/>
            <w:vAlign w:val="center"/>
          </w:tcPr>
          <w:p w:rsidR="005805CC" w:rsidRPr="00CD1C33" w:rsidRDefault="005805CC" w:rsidP="00346904">
            <w:pPr>
              <w:spacing w:after="0" w:line="240" w:lineRule="auto"/>
              <w:rPr>
                <w:rFonts w:ascii="Times New Roman" w:eastAsia="Times New Roman" w:hAnsi="Times New Roman" w:cs="Times New Roman"/>
                <w:b/>
                <w:lang w:eastAsia="ru-RU"/>
              </w:rPr>
            </w:pPr>
            <w:r w:rsidRPr="00CD1C33">
              <w:rPr>
                <w:rFonts w:ascii="Times New Roman" w:eastAsia="Times New Roman" w:hAnsi="Times New Roman" w:cs="Times New Roman"/>
                <w:b/>
                <w:lang w:eastAsia="ru-RU"/>
              </w:rPr>
              <w:t>6. СПОСОБ ОПРЕДЕЛЕНИЯ НАЧАЛЬНОЙ (МАКСИМАЛЬНОЙ) ЦЕНЫ ДОГВОРА</w:t>
            </w:r>
          </w:p>
        </w:tc>
        <w:tc>
          <w:tcPr>
            <w:tcW w:w="2396" w:type="pct"/>
            <w:vAlign w:val="center"/>
          </w:tcPr>
          <w:p w:rsidR="005805CC" w:rsidRPr="00CD1C33" w:rsidRDefault="005805CC" w:rsidP="00346904">
            <w:pPr>
              <w:spacing w:after="0" w:line="240" w:lineRule="auto"/>
              <w:rPr>
                <w:rFonts w:ascii="Times New Roman" w:eastAsia="Times New Roman" w:hAnsi="Times New Roman" w:cs="Times New Roman"/>
                <w:lang w:eastAsia="ru-RU"/>
              </w:rPr>
            </w:pPr>
            <w:r w:rsidRPr="00CD1C33">
              <w:rPr>
                <w:rFonts w:ascii="Times New Roman" w:eastAsia="Times New Roman" w:hAnsi="Times New Roman" w:cs="Times New Roman"/>
                <w:lang w:eastAsia="ru-RU"/>
              </w:rPr>
              <w:t>Проектно-сметный метод</w:t>
            </w:r>
          </w:p>
        </w:tc>
      </w:tr>
      <w:tr w:rsidR="005805CC" w:rsidRPr="00596F18" w:rsidTr="00CD1C33">
        <w:tc>
          <w:tcPr>
            <w:tcW w:w="2604" w:type="pct"/>
            <w:vAlign w:val="center"/>
          </w:tcPr>
          <w:p w:rsidR="005805CC" w:rsidRPr="00CD1C33" w:rsidRDefault="005805CC" w:rsidP="00346904">
            <w:pPr>
              <w:spacing w:after="0" w:line="240" w:lineRule="auto"/>
              <w:rPr>
                <w:rFonts w:ascii="Times New Roman" w:eastAsia="Times New Roman" w:hAnsi="Times New Roman" w:cs="Times New Roman"/>
                <w:b/>
                <w:lang w:eastAsia="ru-RU"/>
              </w:rPr>
            </w:pPr>
            <w:r w:rsidRPr="00CD1C33">
              <w:rPr>
                <w:rFonts w:ascii="Times New Roman" w:eastAsia="Times New Roman" w:hAnsi="Times New Roman" w:cs="Times New Roman"/>
                <w:b/>
                <w:lang w:eastAsia="ru-RU"/>
              </w:rPr>
              <w:t>7. НАЧАЛЬНАЯ (МАКСИМАЛЬНАЯ) ЦЕНА ДОГОВОРА (ЛОТА):</w:t>
            </w:r>
          </w:p>
        </w:tc>
        <w:tc>
          <w:tcPr>
            <w:tcW w:w="2396" w:type="pct"/>
            <w:vAlign w:val="center"/>
          </w:tcPr>
          <w:p w:rsidR="005805CC" w:rsidRPr="00CD1C33" w:rsidRDefault="000E3FEA" w:rsidP="00BA6765">
            <w:pPr>
              <w:spacing w:after="0" w:line="240" w:lineRule="auto"/>
              <w:rPr>
                <w:rFonts w:ascii="Times New Roman" w:eastAsia="Times New Roman" w:hAnsi="Times New Roman" w:cs="Times New Roman"/>
                <w:highlight w:val="yellow"/>
                <w:lang w:eastAsia="ru-RU"/>
              </w:rPr>
            </w:pPr>
            <w:r>
              <w:rPr>
                <w:rFonts w:ascii="Times New Roman" w:eastAsia="Times New Roman" w:hAnsi="Times New Roman" w:cs="Times New Roman"/>
                <w:lang w:eastAsia="ru-RU"/>
              </w:rPr>
              <w:t>6 000 000</w:t>
            </w:r>
            <w:r w:rsidR="005F0E8D">
              <w:rPr>
                <w:rFonts w:ascii="Times New Roman" w:eastAsia="Times New Roman" w:hAnsi="Times New Roman" w:cs="Times New Roman"/>
                <w:lang w:eastAsia="ru-RU"/>
              </w:rPr>
              <w:t xml:space="preserve"> (</w:t>
            </w:r>
            <w:r w:rsidRPr="000E3FEA">
              <w:rPr>
                <w:rFonts w:ascii="Times New Roman" w:eastAsia="Times New Roman" w:hAnsi="Times New Roman" w:cs="Times New Roman"/>
                <w:lang w:eastAsia="ru-RU"/>
              </w:rPr>
              <w:t>Шесть миллионов</w:t>
            </w:r>
            <w:r>
              <w:rPr>
                <w:rFonts w:ascii="Times New Roman" w:eastAsia="Times New Roman" w:hAnsi="Times New Roman" w:cs="Times New Roman"/>
                <w:lang w:eastAsia="ru-RU"/>
              </w:rPr>
              <w:t>)</w:t>
            </w:r>
            <w:r w:rsidRPr="000E3FEA">
              <w:rPr>
                <w:rFonts w:ascii="Times New Roman" w:eastAsia="Times New Roman" w:hAnsi="Times New Roman" w:cs="Times New Roman"/>
                <w:lang w:eastAsia="ru-RU"/>
              </w:rPr>
              <w:t xml:space="preserve"> рублей 00 копеек</w:t>
            </w:r>
          </w:p>
        </w:tc>
      </w:tr>
      <w:tr w:rsidR="005805CC" w:rsidRPr="00596F18" w:rsidTr="00CD1C33">
        <w:tc>
          <w:tcPr>
            <w:tcW w:w="2604" w:type="pct"/>
            <w:vAlign w:val="center"/>
          </w:tcPr>
          <w:p w:rsidR="005805CC" w:rsidRPr="00CD1C33" w:rsidRDefault="005805CC" w:rsidP="00346904">
            <w:pPr>
              <w:spacing w:after="0" w:line="240" w:lineRule="auto"/>
              <w:rPr>
                <w:rFonts w:ascii="Times New Roman" w:eastAsia="Times New Roman" w:hAnsi="Times New Roman" w:cs="Times New Roman"/>
                <w:b/>
                <w:lang w:eastAsia="ru-RU"/>
              </w:rPr>
            </w:pPr>
            <w:r w:rsidRPr="00CD1C33">
              <w:rPr>
                <w:rFonts w:ascii="Times New Roman" w:eastAsia="Times New Roman" w:hAnsi="Times New Roman" w:cs="Times New Roman"/>
                <w:b/>
                <w:lang w:eastAsia="ru-RU"/>
              </w:rPr>
              <w:t xml:space="preserve">8. </w:t>
            </w:r>
            <w:r w:rsidRPr="00CD1C33">
              <w:rPr>
                <w:rFonts w:ascii="Times New Roman" w:eastAsia="Calibri" w:hAnsi="Times New Roman" w:cs="Times New Roman"/>
                <w:b/>
                <w:lang w:eastAsia="ru-RU"/>
              </w:rPr>
              <w:t>ДАТА НАЧАЛА СРОКА ПОДАЧИ ЗАЯВОК НА УЧАСТИЕ В ЗАПРОСЕ ПРЕДЛОЖЕНИЙ:</w:t>
            </w:r>
          </w:p>
        </w:tc>
        <w:tc>
          <w:tcPr>
            <w:tcW w:w="2396" w:type="pct"/>
            <w:vAlign w:val="center"/>
          </w:tcPr>
          <w:p w:rsidR="005805CC" w:rsidRPr="00CD1C33" w:rsidRDefault="005805CC" w:rsidP="004D7519">
            <w:pPr>
              <w:spacing w:after="0" w:line="240" w:lineRule="auto"/>
              <w:rPr>
                <w:rFonts w:ascii="Times New Roman" w:eastAsia="Times New Roman" w:hAnsi="Times New Roman" w:cs="Times New Roman"/>
                <w:b/>
                <w:lang w:eastAsia="ru-RU"/>
              </w:rPr>
            </w:pPr>
            <w:r w:rsidRPr="009F0AEE">
              <w:rPr>
                <w:rFonts w:ascii="Times New Roman" w:eastAsia="Times New Roman" w:hAnsi="Times New Roman" w:cs="Times New Roman"/>
                <w:lang w:eastAsia="ru-RU"/>
              </w:rPr>
              <w:t>«</w:t>
            </w:r>
            <w:r w:rsidR="00DA3CB0">
              <w:rPr>
                <w:rFonts w:ascii="Times New Roman" w:eastAsia="Times New Roman" w:hAnsi="Times New Roman" w:cs="Times New Roman"/>
                <w:lang w:eastAsia="ru-RU"/>
              </w:rPr>
              <w:t>01» апреля</w:t>
            </w:r>
            <w:r w:rsidR="00B31533">
              <w:rPr>
                <w:rFonts w:ascii="Times New Roman" w:eastAsia="Times New Roman" w:hAnsi="Times New Roman" w:cs="Times New Roman"/>
                <w:lang w:eastAsia="ru-RU"/>
              </w:rPr>
              <w:t xml:space="preserve"> </w:t>
            </w:r>
            <w:r w:rsidRPr="009F0AEE">
              <w:rPr>
                <w:rFonts w:ascii="Times New Roman" w:eastAsia="Times New Roman" w:hAnsi="Times New Roman" w:cs="Times New Roman"/>
                <w:lang w:eastAsia="ru-RU"/>
              </w:rPr>
              <w:t>202</w:t>
            </w:r>
            <w:r w:rsidR="00A43BEC">
              <w:rPr>
                <w:rFonts w:ascii="Times New Roman" w:eastAsia="Times New Roman" w:hAnsi="Times New Roman" w:cs="Times New Roman"/>
                <w:lang w:eastAsia="ru-RU"/>
              </w:rPr>
              <w:t>6</w:t>
            </w:r>
            <w:r w:rsidRPr="009F0AEE">
              <w:rPr>
                <w:rFonts w:ascii="Times New Roman" w:eastAsia="Times New Roman" w:hAnsi="Times New Roman" w:cs="Times New Roman"/>
                <w:lang w:eastAsia="ru-RU"/>
              </w:rPr>
              <w:t xml:space="preserve"> г.</w:t>
            </w:r>
          </w:p>
        </w:tc>
      </w:tr>
      <w:tr w:rsidR="005805CC" w:rsidRPr="00596F18" w:rsidTr="00CD1C33">
        <w:tc>
          <w:tcPr>
            <w:tcW w:w="2604" w:type="pct"/>
            <w:vAlign w:val="center"/>
          </w:tcPr>
          <w:p w:rsidR="005805CC" w:rsidRPr="00CD1C33" w:rsidRDefault="005805CC" w:rsidP="00346904">
            <w:pPr>
              <w:spacing w:after="0" w:line="240" w:lineRule="auto"/>
              <w:rPr>
                <w:rFonts w:ascii="Times New Roman" w:eastAsia="Times New Roman" w:hAnsi="Times New Roman" w:cs="Times New Roman"/>
                <w:lang w:eastAsia="ru-RU"/>
              </w:rPr>
            </w:pPr>
            <w:r w:rsidRPr="00CD1C33">
              <w:rPr>
                <w:rFonts w:ascii="Times New Roman" w:eastAsia="Times New Roman" w:hAnsi="Times New Roman" w:cs="Times New Roman"/>
                <w:b/>
                <w:lang w:eastAsia="ru-RU"/>
              </w:rPr>
              <w:t>9. ДАТА И ВРЕМЯ ОКОНЧАНИЯ СРОКА ПОДАЧИ ЗАЯВОК НА УЧАСТИЕ В ЗАПРОСЕ ПРЕДЛОЖЕНИЙ:</w:t>
            </w:r>
          </w:p>
        </w:tc>
        <w:tc>
          <w:tcPr>
            <w:tcW w:w="2396" w:type="pct"/>
            <w:vAlign w:val="center"/>
          </w:tcPr>
          <w:p w:rsidR="005805CC" w:rsidRPr="00CD1C33" w:rsidRDefault="005805CC" w:rsidP="004E5567">
            <w:pPr>
              <w:spacing w:after="0" w:line="240" w:lineRule="auto"/>
              <w:rPr>
                <w:rFonts w:ascii="Times New Roman" w:eastAsia="Times New Roman" w:hAnsi="Times New Roman" w:cs="Times New Roman"/>
                <w:lang w:eastAsia="ru-RU"/>
              </w:rPr>
            </w:pPr>
            <w:r w:rsidRPr="009F0AEE">
              <w:rPr>
                <w:rFonts w:ascii="Times New Roman" w:eastAsia="Times New Roman" w:hAnsi="Times New Roman" w:cs="Times New Roman"/>
                <w:lang w:eastAsia="ru-RU"/>
              </w:rPr>
              <w:t>«</w:t>
            </w:r>
            <w:r w:rsidR="00DA3CB0">
              <w:rPr>
                <w:rFonts w:ascii="Times New Roman" w:eastAsia="Times New Roman" w:hAnsi="Times New Roman" w:cs="Times New Roman"/>
                <w:lang w:eastAsia="ru-RU"/>
              </w:rPr>
              <w:t>13</w:t>
            </w:r>
            <w:r w:rsidR="004E5567">
              <w:rPr>
                <w:rFonts w:ascii="Times New Roman" w:eastAsia="Times New Roman" w:hAnsi="Times New Roman" w:cs="Times New Roman"/>
                <w:lang w:eastAsia="ru-RU"/>
              </w:rPr>
              <w:t>»</w:t>
            </w:r>
            <w:r w:rsidR="00870FD3">
              <w:rPr>
                <w:rFonts w:ascii="Times New Roman" w:eastAsia="Times New Roman" w:hAnsi="Times New Roman" w:cs="Times New Roman"/>
                <w:lang w:eastAsia="ru-RU"/>
              </w:rPr>
              <w:t xml:space="preserve"> </w:t>
            </w:r>
            <w:r w:rsidR="00DA3CB0">
              <w:rPr>
                <w:rFonts w:ascii="Times New Roman" w:eastAsia="Times New Roman" w:hAnsi="Times New Roman" w:cs="Times New Roman"/>
                <w:lang w:eastAsia="ru-RU"/>
              </w:rPr>
              <w:t>апреля</w:t>
            </w:r>
            <w:r w:rsidR="004D7519" w:rsidRPr="004D7519">
              <w:rPr>
                <w:rFonts w:ascii="Times New Roman" w:eastAsia="Times New Roman" w:hAnsi="Times New Roman" w:cs="Times New Roman"/>
                <w:lang w:eastAsia="ru-RU"/>
              </w:rPr>
              <w:t xml:space="preserve"> </w:t>
            </w:r>
            <w:r w:rsidRPr="009F0AEE">
              <w:rPr>
                <w:rFonts w:ascii="Times New Roman" w:eastAsia="Times New Roman" w:hAnsi="Times New Roman" w:cs="Times New Roman"/>
                <w:lang w:eastAsia="ru-RU"/>
              </w:rPr>
              <w:t>202</w:t>
            </w:r>
            <w:r w:rsidR="00A43BEC">
              <w:rPr>
                <w:rFonts w:ascii="Times New Roman" w:eastAsia="Times New Roman" w:hAnsi="Times New Roman" w:cs="Times New Roman"/>
                <w:lang w:eastAsia="ru-RU"/>
              </w:rPr>
              <w:t>6</w:t>
            </w:r>
            <w:r w:rsidRPr="009F0AEE">
              <w:rPr>
                <w:rFonts w:ascii="Times New Roman" w:eastAsia="Times New Roman" w:hAnsi="Times New Roman" w:cs="Times New Roman"/>
                <w:lang w:eastAsia="ru-RU"/>
              </w:rPr>
              <w:t xml:space="preserve"> г</w:t>
            </w:r>
            <w:r w:rsidRPr="00CD1C33">
              <w:rPr>
                <w:rFonts w:ascii="Times New Roman" w:eastAsia="Times New Roman" w:hAnsi="Times New Roman" w:cs="Times New Roman"/>
                <w:lang w:eastAsia="ru-RU"/>
              </w:rPr>
              <w:t>. 10 часов 00 минут (время местное: MSK+2 (UTC+5))</w:t>
            </w:r>
          </w:p>
        </w:tc>
      </w:tr>
      <w:tr w:rsidR="005805CC" w:rsidRPr="00596F18" w:rsidTr="00CD1C33">
        <w:tc>
          <w:tcPr>
            <w:tcW w:w="2604" w:type="pct"/>
            <w:vAlign w:val="center"/>
          </w:tcPr>
          <w:p w:rsidR="005805CC" w:rsidRPr="00CD1C33" w:rsidRDefault="005805CC" w:rsidP="00346904">
            <w:pPr>
              <w:spacing w:after="0" w:line="240" w:lineRule="auto"/>
              <w:rPr>
                <w:rFonts w:ascii="Times New Roman" w:eastAsia="Times New Roman" w:hAnsi="Times New Roman" w:cs="Times New Roman"/>
                <w:b/>
                <w:lang w:eastAsia="ru-RU"/>
              </w:rPr>
            </w:pPr>
            <w:r w:rsidRPr="00CD1C33">
              <w:rPr>
                <w:rFonts w:ascii="Times New Roman" w:eastAsia="Times New Roman" w:hAnsi="Times New Roman" w:cs="Times New Roman"/>
                <w:b/>
                <w:lang w:eastAsia="ru-RU"/>
              </w:rPr>
              <w:t>10. МЕСТО, ДАТА И ВРЕМЯ РАССМОТРЕНИЯ ЗАЯВОК НА УЧАСТИЕ В ЗАПРОСЕ ПРЕДЛОЖЕНИЙ И ПОДВЕДЕНИЯ ИТОГОВ:</w:t>
            </w:r>
          </w:p>
        </w:tc>
        <w:tc>
          <w:tcPr>
            <w:tcW w:w="2396" w:type="pct"/>
            <w:vAlign w:val="center"/>
          </w:tcPr>
          <w:p w:rsidR="005805CC" w:rsidRPr="00CD1C33" w:rsidRDefault="005805CC" w:rsidP="00346904">
            <w:pPr>
              <w:spacing w:after="0" w:line="240" w:lineRule="auto"/>
              <w:rPr>
                <w:rFonts w:ascii="Times New Roman" w:hAnsi="Times New Roman"/>
                <w:i/>
                <w:color w:val="FF0000"/>
                <w:lang w:eastAsia="ru-RU"/>
              </w:rPr>
            </w:pPr>
            <w:r w:rsidRPr="009F0AEE">
              <w:rPr>
                <w:rFonts w:ascii="Times New Roman" w:eastAsia="Times New Roman" w:hAnsi="Times New Roman" w:cs="Times New Roman"/>
                <w:lang w:eastAsia="ru-RU"/>
              </w:rPr>
              <w:t>«</w:t>
            </w:r>
            <w:r w:rsidR="00DA3CB0">
              <w:rPr>
                <w:rFonts w:ascii="Times New Roman" w:eastAsia="Times New Roman" w:hAnsi="Times New Roman" w:cs="Times New Roman"/>
                <w:lang w:eastAsia="ru-RU"/>
              </w:rPr>
              <w:t>14» апреля</w:t>
            </w:r>
            <w:r w:rsidR="004D7519" w:rsidRPr="004D7519">
              <w:rPr>
                <w:rFonts w:ascii="Times New Roman" w:eastAsia="Times New Roman" w:hAnsi="Times New Roman" w:cs="Times New Roman"/>
                <w:lang w:eastAsia="ru-RU"/>
              </w:rPr>
              <w:t xml:space="preserve"> </w:t>
            </w:r>
            <w:r w:rsidRPr="009F0AEE">
              <w:rPr>
                <w:rFonts w:ascii="Times New Roman" w:eastAsia="Times New Roman" w:hAnsi="Times New Roman" w:cs="Times New Roman"/>
                <w:lang w:eastAsia="ru-RU"/>
              </w:rPr>
              <w:t>202</w:t>
            </w:r>
            <w:r w:rsidR="00A43BEC">
              <w:rPr>
                <w:rFonts w:ascii="Times New Roman" w:eastAsia="Times New Roman" w:hAnsi="Times New Roman" w:cs="Times New Roman"/>
                <w:lang w:eastAsia="ru-RU"/>
              </w:rPr>
              <w:t>6</w:t>
            </w:r>
            <w:r w:rsidRPr="009F0AEE">
              <w:rPr>
                <w:rFonts w:ascii="Times New Roman" w:eastAsia="Times New Roman" w:hAnsi="Times New Roman" w:cs="Times New Roman"/>
                <w:lang w:eastAsia="ru-RU"/>
              </w:rPr>
              <w:t xml:space="preserve"> г.</w:t>
            </w:r>
            <w:r w:rsidRPr="00CD1C33">
              <w:rPr>
                <w:rFonts w:ascii="Times New Roman" w:eastAsia="Times New Roman" w:hAnsi="Times New Roman" w:cs="Times New Roman"/>
                <w:lang w:eastAsia="ru-RU"/>
              </w:rPr>
              <w:t xml:space="preserve"> </w:t>
            </w:r>
            <w:r w:rsidR="00F340B0">
              <w:rPr>
                <w:rFonts w:ascii="Times New Roman" w:eastAsia="Times New Roman" w:hAnsi="Times New Roman" w:cs="Times New Roman"/>
                <w:lang w:eastAsia="ru-RU"/>
              </w:rPr>
              <w:t>14</w:t>
            </w:r>
            <w:r w:rsidRPr="00CD1C33">
              <w:rPr>
                <w:rFonts w:ascii="Times New Roman" w:eastAsia="Times New Roman" w:hAnsi="Times New Roman" w:cs="Times New Roman"/>
                <w:lang w:eastAsia="ru-RU"/>
              </w:rPr>
              <w:t> часов 00 минут (время местное: MSK+2 (UTC+5))</w:t>
            </w:r>
          </w:p>
          <w:p w:rsidR="005805CC" w:rsidRPr="00CD1C33" w:rsidRDefault="005805CC" w:rsidP="00346904">
            <w:pPr>
              <w:spacing w:after="0" w:line="240" w:lineRule="auto"/>
              <w:rPr>
                <w:rFonts w:ascii="Times New Roman" w:eastAsia="Times New Roman" w:hAnsi="Times New Roman" w:cs="Times New Roman"/>
                <w:lang w:eastAsia="ru-RU"/>
              </w:rPr>
            </w:pPr>
            <w:r w:rsidRPr="00CD1C33">
              <w:rPr>
                <w:rFonts w:ascii="Times New Roman" w:eastAsia="Times New Roman" w:hAnsi="Times New Roman" w:cs="Times New Roman"/>
                <w:lang w:eastAsia="ru-RU"/>
              </w:rPr>
              <w:t>622051 г. Нижний Тагил ул. Крупской, здание 5Б строение 1</w:t>
            </w:r>
          </w:p>
        </w:tc>
      </w:tr>
      <w:tr w:rsidR="005805CC" w:rsidRPr="00596F18" w:rsidTr="00CD1C33">
        <w:tc>
          <w:tcPr>
            <w:tcW w:w="2604" w:type="pct"/>
            <w:vAlign w:val="center"/>
          </w:tcPr>
          <w:p w:rsidR="005805CC" w:rsidRPr="00CD1C33" w:rsidRDefault="005805CC" w:rsidP="00346904">
            <w:pPr>
              <w:spacing w:after="0" w:line="240" w:lineRule="auto"/>
              <w:rPr>
                <w:rFonts w:ascii="Times New Roman" w:eastAsia="Times New Roman" w:hAnsi="Times New Roman" w:cs="Times New Roman"/>
                <w:b/>
                <w:lang w:eastAsia="ru-RU"/>
              </w:rPr>
            </w:pPr>
            <w:r w:rsidRPr="00CD1C33">
              <w:rPr>
                <w:rFonts w:ascii="Times New Roman" w:eastAsia="Times New Roman" w:hAnsi="Times New Roman" w:cs="Times New Roman"/>
                <w:b/>
                <w:lang w:eastAsia="ru-RU"/>
              </w:rPr>
              <w:t>11. СРОК ЗАКЛЮЧЕНИЯ ДОГОВОРА С ПОБЕДИТЕЛЕМ</w:t>
            </w:r>
          </w:p>
        </w:tc>
        <w:tc>
          <w:tcPr>
            <w:tcW w:w="2396" w:type="pct"/>
            <w:vAlign w:val="center"/>
          </w:tcPr>
          <w:p w:rsidR="005805CC" w:rsidRPr="00CD1C33" w:rsidRDefault="005805CC" w:rsidP="00346904">
            <w:pPr>
              <w:spacing w:after="0" w:line="240" w:lineRule="auto"/>
              <w:rPr>
                <w:rFonts w:ascii="Times New Roman" w:eastAsia="Times New Roman" w:hAnsi="Times New Roman" w:cs="Times New Roman"/>
                <w:lang w:eastAsia="ru-RU"/>
              </w:rPr>
            </w:pPr>
            <w:r w:rsidRPr="00CD1C33">
              <w:rPr>
                <w:rFonts w:ascii="Times New Roman" w:eastAsia="Times New Roman" w:hAnsi="Times New Roman" w:cs="Times New Roman"/>
                <w:lang w:eastAsia="ru-RU"/>
              </w:rPr>
              <w:t>Договор заключается в срок не ранее 10 (десяти) календарных дней и не позднее 20 (двадцати) календарных дней с даты опубликования итогового протокола запроса предложений.</w:t>
            </w:r>
          </w:p>
        </w:tc>
      </w:tr>
      <w:tr w:rsidR="005805CC" w:rsidRPr="00596F18" w:rsidTr="00CD1C33">
        <w:tc>
          <w:tcPr>
            <w:tcW w:w="2604" w:type="pct"/>
            <w:vAlign w:val="center"/>
          </w:tcPr>
          <w:p w:rsidR="005805CC" w:rsidRPr="00CD1C33" w:rsidRDefault="005805CC" w:rsidP="00346904">
            <w:pPr>
              <w:spacing w:after="0" w:line="240" w:lineRule="auto"/>
              <w:rPr>
                <w:rFonts w:ascii="Times New Roman" w:hAnsi="Times New Roman"/>
                <w:b/>
                <w:lang w:eastAsia="ru-RU"/>
              </w:rPr>
            </w:pPr>
            <w:r w:rsidRPr="00CD1C33">
              <w:rPr>
                <w:rFonts w:ascii="Times New Roman" w:hAnsi="Times New Roman"/>
                <w:b/>
                <w:lang w:eastAsia="ru-RU"/>
              </w:rPr>
              <w:t>1</w:t>
            </w:r>
            <w:r w:rsidRPr="00CD1C33">
              <w:rPr>
                <w:rFonts w:ascii="Times New Roman" w:hAnsi="Times New Roman"/>
                <w:b/>
                <w:lang w:val="en-US" w:eastAsia="ru-RU"/>
              </w:rPr>
              <w:t>2</w:t>
            </w:r>
            <w:r w:rsidR="00F340B0">
              <w:rPr>
                <w:rFonts w:ascii="Times New Roman" w:hAnsi="Times New Roman"/>
                <w:b/>
                <w:lang w:eastAsia="ru-RU"/>
              </w:rPr>
              <w:t>. ПРЕ</w:t>
            </w:r>
            <w:r w:rsidRPr="00CD1C33">
              <w:rPr>
                <w:rFonts w:ascii="Times New Roman" w:hAnsi="Times New Roman"/>
                <w:b/>
                <w:lang w:eastAsia="ru-RU"/>
              </w:rPr>
              <w:t>Д</w:t>
            </w:r>
            <w:r w:rsidR="00F340B0">
              <w:rPr>
                <w:rFonts w:ascii="Times New Roman" w:hAnsi="Times New Roman"/>
                <w:b/>
                <w:lang w:eastAsia="ru-RU"/>
              </w:rPr>
              <w:t>О</w:t>
            </w:r>
            <w:r w:rsidRPr="00CD1C33">
              <w:rPr>
                <w:rFonts w:ascii="Times New Roman" w:hAnsi="Times New Roman"/>
                <w:b/>
                <w:lang w:eastAsia="ru-RU"/>
              </w:rPr>
              <w:t>СТАВЛЕНИЕ ДОКУМЕНТАЦИИ О ЗАКУПКЕ:</w:t>
            </w:r>
          </w:p>
        </w:tc>
        <w:tc>
          <w:tcPr>
            <w:tcW w:w="2396" w:type="pct"/>
            <w:vAlign w:val="center"/>
          </w:tcPr>
          <w:p w:rsidR="005805CC" w:rsidRPr="00CD1C33" w:rsidRDefault="00364764" w:rsidP="00346904">
            <w:pPr>
              <w:spacing w:after="0" w:line="240" w:lineRule="auto"/>
              <w:rPr>
                <w:rFonts w:ascii="Times New Roman" w:hAnsi="Times New Roman"/>
                <w:lang w:eastAsia="ru-RU"/>
              </w:rPr>
            </w:pPr>
            <w:r>
              <w:rPr>
                <w:rFonts w:ascii="Times New Roman" w:hAnsi="Times New Roman"/>
                <w:lang w:eastAsia="ru-RU"/>
              </w:rPr>
              <w:t>В</w:t>
            </w:r>
            <w:r w:rsidR="005805CC" w:rsidRPr="00CD1C33">
              <w:rPr>
                <w:rFonts w:ascii="Times New Roman" w:hAnsi="Times New Roman"/>
                <w:lang w:eastAsia="ru-RU"/>
              </w:rPr>
              <w:t xml:space="preserve"> форме электронного документа </w:t>
            </w:r>
          </w:p>
          <w:p w:rsidR="005805CC" w:rsidRPr="00CD1C33" w:rsidRDefault="005805CC" w:rsidP="00346904">
            <w:pPr>
              <w:spacing w:after="0" w:line="240" w:lineRule="auto"/>
              <w:rPr>
                <w:rFonts w:ascii="Times New Roman" w:hAnsi="Times New Roman"/>
                <w:lang w:eastAsia="ru-RU"/>
              </w:rPr>
            </w:pPr>
            <w:r w:rsidRPr="00CD1C33">
              <w:rPr>
                <w:rFonts w:ascii="Times New Roman" w:hAnsi="Times New Roman"/>
                <w:lang w:eastAsia="ru-RU"/>
              </w:rPr>
              <w:t>(</w:t>
            </w:r>
            <w:r w:rsidRPr="00CD1C33">
              <w:rPr>
                <w:rFonts w:ascii="Times New Roman" w:hAnsi="Times New Roman"/>
                <w:lang w:val="en-US" w:eastAsia="ru-RU"/>
              </w:rPr>
              <w:t>www</w:t>
            </w:r>
            <w:r w:rsidRPr="00CD1C33">
              <w:rPr>
                <w:rFonts w:ascii="Times New Roman" w:hAnsi="Times New Roman"/>
                <w:lang w:eastAsia="ru-RU"/>
              </w:rPr>
              <w:t>.</w:t>
            </w:r>
            <w:proofErr w:type="spellStart"/>
            <w:r w:rsidRPr="00CD1C33">
              <w:rPr>
                <w:rFonts w:ascii="Times New Roman" w:hAnsi="Times New Roman"/>
                <w:lang w:val="en-US" w:eastAsia="ru-RU"/>
              </w:rPr>
              <w:t>oetprf</w:t>
            </w:r>
            <w:proofErr w:type="spellEnd"/>
            <w:r w:rsidRPr="00CD1C33">
              <w:rPr>
                <w:rFonts w:ascii="Times New Roman" w:hAnsi="Times New Roman"/>
                <w:lang w:eastAsia="ru-RU"/>
              </w:rPr>
              <w:t>.</w:t>
            </w:r>
            <w:r w:rsidRPr="00CD1C33">
              <w:rPr>
                <w:rFonts w:ascii="Times New Roman" w:hAnsi="Times New Roman"/>
                <w:lang w:val="en-US" w:eastAsia="ru-RU"/>
              </w:rPr>
              <w:t>ru</w:t>
            </w:r>
            <w:r w:rsidRPr="00CD1C33">
              <w:rPr>
                <w:rFonts w:ascii="Times New Roman" w:hAnsi="Times New Roman"/>
                <w:lang w:eastAsia="ru-RU"/>
              </w:rPr>
              <w:t xml:space="preserve">, </w:t>
            </w:r>
            <w:r w:rsidRPr="00CD1C33">
              <w:rPr>
                <w:rFonts w:ascii="Times New Roman" w:hAnsi="Times New Roman"/>
                <w:lang w:val="en-US" w:eastAsia="ru-RU"/>
              </w:rPr>
              <w:t>www</w:t>
            </w:r>
            <w:r w:rsidRPr="00CD1C33">
              <w:rPr>
                <w:rFonts w:ascii="Times New Roman" w:hAnsi="Times New Roman"/>
                <w:lang w:eastAsia="ru-RU"/>
              </w:rPr>
              <w:t>.</w:t>
            </w:r>
            <w:proofErr w:type="spellStart"/>
            <w:r w:rsidRPr="00CD1C33">
              <w:rPr>
                <w:rFonts w:ascii="Times New Roman" w:hAnsi="Times New Roman"/>
                <w:lang w:val="en-US" w:eastAsia="ru-RU"/>
              </w:rPr>
              <w:t>zakupki</w:t>
            </w:r>
            <w:proofErr w:type="spellEnd"/>
            <w:r w:rsidRPr="00CD1C33">
              <w:rPr>
                <w:rFonts w:ascii="Times New Roman" w:hAnsi="Times New Roman"/>
                <w:lang w:eastAsia="ru-RU"/>
              </w:rPr>
              <w:t>.</w:t>
            </w:r>
            <w:proofErr w:type="spellStart"/>
            <w:r w:rsidRPr="00CD1C33">
              <w:rPr>
                <w:rFonts w:ascii="Times New Roman" w:hAnsi="Times New Roman"/>
                <w:lang w:val="en-US" w:eastAsia="ru-RU"/>
              </w:rPr>
              <w:t>gov</w:t>
            </w:r>
            <w:proofErr w:type="spellEnd"/>
            <w:r w:rsidRPr="00CD1C33">
              <w:rPr>
                <w:rFonts w:ascii="Times New Roman" w:hAnsi="Times New Roman"/>
                <w:lang w:eastAsia="ru-RU"/>
              </w:rPr>
              <w:t>.</w:t>
            </w:r>
            <w:r w:rsidRPr="00CD1C33">
              <w:rPr>
                <w:rFonts w:ascii="Times New Roman" w:hAnsi="Times New Roman"/>
                <w:lang w:val="en-US" w:eastAsia="ru-RU"/>
              </w:rPr>
              <w:t>ru</w:t>
            </w:r>
            <w:r w:rsidRPr="00CD1C33">
              <w:rPr>
                <w:rFonts w:ascii="Times New Roman" w:hAnsi="Times New Roman"/>
                <w:lang w:eastAsia="ru-RU"/>
              </w:rPr>
              <w:t>)</w:t>
            </w:r>
          </w:p>
        </w:tc>
      </w:tr>
      <w:tr w:rsidR="007C073C" w:rsidRPr="00596F18" w:rsidTr="00CD1C33">
        <w:tc>
          <w:tcPr>
            <w:tcW w:w="2604" w:type="pct"/>
            <w:vAlign w:val="center"/>
          </w:tcPr>
          <w:p w:rsidR="007C073C" w:rsidRPr="00CD1C33" w:rsidRDefault="00CD1C33" w:rsidP="00346904">
            <w:pPr>
              <w:spacing w:after="0" w:line="240" w:lineRule="auto"/>
              <w:ind w:right="57"/>
              <w:rPr>
                <w:rFonts w:ascii="Times New Roman" w:hAnsi="Times New Roman"/>
                <w:b/>
                <w:lang w:eastAsia="ru-RU"/>
              </w:rPr>
            </w:pPr>
            <w:r w:rsidRPr="00CD1C33">
              <w:rPr>
                <w:rFonts w:ascii="Times New Roman" w:hAnsi="Times New Roman"/>
                <w:b/>
                <w:lang w:eastAsia="ru-RU"/>
              </w:rPr>
              <w:t>14</w:t>
            </w:r>
            <w:r w:rsidR="007C073C" w:rsidRPr="00CD1C33">
              <w:rPr>
                <w:rFonts w:ascii="Times New Roman" w:hAnsi="Times New Roman"/>
                <w:b/>
                <w:lang w:eastAsia="ru-RU"/>
              </w:rPr>
              <w:t xml:space="preserve">. ПОРЯДОК ПОДАЧИ ЗАЯВОК НА УЧАСТИЕ В </w:t>
            </w:r>
            <w:r w:rsidR="00B340FF" w:rsidRPr="00CD1C33">
              <w:rPr>
                <w:rFonts w:ascii="Times New Roman" w:eastAsia="Times New Roman" w:hAnsi="Times New Roman" w:cs="Times New Roman"/>
                <w:b/>
                <w:lang w:eastAsia="ru-RU"/>
              </w:rPr>
              <w:t>ЗАПРОСЕ ПРЕДЛОЖЕНИЙ</w:t>
            </w:r>
            <w:r w:rsidR="007C073C" w:rsidRPr="00CD1C33">
              <w:rPr>
                <w:rFonts w:ascii="Times New Roman" w:hAnsi="Times New Roman"/>
                <w:b/>
                <w:lang w:eastAsia="ru-RU"/>
              </w:rPr>
              <w:t>:</w:t>
            </w:r>
          </w:p>
        </w:tc>
        <w:tc>
          <w:tcPr>
            <w:tcW w:w="2396" w:type="pct"/>
            <w:vAlign w:val="center"/>
          </w:tcPr>
          <w:p w:rsidR="007C073C" w:rsidRPr="00CD1C33" w:rsidRDefault="00364764" w:rsidP="00346904">
            <w:pPr>
              <w:spacing w:after="0" w:line="240" w:lineRule="auto"/>
              <w:ind w:right="57"/>
              <w:rPr>
                <w:rFonts w:ascii="Times New Roman" w:hAnsi="Times New Roman"/>
                <w:lang w:eastAsia="ru-RU"/>
              </w:rPr>
            </w:pPr>
            <w:r>
              <w:rPr>
                <w:rFonts w:ascii="Times New Roman" w:hAnsi="Times New Roman"/>
                <w:lang w:eastAsia="ru-RU"/>
              </w:rPr>
              <w:t>В</w:t>
            </w:r>
            <w:r w:rsidR="007C073C" w:rsidRPr="00CD1C33">
              <w:rPr>
                <w:rFonts w:ascii="Times New Roman" w:hAnsi="Times New Roman"/>
                <w:lang w:eastAsia="ru-RU"/>
              </w:rPr>
              <w:t xml:space="preserve"> соответствии с Закупоч</w:t>
            </w:r>
            <w:r w:rsidR="00CD1C33" w:rsidRPr="00CD1C33">
              <w:rPr>
                <w:rFonts w:ascii="Times New Roman" w:hAnsi="Times New Roman"/>
                <w:lang w:eastAsia="ru-RU"/>
              </w:rPr>
              <w:t xml:space="preserve">ной документацией и Регламентом </w:t>
            </w:r>
            <w:r w:rsidR="00CD1C33" w:rsidRPr="00CD1C33">
              <w:rPr>
                <w:rFonts w:ascii="Times New Roman" w:eastAsia="Times New Roman" w:hAnsi="Times New Roman" w:cs="Times New Roman"/>
                <w:lang w:val="en-US" w:eastAsia="ru-RU"/>
              </w:rPr>
              <w:t>www</w:t>
            </w:r>
            <w:r w:rsidR="00CD1C33" w:rsidRPr="00CD1C33">
              <w:rPr>
                <w:rFonts w:ascii="Times New Roman" w:eastAsia="Times New Roman" w:hAnsi="Times New Roman" w:cs="Times New Roman"/>
                <w:lang w:eastAsia="ru-RU"/>
              </w:rPr>
              <w:t>.</w:t>
            </w:r>
            <w:proofErr w:type="spellStart"/>
            <w:r w:rsidR="00CD1C33" w:rsidRPr="00CD1C33">
              <w:rPr>
                <w:rFonts w:ascii="Times New Roman" w:eastAsia="Times New Roman" w:hAnsi="Times New Roman" w:cs="Times New Roman"/>
                <w:lang w:val="en-US" w:eastAsia="ru-RU"/>
              </w:rPr>
              <w:t>oetprf</w:t>
            </w:r>
            <w:proofErr w:type="spellEnd"/>
            <w:r w:rsidR="00CD1C33" w:rsidRPr="00CD1C33">
              <w:rPr>
                <w:rFonts w:ascii="Times New Roman" w:eastAsia="Times New Roman" w:hAnsi="Times New Roman" w:cs="Times New Roman"/>
                <w:lang w:eastAsia="ru-RU"/>
              </w:rPr>
              <w:t>.</w:t>
            </w:r>
            <w:r w:rsidR="00CD1C33" w:rsidRPr="00CD1C33">
              <w:rPr>
                <w:rFonts w:ascii="Times New Roman" w:eastAsia="Times New Roman" w:hAnsi="Times New Roman" w:cs="Times New Roman"/>
                <w:lang w:val="en-US" w:eastAsia="ru-RU"/>
              </w:rPr>
              <w:t>ru</w:t>
            </w:r>
          </w:p>
        </w:tc>
      </w:tr>
    </w:tbl>
    <w:bookmarkEnd w:id="0"/>
    <w:bookmarkEnd w:id="1"/>
    <w:p w:rsidR="009D4FC8" w:rsidRPr="005C6DCB" w:rsidRDefault="009D4FC8" w:rsidP="00346904">
      <w:pPr>
        <w:pStyle w:val="af4"/>
        <w:tabs>
          <w:tab w:val="left" w:pos="284"/>
        </w:tabs>
        <w:spacing w:after="0" w:line="240" w:lineRule="auto"/>
        <w:ind w:left="0"/>
        <w:jc w:val="both"/>
        <w:rPr>
          <w:rFonts w:ascii="Times New Roman" w:eastAsia="Times New Roman" w:hAnsi="Times New Roman" w:cs="Times New Roman"/>
          <w:b/>
          <w:bCs/>
          <w:lang w:eastAsia="ru-RU"/>
        </w:rPr>
      </w:pPr>
      <w:r w:rsidRPr="005C6DCB">
        <w:rPr>
          <w:rFonts w:ascii="Times New Roman" w:eastAsia="Times New Roman" w:hAnsi="Times New Roman" w:cs="Times New Roman"/>
          <w:b/>
          <w:bCs/>
          <w:lang w:eastAsia="ru-RU"/>
        </w:rPr>
        <w:t>Единственным официальным источником информации о ходе и результатах закупки  является единая информационная система (http://zakupki.gov.ru). Участники закупочной процедуры самостоятельно должны отслеживать опубликованные в единой информационной системе разъяснения и изменения закупочной документации, информацию о принятых в ходе закупки решениях закупочной комиссии.</w:t>
      </w:r>
    </w:p>
    <w:p w:rsidR="009D4FC8" w:rsidRPr="005C6DCB" w:rsidRDefault="009D4FC8" w:rsidP="00346904">
      <w:pPr>
        <w:pStyle w:val="af4"/>
        <w:tabs>
          <w:tab w:val="left" w:pos="284"/>
        </w:tabs>
        <w:spacing w:after="0" w:line="240" w:lineRule="auto"/>
        <w:ind w:left="0"/>
        <w:jc w:val="both"/>
        <w:rPr>
          <w:rFonts w:ascii="Times New Roman" w:eastAsia="Times New Roman" w:hAnsi="Times New Roman" w:cs="Times New Roman"/>
          <w:b/>
          <w:bCs/>
          <w:lang w:eastAsia="ru-RU"/>
        </w:rPr>
      </w:pPr>
    </w:p>
    <w:p w:rsidR="009D4FC8" w:rsidRPr="005C6DCB" w:rsidRDefault="009D4FC8" w:rsidP="00346904">
      <w:pPr>
        <w:pStyle w:val="af4"/>
        <w:numPr>
          <w:ilvl w:val="0"/>
          <w:numId w:val="19"/>
        </w:numPr>
        <w:tabs>
          <w:tab w:val="left" w:pos="284"/>
          <w:tab w:val="left" w:pos="851"/>
        </w:tabs>
        <w:spacing w:after="0" w:line="240" w:lineRule="auto"/>
        <w:ind w:left="0" w:firstLine="0"/>
        <w:jc w:val="both"/>
        <w:rPr>
          <w:rFonts w:ascii="Times New Roman" w:eastAsia="Times New Roman" w:hAnsi="Times New Roman" w:cs="Times New Roman"/>
          <w:b/>
          <w:bCs/>
          <w:lang w:eastAsia="ru-RU"/>
        </w:rPr>
      </w:pPr>
      <w:r w:rsidRPr="005C6DCB">
        <w:rPr>
          <w:rFonts w:ascii="Times New Roman" w:eastAsia="Times New Roman" w:hAnsi="Times New Roman" w:cs="Times New Roman"/>
          <w:b/>
          <w:bCs/>
          <w:lang w:eastAsia="ru-RU"/>
        </w:rPr>
        <w:t>Требования к содержанию, форме, оформлению и составу заявки на участие в запросе предложений и инструкция по ее заполнению</w:t>
      </w:r>
    </w:p>
    <w:p w:rsidR="009D4FC8" w:rsidRPr="005C6DCB" w:rsidRDefault="00785BDC" w:rsidP="00346904">
      <w:pPr>
        <w:pStyle w:val="18"/>
        <w:shd w:val="clear" w:color="auto" w:fill="auto"/>
        <w:spacing w:line="240" w:lineRule="auto"/>
        <w:jc w:val="both"/>
        <w:rPr>
          <w:rStyle w:val="8"/>
          <w:b w:val="0"/>
          <w:sz w:val="22"/>
          <w:szCs w:val="22"/>
          <w:lang w:val="ru-RU"/>
        </w:rPr>
      </w:pPr>
      <w:r w:rsidRPr="005C6DCB">
        <w:rPr>
          <w:b/>
          <w:bCs/>
          <w:lang w:val="ru-RU" w:eastAsia="ru-RU"/>
        </w:rPr>
        <w:t>Заявка на участие в запросе предложений должна содержать:</w:t>
      </w:r>
    </w:p>
    <w:p w:rsidR="009D4FC8" w:rsidRPr="005C6DCB" w:rsidRDefault="009D4FC8" w:rsidP="00346904">
      <w:pPr>
        <w:autoSpaceDE w:val="0"/>
        <w:autoSpaceDN w:val="0"/>
        <w:adjustRightInd w:val="0"/>
        <w:spacing w:after="0" w:line="240" w:lineRule="auto"/>
        <w:jc w:val="both"/>
        <w:outlineLvl w:val="1"/>
        <w:rPr>
          <w:rFonts w:ascii="Times New Roman" w:eastAsia="Times New Roman" w:hAnsi="Times New Roman" w:cs="Times New Roman"/>
          <w:lang w:eastAsia="ru-RU"/>
        </w:rPr>
      </w:pPr>
      <w:r w:rsidRPr="005C6DCB">
        <w:rPr>
          <w:rFonts w:ascii="Times New Roman" w:eastAsia="Times New Roman" w:hAnsi="Times New Roman" w:cs="Times New Roman"/>
          <w:lang w:eastAsia="ru-RU"/>
        </w:rPr>
        <w:lastRenderedPageBreak/>
        <w:t xml:space="preserve">1. </w:t>
      </w:r>
      <w:r w:rsidR="00346904" w:rsidRPr="005C6DCB">
        <w:rPr>
          <w:rFonts w:ascii="Times New Roman" w:eastAsia="Times New Roman" w:hAnsi="Times New Roman" w:cs="Times New Roman"/>
          <w:lang w:eastAsia="ru-RU"/>
        </w:rPr>
        <w:t>С</w:t>
      </w:r>
      <w:r w:rsidRPr="005C6DCB">
        <w:rPr>
          <w:rFonts w:ascii="Times New Roman" w:eastAsia="Times New Roman" w:hAnsi="Times New Roman" w:cs="Times New Roman"/>
          <w:lang w:eastAsia="ru-RU"/>
        </w:rPr>
        <w:t>огласие участника закупки на поставку товаров, выполнение работ, оказание услуг (предоставляется по форме Приложения №2 к настоящей документации), указанных в извещении о проведении запроса предложений, на условиях, предусмотренных Закупочной документацией.</w:t>
      </w:r>
    </w:p>
    <w:p w:rsidR="009D4FC8" w:rsidRPr="005C6DCB" w:rsidRDefault="00346904" w:rsidP="00346904">
      <w:pPr>
        <w:autoSpaceDE w:val="0"/>
        <w:autoSpaceDN w:val="0"/>
        <w:adjustRightInd w:val="0"/>
        <w:spacing w:after="0" w:line="240" w:lineRule="auto"/>
        <w:jc w:val="both"/>
        <w:outlineLvl w:val="1"/>
        <w:rPr>
          <w:rFonts w:ascii="Times New Roman" w:hAnsi="Times New Roman" w:cs="Times New Roman"/>
        </w:rPr>
      </w:pPr>
      <w:r w:rsidRPr="005C6DCB">
        <w:rPr>
          <w:rFonts w:ascii="Times New Roman" w:eastAsia="Times New Roman" w:hAnsi="Times New Roman" w:cs="Times New Roman"/>
          <w:lang w:eastAsia="ru-RU"/>
        </w:rPr>
        <w:t>2</w:t>
      </w:r>
      <w:r w:rsidR="009D4FC8" w:rsidRPr="005C6DCB">
        <w:rPr>
          <w:rFonts w:ascii="Times New Roman" w:eastAsia="Times New Roman" w:hAnsi="Times New Roman" w:cs="Times New Roman"/>
          <w:lang w:eastAsia="ru-RU"/>
        </w:rPr>
        <w:t xml:space="preserve">. </w:t>
      </w:r>
      <w:proofErr w:type="gramStart"/>
      <w:r w:rsidR="009D4FC8" w:rsidRPr="005C6DCB">
        <w:rPr>
          <w:rFonts w:ascii="Times New Roman" w:hAnsi="Times New Roman" w:cs="Times New Roman"/>
        </w:rPr>
        <w:t>Документ, содержащий сведения об участнике закупки, подавшем заявку: фирменное наименование (полное наименование), организационно-правовую форму, место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(документ предоставляется по форме Приложения № 3 к настоящей документации).</w:t>
      </w:r>
      <w:proofErr w:type="gramEnd"/>
    </w:p>
    <w:p w:rsidR="009D4FC8" w:rsidRPr="005C6DCB" w:rsidRDefault="00346904" w:rsidP="00346904">
      <w:pPr>
        <w:autoSpaceDE w:val="0"/>
        <w:autoSpaceDN w:val="0"/>
        <w:adjustRightInd w:val="0"/>
        <w:spacing w:after="0" w:line="240" w:lineRule="auto"/>
        <w:jc w:val="both"/>
        <w:outlineLvl w:val="1"/>
        <w:rPr>
          <w:rFonts w:ascii="Times New Roman" w:eastAsia="Times New Roman" w:hAnsi="Times New Roman" w:cs="Times New Roman"/>
          <w:lang w:eastAsia="ru-RU"/>
        </w:rPr>
      </w:pPr>
      <w:r w:rsidRPr="005C6DCB">
        <w:rPr>
          <w:rFonts w:ascii="Times New Roman" w:eastAsia="Times New Roman" w:hAnsi="Times New Roman" w:cs="Times New Roman"/>
          <w:lang w:eastAsia="ru-RU"/>
        </w:rPr>
        <w:t>3</w:t>
      </w:r>
      <w:r w:rsidR="009D4FC8" w:rsidRPr="005C6DCB">
        <w:rPr>
          <w:rFonts w:ascii="Times New Roman" w:eastAsia="Times New Roman" w:hAnsi="Times New Roman" w:cs="Times New Roman"/>
          <w:lang w:eastAsia="ru-RU"/>
        </w:rPr>
        <w:t>. Документ (предоставляется по форме Приложения №4 к настоящей документации), декларирующий следующее:</w:t>
      </w:r>
    </w:p>
    <w:p w:rsidR="009D22EB" w:rsidRPr="005C6DCB" w:rsidRDefault="009D22EB" w:rsidP="00346904">
      <w:pPr>
        <w:autoSpaceDE w:val="0"/>
        <w:autoSpaceDN w:val="0"/>
        <w:adjustRightInd w:val="0"/>
        <w:spacing w:after="0" w:line="240" w:lineRule="auto"/>
        <w:jc w:val="both"/>
        <w:outlineLvl w:val="1"/>
        <w:rPr>
          <w:rFonts w:ascii="Times New Roman" w:eastAsia="Times New Roman" w:hAnsi="Times New Roman" w:cs="Times New Roman"/>
          <w:lang w:eastAsia="ru-RU"/>
        </w:rPr>
      </w:pPr>
      <w:r w:rsidRPr="005C6DCB">
        <w:rPr>
          <w:rFonts w:ascii="Times New Roman" w:eastAsia="Times New Roman" w:hAnsi="Times New Roman" w:cs="Times New Roman"/>
          <w:lang w:eastAsia="ru-RU"/>
        </w:rPr>
        <w:t>- участник не находится в процессе ликвидации (для юридического лица), не признан по решению суда несостоятельным (банкротом);</w:t>
      </w:r>
      <w:r w:rsidRPr="005C6DCB">
        <w:rPr>
          <w:rFonts w:ascii="Times New Roman" w:eastAsia="Times New Roman" w:hAnsi="Times New Roman" w:cs="Times New Roman"/>
          <w:lang w:eastAsia="ru-RU"/>
        </w:rPr>
        <w:tab/>
      </w:r>
    </w:p>
    <w:p w:rsidR="009D22EB" w:rsidRPr="005C6DCB" w:rsidRDefault="009D22EB" w:rsidP="00346904">
      <w:pPr>
        <w:autoSpaceDE w:val="0"/>
        <w:autoSpaceDN w:val="0"/>
        <w:adjustRightInd w:val="0"/>
        <w:spacing w:after="0" w:line="240" w:lineRule="auto"/>
        <w:jc w:val="both"/>
        <w:outlineLvl w:val="1"/>
        <w:rPr>
          <w:rFonts w:ascii="Times New Roman" w:eastAsia="Times New Roman" w:hAnsi="Times New Roman" w:cs="Times New Roman"/>
          <w:lang w:eastAsia="ru-RU"/>
        </w:rPr>
      </w:pPr>
      <w:r w:rsidRPr="005C6DCB">
        <w:rPr>
          <w:rFonts w:ascii="Times New Roman" w:eastAsia="Times New Roman" w:hAnsi="Times New Roman" w:cs="Times New Roman"/>
          <w:lang w:eastAsia="ru-RU"/>
        </w:rPr>
        <w:t>- на имущество участника в части, необходимой для выполнения договора, не наложен арест по решению суда, административного органа и (</w:t>
      </w:r>
      <w:proofErr w:type="gramStart"/>
      <w:r w:rsidRPr="005C6DCB">
        <w:rPr>
          <w:rFonts w:ascii="Times New Roman" w:eastAsia="Times New Roman" w:hAnsi="Times New Roman" w:cs="Times New Roman"/>
          <w:lang w:eastAsia="ru-RU"/>
        </w:rPr>
        <w:t xml:space="preserve">или) </w:t>
      </w:r>
      <w:proofErr w:type="gramEnd"/>
      <w:r w:rsidRPr="005C6DCB">
        <w:rPr>
          <w:rFonts w:ascii="Times New Roman" w:eastAsia="Times New Roman" w:hAnsi="Times New Roman" w:cs="Times New Roman"/>
          <w:lang w:eastAsia="ru-RU"/>
        </w:rPr>
        <w:t>экономическая деятельность его не приостановлена;</w:t>
      </w:r>
      <w:r w:rsidRPr="005C6DCB">
        <w:rPr>
          <w:rFonts w:ascii="Times New Roman" w:eastAsia="Times New Roman" w:hAnsi="Times New Roman" w:cs="Times New Roman"/>
          <w:lang w:eastAsia="ru-RU"/>
        </w:rPr>
        <w:tab/>
      </w:r>
    </w:p>
    <w:p w:rsidR="009D22EB" w:rsidRPr="005C6DCB" w:rsidRDefault="009D22EB" w:rsidP="00346904">
      <w:pPr>
        <w:autoSpaceDE w:val="0"/>
        <w:autoSpaceDN w:val="0"/>
        <w:adjustRightInd w:val="0"/>
        <w:spacing w:after="0" w:line="240" w:lineRule="auto"/>
        <w:jc w:val="both"/>
        <w:outlineLvl w:val="1"/>
        <w:rPr>
          <w:rFonts w:ascii="Times New Roman" w:eastAsia="Times New Roman" w:hAnsi="Times New Roman" w:cs="Times New Roman"/>
          <w:lang w:eastAsia="ru-RU"/>
        </w:rPr>
      </w:pPr>
      <w:r w:rsidRPr="005C6DCB">
        <w:rPr>
          <w:rFonts w:ascii="Times New Roman" w:eastAsia="Times New Roman" w:hAnsi="Times New Roman" w:cs="Times New Roman"/>
          <w:lang w:eastAsia="ru-RU"/>
        </w:rPr>
        <w:t>- у участника отсутствует просроченная задолженность по начисленным налогам, сборам и иным обязательным платежам в бюджеты любого уровня или государственные внебюджетные фонды по состоянию на момент подачи заявки на участие в закупочных процедурах;</w:t>
      </w:r>
    </w:p>
    <w:p w:rsidR="009D22EB" w:rsidRPr="005C6DCB" w:rsidRDefault="009D22EB" w:rsidP="00346904">
      <w:pPr>
        <w:autoSpaceDE w:val="0"/>
        <w:autoSpaceDN w:val="0"/>
        <w:adjustRightInd w:val="0"/>
        <w:spacing w:after="0" w:line="240" w:lineRule="auto"/>
        <w:jc w:val="both"/>
        <w:outlineLvl w:val="1"/>
        <w:rPr>
          <w:rFonts w:ascii="Times New Roman" w:eastAsia="Times New Roman" w:hAnsi="Times New Roman" w:cs="Times New Roman"/>
          <w:lang w:eastAsia="ru-RU"/>
        </w:rPr>
      </w:pPr>
      <w:r w:rsidRPr="005C6DCB">
        <w:rPr>
          <w:rFonts w:ascii="Times New Roman" w:eastAsia="Times New Roman" w:hAnsi="Times New Roman" w:cs="Times New Roman"/>
          <w:lang w:eastAsia="ru-RU"/>
        </w:rPr>
        <w:t>- показатели финансово-хозяйственной деятельности участника, свидетельствуют о его платежеспособности и финансовой устойчивости;</w:t>
      </w:r>
      <w:r w:rsidRPr="005C6DCB">
        <w:rPr>
          <w:rFonts w:ascii="Times New Roman" w:eastAsia="Times New Roman" w:hAnsi="Times New Roman" w:cs="Times New Roman"/>
          <w:lang w:eastAsia="ru-RU"/>
        </w:rPr>
        <w:tab/>
      </w:r>
    </w:p>
    <w:p w:rsidR="00647362" w:rsidRPr="005C6DCB" w:rsidRDefault="009D22EB" w:rsidP="00346904">
      <w:pPr>
        <w:autoSpaceDE w:val="0"/>
        <w:autoSpaceDN w:val="0"/>
        <w:adjustRightInd w:val="0"/>
        <w:spacing w:after="0" w:line="240" w:lineRule="auto"/>
        <w:jc w:val="both"/>
        <w:outlineLvl w:val="1"/>
        <w:rPr>
          <w:rFonts w:ascii="Times New Roman" w:eastAsia="Times New Roman" w:hAnsi="Times New Roman" w:cs="Times New Roman"/>
          <w:lang w:eastAsia="ru-RU"/>
        </w:rPr>
      </w:pPr>
      <w:r w:rsidRPr="005C6DCB">
        <w:rPr>
          <w:rFonts w:ascii="Times New Roman" w:eastAsia="Times New Roman" w:hAnsi="Times New Roman" w:cs="Times New Roman"/>
          <w:lang w:eastAsia="ru-RU"/>
        </w:rPr>
        <w:t xml:space="preserve"> - сведения об участнике отсутствуют в Реестрах недобросовестных поставщиков, ведение которых предусмотрено Законом № 223-ФЗ и Законом № 44-ФЗ.</w:t>
      </w:r>
    </w:p>
    <w:p w:rsidR="009D22EB" w:rsidRPr="005C6DCB" w:rsidRDefault="00A171D9" w:rsidP="00346904">
      <w:pPr>
        <w:autoSpaceDE w:val="0"/>
        <w:autoSpaceDN w:val="0"/>
        <w:adjustRightInd w:val="0"/>
        <w:spacing w:after="0" w:line="240" w:lineRule="auto"/>
        <w:jc w:val="both"/>
        <w:outlineLvl w:val="1"/>
        <w:rPr>
          <w:rFonts w:ascii="Times New Roman" w:eastAsia="Times New Roman" w:hAnsi="Times New Roman" w:cs="Times New Roman"/>
          <w:lang w:eastAsia="ru-RU"/>
        </w:rPr>
      </w:pPr>
      <w:r w:rsidRPr="005C6DCB">
        <w:rPr>
          <w:rFonts w:ascii="Times New Roman" w:eastAsia="Times New Roman" w:hAnsi="Times New Roman" w:cs="Times New Roman"/>
          <w:lang w:eastAsia="ru-RU"/>
        </w:rPr>
        <w:t>- участник на период выполнения работ будет обладать необходимым квалифицированным персоналом, опыт и компетентность которых позволяет осуществлять высокое качество выполняемых работ (оказанных услуг), а также необходимой автотехникой, спецтехникой, механизмами, оборудованием и приспособлениями, которых достаточно для надлежащего и своевременного выполнения работ (оказания услуг) в соответствии с Закупочной документацией.</w:t>
      </w:r>
    </w:p>
    <w:p w:rsidR="009D4FC8" w:rsidRPr="005C6DCB" w:rsidRDefault="00346904" w:rsidP="00346904">
      <w:pPr>
        <w:autoSpaceDE w:val="0"/>
        <w:autoSpaceDN w:val="0"/>
        <w:adjustRightInd w:val="0"/>
        <w:spacing w:after="0" w:line="240" w:lineRule="auto"/>
        <w:jc w:val="both"/>
        <w:outlineLvl w:val="1"/>
        <w:rPr>
          <w:rFonts w:ascii="Times New Roman" w:eastAsia="Times New Roman" w:hAnsi="Times New Roman" w:cs="Times New Roman"/>
          <w:lang w:eastAsia="ru-RU"/>
        </w:rPr>
      </w:pPr>
      <w:r w:rsidRPr="005C6DCB">
        <w:rPr>
          <w:rFonts w:ascii="Times New Roman" w:eastAsia="Times New Roman" w:hAnsi="Times New Roman" w:cs="Times New Roman"/>
          <w:lang w:eastAsia="ru-RU"/>
        </w:rPr>
        <w:t>4</w:t>
      </w:r>
      <w:r w:rsidR="009D4FC8" w:rsidRPr="005C6DCB">
        <w:rPr>
          <w:rFonts w:ascii="Times New Roman" w:eastAsia="Times New Roman" w:hAnsi="Times New Roman" w:cs="Times New Roman"/>
          <w:lang w:eastAsia="ru-RU"/>
        </w:rPr>
        <w:t>. Надлежащим образом заверенные руководителем участника закупки, либо уполномоченным лицом и скрепленные печатью (при ее наличии) копии следующих документов:</w:t>
      </w:r>
    </w:p>
    <w:p w:rsidR="009D4FC8" w:rsidRPr="005C6DCB" w:rsidRDefault="00346904" w:rsidP="00346904">
      <w:pPr>
        <w:autoSpaceDE w:val="0"/>
        <w:autoSpaceDN w:val="0"/>
        <w:adjustRightInd w:val="0"/>
        <w:spacing w:after="0" w:line="240" w:lineRule="auto"/>
        <w:jc w:val="both"/>
        <w:outlineLvl w:val="1"/>
        <w:rPr>
          <w:rFonts w:ascii="Times New Roman" w:eastAsia="Times New Roman" w:hAnsi="Times New Roman" w:cs="Times New Roman"/>
          <w:lang w:eastAsia="ru-RU"/>
        </w:rPr>
      </w:pPr>
      <w:r w:rsidRPr="005C6DCB">
        <w:rPr>
          <w:rFonts w:ascii="Times New Roman" w:eastAsia="Times New Roman" w:hAnsi="Times New Roman" w:cs="Times New Roman"/>
          <w:lang w:eastAsia="ru-RU"/>
        </w:rPr>
        <w:t>4</w:t>
      </w:r>
      <w:r w:rsidR="009D4FC8" w:rsidRPr="005C6DCB">
        <w:rPr>
          <w:rFonts w:ascii="Times New Roman" w:eastAsia="Times New Roman" w:hAnsi="Times New Roman" w:cs="Times New Roman"/>
          <w:lang w:eastAsia="ru-RU"/>
        </w:rPr>
        <w:t>.1. устав в действующей редакции;</w:t>
      </w:r>
    </w:p>
    <w:p w:rsidR="009D4FC8" w:rsidRPr="005C6DCB" w:rsidRDefault="00346904" w:rsidP="00346904">
      <w:pPr>
        <w:autoSpaceDE w:val="0"/>
        <w:autoSpaceDN w:val="0"/>
        <w:adjustRightInd w:val="0"/>
        <w:spacing w:after="0" w:line="240" w:lineRule="auto"/>
        <w:jc w:val="both"/>
        <w:outlineLvl w:val="1"/>
        <w:rPr>
          <w:rFonts w:ascii="Times New Roman" w:eastAsia="Times New Roman" w:hAnsi="Times New Roman" w:cs="Times New Roman"/>
          <w:lang w:eastAsia="ru-RU"/>
        </w:rPr>
      </w:pPr>
      <w:r w:rsidRPr="005C6DCB">
        <w:rPr>
          <w:rFonts w:ascii="Times New Roman" w:eastAsia="Times New Roman" w:hAnsi="Times New Roman" w:cs="Times New Roman"/>
          <w:lang w:eastAsia="ru-RU"/>
        </w:rPr>
        <w:t>4</w:t>
      </w:r>
      <w:r w:rsidR="009D4FC8" w:rsidRPr="005C6DCB">
        <w:rPr>
          <w:rFonts w:ascii="Times New Roman" w:eastAsia="Times New Roman" w:hAnsi="Times New Roman" w:cs="Times New Roman"/>
          <w:lang w:eastAsia="ru-RU"/>
        </w:rPr>
        <w:t>.2. документ, подтверждающий государственную регистрацию юридического лица или индивидуального предпринимателя без образования юридического лица;</w:t>
      </w:r>
    </w:p>
    <w:p w:rsidR="009D4FC8" w:rsidRPr="005C6DCB" w:rsidRDefault="00346904" w:rsidP="00346904">
      <w:pPr>
        <w:autoSpaceDE w:val="0"/>
        <w:autoSpaceDN w:val="0"/>
        <w:adjustRightInd w:val="0"/>
        <w:spacing w:after="0" w:line="240" w:lineRule="auto"/>
        <w:jc w:val="both"/>
        <w:outlineLvl w:val="1"/>
        <w:rPr>
          <w:rFonts w:ascii="Times New Roman" w:eastAsia="Times New Roman" w:hAnsi="Times New Roman" w:cs="Times New Roman"/>
          <w:lang w:eastAsia="ru-RU"/>
        </w:rPr>
      </w:pPr>
      <w:r w:rsidRPr="005C6DCB">
        <w:rPr>
          <w:rFonts w:ascii="Times New Roman" w:eastAsia="Times New Roman" w:hAnsi="Times New Roman" w:cs="Times New Roman"/>
          <w:lang w:eastAsia="ru-RU"/>
        </w:rPr>
        <w:t>4</w:t>
      </w:r>
      <w:r w:rsidR="009D4FC8" w:rsidRPr="005C6DCB">
        <w:rPr>
          <w:rFonts w:ascii="Times New Roman" w:eastAsia="Times New Roman" w:hAnsi="Times New Roman" w:cs="Times New Roman"/>
          <w:lang w:eastAsia="ru-RU"/>
        </w:rPr>
        <w:t>.3. свидетельство о постановке на учет в налоговом органе юридического и физического лица;</w:t>
      </w:r>
    </w:p>
    <w:p w:rsidR="009D4FC8" w:rsidRPr="005C6DCB" w:rsidRDefault="00346904" w:rsidP="00346904">
      <w:pPr>
        <w:autoSpaceDE w:val="0"/>
        <w:autoSpaceDN w:val="0"/>
        <w:adjustRightInd w:val="0"/>
        <w:spacing w:after="0" w:line="240" w:lineRule="auto"/>
        <w:jc w:val="both"/>
        <w:outlineLvl w:val="1"/>
        <w:rPr>
          <w:rFonts w:ascii="Times New Roman" w:eastAsia="Times New Roman" w:hAnsi="Times New Roman" w:cs="Times New Roman"/>
          <w:lang w:eastAsia="ru-RU"/>
        </w:rPr>
      </w:pPr>
      <w:r w:rsidRPr="005C6DCB">
        <w:rPr>
          <w:rFonts w:ascii="Times New Roman" w:eastAsia="Times New Roman" w:hAnsi="Times New Roman" w:cs="Times New Roman"/>
          <w:lang w:eastAsia="ru-RU"/>
        </w:rPr>
        <w:t>4</w:t>
      </w:r>
      <w:r w:rsidR="009D4FC8" w:rsidRPr="005C6DCB">
        <w:rPr>
          <w:rFonts w:ascii="Times New Roman" w:eastAsia="Times New Roman" w:hAnsi="Times New Roman" w:cs="Times New Roman"/>
          <w:lang w:eastAsia="ru-RU"/>
        </w:rPr>
        <w:t>.4. полную выписку из единого государственного реестра юридических лиц или индивидуальных предпринимателей, заверенную подписью (в т.ч. ЭЦП) и печатью уполномоченного органа, выдавшего его (дата выдачи выписки -  не позднее 3 месяцев до даты предоставления Заказчику);</w:t>
      </w:r>
    </w:p>
    <w:p w:rsidR="009D4FC8" w:rsidRPr="005C6DCB" w:rsidRDefault="00346904" w:rsidP="00346904">
      <w:pPr>
        <w:autoSpaceDE w:val="0"/>
        <w:autoSpaceDN w:val="0"/>
        <w:adjustRightInd w:val="0"/>
        <w:spacing w:after="0" w:line="240" w:lineRule="auto"/>
        <w:jc w:val="both"/>
        <w:rPr>
          <w:rFonts w:ascii="Times New Roman" w:hAnsi="Times New Roman" w:cs="Times New Roman"/>
          <w:color w:val="000000"/>
        </w:rPr>
      </w:pPr>
      <w:r w:rsidRPr="005C6DCB">
        <w:rPr>
          <w:rFonts w:ascii="Times New Roman" w:eastAsia="Times New Roman" w:hAnsi="Times New Roman" w:cs="Times New Roman"/>
          <w:lang w:eastAsia="ru-RU"/>
        </w:rPr>
        <w:t>4</w:t>
      </w:r>
      <w:r w:rsidR="009D4FC8" w:rsidRPr="005C6DCB">
        <w:rPr>
          <w:rFonts w:ascii="Times New Roman" w:eastAsia="Times New Roman" w:hAnsi="Times New Roman" w:cs="Times New Roman"/>
          <w:lang w:eastAsia="ru-RU"/>
        </w:rPr>
        <w:t xml:space="preserve">.5. </w:t>
      </w:r>
      <w:r w:rsidR="009D4FC8" w:rsidRPr="005C6DCB">
        <w:rPr>
          <w:rFonts w:ascii="Times New Roman" w:hAnsi="Times New Roman" w:cs="Times New Roman"/>
        </w:rPr>
        <w:t>документы, подтверждающие полномочия лица на осуществление действий от имени участника закупки - юридического лица (копия решения или протокола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участника закупки без доверенности (далее по тексту – руководитель). В случае</w:t>
      </w:r>
      <w:proofErr w:type="gramStart"/>
      <w:r w:rsidR="009D4FC8" w:rsidRPr="005C6DCB">
        <w:rPr>
          <w:rFonts w:ascii="Times New Roman" w:hAnsi="Times New Roman" w:cs="Times New Roman"/>
        </w:rPr>
        <w:t>,</w:t>
      </w:r>
      <w:proofErr w:type="gramEnd"/>
      <w:r w:rsidR="009D4FC8" w:rsidRPr="005C6DCB">
        <w:rPr>
          <w:rFonts w:ascii="Times New Roman" w:hAnsi="Times New Roman" w:cs="Times New Roman"/>
        </w:rPr>
        <w:t xml:space="preserve"> если от имени участника закупки действует иное лицо, заявка на участие в закупке должна содержать также доверенность на осуществление действий от имени участника закупки, заверенную печатью участника закупки и подписанную руководителем участника закупки (для юридических лиц)</w:t>
      </w:r>
      <w:r w:rsidR="009D4FC8" w:rsidRPr="005C6DCB">
        <w:rPr>
          <w:rFonts w:ascii="Times New Roman" w:hAnsi="Times New Roman" w:cs="Times New Roman"/>
          <w:color w:val="FF0000"/>
        </w:rPr>
        <w:t xml:space="preserve"> </w:t>
      </w:r>
      <w:r w:rsidR="009D4FC8" w:rsidRPr="005C6DCB">
        <w:rPr>
          <w:rFonts w:ascii="Times New Roman" w:hAnsi="Times New Roman" w:cs="Times New Roman"/>
        </w:rPr>
        <w:t xml:space="preserve">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закупки, заявка на участие в закупке должна содержать также документ, подтверждающий полномочия такого лица. </w:t>
      </w:r>
      <w:r w:rsidR="009D4FC8" w:rsidRPr="005C6DCB">
        <w:rPr>
          <w:rFonts w:ascii="Times New Roman" w:hAnsi="Times New Roman" w:cs="Times New Roman"/>
          <w:color w:val="000000"/>
        </w:rPr>
        <w:t>В случае если полномочия единоличного исполнительного органа переданы управляющему, заявка на участие в закупке должна содержать копию договора на осуществление полномочий единоличного исполнительного органа, а также копию протокола участников общества с указанием принятого решения о передаче полномочий управляющему;</w:t>
      </w:r>
    </w:p>
    <w:p w:rsidR="009D4FC8" w:rsidRPr="005C6DCB" w:rsidRDefault="00346904" w:rsidP="00346904">
      <w:pPr>
        <w:pStyle w:val="af4"/>
        <w:spacing w:after="0" w:line="240" w:lineRule="auto"/>
        <w:ind w:left="0"/>
        <w:jc w:val="both"/>
        <w:rPr>
          <w:rFonts w:ascii="Times New Roman" w:hAnsi="Times New Roman" w:cs="Times New Roman"/>
        </w:rPr>
      </w:pPr>
      <w:proofErr w:type="gramStart"/>
      <w:r w:rsidRPr="005C6DCB">
        <w:rPr>
          <w:rFonts w:ascii="Times New Roman" w:eastAsia="Times New Roman" w:hAnsi="Times New Roman" w:cs="Times New Roman"/>
          <w:lang w:eastAsia="ru-RU"/>
        </w:rPr>
        <w:t>4</w:t>
      </w:r>
      <w:r w:rsidR="009D4FC8" w:rsidRPr="005C6DCB">
        <w:rPr>
          <w:rFonts w:ascii="Times New Roman" w:eastAsia="Times New Roman" w:hAnsi="Times New Roman" w:cs="Times New Roman"/>
          <w:lang w:eastAsia="ru-RU"/>
        </w:rPr>
        <w:t xml:space="preserve">.6. </w:t>
      </w:r>
      <w:r w:rsidR="009D4FC8" w:rsidRPr="005C6DCB">
        <w:rPr>
          <w:rFonts w:ascii="Times New Roman" w:hAnsi="Times New Roman" w:cs="Times New Roman"/>
        </w:rPr>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товаров, работ, услуг, являющихся предметом договора, или внесение денежных средств в качестве обеспечения заявки на участие в закупке, обеспечения исполнения договора</w:t>
      </w:r>
      <w:proofErr w:type="gramEnd"/>
      <w:r w:rsidR="009D4FC8" w:rsidRPr="005C6DCB">
        <w:rPr>
          <w:rFonts w:ascii="Times New Roman" w:hAnsi="Times New Roman" w:cs="Times New Roman"/>
        </w:rPr>
        <w:t xml:space="preserve"> являются крупной сделкой. В случае если получение указанного решения до истечения срока подачи заявок на участие в закупке для участника </w:t>
      </w:r>
      <w:proofErr w:type="gramStart"/>
      <w:r w:rsidR="009D4FC8" w:rsidRPr="005C6DCB">
        <w:rPr>
          <w:rFonts w:ascii="Times New Roman" w:hAnsi="Times New Roman" w:cs="Times New Roman"/>
        </w:rPr>
        <w:t>закупки</w:t>
      </w:r>
      <w:proofErr w:type="gramEnd"/>
      <w:r w:rsidR="009D4FC8" w:rsidRPr="005C6DCB">
        <w:rPr>
          <w:rFonts w:ascii="Times New Roman" w:hAnsi="Times New Roman" w:cs="Times New Roman"/>
        </w:rPr>
        <w:t xml:space="preserve"> невозможно в силу необходимости соблюдения установленного законодательством и учредительными документами участника закупки порядка созыва заседания органа, к компетенции которого относится вопрос об одобрении или о совершении крупных сделок, участник закупки обязан представить письмо, содержащее обязательство в случае признания его победителем закупки представить вышеуказанное решение до момента заключения договора. </w:t>
      </w:r>
      <w:r w:rsidR="009D4FC8" w:rsidRPr="005C6DCB">
        <w:rPr>
          <w:rStyle w:val="FontStyle13"/>
          <w:rFonts w:cs="Times New Roman"/>
          <w:sz w:val="22"/>
        </w:rPr>
        <w:t>В случае</w:t>
      </w:r>
      <w:proofErr w:type="gramStart"/>
      <w:r w:rsidR="009D4FC8" w:rsidRPr="005C6DCB">
        <w:rPr>
          <w:rStyle w:val="FontStyle13"/>
          <w:rFonts w:cs="Times New Roman"/>
          <w:sz w:val="22"/>
        </w:rPr>
        <w:t>,</w:t>
      </w:r>
      <w:proofErr w:type="gramEnd"/>
      <w:r w:rsidR="009D4FC8" w:rsidRPr="005C6DCB">
        <w:rPr>
          <w:rStyle w:val="FontStyle13"/>
          <w:rFonts w:cs="Times New Roman"/>
          <w:sz w:val="22"/>
        </w:rPr>
        <w:t xml:space="preserve"> если для данного участника</w:t>
      </w:r>
      <w:r w:rsidR="009D4FC8" w:rsidRPr="005C6DCB">
        <w:rPr>
          <w:rFonts w:ascii="Times New Roman" w:hAnsi="Times New Roman" w:cs="Times New Roman"/>
        </w:rPr>
        <w:t xml:space="preserve"> закупки</w:t>
      </w:r>
      <w:r w:rsidR="009D4FC8" w:rsidRPr="005C6DCB">
        <w:rPr>
          <w:rStyle w:val="FontStyle13"/>
          <w:rFonts w:cs="Times New Roman"/>
          <w:sz w:val="22"/>
        </w:rPr>
        <w:t xml:space="preserve"> поставка товаров, выполнение работ, оказание услуг, являющиеся предметом договора, или внесение денежных средств в качестве обеспечения заявки на участие в запросе предложений</w:t>
      </w:r>
      <w:r w:rsidR="009D4FC8" w:rsidRPr="005C6DCB">
        <w:rPr>
          <w:rFonts w:ascii="Times New Roman" w:hAnsi="Times New Roman" w:cs="Times New Roman"/>
        </w:rPr>
        <w:t xml:space="preserve"> в электронной форме</w:t>
      </w:r>
      <w:r w:rsidR="009D4FC8" w:rsidRPr="005C6DCB">
        <w:rPr>
          <w:rStyle w:val="FontStyle13"/>
          <w:rFonts w:cs="Times New Roman"/>
          <w:sz w:val="22"/>
        </w:rPr>
        <w:t>, обеспечения исполнения договора не являются крупной сделкой, участник закупки представляет соответствующее письмо.</w:t>
      </w:r>
    </w:p>
    <w:p w:rsidR="009D4FC8" w:rsidRDefault="00346904" w:rsidP="00346904">
      <w:pPr>
        <w:autoSpaceDE w:val="0"/>
        <w:autoSpaceDN w:val="0"/>
        <w:adjustRightInd w:val="0"/>
        <w:spacing w:after="0" w:line="240" w:lineRule="auto"/>
        <w:jc w:val="both"/>
        <w:outlineLvl w:val="1"/>
        <w:rPr>
          <w:rFonts w:ascii="Times New Roman" w:eastAsia="Times New Roman" w:hAnsi="Times New Roman" w:cs="Times New Roman"/>
          <w:lang w:eastAsia="ru-RU"/>
        </w:rPr>
      </w:pPr>
      <w:r w:rsidRPr="005C6DCB">
        <w:rPr>
          <w:rFonts w:ascii="Times New Roman" w:eastAsia="Times New Roman" w:hAnsi="Times New Roman" w:cs="Times New Roman"/>
          <w:lang w:eastAsia="ru-RU"/>
        </w:rPr>
        <w:t>4</w:t>
      </w:r>
      <w:r w:rsidR="009D4FC8" w:rsidRPr="005C6DCB">
        <w:rPr>
          <w:rFonts w:ascii="Times New Roman" w:eastAsia="Times New Roman" w:hAnsi="Times New Roman" w:cs="Times New Roman"/>
          <w:lang w:eastAsia="ru-RU"/>
        </w:rPr>
        <w:t>.7. документ, удостоверяющий личность (для физических лиц).</w:t>
      </w:r>
    </w:p>
    <w:p w:rsidR="00A5733E" w:rsidRPr="005C6DCB" w:rsidRDefault="00A5733E" w:rsidP="00346904">
      <w:pPr>
        <w:autoSpaceDE w:val="0"/>
        <w:autoSpaceDN w:val="0"/>
        <w:adjustRightInd w:val="0"/>
        <w:spacing w:after="0" w:line="240" w:lineRule="auto"/>
        <w:jc w:val="both"/>
        <w:outlineLvl w:val="1"/>
        <w:rPr>
          <w:rFonts w:ascii="Times New Roman" w:eastAsia="Times New Roman" w:hAnsi="Times New Roman" w:cs="Times New Roman"/>
          <w:lang w:eastAsia="ru-RU"/>
        </w:rPr>
      </w:pPr>
      <w:r>
        <w:rPr>
          <w:rFonts w:ascii="Times New Roman" w:eastAsia="Times New Roman" w:hAnsi="Times New Roman" w:cs="Times New Roman"/>
          <w:lang w:eastAsia="ru-RU"/>
        </w:rPr>
        <w:t>4.8.</w:t>
      </w:r>
      <w:r w:rsidR="00EC04CD">
        <w:rPr>
          <w:rFonts w:ascii="Times New Roman" w:eastAsia="Times New Roman" w:hAnsi="Times New Roman" w:cs="Times New Roman"/>
          <w:lang w:eastAsia="ru-RU"/>
        </w:rPr>
        <w:t xml:space="preserve"> </w:t>
      </w:r>
      <w:r w:rsidRPr="00A5733E">
        <w:rPr>
          <w:rFonts w:ascii="Times New Roman" w:eastAsia="Times New Roman" w:hAnsi="Times New Roman" w:cs="Times New Roman"/>
          <w:lang w:eastAsia="ru-RU"/>
        </w:rPr>
        <w:t xml:space="preserve">документы подтверждающие аттестацию персонала, выполняющего работы, в соответствии с Федеральными нормами и правилами в области промышленной безопасности (Правила безопасности, утверждены Приказом </w:t>
      </w:r>
      <w:r w:rsidRPr="00A5733E">
        <w:rPr>
          <w:rFonts w:ascii="Times New Roman" w:eastAsia="Times New Roman" w:hAnsi="Times New Roman" w:cs="Times New Roman"/>
          <w:lang w:eastAsia="ru-RU"/>
        </w:rPr>
        <w:lastRenderedPageBreak/>
        <w:t>Федеральной службы по экологическому, технологическому и атомном</w:t>
      </w:r>
      <w:r w:rsidR="004677B8">
        <w:rPr>
          <w:rFonts w:ascii="Times New Roman" w:eastAsia="Times New Roman" w:hAnsi="Times New Roman" w:cs="Times New Roman"/>
          <w:lang w:eastAsia="ru-RU"/>
        </w:rPr>
        <w:t xml:space="preserve">у надзору №536 от 15.12.2020г.), (удостоверение сварщика с допуском к соответствующим видам работ). </w:t>
      </w:r>
    </w:p>
    <w:p w:rsidR="009D4FC8" w:rsidRPr="005C6DCB" w:rsidRDefault="009D4FC8" w:rsidP="00346904">
      <w:pPr>
        <w:autoSpaceDE w:val="0"/>
        <w:autoSpaceDN w:val="0"/>
        <w:adjustRightInd w:val="0"/>
        <w:spacing w:after="0" w:line="240" w:lineRule="auto"/>
        <w:jc w:val="both"/>
        <w:outlineLvl w:val="1"/>
        <w:rPr>
          <w:rFonts w:ascii="Times New Roman" w:hAnsi="Times New Roman" w:cs="Times New Roman"/>
        </w:rPr>
      </w:pPr>
    </w:p>
    <w:p w:rsidR="009D4FC8" w:rsidRPr="005C6DCB" w:rsidRDefault="009D4FC8" w:rsidP="00346904">
      <w:pPr>
        <w:autoSpaceDE w:val="0"/>
        <w:autoSpaceDN w:val="0"/>
        <w:adjustRightInd w:val="0"/>
        <w:spacing w:after="0" w:line="240" w:lineRule="auto"/>
        <w:jc w:val="both"/>
        <w:outlineLvl w:val="1"/>
        <w:rPr>
          <w:rFonts w:ascii="Times New Roman" w:eastAsia="Times New Roman" w:hAnsi="Times New Roman" w:cs="Times New Roman"/>
          <w:lang w:eastAsia="ru-RU"/>
        </w:rPr>
      </w:pPr>
      <w:r w:rsidRPr="005C6DCB">
        <w:rPr>
          <w:rFonts w:ascii="Times New Roman" w:hAnsi="Times New Roman" w:cs="Times New Roman"/>
          <w:b/>
        </w:rPr>
        <w:t xml:space="preserve">Ценовое предложение </w:t>
      </w:r>
      <w:r w:rsidRPr="005C6DCB">
        <w:rPr>
          <w:rFonts w:ascii="Times New Roman" w:eastAsia="Times New Roman" w:hAnsi="Times New Roman" w:cs="Times New Roman"/>
          <w:lang w:eastAsia="ru-RU"/>
        </w:rPr>
        <w:t>на поставку товаров, выполнение работ, оказание услуг (предоставляется по форме Приложения №5 к настоящей документации), указанных в извещении о проведении запроса предложений, на условиях, предусмотренных Закупочной документацией.</w:t>
      </w:r>
    </w:p>
    <w:p w:rsidR="008E1491" w:rsidRPr="005C6DCB" w:rsidRDefault="008E1491" w:rsidP="00346904">
      <w:pPr>
        <w:autoSpaceDE w:val="0"/>
        <w:autoSpaceDN w:val="0"/>
        <w:adjustRightInd w:val="0"/>
        <w:spacing w:after="0" w:line="240" w:lineRule="auto"/>
        <w:jc w:val="both"/>
        <w:outlineLvl w:val="1"/>
        <w:rPr>
          <w:rFonts w:ascii="Times New Roman" w:eastAsia="Times New Roman" w:hAnsi="Times New Roman" w:cs="Times New Roman"/>
          <w:highlight w:val="yellow"/>
          <w:lang w:eastAsia="ru-RU"/>
        </w:rPr>
      </w:pPr>
    </w:p>
    <w:p w:rsidR="008E1491" w:rsidRPr="005C6DCB" w:rsidRDefault="00FD3C0E" w:rsidP="00346904">
      <w:pPr>
        <w:spacing w:after="0" w:line="240" w:lineRule="auto"/>
        <w:jc w:val="both"/>
        <w:rPr>
          <w:rFonts w:ascii="Times New Roman" w:eastAsia="Times New Roman" w:hAnsi="Times New Roman" w:cs="Times New Roman"/>
          <w:b/>
          <w:lang w:eastAsia="ru-RU"/>
        </w:rPr>
      </w:pPr>
      <w:r w:rsidRPr="005C6DCB">
        <w:rPr>
          <w:rFonts w:ascii="Times New Roman" w:eastAsia="Times New Roman" w:hAnsi="Times New Roman" w:cs="Times New Roman"/>
          <w:b/>
          <w:lang w:eastAsia="ru-RU"/>
        </w:rPr>
        <w:t xml:space="preserve">Инструкция по заполнению Заявки на участие в </w:t>
      </w:r>
      <w:r w:rsidR="00C96827" w:rsidRPr="005C6DCB">
        <w:rPr>
          <w:rFonts w:ascii="Times New Roman" w:eastAsia="Times New Roman" w:hAnsi="Times New Roman" w:cs="Times New Roman"/>
          <w:b/>
          <w:lang w:eastAsia="ru-RU"/>
        </w:rPr>
        <w:t>запросе предложений</w:t>
      </w:r>
    </w:p>
    <w:p w:rsidR="0033168E" w:rsidRPr="005C6DCB" w:rsidRDefault="0033168E" w:rsidP="00346904">
      <w:pPr>
        <w:autoSpaceDE w:val="0"/>
        <w:autoSpaceDN w:val="0"/>
        <w:adjustRightInd w:val="0"/>
        <w:spacing w:after="0" w:line="240" w:lineRule="auto"/>
        <w:jc w:val="both"/>
        <w:outlineLvl w:val="1"/>
        <w:rPr>
          <w:rFonts w:ascii="Times New Roman" w:eastAsia="Times New Roman" w:hAnsi="Times New Roman" w:cs="Times New Roman"/>
          <w:lang w:eastAsia="ru-RU"/>
        </w:rPr>
      </w:pPr>
      <w:r w:rsidRPr="005C6DCB">
        <w:rPr>
          <w:rFonts w:ascii="Times New Roman" w:eastAsia="Times New Roman" w:hAnsi="Times New Roman" w:cs="Times New Roman"/>
          <w:lang w:eastAsia="ru-RU"/>
        </w:rPr>
        <w:t>Документы и сведения, направляемые в форме электронных документов участником процедуры закупки, должны быть подписаны электронной цифровой подписью лица, имеющего право действовать от имени участника процедуры закупки.</w:t>
      </w:r>
    </w:p>
    <w:p w:rsidR="00C05853" w:rsidRPr="005C6DCB" w:rsidRDefault="00C05853" w:rsidP="00346904">
      <w:pPr>
        <w:autoSpaceDE w:val="0"/>
        <w:autoSpaceDN w:val="0"/>
        <w:adjustRightInd w:val="0"/>
        <w:spacing w:after="0" w:line="240" w:lineRule="auto"/>
        <w:jc w:val="both"/>
        <w:outlineLvl w:val="1"/>
        <w:rPr>
          <w:rFonts w:ascii="Times New Roman" w:eastAsia="Times New Roman" w:hAnsi="Times New Roman" w:cs="Times New Roman"/>
          <w:lang w:eastAsia="ru-RU"/>
        </w:rPr>
      </w:pPr>
      <w:r w:rsidRPr="005C6DCB">
        <w:rPr>
          <w:rFonts w:ascii="Times New Roman" w:eastAsia="Times New Roman" w:hAnsi="Times New Roman" w:cs="Times New Roman"/>
          <w:lang w:eastAsia="ru-RU"/>
        </w:rPr>
        <w:t>Все документы, входящие в заявку, должны быть подготовлены на русском языке за исключением нижеследующ</w:t>
      </w:r>
      <w:r w:rsidR="005D2D03" w:rsidRPr="005C6DCB">
        <w:rPr>
          <w:rFonts w:ascii="Times New Roman" w:eastAsia="Times New Roman" w:hAnsi="Times New Roman" w:cs="Times New Roman"/>
          <w:lang w:eastAsia="ru-RU"/>
        </w:rPr>
        <w:t>их</w:t>
      </w:r>
      <w:r w:rsidRPr="005C6DCB">
        <w:rPr>
          <w:rFonts w:ascii="Times New Roman" w:eastAsia="Times New Roman" w:hAnsi="Times New Roman" w:cs="Times New Roman"/>
          <w:lang w:eastAsia="ru-RU"/>
        </w:rPr>
        <w:t>: документы, оригиналы которых выданы Участнику третьими лицами на ином языке, могут быть представлены на языке оригинала при условии, что к ним приложен перевод этих документов на русский язык. При выявлении расхождений между русским переводом и оригиналом документа на ином языке Заказчик будет принимать решение на основании перевода.</w:t>
      </w:r>
    </w:p>
    <w:p w:rsidR="00C05853" w:rsidRPr="005C6DCB" w:rsidRDefault="00C05853" w:rsidP="00346904">
      <w:pPr>
        <w:autoSpaceDE w:val="0"/>
        <w:autoSpaceDN w:val="0"/>
        <w:adjustRightInd w:val="0"/>
        <w:spacing w:after="0" w:line="240" w:lineRule="auto"/>
        <w:jc w:val="both"/>
        <w:outlineLvl w:val="1"/>
        <w:rPr>
          <w:rFonts w:ascii="Times New Roman" w:eastAsia="Times New Roman" w:hAnsi="Times New Roman" w:cs="Times New Roman"/>
          <w:lang w:eastAsia="ru-RU"/>
        </w:rPr>
      </w:pPr>
      <w:r w:rsidRPr="005C6DCB">
        <w:rPr>
          <w:rFonts w:ascii="Times New Roman" w:eastAsia="Times New Roman" w:hAnsi="Times New Roman" w:cs="Times New Roman"/>
          <w:lang w:eastAsia="ru-RU"/>
        </w:rPr>
        <w:t>Заказчик вправе не рассматривать документы, не переведенные на русский язык.</w:t>
      </w:r>
    </w:p>
    <w:p w:rsidR="00C05853" w:rsidRPr="005C6DCB" w:rsidRDefault="00C05853" w:rsidP="00346904">
      <w:pPr>
        <w:autoSpaceDE w:val="0"/>
        <w:autoSpaceDN w:val="0"/>
        <w:adjustRightInd w:val="0"/>
        <w:spacing w:after="0" w:line="240" w:lineRule="auto"/>
        <w:jc w:val="both"/>
        <w:outlineLvl w:val="1"/>
        <w:rPr>
          <w:rFonts w:ascii="Times New Roman" w:eastAsia="Times New Roman" w:hAnsi="Times New Roman" w:cs="Times New Roman"/>
          <w:lang w:eastAsia="ru-RU"/>
        </w:rPr>
      </w:pPr>
      <w:r w:rsidRPr="005C6DCB">
        <w:rPr>
          <w:rFonts w:ascii="Times New Roman" w:eastAsia="Times New Roman" w:hAnsi="Times New Roman" w:cs="Times New Roman"/>
          <w:lang w:eastAsia="ru-RU"/>
        </w:rPr>
        <w:t>Все суммы денежных сре</w:t>
      </w:r>
      <w:proofErr w:type="gramStart"/>
      <w:r w:rsidRPr="005C6DCB">
        <w:rPr>
          <w:rFonts w:ascii="Times New Roman" w:eastAsia="Times New Roman" w:hAnsi="Times New Roman" w:cs="Times New Roman"/>
          <w:lang w:eastAsia="ru-RU"/>
        </w:rPr>
        <w:t>дств в д</w:t>
      </w:r>
      <w:proofErr w:type="gramEnd"/>
      <w:r w:rsidRPr="005C6DCB">
        <w:rPr>
          <w:rFonts w:ascii="Times New Roman" w:eastAsia="Times New Roman" w:hAnsi="Times New Roman" w:cs="Times New Roman"/>
          <w:lang w:eastAsia="ru-RU"/>
        </w:rPr>
        <w:t>окументах, входящих в состав заявки, должны быть выражены в российских рублях.</w:t>
      </w:r>
    </w:p>
    <w:p w:rsidR="0033168E" w:rsidRDefault="00C05853" w:rsidP="00346904">
      <w:pPr>
        <w:autoSpaceDE w:val="0"/>
        <w:autoSpaceDN w:val="0"/>
        <w:adjustRightInd w:val="0"/>
        <w:spacing w:after="0" w:line="240" w:lineRule="auto"/>
        <w:jc w:val="both"/>
        <w:outlineLvl w:val="1"/>
        <w:rPr>
          <w:rFonts w:ascii="Times New Roman" w:eastAsia="Times New Roman" w:hAnsi="Times New Roman" w:cs="Times New Roman"/>
          <w:lang w:eastAsia="ru-RU"/>
        </w:rPr>
      </w:pPr>
      <w:r w:rsidRPr="005C6DCB">
        <w:rPr>
          <w:rFonts w:ascii="Times New Roman" w:eastAsia="Times New Roman" w:hAnsi="Times New Roman" w:cs="Times New Roman"/>
          <w:lang w:eastAsia="ru-RU"/>
        </w:rPr>
        <w:t>Документы, оригиналы которых выданы Участнику третьими лицами с выражением сумм денежных средств в иных валютах, могут быть представлены в валюте оригинала при условии, что к этим документам будут приложены комментарии с переводом этих сумм в российские рубли, исходя из официального курса валюты, установленного Центральным банком Российской Федерации, с указанием такового курса и даты его установления.</w:t>
      </w:r>
    </w:p>
    <w:p w:rsidR="003F00F0" w:rsidRPr="005C6DCB" w:rsidRDefault="003F00F0" w:rsidP="00346904">
      <w:pPr>
        <w:autoSpaceDE w:val="0"/>
        <w:autoSpaceDN w:val="0"/>
        <w:adjustRightInd w:val="0"/>
        <w:spacing w:after="0" w:line="240" w:lineRule="auto"/>
        <w:jc w:val="both"/>
        <w:outlineLvl w:val="1"/>
        <w:rPr>
          <w:rFonts w:ascii="Times New Roman" w:eastAsia="Times New Roman" w:hAnsi="Times New Roman" w:cs="Times New Roman"/>
          <w:lang w:eastAsia="ru-RU"/>
        </w:rPr>
      </w:pPr>
    </w:p>
    <w:p w:rsidR="006453A2" w:rsidRPr="005C6DCB" w:rsidRDefault="00BB7843" w:rsidP="00346904">
      <w:pPr>
        <w:widowControl w:val="0"/>
        <w:autoSpaceDE w:val="0"/>
        <w:autoSpaceDN w:val="0"/>
        <w:adjustRightInd w:val="0"/>
        <w:spacing w:after="0" w:line="240" w:lineRule="auto"/>
        <w:jc w:val="both"/>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 </w:t>
      </w:r>
      <w:r w:rsidR="00FD3C0E" w:rsidRPr="005C6DCB">
        <w:rPr>
          <w:rFonts w:ascii="Times New Roman" w:eastAsia="Times New Roman" w:hAnsi="Times New Roman" w:cs="Times New Roman"/>
          <w:b/>
          <w:bCs/>
          <w:lang w:eastAsia="ru-RU"/>
        </w:rPr>
        <w:t xml:space="preserve">Порядок подачи и отзыва заявки на участие в </w:t>
      </w:r>
      <w:r w:rsidR="00895653" w:rsidRPr="005C6DCB">
        <w:rPr>
          <w:rFonts w:ascii="Times New Roman" w:eastAsia="Times New Roman" w:hAnsi="Times New Roman" w:cs="Times New Roman"/>
          <w:b/>
          <w:bCs/>
          <w:lang w:eastAsia="ru-RU"/>
        </w:rPr>
        <w:t>запросе предложений</w:t>
      </w:r>
    </w:p>
    <w:p w:rsidR="008E1491" w:rsidRPr="005C6DCB" w:rsidRDefault="00FD3C0E" w:rsidP="00346904">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5C6DCB">
        <w:rPr>
          <w:rFonts w:ascii="Times New Roman" w:eastAsia="Times New Roman" w:hAnsi="Times New Roman" w:cs="Times New Roman"/>
          <w:lang w:eastAsia="ru-RU"/>
        </w:rPr>
        <w:t xml:space="preserve">Для участия в </w:t>
      </w:r>
      <w:r w:rsidR="0057454B" w:rsidRPr="005C6DCB">
        <w:rPr>
          <w:rFonts w:ascii="Times New Roman" w:eastAsia="Times New Roman" w:hAnsi="Times New Roman" w:cs="Times New Roman"/>
          <w:lang w:eastAsia="ru-RU"/>
        </w:rPr>
        <w:t>запросе предложений</w:t>
      </w:r>
      <w:r w:rsidRPr="005C6DCB">
        <w:rPr>
          <w:rFonts w:ascii="Times New Roman" w:eastAsia="Times New Roman" w:hAnsi="Times New Roman" w:cs="Times New Roman"/>
          <w:lang w:eastAsia="ru-RU"/>
        </w:rPr>
        <w:t xml:space="preserve"> участник процедуры закупки, получивший аккредитацию на электронной площадке, подает заявку на участие в </w:t>
      </w:r>
      <w:r w:rsidR="0057454B" w:rsidRPr="005C6DCB">
        <w:rPr>
          <w:rFonts w:ascii="Times New Roman" w:eastAsia="Times New Roman" w:hAnsi="Times New Roman" w:cs="Times New Roman"/>
          <w:lang w:eastAsia="ru-RU"/>
        </w:rPr>
        <w:t>запросе предложений</w:t>
      </w:r>
      <w:r w:rsidRPr="005C6DCB">
        <w:rPr>
          <w:rFonts w:ascii="Times New Roman" w:eastAsia="Times New Roman" w:hAnsi="Times New Roman" w:cs="Times New Roman"/>
          <w:lang w:eastAsia="ru-RU"/>
        </w:rPr>
        <w:t>.</w:t>
      </w:r>
    </w:p>
    <w:p w:rsidR="008E1491" w:rsidRPr="005C6DCB" w:rsidRDefault="00FD3C0E" w:rsidP="00346904">
      <w:pPr>
        <w:autoSpaceDE w:val="0"/>
        <w:autoSpaceDN w:val="0"/>
        <w:adjustRightInd w:val="0"/>
        <w:spacing w:after="0" w:line="240" w:lineRule="auto"/>
        <w:jc w:val="both"/>
        <w:rPr>
          <w:rFonts w:ascii="Times New Roman" w:eastAsia="Times New Roman" w:hAnsi="Times New Roman" w:cs="Times New Roman"/>
          <w:lang w:eastAsia="ru-RU"/>
        </w:rPr>
      </w:pPr>
      <w:r w:rsidRPr="005C6DCB">
        <w:rPr>
          <w:rFonts w:ascii="Times New Roman" w:eastAsia="Times New Roman" w:hAnsi="Times New Roman" w:cs="Times New Roman"/>
          <w:lang w:eastAsia="ru-RU"/>
        </w:rPr>
        <w:t xml:space="preserve">Участник процедуры закупки вправе подать только одну заявку на участие в </w:t>
      </w:r>
      <w:r w:rsidR="0057454B" w:rsidRPr="005C6DCB">
        <w:rPr>
          <w:rFonts w:ascii="Times New Roman" w:eastAsia="Times New Roman" w:hAnsi="Times New Roman" w:cs="Times New Roman"/>
          <w:lang w:eastAsia="ru-RU"/>
        </w:rPr>
        <w:t>запросе предложений</w:t>
      </w:r>
      <w:r w:rsidRPr="005C6DCB">
        <w:rPr>
          <w:rFonts w:ascii="Times New Roman" w:eastAsia="Times New Roman" w:hAnsi="Times New Roman" w:cs="Times New Roman"/>
          <w:lang w:eastAsia="ru-RU"/>
        </w:rPr>
        <w:t xml:space="preserve"> в отношении каждого предмета договора (лота).</w:t>
      </w:r>
    </w:p>
    <w:p w:rsidR="008E1491" w:rsidRPr="005C6DCB" w:rsidRDefault="00FD3C0E" w:rsidP="00346904">
      <w:pPr>
        <w:autoSpaceDE w:val="0"/>
        <w:autoSpaceDN w:val="0"/>
        <w:adjustRightInd w:val="0"/>
        <w:spacing w:after="0" w:line="240" w:lineRule="auto"/>
        <w:jc w:val="both"/>
        <w:rPr>
          <w:rFonts w:ascii="Times New Roman" w:eastAsia="Times New Roman" w:hAnsi="Times New Roman" w:cs="Times New Roman"/>
          <w:lang w:eastAsia="ru-RU"/>
        </w:rPr>
      </w:pPr>
      <w:r w:rsidRPr="005C6DCB">
        <w:rPr>
          <w:rFonts w:ascii="Times New Roman" w:eastAsia="Times New Roman" w:hAnsi="Times New Roman" w:cs="Times New Roman"/>
          <w:lang w:eastAsia="ru-RU"/>
        </w:rPr>
        <w:t xml:space="preserve">Участник процедуры закупки, получивший аккредитацию на электронной площадке, направляет заявку на участие в </w:t>
      </w:r>
      <w:r w:rsidR="0057454B" w:rsidRPr="005C6DCB">
        <w:rPr>
          <w:rFonts w:ascii="Times New Roman" w:eastAsia="Times New Roman" w:hAnsi="Times New Roman" w:cs="Times New Roman"/>
          <w:lang w:eastAsia="ru-RU"/>
        </w:rPr>
        <w:t>запросе предложений</w:t>
      </w:r>
      <w:r w:rsidRPr="005C6DCB">
        <w:rPr>
          <w:rFonts w:ascii="Times New Roman" w:eastAsia="Times New Roman" w:hAnsi="Times New Roman" w:cs="Times New Roman"/>
          <w:lang w:eastAsia="ru-RU"/>
        </w:rPr>
        <w:t xml:space="preserve"> оператору электронной площадки в форме электронного документа.</w:t>
      </w:r>
    </w:p>
    <w:p w:rsidR="008E1491" w:rsidRPr="005C6DCB" w:rsidRDefault="00FD3C0E" w:rsidP="00346904">
      <w:pPr>
        <w:autoSpaceDE w:val="0"/>
        <w:autoSpaceDN w:val="0"/>
        <w:adjustRightInd w:val="0"/>
        <w:spacing w:after="0" w:line="240" w:lineRule="auto"/>
        <w:jc w:val="both"/>
        <w:rPr>
          <w:rFonts w:ascii="Times New Roman" w:eastAsia="Times New Roman" w:hAnsi="Times New Roman" w:cs="Times New Roman"/>
          <w:lang w:eastAsia="ru-RU"/>
        </w:rPr>
      </w:pPr>
      <w:r w:rsidRPr="005C6DCB">
        <w:rPr>
          <w:rFonts w:ascii="Times New Roman" w:eastAsia="Times New Roman" w:hAnsi="Times New Roman" w:cs="Times New Roman"/>
          <w:lang w:eastAsia="ru-RU"/>
        </w:rPr>
        <w:t xml:space="preserve">Заявка на участие в </w:t>
      </w:r>
      <w:r w:rsidR="0057454B" w:rsidRPr="005C6DCB">
        <w:rPr>
          <w:rFonts w:ascii="Times New Roman" w:eastAsia="Times New Roman" w:hAnsi="Times New Roman" w:cs="Times New Roman"/>
          <w:lang w:eastAsia="ru-RU"/>
        </w:rPr>
        <w:t>запросе предложений</w:t>
      </w:r>
      <w:r w:rsidRPr="005C6DCB">
        <w:rPr>
          <w:rFonts w:ascii="Times New Roman" w:eastAsia="Times New Roman" w:hAnsi="Times New Roman" w:cs="Times New Roman"/>
          <w:lang w:eastAsia="ru-RU"/>
        </w:rPr>
        <w:t xml:space="preserve"> подается в любой момент с момента размещения закупочной документации до предусмотренных настоящей документацией даты и времени окончания срока подачи заявок на участие в </w:t>
      </w:r>
      <w:r w:rsidR="0057454B" w:rsidRPr="005C6DCB">
        <w:rPr>
          <w:rFonts w:ascii="Times New Roman" w:eastAsia="Times New Roman" w:hAnsi="Times New Roman" w:cs="Times New Roman"/>
          <w:lang w:eastAsia="ru-RU"/>
        </w:rPr>
        <w:t>запросе предложений</w:t>
      </w:r>
      <w:r w:rsidRPr="005C6DCB">
        <w:rPr>
          <w:rFonts w:ascii="Times New Roman" w:eastAsia="Times New Roman" w:hAnsi="Times New Roman" w:cs="Times New Roman"/>
          <w:lang w:eastAsia="ru-RU"/>
        </w:rPr>
        <w:t>.</w:t>
      </w:r>
    </w:p>
    <w:p w:rsidR="008E1491" w:rsidRPr="005C6DCB" w:rsidRDefault="00FD3C0E" w:rsidP="00346904">
      <w:pPr>
        <w:autoSpaceDE w:val="0"/>
        <w:autoSpaceDN w:val="0"/>
        <w:adjustRightInd w:val="0"/>
        <w:spacing w:after="0" w:line="240" w:lineRule="auto"/>
        <w:jc w:val="both"/>
        <w:rPr>
          <w:rFonts w:ascii="Times New Roman" w:eastAsia="Times New Roman" w:hAnsi="Times New Roman" w:cs="Times New Roman"/>
          <w:lang w:eastAsia="ru-RU"/>
        </w:rPr>
      </w:pPr>
      <w:r w:rsidRPr="005C6DCB">
        <w:rPr>
          <w:rFonts w:ascii="Times New Roman" w:eastAsia="Times New Roman" w:hAnsi="Times New Roman" w:cs="Times New Roman"/>
          <w:lang w:eastAsia="ru-RU"/>
        </w:rPr>
        <w:t xml:space="preserve">В любой момент до окончания срока подачи заявок участник процедуры закупки вправе изменить или отозвать поданную заявку, направив уведомление оператору электронной площадки, подписанное электронной цифровой подписью лица, имеющего право действовать от имени участника </w:t>
      </w:r>
      <w:r w:rsidRPr="005C6DCB">
        <w:rPr>
          <w:rFonts w:ascii="Times New Roman" w:eastAsia="Times New Roman" w:hAnsi="Times New Roman" w:cs="Times New Roman"/>
          <w:bCs/>
          <w:lang w:eastAsia="ru-RU"/>
        </w:rPr>
        <w:t>процедуры закупки</w:t>
      </w:r>
      <w:r w:rsidRPr="005C6DCB">
        <w:rPr>
          <w:rFonts w:ascii="Times New Roman" w:eastAsia="Times New Roman" w:hAnsi="Times New Roman" w:cs="Times New Roman"/>
          <w:lang w:eastAsia="ru-RU"/>
        </w:rPr>
        <w:t>.</w:t>
      </w:r>
    </w:p>
    <w:p w:rsidR="00B8574D" w:rsidRDefault="00FD3C0E" w:rsidP="00346904">
      <w:pPr>
        <w:autoSpaceDE w:val="0"/>
        <w:autoSpaceDN w:val="0"/>
        <w:adjustRightInd w:val="0"/>
        <w:spacing w:after="0" w:line="240" w:lineRule="auto"/>
        <w:jc w:val="both"/>
        <w:rPr>
          <w:rFonts w:ascii="Times New Roman" w:eastAsia="Times New Roman" w:hAnsi="Times New Roman" w:cs="Times New Roman"/>
          <w:lang w:eastAsia="ru-RU"/>
        </w:rPr>
      </w:pPr>
      <w:r w:rsidRPr="005C6DCB">
        <w:rPr>
          <w:rFonts w:ascii="Times New Roman" w:eastAsia="Times New Roman" w:hAnsi="Times New Roman" w:cs="Times New Roman"/>
          <w:lang w:eastAsia="ru-RU"/>
        </w:rPr>
        <w:t>После окончания срока подачи заявок внесение изменений в поданную заявку и ее отзыв не допускаются.</w:t>
      </w:r>
    </w:p>
    <w:p w:rsidR="003F00F0" w:rsidRPr="005C6DCB" w:rsidRDefault="003F00F0" w:rsidP="00346904">
      <w:pPr>
        <w:autoSpaceDE w:val="0"/>
        <w:autoSpaceDN w:val="0"/>
        <w:adjustRightInd w:val="0"/>
        <w:spacing w:after="0" w:line="240" w:lineRule="auto"/>
        <w:jc w:val="both"/>
        <w:rPr>
          <w:rFonts w:ascii="Times New Roman" w:eastAsia="Times New Roman" w:hAnsi="Times New Roman" w:cs="Times New Roman"/>
          <w:lang w:eastAsia="ru-RU"/>
        </w:rPr>
      </w:pPr>
    </w:p>
    <w:p w:rsidR="00FD27A7" w:rsidRPr="005C6DCB" w:rsidRDefault="00FD27A7" w:rsidP="00346904">
      <w:pPr>
        <w:pStyle w:val="afff1"/>
        <w:rPr>
          <w:sz w:val="22"/>
          <w:szCs w:val="22"/>
        </w:rPr>
      </w:pPr>
      <w:r w:rsidRPr="005C6DCB">
        <w:rPr>
          <w:b/>
          <w:sz w:val="22"/>
          <w:szCs w:val="22"/>
        </w:rPr>
        <w:t>2. Дата начала срока подачи заявок на участие в запросе предложений</w:t>
      </w:r>
      <w:r w:rsidR="00346904" w:rsidRPr="007E53D6">
        <w:rPr>
          <w:b/>
          <w:sz w:val="22"/>
          <w:szCs w:val="22"/>
        </w:rPr>
        <w:t>:</w:t>
      </w:r>
      <w:r w:rsidR="0024187C" w:rsidRPr="007E53D6">
        <w:rPr>
          <w:b/>
          <w:sz w:val="22"/>
          <w:szCs w:val="22"/>
        </w:rPr>
        <w:t xml:space="preserve"> </w:t>
      </w:r>
      <w:r w:rsidR="00346904" w:rsidRPr="007E53D6">
        <w:rPr>
          <w:sz w:val="22"/>
          <w:szCs w:val="22"/>
        </w:rPr>
        <w:t xml:space="preserve"> </w:t>
      </w:r>
      <w:r w:rsidRPr="007E53D6">
        <w:rPr>
          <w:sz w:val="22"/>
          <w:szCs w:val="22"/>
        </w:rPr>
        <w:t>«</w:t>
      </w:r>
      <w:r w:rsidR="000F0D1E">
        <w:rPr>
          <w:sz w:val="22"/>
          <w:szCs w:val="22"/>
        </w:rPr>
        <w:t>01</w:t>
      </w:r>
      <w:r w:rsidR="008745D7">
        <w:rPr>
          <w:sz w:val="22"/>
          <w:szCs w:val="22"/>
        </w:rPr>
        <w:t xml:space="preserve">» </w:t>
      </w:r>
      <w:r w:rsidR="000F0D1E">
        <w:rPr>
          <w:sz w:val="22"/>
          <w:szCs w:val="22"/>
        </w:rPr>
        <w:t>апреля</w:t>
      </w:r>
      <w:r w:rsidR="004D7519" w:rsidRPr="004D7519">
        <w:rPr>
          <w:sz w:val="22"/>
          <w:szCs w:val="22"/>
        </w:rPr>
        <w:t xml:space="preserve"> </w:t>
      </w:r>
      <w:r w:rsidR="00870FD3">
        <w:rPr>
          <w:sz w:val="22"/>
          <w:szCs w:val="22"/>
        </w:rPr>
        <w:t>2</w:t>
      </w:r>
      <w:r w:rsidRPr="007E53D6">
        <w:rPr>
          <w:sz w:val="22"/>
          <w:szCs w:val="22"/>
        </w:rPr>
        <w:t>02</w:t>
      </w:r>
      <w:r w:rsidR="009B4604">
        <w:rPr>
          <w:sz w:val="22"/>
          <w:szCs w:val="22"/>
        </w:rPr>
        <w:t>6</w:t>
      </w:r>
      <w:r w:rsidRPr="007E53D6">
        <w:rPr>
          <w:sz w:val="22"/>
          <w:szCs w:val="22"/>
        </w:rPr>
        <w:t xml:space="preserve"> г.</w:t>
      </w:r>
    </w:p>
    <w:p w:rsidR="00346904" w:rsidRPr="005C6DCB" w:rsidRDefault="00346904" w:rsidP="00346904">
      <w:pPr>
        <w:pStyle w:val="afff1"/>
        <w:rPr>
          <w:sz w:val="22"/>
          <w:szCs w:val="22"/>
        </w:rPr>
      </w:pPr>
    </w:p>
    <w:p w:rsidR="00346904" w:rsidRPr="005C6DCB" w:rsidRDefault="00346904" w:rsidP="00346904">
      <w:pPr>
        <w:pStyle w:val="afff1"/>
        <w:rPr>
          <w:b/>
          <w:sz w:val="22"/>
          <w:szCs w:val="22"/>
        </w:rPr>
      </w:pPr>
      <w:r w:rsidRPr="005C6DCB">
        <w:rPr>
          <w:b/>
          <w:sz w:val="22"/>
          <w:szCs w:val="22"/>
        </w:rPr>
        <w:t>3. Дата и время окончания срока подачи заявок на участие в запросе предложений</w:t>
      </w:r>
    </w:p>
    <w:p w:rsidR="00346904" w:rsidRDefault="008745D7" w:rsidP="00346904">
      <w:pPr>
        <w:pStyle w:val="afff1"/>
        <w:rPr>
          <w:sz w:val="22"/>
          <w:szCs w:val="22"/>
        </w:rPr>
      </w:pPr>
      <w:r>
        <w:rPr>
          <w:sz w:val="22"/>
          <w:szCs w:val="22"/>
        </w:rPr>
        <w:t>«</w:t>
      </w:r>
      <w:r w:rsidR="000F0D1E">
        <w:rPr>
          <w:sz w:val="22"/>
          <w:szCs w:val="22"/>
        </w:rPr>
        <w:t>13» апреля</w:t>
      </w:r>
      <w:r w:rsidR="004D7519" w:rsidRPr="004D7519">
        <w:rPr>
          <w:sz w:val="22"/>
          <w:szCs w:val="22"/>
        </w:rPr>
        <w:t xml:space="preserve"> </w:t>
      </w:r>
      <w:r w:rsidR="00346904" w:rsidRPr="007E53D6">
        <w:rPr>
          <w:sz w:val="22"/>
          <w:szCs w:val="22"/>
        </w:rPr>
        <w:t>202</w:t>
      </w:r>
      <w:r w:rsidR="00095C31">
        <w:rPr>
          <w:sz w:val="22"/>
          <w:szCs w:val="22"/>
        </w:rPr>
        <w:t>6</w:t>
      </w:r>
      <w:r w:rsidR="00346904" w:rsidRPr="007E53D6">
        <w:rPr>
          <w:sz w:val="22"/>
          <w:szCs w:val="22"/>
        </w:rPr>
        <w:t xml:space="preserve"> г.,</w:t>
      </w:r>
      <w:r w:rsidR="00346904" w:rsidRPr="005C6DCB">
        <w:rPr>
          <w:sz w:val="22"/>
          <w:szCs w:val="22"/>
        </w:rPr>
        <w:t xml:space="preserve"> 10 часов 00 минут (время местное: MSK+2 (UTC+5))</w:t>
      </w:r>
    </w:p>
    <w:p w:rsidR="003F00F0" w:rsidRPr="005C6DCB" w:rsidRDefault="003F00F0" w:rsidP="00346904">
      <w:pPr>
        <w:pStyle w:val="afff1"/>
        <w:rPr>
          <w:sz w:val="22"/>
          <w:szCs w:val="22"/>
        </w:rPr>
      </w:pPr>
    </w:p>
    <w:p w:rsidR="00346904" w:rsidRPr="005C6DCB" w:rsidRDefault="00346904" w:rsidP="00346904">
      <w:pPr>
        <w:pStyle w:val="afff1"/>
        <w:rPr>
          <w:b/>
          <w:sz w:val="22"/>
          <w:szCs w:val="22"/>
        </w:rPr>
      </w:pPr>
      <w:r w:rsidRPr="005C6DCB">
        <w:rPr>
          <w:b/>
          <w:sz w:val="22"/>
          <w:szCs w:val="22"/>
        </w:rPr>
        <w:t xml:space="preserve">4. Место, дата и время рассмотрения заявок на участие в запросе предложений и подведения итогов </w:t>
      </w:r>
    </w:p>
    <w:p w:rsidR="00346904" w:rsidRPr="005C6DCB" w:rsidRDefault="00346904" w:rsidP="00346904">
      <w:pPr>
        <w:pStyle w:val="afff1"/>
        <w:rPr>
          <w:sz w:val="22"/>
          <w:szCs w:val="22"/>
        </w:rPr>
      </w:pPr>
      <w:r w:rsidRPr="007E53D6">
        <w:rPr>
          <w:sz w:val="22"/>
          <w:szCs w:val="22"/>
        </w:rPr>
        <w:t>«</w:t>
      </w:r>
      <w:r w:rsidR="000F0D1E">
        <w:rPr>
          <w:sz w:val="22"/>
          <w:szCs w:val="22"/>
        </w:rPr>
        <w:t>14»апреля</w:t>
      </w:r>
      <w:r w:rsidR="00FA4CA1">
        <w:rPr>
          <w:sz w:val="22"/>
          <w:szCs w:val="22"/>
        </w:rPr>
        <w:t xml:space="preserve"> </w:t>
      </w:r>
      <w:r w:rsidRPr="007E53D6">
        <w:rPr>
          <w:sz w:val="22"/>
          <w:szCs w:val="22"/>
        </w:rPr>
        <w:t>202</w:t>
      </w:r>
      <w:r w:rsidR="00095C31">
        <w:rPr>
          <w:sz w:val="22"/>
          <w:szCs w:val="22"/>
        </w:rPr>
        <w:t>6</w:t>
      </w:r>
      <w:r w:rsidRPr="007E53D6">
        <w:rPr>
          <w:sz w:val="22"/>
          <w:szCs w:val="22"/>
        </w:rPr>
        <w:t xml:space="preserve"> г.,</w:t>
      </w:r>
      <w:r w:rsidRPr="005C6DCB">
        <w:rPr>
          <w:sz w:val="22"/>
          <w:szCs w:val="22"/>
        </w:rPr>
        <w:t xml:space="preserve"> </w:t>
      </w:r>
      <w:r w:rsidR="00EC04CD">
        <w:rPr>
          <w:sz w:val="22"/>
          <w:szCs w:val="22"/>
        </w:rPr>
        <w:t>14</w:t>
      </w:r>
      <w:r w:rsidRPr="005C6DCB">
        <w:rPr>
          <w:sz w:val="22"/>
          <w:szCs w:val="22"/>
        </w:rPr>
        <w:t xml:space="preserve"> часов 00 минут (время местное: MSK+2 (UTC+5)),  622051 г. Нижний Тагил ул. Крупской, здание </w:t>
      </w:r>
      <w:r w:rsidR="00BB7843">
        <w:rPr>
          <w:sz w:val="22"/>
          <w:szCs w:val="22"/>
        </w:rPr>
        <w:t xml:space="preserve"> </w:t>
      </w:r>
      <w:r w:rsidRPr="005C6DCB">
        <w:rPr>
          <w:sz w:val="22"/>
          <w:szCs w:val="22"/>
        </w:rPr>
        <w:t>5Б</w:t>
      </w:r>
      <w:r w:rsidR="00BB7843">
        <w:rPr>
          <w:sz w:val="22"/>
          <w:szCs w:val="22"/>
        </w:rPr>
        <w:t xml:space="preserve"> </w:t>
      </w:r>
      <w:r w:rsidRPr="005C6DCB">
        <w:rPr>
          <w:sz w:val="22"/>
          <w:szCs w:val="22"/>
        </w:rPr>
        <w:t xml:space="preserve"> строение 1</w:t>
      </w:r>
    </w:p>
    <w:p w:rsidR="008E1491" w:rsidRPr="005C6DCB" w:rsidRDefault="0057454B" w:rsidP="00346904">
      <w:pPr>
        <w:spacing w:before="120" w:after="0" w:line="240" w:lineRule="auto"/>
        <w:jc w:val="both"/>
        <w:rPr>
          <w:rFonts w:ascii="Times New Roman" w:eastAsia="Times New Roman" w:hAnsi="Times New Roman" w:cs="Times New Roman"/>
          <w:b/>
          <w:lang w:eastAsia="ru-RU"/>
        </w:rPr>
      </w:pPr>
      <w:r w:rsidRPr="005C6DCB">
        <w:rPr>
          <w:rFonts w:ascii="Times New Roman" w:eastAsia="Times New Roman" w:hAnsi="Times New Roman" w:cs="Times New Roman"/>
          <w:b/>
          <w:lang w:eastAsia="ru-RU"/>
        </w:rPr>
        <w:t>5</w:t>
      </w:r>
      <w:r w:rsidR="00FD3C0E" w:rsidRPr="005C6DCB">
        <w:rPr>
          <w:rFonts w:ascii="Times New Roman" w:eastAsia="Times New Roman" w:hAnsi="Times New Roman" w:cs="Times New Roman"/>
          <w:b/>
          <w:lang w:eastAsia="ru-RU"/>
        </w:rPr>
        <w:t xml:space="preserve">. </w:t>
      </w:r>
      <w:r w:rsidR="00F87925" w:rsidRPr="005C6DCB">
        <w:rPr>
          <w:rFonts w:ascii="Times New Roman" w:eastAsia="Times New Roman" w:hAnsi="Times New Roman" w:cs="Times New Roman"/>
          <w:b/>
          <w:lang w:eastAsia="ru-RU"/>
        </w:rPr>
        <w:t>Сведения о</w:t>
      </w:r>
      <w:r w:rsidR="00BA2B17" w:rsidRPr="005C6DCB">
        <w:rPr>
          <w:rFonts w:ascii="Times New Roman" w:eastAsia="Times New Roman" w:hAnsi="Times New Roman" w:cs="Times New Roman"/>
          <w:b/>
          <w:lang w:eastAsia="ru-RU"/>
        </w:rPr>
        <w:t xml:space="preserve"> </w:t>
      </w:r>
      <w:r w:rsidR="00FD3C0E" w:rsidRPr="005C6DCB">
        <w:rPr>
          <w:rFonts w:ascii="Times New Roman" w:eastAsia="Times New Roman" w:hAnsi="Times New Roman" w:cs="Times New Roman"/>
          <w:b/>
          <w:lang w:eastAsia="ru-RU"/>
        </w:rPr>
        <w:t>начальной (максимальной) цены договора (лота)</w:t>
      </w:r>
    </w:p>
    <w:p w:rsidR="008655C6" w:rsidRPr="005C6DCB" w:rsidRDefault="008655C6" w:rsidP="00346904">
      <w:pPr>
        <w:autoSpaceDE w:val="0"/>
        <w:autoSpaceDN w:val="0"/>
        <w:adjustRightInd w:val="0"/>
        <w:spacing w:after="0" w:line="240" w:lineRule="auto"/>
        <w:jc w:val="both"/>
        <w:rPr>
          <w:rFonts w:ascii="Times New Roman" w:hAnsi="Times New Roman" w:cs="Times New Roman"/>
          <w:b/>
        </w:rPr>
      </w:pPr>
      <w:r w:rsidRPr="005C6DCB">
        <w:rPr>
          <w:rFonts w:ascii="Times New Roman" w:eastAsia="Times New Roman" w:hAnsi="Times New Roman" w:cs="Times New Roman"/>
          <w:lang w:eastAsia="ru-RU"/>
        </w:rPr>
        <w:t>Начальная (максимальная) цена договора (лота) определена проектно-сметный методом</w:t>
      </w:r>
      <w:r w:rsidRPr="005C6DCB">
        <w:rPr>
          <w:rFonts w:ascii="Times New Roman" w:hAnsi="Times New Roman" w:cs="Times New Roman"/>
          <w:b/>
        </w:rPr>
        <w:t>.</w:t>
      </w:r>
    </w:p>
    <w:p w:rsidR="008655C6" w:rsidRPr="005C6DCB" w:rsidRDefault="008655C6" w:rsidP="00346904">
      <w:pPr>
        <w:autoSpaceDE w:val="0"/>
        <w:autoSpaceDN w:val="0"/>
        <w:adjustRightInd w:val="0"/>
        <w:spacing w:after="0" w:line="240" w:lineRule="auto"/>
        <w:jc w:val="both"/>
        <w:rPr>
          <w:rFonts w:ascii="Times New Roman" w:eastAsia="Times New Roman" w:hAnsi="Times New Roman"/>
          <w:b/>
          <w:lang w:eastAsia="ru-RU"/>
        </w:rPr>
      </w:pPr>
      <w:r w:rsidRPr="005C6DCB">
        <w:rPr>
          <w:rFonts w:ascii="Times New Roman" w:eastAsia="Times New Roman" w:hAnsi="Times New Roman" w:cs="Times New Roman"/>
          <w:b/>
          <w:lang w:eastAsia="ru-RU"/>
        </w:rPr>
        <w:t xml:space="preserve">Цена договора, заключаемого с победителем запроса предложений, является фиксированной (изменению не подлежит) и составляет </w:t>
      </w:r>
      <w:r w:rsidR="00742131">
        <w:rPr>
          <w:rFonts w:ascii="Times New Roman" w:eastAsia="Times New Roman" w:hAnsi="Times New Roman" w:cs="Times New Roman"/>
          <w:b/>
          <w:lang w:eastAsia="ru-RU"/>
        </w:rPr>
        <w:t>6 000 000</w:t>
      </w:r>
      <w:r w:rsidR="00BB7843">
        <w:rPr>
          <w:rFonts w:ascii="Times New Roman" w:eastAsia="Times New Roman" w:hAnsi="Times New Roman" w:cs="Times New Roman"/>
          <w:b/>
          <w:lang w:eastAsia="ru-RU"/>
        </w:rPr>
        <w:t xml:space="preserve"> (</w:t>
      </w:r>
      <w:r w:rsidR="00742131" w:rsidRPr="00742131">
        <w:rPr>
          <w:rFonts w:ascii="Times New Roman" w:eastAsia="Times New Roman" w:hAnsi="Times New Roman" w:cs="Times New Roman"/>
          <w:b/>
          <w:lang w:eastAsia="ru-RU"/>
        </w:rPr>
        <w:t>Шесть миллионов</w:t>
      </w:r>
      <w:r w:rsidR="00742131">
        <w:rPr>
          <w:rFonts w:ascii="Times New Roman" w:eastAsia="Times New Roman" w:hAnsi="Times New Roman" w:cs="Times New Roman"/>
          <w:b/>
          <w:lang w:eastAsia="ru-RU"/>
        </w:rPr>
        <w:t>)</w:t>
      </w:r>
      <w:r w:rsidR="00742131" w:rsidRPr="00742131">
        <w:rPr>
          <w:rFonts w:ascii="Times New Roman" w:eastAsia="Times New Roman" w:hAnsi="Times New Roman" w:cs="Times New Roman"/>
          <w:b/>
          <w:lang w:eastAsia="ru-RU"/>
        </w:rPr>
        <w:t xml:space="preserve"> рублей 00 копеек</w:t>
      </w:r>
      <w:r w:rsidR="00742131">
        <w:rPr>
          <w:rFonts w:ascii="Times New Roman" w:eastAsia="Times New Roman" w:hAnsi="Times New Roman" w:cs="Times New Roman"/>
          <w:b/>
          <w:lang w:eastAsia="ru-RU"/>
        </w:rPr>
        <w:t xml:space="preserve"> </w:t>
      </w:r>
      <w:r w:rsidR="00F364E4" w:rsidRPr="00F364E4">
        <w:rPr>
          <w:rFonts w:ascii="Times New Roman" w:eastAsia="Times New Roman" w:hAnsi="Times New Roman" w:cs="Times New Roman"/>
          <w:b/>
          <w:lang w:eastAsia="ru-RU"/>
        </w:rPr>
        <w:t xml:space="preserve"> </w:t>
      </w:r>
      <w:r w:rsidRPr="005C6DCB">
        <w:rPr>
          <w:rFonts w:ascii="Times New Roman" w:eastAsia="Times New Roman" w:hAnsi="Times New Roman"/>
          <w:b/>
          <w:lang w:eastAsia="ru-RU"/>
        </w:rPr>
        <w:t>НДС (в том числе/не предусмотрен).</w:t>
      </w:r>
    </w:p>
    <w:p w:rsidR="00D3158B" w:rsidRPr="005C6DCB" w:rsidRDefault="00D3158B" w:rsidP="00346904">
      <w:pPr>
        <w:autoSpaceDE w:val="0"/>
        <w:autoSpaceDN w:val="0"/>
        <w:adjustRightInd w:val="0"/>
        <w:spacing w:after="0" w:line="240" w:lineRule="auto"/>
        <w:jc w:val="both"/>
        <w:rPr>
          <w:rFonts w:ascii="Times New Roman" w:eastAsia="Times New Roman" w:hAnsi="Times New Roman" w:cs="Times New Roman"/>
          <w:lang w:eastAsia="ru-RU"/>
        </w:rPr>
      </w:pPr>
      <w:r w:rsidRPr="005C6DCB">
        <w:rPr>
          <w:rFonts w:ascii="Times New Roman" w:eastAsia="Times New Roman" w:hAnsi="Times New Roman" w:cs="Times New Roman"/>
          <w:lang w:eastAsia="ru-RU"/>
        </w:rPr>
        <w:t>Начальная (максимальная) цена предложения включает в себя:</w:t>
      </w:r>
    </w:p>
    <w:p w:rsidR="00FA096C" w:rsidRDefault="00FA096C" w:rsidP="008E3B64">
      <w:pPr>
        <w:autoSpaceDE w:val="0"/>
        <w:autoSpaceDN w:val="0"/>
        <w:adjustRightInd w:val="0"/>
        <w:spacing w:after="0" w:line="240" w:lineRule="auto"/>
        <w:rPr>
          <w:rFonts w:ascii="Times New Roman" w:eastAsia="Times New Roman" w:hAnsi="Times New Roman" w:cs="Times New Roman"/>
          <w:lang w:eastAsia="ru-RU"/>
        </w:rPr>
      </w:pPr>
      <w:r w:rsidRPr="005C6DCB">
        <w:rPr>
          <w:rFonts w:ascii="Times New Roman" w:eastAsia="Times New Roman" w:hAnsi="Times New Roman" w:cs="Times New Roman"/>
          <w:lang w:eastAsia="ru-RU"/>
        </w:rPr>
        <w:t>Расчет стоимости  возможного набора элементов ведомости объемов работ  при ремонте участков трубопроводов тепловых сетей НТ МУП "</w:t>
      </w:r>
      <w:r w:rsidR="006B3AC9" w:rsidRPr="005C6DCB">
        <w:rPr>
          <w:rFonts w:ascii="Times New Roman" w:eastAsia="Times New Roman" w:hAnsi="Times New Roman" w:cs="Times New Roman"/>
          <w:lang w:eastAsia="ru-RU"/>
        </w:rPr>
        <w:t>Горэнерго-НТ</w:t>
      </w:r>
      <w:r w:rsidRPr="005C6DCB">
        <w:rPr>
          <w:rFonts w:ascii="Times New Roman" w:eastAsia="Times New Roman" w:hAnsi="Times New Roman" w:cs="Times New Roman"/>
          <w:lang w:eastAsia="ru-RU"/>
        </w:rPr>
        <w:t>"</w:t>
      </w:r>
    </w:p>
    <w:p w:rsidR="001F1C88" w:rsidRDefault="001F1C88" w:rsidP="008E3B64">
      <w:pPr>
        <w:autoSpaceDE w:val="0"/>
        <w:autoSpaceDN w:val="0"/>
        <w:adjustRightInd w:val="0"/>
        <w:spacing w:after="0" w:line="240" w:lineRule="auto"/>
        <w:rPr>
          <w:rFonts w:ascii="Times New Roman" w:eastAsia="Times New Roman" w:hAnsi="Times New Roman" w:cs="Times New Roman"/>
          <w:lang w:eastAsia="ru-RU"/>
        </w:rPr>
      </w:pPr>
    </w:p>
    <w:p w:rsidR="005A775A" w:rsidRDefault="005A775A" w:rsidP="008E3B64">
      <w:pPr>
        <w:autoSpaceDE w:val="0"/>
        <w:autoSpaceDN w:val="0"/>
        <w:adjustRightInd w:val="0"/>
        <w:spacing w:after="0" w:line="240" w:lineRule="auto"/>
        <w:rPr>
          <w:rFonts w:ascii="Times New Roman" w:eastAsia="Times New Roman" w:hAnsi="Times New Roman" w:cs="Times New Roman"/>
          <w:lang w:eastAsia="ru-RU"/>
        </w:rPr>
      </w:pPr>
    </w:p>
    <w:p w:rsidR="005A775A" w:rsidRDefault="005A775A" w:rsidP="008E3B64">
      <w:pPr>
        <w:autoSpaceDE w:val="0"/>
        <w:autoSpaceDN w:val="0"/>
        <w:adjustRightInd w:val="0"/>
        <w:spacing w:after="0" w:line="240" w:lineRule="auto"/>
        <w:rPr>
          <w:rFonts w:ascii="Times New Roman" w:eastAsia="Times New Roman" w:hAnsi="Times New Roman" w:cs="Times New Roman"/>
          <w:lang w:eastAsia="ru-RU"/>
        </w:rPr>
      </w:pPr>
    </w:p>
    <w:p w:rsidR="001F1C88" w:rsidRDefault="001F1C88" w:rsidP="008E3B64">
      <w:pPr>
        <w:autoSpaceDE w:val="0"/>
        <w:autoSpaceDN w:val="0"/>
        <w:adjustRightInd w:val="0"/>
        <w:spacing w:after="0" w:line="240" w:lineRule="auto"/>
        <w:rPr>
          <w:rFonts w:ascii="Times New Roman" w:eastAsia="Times New Roman" w:hAnsi="Times New Roman" w:cs="Times New Roman"/>
          <w:lang w:eastAsia="ru-RU"/>
        </w:rPr>
      </w:pPr>
    </w:p>
    <w:p w:rsidR="00C1189E" w:rsidRDefault="00C1189E" w:rsidP="008E3B64">
      <w:pPr>
        <w:autoSpaceDE w:val="0"/>
        <w:autoSpaceDN w:val="0"/>
        <w:adjustRightInd w:val="0"/>
        <w:spacing w:after="0" w:line="240" w:lineRule="auto"/>
        <w:rPr>
          <w:rFonts w:ascii="Times New Roman" w:eastAsia="Times New Roman" w:hAnsi="Times New Roman" w:cs="Times New Roman"/>
          <w:lang w:eastAsia="ru-RU"/>
        </w:rPr>
      </w:pPr>
    </w:p>
    <w:p w:rsidR="001F1C88" w:rsidRDefault="001F1C88" w:rsidP="008E3B64">
      <w:pPr>
        <w:autoSpaceDE w:val="0"/>
        <w:autoSpaceDN w:val="0"/>
        <w:adjustRightInd w:val="0"/>
        <w:spacing w:after="0" w:line="240" w:lineRule="auto"/>
        <w:rPr>
          <w:rFonts w:ascii="Times New Roman" w:eastAsia="Times New Roman" w:hAnsi="Times New Roman" w:cs="Times New Roman"/>
          <w:lang w:eastAsia="ru-RU"/>
        </w:rPr>
      </w:pPr>
    </w:p>
    <w:p w:rsidR="00D3158B" w:rsidRDefault="00D3158B" w:rsidP="00346904">
      <w:pPr>
        <w:autoSpaceDE w:val="0"/>
        <w:autoSpaceDN w:val="0"/>
        <w:adjustRightInd w:val="0"/>
        <w:spacing w:after="0" w:line="240" w:lineRule="auto"/>
        <w:jc w:val="center"/>
        <w:rPr>
          <w:rFonts w:ascii="Times New Roman" w:eastAsia="Times New Roman" w:hAnsi="Times New Roman" w:cs="Times New Roman"/>
          <w:lang w:eastAsia="ru-RU"/>
        </w:rPr>
      </w:pPr>
      <w:r w:rsidRPr="005C6DCB">
        <w:rPr>
          <w:rFonts w:ascii="Times New Roman" w:eastAsia="Times New Roman" w:hAnsi="Times New Roman" w:cs="Times New Roman"/>
          <w:lang w:eastAsia="ru-RU"/>
        </w:rPr>
        <w:lastRenderedPageBreak/>
        <w:t xml:space="preserve">                                                                                                                                         </w:t>
      </w:r>
      <w:r w:rsidR="007273D0">
        <w:rPr>
          <w:rFonts w:ascii="Times New Roman" w:eastAsia="Times New Roman" w:hAnsi="Times New Roman" w:cs="Times New Roman"/>
          <w:lang w:eastAsia="ru-RU"/>
        </w:rPr>
        <w:t xml:space="preserve">                    </w:t>
      </w:r>
      <w:r w:rsidRPr="005C6DCB">
        <w:rPr>
          <w:rFonts w:ascii="Times New Roman" w:eastAsia="Times New Roman" w:hAnsi="Times New Roman" w:cs="Times New Roman"/>
          <w:lang w:eastAsia="ru-RU"/>
        </w:rPr>
        <w:t xml:space="preserve">  Таблица №1</w:t>
      </w:r>
    </w:p>
    <w:p w:rsidR="00962330" w:rsidRDefault="00962330" w:rsidP="00D0245B">
      <w:pPr>
        <w:autoSpaceDE w:val="0"/>
        <w:autoSpaceDN w:val="0"/>
        <w:adjustRightInd w:val="0"/>
        <w:spacing w:after="0" w:line="240" w:lineRule="auto"/>
        <w:rPr>
          <w:rFonts w:ascii="Times New Roman" w:eastAsia="Times New Roman" w:hAnsi="Times New Roman" w:cs="Times New Roman"/>
          <w:lang w:eastAsia="ru-RU"/>
        </w:rPr>
      </w:pPr>
    </w:p>
    <w:tbl>
      <w:tblPr>
        <w:tblW w:w="10930" w:type="dxa"/>
        <w:tblInd w:w="93" w:type="dxa"/>
        <w:tblLayout w:type="fixed"/>
        <w:tblLook w:val="04A0" w:firstRow="1" w:lastRow="0" w:firstColumn="1" w:lastColumn="0" w:noHBand="0" w:noVBand="1"/>
      </w:tblPr>
      <w:tblGrid>
        <w:gridCol w:w="473"/>
        <w:gridCol w:w="800"/>
        <w:gridCol w:w="3420"/>
        <w:gridCol w:w="567"/>
        <w:gridCol w:w="709"/>
        <w:gridCol w:w="425"/>
        <w:gridCol w:w="709"/>
        <w:gridCol w:w="425"/>
        <w:gridCol w:w="1276"/>
        <w:gridCol w:w="283"/>
        <w:gridCol w:w="1843"/>
      </w:tblGrid>
      <w:tr w:rsidR="006E56B4" w:rsidRPr="001F1C88" w:rsidTr="002C08BA">
        <w:trPr>
          <w:trHeight w:val="240"/>
        </w:trPr>
        <w:tc>
          <w:tcPr>
            <w:tcW w:w="10930" w:type="dxa"/>
            <w:gridSpan w:val="11"/>
            <w:tcBorders>
              <w:top w:val="nil"/>
              <w:left w:val="nil"/>
              <w:bottom w:val="nil"/>
              <w:right w:val="nil"/>
            </w:tcBorders>
            <w:shd w:val="clear" w:color="auto" w:fill="auto"/>
            <w:noWrap/>
            <w:hideMark/>
          </w:tcPr>
          <w:p w:rsidR="00A52702" w:rsidRDefault="00A52702" w:rsidP="005A775A">
            <w:pPr>
              <w:spacing w:after="0" w:line="240" w:lineRule="auto"/>
              <w:jc w:val="center"/>
              <w:rPr>
                <w:rFonts w:ascii="Times New Roman" w:eastAsia="Times New Roman" w:hAnsi="Times New Roman" w:cs="Times New Roman"/>
                <w:b/>
                <w:bCs/>
                <w:sz w:val="20"/>
                <w:szCs w:val="20"/>
                <w:lang w:eastAsia="ru-RU"/>
              </w:rPr>
            </w:pPr>
            <w:r w:rsidRPr="00A52702">
              <w:rPr>
                <w:rFonts w:ascii="Times New Roman" w:eastAsia="Times New Roman" w:hAnsi="Times New Roman" w:cs="Times New Roman"/>
                <w:b/>
                <w:bCs/>
                <w:sz w:val="20"/>
                <w:szCs w:val="20"/>
                <w:lang w:eastAsia="ru-RU"/>
              </w:rPr>
              <w:t>Строительные и изоляционные работы при ремонте линейных участков наружных теплотрасс</w:t>
            </w:r>
          </w:p>
          <w:p w:rsidR="006E56B4" w:rsidRPr="005A775A" w:rsidRDefault="00A52702" w:rsidP="005A775A">
            <w:pPr>
              <w:spacing w:after="0" w:line="240" w:lineRule="auto"/>
              <w:jc w:val="center"/>
              <w:rPr>
                <w:rFonts w:ascii="Times New Roman" w:eastAsia="Times New Roman" w:hAnsi="Times New Roman" w:cs="Times New Roman"/>
                <w:b/>
                <w:bCs/>
                <w:lang w:eastAsia="ru-RU"/>
              </w:rPr>
            </w:pPr>
            <w:r w:rsidRPr="00A52702">
              <w:rPr>
                <w:rFonts w:ascii="Times New Roman" w:eastAsia="Times New Roman" w:hAnsi="Times New Roman" w:cs="Times New Roman"/>
                <w:b/>
                <w:bCs/>
                <w:sz w:val="20"/>
                <w:szCs w:val="20"/>
                <w:lang w:eastAsia="ru-RU"/>
              </w:rPr>
              <w:t xml:space="preserve"> (РИМ 1 квартал 2026 года)</w:t>
            </w:r>
          </w:p>
        </w:tc>
      </w:tr>
      <w:tr w:rsidR="001F1C88" w:rsidRPr="001F1C88" w:rsidTr="002C08BA">
        <w:trPr>
          <w:trHeight w:val="720"/>
        </w:trPr>
        <w:tc>
          <w:tcPr>
            <w:tcW w:w="473" w:type="dxa"/>
            <w:tcBorders>
              <w:top w:val="single" w:sz="4" w:space="0" w:color="auto"/>
              <w:left w:val="single" w:sz="4" w:space="0" w:color="auto"/>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 xml:space="preserve">№ </w:t>
            </w:r>
            <w:proofErr w:type="gramStart"/>
            <w:r w:rsidRPr="001F1C88">
              <w:rPr>
                <w:rFonts w:eastAsia="Times New Roman" w:cs="Calibri"/>
                <w:sz w:val="18"/>
                <w:szCs w:val="18"/>
                <w:lang w:eastAsia="ru-RU"/>
              </w:rPr>
              <w:t>п</w:t>
            </w:r>
            <w:proofErr w:type="gramEnd"/>
            <w:r w:rsidRPr="001F1C88">
              <w:rPr>
                <w:rFonts w:eastAsia="Times New Roman" w:cs="Calibri"/>
                <w:sz w:val="18"/>
                <w:szCs w:val="18"/>
                <w:lang w:eastAsia="ru-RU"/>
              </w:rPr>
              <w:t>/п</w:t>
            </w:r>
          </w:p>
        </w:tc>
        <w:tc>
          <w:tcPr>
            <w:tcW w:w="800" w:type="dxa"/>
            <w:tcBorders>
              <w:top w:val="single" w:sz="4" w:space="0" w:color="auto"/>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 ЛСР</w:t>
            </w:r>
          </w:p>
        </w:tc>
        <w:tc>
          <w:tcPr>
            <w:tcW w:w="3987" w:type="dxa"/>
            <w:gridSpan w:val="2"/>
            <w:tcBorders>
              <w:top w:val="single" w:sz="4" w:space="0" w:color="auto"/>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Вид работ</w:t>
            </w:r>
          </w:p>
        </w:tc>
        <w:tc>
          <w:tcPr>
            <w:tcW w:w="1134" w:type="dxa"/>
            <w:gridSpan w:val="2"/>
            <w:tcBorders>
              <w:top w:val="single" w:sz="4" w:space="0" w:color="auto"/>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Ед. изм.</w:t>
            </w:r>
          </w:p>
        </w:tc>
        <w:tc>
          <w:tcPr>
            <w:tcW w:w="1134" w:type="dxa"/>
            <w:gridSpan w:val="2"/>
            <w:tcBorders>
              <w:top w:val="single" w:sz="4" w:space="0" w:color="auto"/>
              <w:left w:val="nil"/>
              <w:bottom w:val="single" w:sz="4" w:space="0" w:color="auto"/>
              <w:right w:val="single" w:sz="4" w:space="0" w:color="auto"/>
            </w:tcBorders>
            <w:shd w:val="clear" w:color="auto" w:fill="auto"/>
            <w:hideMark/>
          </w:tcPr>
          <w:p w:rsidR="001F1C88" w:rsidRPr="001F1C88" w:rsidRDefault="00BB50F2" w:rsidP="001F1C88">
            <w:pPr>
              <w:spacing w:after="0" w:line="240" w:lineRule="auto"/>
              <w:rPr>
                <w:rFonts w:eastAsia="Times New Roman" w:cs="Calibri"/>
                <w:sz w:val="18"/>
                <w:szCs w:val="18"/>
                <w:lang w:eastAsia="ru-RU"/>
              </w:rPr>
            </w:pPr>
            <w:r w:rsidRPr="00BB50F2">
              <w:rPr>
                <w:rFonts w:eastAsia="Times New Roman" w:cs="Calibri"/>
                <w:sz w:val="18"/>
                <w:szCs w:val="18"/>
                <w:lang w:eastAsia="ru-RU"/>
              </w:rPr>
              <w:t>Сметная стоимость         без К-0,8,                   без зимнего удорожания,            без НДС                        (</w:t>
            </w:r>
            <w:r w:rsidR="002C08BA" w:rsidRPr="00BB50F2">
              <w:rPr>
                <w:rFonts w:eastAsia="Times New Roman" w:cs="Calibri"/>
                <w:sz w:val="18"/>
                <w:szCs w:val="18"/>
                <w:lang w:eastAsia="ru-RU"/>
              </w:rPr>
              <w:t>руб.</w:t>
            </w:r>
            <w:r w:rsidRPr="00BB50F2">
              <w:rPr>
                <w:rFonts w:eastAsia="Times New Roman" w:cs="Calibri"/>
                <w:sz w:val="18"/>
                <w:szCs w:val="18"/>
                <w:lang w:eastAsia="ru-RU"/>
              </w:rPr>
              <w:t>) ***</w:t>
            </w:r>
          </w:p>
        </w:tc>
        <w:tc>
          <w:tcPr>
            <w:tcW w:w="1559" w:type="dxa"/>
            <w:gridSpan w:val="2"/>
            <w:tcBorders>
              <w:top w:val="single" w:sz="4" w:space="0" w:color="auto"/>
              <w:left w:val="nil"/>
              <w:bottom w:val="single" w:sz="4" w:space="0" w:color="auto"/>
              <w:right w:val="single" w:sz="4" w:space="0" w:color="auto"/>
            </w:tcBorders>
            <w:shd w:val="clear" w:color="000000" w:fill="FFFFFF"/>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Материалы</w:t>
            </w:r>
          </w:p>
        </w:tc>
        <w:tc>
          <w:tcPr>
            <w:tcW w:w="1843" w:type="dxa"/>
            <w:tcBorders>
              <w:top w:val="single" w:sz="4" w:space="0" w:color="auto"/>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Примечания</w:t>
            </w:r>
          </w:p>
        </w:tc>
      </w:tr>
      <w:tr w:rsidR="001F1C88" w:rsidRPr="001F1C88" w:rsidTr="002C08BA">
        <w:trPr>
          <w:trHeight w:val="1770"/>
        </w:trPr>
        <w:tc>
          <w:tcPr>
            <w:tcW w:w="473" w:type="dxa"/>
            <w:tcBorders>
              <w:top w:val="nil"/>
              <w:left w:val="single" w:sz="4" w:space="0" w:color="auto"/>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 </w:t>
            </w:r>
          </w:p>
        </w:tc>
        <w:tc>
          <w:tcPr>
            <w:tcW w:w="800" w:type="dxa"/>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ЛС 02-01-04</w:t>
            </w:r>
          </w:p>
        </w:tc>
        <w:tc>
          <w:tcPr>
            <w:tcW w:w="3987" w:type="dxa"/>
            <w:gridSpan w:val="2"/>
            <w:tcBorders>
              <w:top w:val="nil"/>
              <w:left w:val="nil"/>
              <w:bottom w:val="single" w:sz="4" w:space="0" w:color="auto"/>
              <w:right w:val="single" w:sz="4" w:space="0" w:color="auto"/>
            </w:tcBorders>
            <w:shd w:val="clear" w:color="auto" w:fill="auto"/>
            <w:hideMark/>
          </w:tcPr>
          <w:p w:rsidR="001F1C88" w:rsidRPr="001F1C88" w:rsidRDefault="001F1C88" w:rsidP="001F1C88">
            <w:pPr>
              <w:spacing w:after="0" w:line="240" w:lineRule="auto"/>
              <w:jc w:val="center"/>
              <w:rPr>
                <w:rFonts w:eastAsia="Times New Roman" w:cs="Calibri"/>
                <w:sz w:val="18"/>
                <w:szCs w:val="18"/>
                <w:lang w:eastAsia="ru-RU"/>
              </w:rPr>
            </w:pPr>
            <w:r w:rsidRPr="001F1C88">
              <w:rPr>
                <w:rFonts w:eastAsia="Times New Roman" w:cs="Calibri"/>
                <w:sz w:val="18"/>
                <w:szCs w:val="18"/>
                <w:lang w:eastAsia="ru-RU"/>
              </w:rPr>
              <w:t>Строительные работы при ремонте линейных участков наружных теплотрасс</w:t>
            </w:r>
          </w:p>
        </w:tc>
        <w:tc>
          <w:tcPr>
            <w:tcW w:w="5670" w:type="dxa"/>
            <w:gridSpan w:val="7"/>
            <w:tcBorders>
              <w:top w:val="single" w:sz="4" w:space="0" w:color="auto"/>
              <w:left w:val="nil"/>
              <w:bottom w:val="single" w:sz="4" w:space="0" w:color="auto"/>
              <w:right w:val="single" w:sz="4" w:space="0" w:color="000000"/>
            </w:tcBorders>
            <w:shd w:val="clear" w:color="auto" w:fill="auto"/>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 xml:space="preserve">1. К ОЗП 1,15, ЭМ 1,25 при применении сметных норм, включенных в сборники ГЭСН (ФЕР, ТЕР), аналогичных технологическим процессам в новом строительстве, в том числе по возведению новых конструктивных элементов (К этим расценкам 0,85 к СП)                                                                                                                            2. Производство ремонтно-строительных работ осуществляется в стесненных условиях населенных пунктов: отдельных конструктивных решений объектов капитального строительства (кроме указанных в </w:t>
            </w:r>
            <w:proofErr w:type="spellStart"/>
            <w:r w:rsidRPr="001F1C88">
              <w:rPr>
                <w:rFonts w:eastAsia="Times New Roman" w:cs="Calibri"/>
                <w:sz w:val="18"/>
                <w:szCs w:val="18"/>
                <w:lang w:eastAsia="ru-RU"/>
              </w:rPr>
              <w:t>п.п</w:t>
            </w:r>
            <w:proofErr w:type="spellEnd"/>
            <w:r w:rsidRPr="001F1C88">
              <w:rPr>
                <w:rFonts w:eastAsia="Times New Roman" w:cs="Calibri"/>
                <w:sz w:val="18"/>
                <w:szCs w:val="18"/>
                <w:lang w:eastAsia="ru-RU"/>
              </w:rPr>
              <w:t>. 10.2 и 10.3), объектов капитального строительства в целом</w:t>
            </w:r>
          </w:p>
        </w:tc>
      </w:tr>
      <w:tr w:rsidR="001F1C88" w:rsidRPr="001F1C88" w:rsidTr="002C08BA">
        <w:trPr>
          <w:trHeight w:val="345"/>
        </w:trPr>
        <w:tc>
          <w:tcPr>
            <w:tcW w:w="10930" w:type="dxa"/>
            <w:gridSpan w:val="11"/>
            <w:tcBorders>
              <w:top w:val="single" w:sz="4" w:space="0" w:color="auto"/>
              <w:left w:val="single" w:sz="4" w:space="0" w:color="auto"/>
              <w:bottom w:val="single" w:sz="4" w:space="0" w:color="auto"/>
              <w:right w:val="single" w:sz="4" w:space="0" w:color="000000"/>
            </w:tcBorders>
            <w:shd w:val="clear" w:color="auto" w:fill="auto"/>
            <w:hideMark/>
          </w:tcPr>
          <w:p w:rsidR="001F1C88" w:rsidRPr="001F1C88" w:rsidRDefault="001F1C88" w:rsidP="001F1C88">
            <w:pPr>
              <w:spacing w:after="0" w:line="240" w:lineRule="auto"/>
              <w:jc w:val="center"/>
              <w:rPr>
                <w:rFonts w:eastAsia="Times New Roman" w:cs="Calibri"/>
                <w:sz w:val="18"/>
                <w:szCs w:val="18"/>
                <w:lang w:eastAsia="ru-RU"/>
              </w:rPr>
            </w:pPr>
            <w:r w:rsidRPr="001F1C88">
              <w:rPr>
                <w:rFonts w:eastAsia="Times New Roman" w:cs="Calibri"/>
                <w:sz w:val="18"/>
                <w:szCs w:val="18"/>
                <w:lang w:eastAsia="ru-RU"/>
              </w:rPr>
              <w:t>Демонтажные и подготовительные работы.</w:t>
            </w:r>
          </w:p>
        </w:tc>
      </w:tr>
      <w:tr w:rsidR="004759E2" w:rsidRPr="001F1C88" w:rsidTr="002C08BA">
        <w:trPr>
          <w:trHeight w:val="440"/>
        </w:trPr>
        <w:tc>
          <w:tcPr>
            <w:tcW w:w="473" w:type="dxa"/>
            <w:tcBorders>
              <w:top w:val="nil"/>
              <w:left w:val="single" w:sz="4" w:space="0" w:color="auto"/>
              <w:bottom w:val="single" w:sz="4" w:space="0" w:color="auto"/>
              <w:right w:val="single" w:sz="4" w:space="0" w:color="auto"/>
            </w:tcBorders>
            <w:shd w:val="clear" w:color="auto" w:fill="auto"/>
            <w:hideMark/>
          </w:tcPr>
          <w:p w:rsidR="004759E2" w:rsidRPr="004759E2" w:rsidRDefault="004759E2" w:rsidP="00B9055B">
            <w:pPr>
              <w:rPr>
                <w:rFonts w:asciiTheme="minorHAnsi" w:hAnsiTheme="minorHAnsi" w:cstheme="minorHAnsi"/>
                <w:sz w:val="18"/>
                <w:szCs w:val="18"/>
              </w:rPr>
            </w:pPr>
            <w:r w:rsidRPr="004759E2">
              <w:rPr>
                <w:rFonts w:asciiTheme="minorHAnsi" w:hAnsiTheme="minorHAnsi" w:cstheme="minorHAnsi"/>
                <w:sz w:val="18"/>
                <w:szCs w:val="18"/>
              </w:rPr>
              <w:t>1</w:t>
            </w:r>
          </w:p>
        </w:tc>
        <w:tc>
          <w:tcPr>
            <w:tcW w:w="800" w:type="dxa"/>
            <w:tcBorders>
              <w:top w:val="nil"/>
              <w:left w:val="nil"/>
              <w:bottom w:val="single" w:sz="4" w:space="0" w:color="auto"/>
              <w:right w:val="single" w:sz="4" w:space="0" w:color="auto"/>
            </w:tcBorders>
            <w:shd w:val="clear" w:color="auto" w:fill="auto"/>
            <w:hideMark/>
          </w:tcPr>
          <w:p w:rsidR="004759E2" w:rsidRPr="004759E2" w:rsidRDefault="004759E2" w:rsidP="00B9055B">
            <w:pPr>
              <w:rPr>
                <w:rFonts w:asciiTheme="minorHAnsi" w:hAnsiTheme="minorHAnsi" w:cstheme="minorHAnsi"/>
                <w:sz w:val="18"/>
                <w:szCs w:val="18"/>
              </w:rPr>
            </w:pPr>
          </w:p>
        </w:tc>
        <w:tc>
          <w:tcPr>
            <w:tcW w:w="3987" w:type="dxa"/>
            <w:gridSpan w:val="2"/>
            <w:tcBorders>
              <w:top w:val="nil"/>
              <w:left w:val="nil"/>
              <w:bottom w:val="single" w:sz="4" w:space="0" w:color="auto"/>
              <w:right w:val="single" w:sz="4" w:space="0" w:color="auto"/>
            </w:tcBorders>
            <w:shd w:val="clear" w:color="auto" w:fill="auto"/>
            <w:hideMark/>
          </w:tcPr>
          <w:p w:rsidR="004759E2" w:rsidRPr="004759E2" w:rsidRDefault="004759E2" w:rsidP="00B9055B">
            <w:pPr>
              <w:rPr>
                <w:rFonts w:asciiTheme="minorHAnsi" w:hAnsiTheme="minorHAnsi" w:cstheme="minorHAnsi"/>
                <w:sz w:val="18"/>
                <w:szCs w:val="18"/>
              </w:rPr>
            </w:pPr>
            <w:r w:rsidRPr="004759E2">
              <w:rPr>
                <w:rFonts w:asciiTheme="minorHAnsi" w:hAnsiTheme="minorHAnsi" w:cstheme="minorHAnsi"/>
                <w:sz w:val="18"/>
                <w:szCs w:val="18"/>
              </w:rPr>
              <w:t>Расчистка площадей от кустарника и мелколесья вручную: при редкой поросли</w:t>
            </w:r>
          </w:p>
        </w:tc>
        <w:tc>
          <w:tcPr>
            <w:tcW w:w="1134" w:type="dxa"/>
            <w:gridSpan w:val="2"/>
            <w:tcBorders>
              <w:top w:val="nil"/>
              <w:left w:val="nil"/>
              <w:bottom w:val="single" w:sz="4" w:space="0" w:color="auto"/>
              <w:right w:val="single" w:sz="4" w:space="0" w:color="auto"/>
            </w:tcBorders>
            <w:shd w:val="clear" w:color="auto" w:fill="auto"/>
            <w:hideMark/>
          </w:tcPr>
          <w:p w:rsidR="004759E2" w:rsidRPr="004759E2" w:rsidRDefault="004759E2" w:rsidP="00B9055B">
            <w:pPr>
              <w:rPr>
                <w:rFonts w:asciiTheme="minorHAnsi" w:hAnsiTheme="minorHAnsi" w:cstheme="minorHAnsi"/>
                <w:sz w:val="18"/>
                <w:szCs w:val="18"/>
              </w:rPr>
            </w:pPr>
            <w:r w:rsidRPr="004759E2">
              <w:rPr>
                <w:rFonts w:asciiTheme="minorHAnsi" w:hAnsiTheme="minorHAnsi" w:cstheme="minorHAnsi"/>
                <w:sz w:val="18"/>
                <w:szCs w:val="18"/>
              </w:rPr>
              <w:t>10 м</w:t>
            </w:r>
            <w:proofErr w:type="gramStart"/>
            <w:r w:rsidRPr="004759E2">
              <w:rPr>
                <w:rFonts w:asciiTheme="minorHAnsi" w:hAnsiTheme="minorHAnsi" w:cstheme="minorHAnsi"/>
                <w:sz w:val="18"/>
                <w:szCs w:val="18"/>
              </w:rPr>
              <w:t>2</w:t>
            </w:r>
            <w:proofErr w:type="gramEnd"/>
          </w:p>
        </w:tc>
        <w:tc>
          <w:tcPr>
            <w:tcW w:w="1134" w:type="dxa"/>
            <w:gridSpan w:val="2"/>
            <w:tcBorders>
              <w:top w:val="nil"/>
              <w:left w:val="nil"/>
              <w:bottom w:val="single" w:sz="4" w:space="0" w:color="auto"/>
              <w:right w:val="single" w:sz="4" w:space="0" w:color="auto"/>
            </w:tcBorders>
            <w:shd w:val="clear" w:color="000000" w:fill="FFFFFF"/>
            <w:hideMark/>
          </w:tcPr>
          <w:p w:rsidR="004759E2" w:rsidRPr="004759E2" w:rsidRDefault="004759E2" w:rsidP="00B9055B">
            <w:pPr>
              <w:rPr>
                <w:rFonts w:asciiTheme="minorHAnsi" w:hAnsiTheme="minorHAnsi" w:cstheme="minorHAnsi"/>
                <w:sz w:val="18"/>
                <w:szCs w:val="18"/>
              </w:rPr>
            </w:pPr>
            <w:r w:rsidRPr="004759E2">
              <w:rPr>
                <w:rFonts w:asciiTheme="minorHAnsi" w:hAnsiTheme="minorHAnsi" w:cstheme="minorHAnsi"/>
                <w:sz w:val="18"/>
                <w:szCs w:val="18"/>
              </w:rPr>
              <w:t>501,72</w:t>
            </w:r>
          </w:p>
        </w:tc>
        <w:tc>
          <w:tcPr>
            <w:tcW w:w="1559" w:type="dxa"/>
            <w:gridSpan w:val="2"/>
            <w:tcBorders>
              <w:top w:val="nil"/>
              <w:left w:val="nil"/>
              <w:bottom w:val="single" w:sz="4" w:space="0" w:color="auto"/>
              <w:right w:val="single" w:sz="4" w:space="0" w:color="auto"/>
            </w:tcBorders>
            <w:shd w:val="clear" w:color="000000" w:fill="FFFFFF"/>
            <w:hideMark/>
          </w:tcPr>
          <w:p w:rsidR="004759E2" w:rsidRPr="004759E2" w:rsidRDefault="004759E2" w:rsidP="00B9055B">
            <w:pPr>
              <w:rPr>
                <w:rFonts w:asciiTheme="minorHAnsi" w:hAnsiTheme="minorHAnsi" w:cstheme="minorHAnsi"/>
                <w:sz w:val="18"/>
                <w:szCs w:val="18"/>
              </w:rPr>
            </w:pPr>
          </w:p>
        </w:tc>
        <w:tc>
          <w:tcPr>
            <w:tcW w:w="1843" w:type="dxa"/>
            <w:tcBorders>
              <w:top w:val="nil"/>
              <w:left w:val="nil"/>
              <w:bottom w:val="single" w:sz="4" w:space="0" w:color="auto"/>
              <w:right w:val="single" w:sz="4" w:space="0" w:color="auto"/>
            </w:tcBorders>
            <w:shd w:val="clear" w:color="auto" w:fill="auto"/>
            <w:hideMark/>
          </w:tcPr>
          <w:p w:rsidR="004759E2" w:rsidRPr="004759E2" w:rsidRDefault="004759E2" w:rsidP="00B9055B">
            <w:pPr>
              <w:rPr>
                <w:rFonts w:asciiTheme="minorHAnsi" w:hAnsiTheme="minorHAnsi" w:cstheme="minorHAnsi"/>
                <w:sz w:val="18"/>
                <w:szCs w:val="18"/>
              </w:rPr>
            </w:pPr>
          </w:p>
        </w:tc>
      </w:tr>
      <w:tr w:rsidR="004759E2" w:rsidRPr="001F1C88" w:rsidTr="002C08BA">
        <w:trPr>
          <w:trHeight w:val="720"/>
        </w:trPr>
        <w:tc>
          <w:tcPr>
            <w:tcW w:w="473" w:type="dxa"/>
            <w:tcBorders>
              <w:top w:val="nil"/>
              <w:left w:val="single" w:sz="4" w:space="0" w:color="auto"/>
              <w:bottom w:val="single" w:sz="4" w:space="0" w:color="auto"/>
              <w:right w:val="single" w:sz="4" w:space="0" w:color="auto"/>
            </w:tcBorders>
            <w:shd w:val="clear" w:color="auto" w:fill="auto"/>
            <w:hideMark/>
          </w:tcPr>
          <w:p w:rsidR="004759E2" w:rsidRPr="004759E2" w:rsidRDefault="004759E2" w:rsidP="00B9055B">
            <w:pPr>
              <w:rPr>
                <w:rFonts w:asciiTheme="minorHAnsi" w:hAnsiTheme="minorHAnsi" w:cstheme="minorHAnsi"/>
                <w:sz w:val="18"/>
                <w:szCs w:val="18"/>
              </w:rPr>
            </w:pPr>
            <w:r w:rsidRPr="004759E2">
              <w:rPr>
                <w:rFonts w:asciiTheme="minorHAnsi" w:hAnsiTheme="minorHAnsi" w:cstheme="minorHAnsi"/>
                <w:sz w:val="18"/>
                <w:szCs w:val="18"/>
              </w:rPr>
              <w:t>2</w:t>
            </w:r>
          </w:p>
        </w:tc>
        <w:tc>
          <w:tcPr>
            <w:tcW w:w="800" w:type="dxa"/>
            <w:tcBorders>
              <w:top w:val="nil"/>
              <w:left w:val="nil"/>
              <w:bottom w:val="single" w:sz="4" w:space="0" w:color="auto"/>
              <w:right w:val="single" w:sz="4" w:space="0" w:color="auto"/>
            </w:tcBorders>
            <w:shd w:val="clear" w:color="auto" w:fill="auto"/>
            <w:hideMark/>
          </w:tcPr>
          <w:p w:rsidR="004759E2" w:rsidRPr="004759E2" w:rsidRDefault="004759E2" w:rsidP="00B9055B">
            <w:pPr>
              <w:rPr>
                <w:rFonts w:asciiTheme="minorHAnsi" w:hAnsiTheme="minorHAnsi" w:cstheme="minorHAnsi"/>
                <w:sz w:val="18"/>
                <w:szCs w:val="18"/>
              </w:rPr>
            </w:pPr>
          </w:p>
        </w:tc>
        <w:tc>
          <w:tcPr>
            <w:tcW w:w="3987" w:type="dxa"/>
            <w:gridSpan w:val="2"/>
            <w:tcBorders>
              <w:top w:val="nil"/>
              <w:left w:val="nil"/>
              <w:bottom w:val="single" w:sz="4" w:space="0" w:color="auto"/>
              <w:right w:val="single" w:sz="4" w:space="0" w:color="auto"/>
            </w:tcBorders>
            <w:shd w:val="clear" w:color="auto" w:fill="auto"/>
            <w:hideMark/>
          </w:tcPr>
          <w:p w:rsidR="004759E2" w:rsidRPr="004759E2" w:rsidRDefault="004759E2" w:rsidP="00B9055B">
            <w:pPr>
              <w:rPr>
                <w:rFonts w:asciiTheme="minorHAnsi" w:hAnsiTheme="minorHAnsi" w:cstheme="minorHAnsi"/>
                <w:sz w:val="18"/>
                <w:szCs w:val="18"/>
              </w:rPr>
            </w:pPr>
            <w:r w:rsidRPr="004759E2">
              <w:rPr>
                <w:rFonts w:asciiTheme="minorHAnsi" w:hAnsiTheme="minorHAnsi" w:cstheme="minorHAnsi"/>
                <w:sz w:val="18"/>
                <w:szCs w:val="18"/>
              </w:rPr>
              <w:t>Расчистка площадей от кустарника и мелколесья вручную: при средней поросли</w:t>
            </w:r>
          </w:p>
        </w:tc>
        <w:tc>
          <w:tcPr>
            <w:tcW w:w="1134" w:type="dxa"/>
            <w:gridSpan w:val="2"/>
            <w:tcBorders>
              <w:top w:val="nil"/>
              <w:left w:val="nil"/>
              <w:bottom w:val="single" w:sz="4" w:space="0" w:color="auto"/>
              <w:right w:val="single" w:sz="4" w:space="0" w:color="auto"/>
            </w:tcBorders>
            <w:shd w:val="clear" w:color="auto" w:fill="auto"/>
            <w:hideMark/>
          </w:tcPr>
          <w:p w:rsidR="004759E2" w:rsidRPr="004759E2" w:rsidRDefault="004759E2" w:rsidP="00B9055B">
            <w:pPr>
              <w:rPr>
                <w:rFonts w:asciiTheme="minorHAnsi" w:hAnsiTheme="minorHAnsi" w:cstheme="minorHAnsi"/>
                <w:sz w:val="18"/>
                <w:szCs w:val="18"/>
              </w:rPr>
            </w:pPr>
            <w:r w:rsidRPr="004759E2">
              <w:rPr>
                <w:rFonts w:asciiTheme="minorHAnsi" w:hAnsiTheme="minorHAnsi" w:cstheme="minorHAnsi"/>
                <w:sz w:val="18"/>
                <w:szCs w:val="18"/>
              </w:rPr>
              <w:t>10 м</w:t>
            </w:r>
            <w:proofErr w:type="gramStart"/>
            <w:r w:rsidRPr="004759E2">
              <w:rPr>
                <w:rFonts w:asciiTheme="minorHAnsi" w:hAnsiTheme="minorHAnsi" w:cstheme="minorHAnsi"/>
                <w:sz w:val="18"/>
                <w:szCs w:val="18"/>
              </w:rPr>
              <w:t>2</w:t>
            </w:r>
            <w:proofErr w:type="gramEnd"/>
          </w:p>
        </w:tc>
        <w:tc>
          <w:tcPr>
            <w:tcW w:w="1134" w:type="dxa"/>
            <w:gridSpan w:val="2"/>
            <w:tcBorders>
              <w:top w:val="nil"/>
              <w:left w:val="nil"/>
              <w:bottom w:val="single" w:sz="4" w:space="0" w:color="auto"/>
              <w:right w:val="single" w:sz="4" w:space="0" w:color="auto"/>
            </w:tcBorders>
            <w:shd w:val="clear" w:color="000000" w:fill="FFFFFF"/>
            <w:hideMark/>
          </w:tcPr>
          <w:p w:rsidR="004759E2" w:rsidRPr="004759E2" w:rsidRDefault="004759E2" w:rsidP="00B9055B">
            <w:pPr>
              <w:rPr>
                <w:rFonts w:asciiTheme="minorHAnsi" w:hAnsiTheme="minorHAnsi" w:cstheme="minorHAnsi"/>
                <w:sz w:val="18"/>
                <w:szCs w:val="18"/>
              </w:rPr>
            </w:pPr>
            <w:r w:rsidRPr="004759E2">
              <w:rPr>
                <w:rFonts w:asciiTheme="minorHAnsi" w:hAnsiTheme="minorHAnsi" w:cstheme="minorHAnsi"/>
                <w:sz w:val="18"/>
                <w:szCs w:val="18"/>
              </w:rPr>
              <w:t>719,27</w:t>
            </w:r>
          </w:p>
        </w:tc>
        <w:tc>
          <w:tcPr>
            <w:tcW w:w="1559" w:type="dxa"/>
            <w:gridSpan w:val="2"/>
            <w:tcBorders>
              <w:top w:val="nil"/>
              <w:left w:val="nil"/>
              <w:bottom w:val="single" w:sz="4" w:space="0" w:color="auto"/>
              <w:right w:val="single" w:sz="4" w:space="0" w:color="auto"/>
            </w:tcBorders>
            <w:shd w:val="clear" w:color="000000" w:fill="FFFFFF"/>
            <w:hideMark/>
          </w:tcPr>
          <w:p w:rsidR="004759E2" w:rsidRPr="004759E2" w:rsidRDefault="004759E2" w:rsidP="00B9055B">
            <w:pPr>
              <w:rPr>
                <w:rFonts w:asciiTheme="minorHAnsi" w:hAnsiTheme="minorHAnsi" w:cstheme="minorHAnsi"/>
                <w:sz w:val="18"/>
                <w:szCs w:val="18"/>
              </w:rPr>
            </w:pPr>
          </w:p>
        </w:tc>
        <w:tc>
          <w:tcPr>
            <w:tcW w:w="1843" w:type="dxa"/>
            <w:tcBorders>
              <w:top w:val="nil"/>
              <w:left w:val="nil"/>
              <w:bottom w:val="single" w:sz="4" w:space="0" w:color="auto"/>
              <w:right w:val="single" w:sz="4" w:space="0" w:color="auto"/>
            </w:tcBorders>
            <w:shd w:val="clear" w:color="auto" w:fill="auto"/>
            <w:hideMark/>
          </w:tcPr>
          <w:p w:rsidR="004759E2" w:rsidRPr="004759E2" w:rsidRDefault="004759E2" w:rsidP="00B9055B">
            <w:pPr>
              <w:rPr>
                <w:rFonts w:asciiTheme="minorHAnsi" w:hAnsiTheme="minorHAnsi" w:cstheme="minorHAnsi"/>
                <w:sz w:val="18"/>
                <w:szCs w:val="18"/>
              </w:rPr>
            </w:pPr>
          </w:p>
        </w:tc>
      </w:tr>
      <w:tr w:rsidR="004759E2" w:rsidRPr="001F1C88" w:rsidTr="002C08BA">
        <w:trPr>
          <w:trHeight w:val="371"/>
        </w:trPr>
        <w:tc>
          <w:tcPr>
            <w:tcW w:w="473" w:type="dxa"/>
            <w:tcBorders>
              <w:top w:val="nil"/>
              <w:left w:val="single" w:sz="4" w:space="0" w:color="auto"/>
              <w:bottom w:val="single" w:sz="4" w:space="0" w:color="auto"/>
              <w:right w:val="single" w:sz="4" w:space="0" w:color="auto"/>
            </w:tcBorders>
            <w:shd w:val="clear" w:color="auto" w:fill="auto"/>
            <w:hideMark/>
          </w:tcPr>
          <w:p w:rsidR="004759E2" w:rsidRPr="004759E2" w:rsidRDefault="004759E2" w:rsidP="00B9055B">
            <w:pPr>
              <w:rPr>
                <w:rFonts w:asciiTheme="minorHAnsi" w:hAnsiTheme="minorHAnsi" w:cstheme="minorHAnsi"/>
                <w:sz w:val="18"/>
                <w:szCs w:val="18"/>
              </w:rPr>
            </w:pPr>
            <w:r w:rsidRPr="004759E2">
              <w:rPr>
                <w:rFonts w:asciiTheme="minorHAnsi" w:hAnsiTheme="minorHAnsi" w:cstheme="minorHAnsi"/>
                <w:sz w:val="18"/>
                <w:szCs w:val="18"/>
              </w:rPr>
              <w:t>3</w:t>
            </w:r>
          </w:p>
        </w:tc>
        <w:tc>
          <w:tcPr>
            <w:tcW w:w="800" w:type="dxa"/>
            <w:tcBorders>
              <w:top w:val="nil"/>
              <w:left w:val="nil"/>
              <w:bottom w:val="single" w:sz="4" w:space="0" w:color="auto"/>
              <w:right w:val="single" w:sz="4" w:space="0" w:color="auto"/>
            </w:tcBorders>
            <w:shd w:val="clear" w:color="auto" w:fill="auto"/>
            <w:hideMark/>
          </w:tcPr>
          <w:p w:rsidR="004759E2" w:rsidRPr="004759E2" w:rsidRDefault="004759E2" w:rsidP="00B9055B">
            <w:pPr>
              <w:rPr>
                <w:rFonts w:asciiTheme="minorHAnsi" w:hAnsiTheme="minorHAnsi" w:cstheme="minorHAnsi"/>
                <w:sz w:val="18"/>
                <w:szCs w:val="18"/>
              </w:rPr>
            </w:pPr>
          </w:p>
        </w:tc>
        <w:tc>
          <w:tcPr>
            <w:tcW w:w="3987" w:type="dxa"/>
            <w:gridSpan w:val="2"/>
            <w:tcBorders>
              <w:top w:val="nil"/>
              <w:left w:val="nil"/>
              <w:bottom w:val="single" w:sz="4" w:space="0" w:color="auto"/>
              <w:right w:val="single" w:sz="4" w:space="0" w:color="auto"/>
            </w:tcBorders>
            <w:shd w:val="clear" w:color="auto" w:fill="auto"/>
            <w:hideMark/>
          </w:tcPr>
          <w:p w:rsidR="004759E2" w:rsidRPr="004759E2" w:rsidRDefault="004759E2" w:rsidP="00B9055B">
            <w:pPr>
              <w:rPr>
                <w:rFonts w:asciiTheme="minorHAnsi" w:hAnsiTheme="minorHAnsi" w:cstheme="minorHAnsi"/>
                <w:sz w:val="18"/>
                <w:szCs w:val="18"/>
              </w:rPr>
            </w:pPr>
            <w:r w:rsidRPr="004759E2">
              <w:rPr>
                <w:rFonts w:asciiTheme="minorHAnsi" w:hAnsiTheme="minorHAnsi" w:cstheme="minorHAnsi"/>
                <w:sz w:val="18"/>
                <w:szCs w:val="18"/>
              </w:rPr>
              <w:t>Расчистка площадей от кустарника и мелколесья вручную: при густой поросли</w:t>
            </w:r>
          </w:p>
        </w:tc>
        <w:tc>
          <w:tcPr>
            <w:tcW w:w="1134" w:type="dxa"/>
            <w:gridSpan w:val="2"/>
            <w:tcBorders>
              <w:top w:val="nil"/>
              <w:left w:val="nil"/>
              <w:bottom w:val="single" w:sz="4" w:space="0" w:color="auto"/>
              <w:right w:val="single" w:sz="4" w:space="0" w:color="auto"/>
            </w:tcBorders>
            <w:shd w:val="clear" w:color="auto" w:fill="auto"/>
            <w:hideMark/>
          </w:tcPr>
          <w:p w:rsidR="004759E2" w:rsidRPr="004759E2" w:rsidRDefault="004759E2" w:rsidP="00B9055B">
            <w:pPr>
              <w:rPr>
                <w:rFonts w:asciiTheme="minorHAnsi" w:hAnsiTheme="minorHAnsi" w:cstheme="minorHAnsi"/>
                <w:sz w:val="18"/>
                <w:szCs w:val="18"/>
              </w:rPr>
            </w:pPr>
            <w:r w:rsidRPr="004759E2">
              <w:rPr>
                <w:rFonts w:asciiTheme="minorHAnsi" w:hAnsiTheme="minorHAnsi" w:cstheme="minorHAnsi"/>
                <w:sz w:val="18"/>
                <w:szCs w:val="18"/>
              </w:rPr>
              <w:t>10 м</w:t>
            </w:r>
            <w:proofErr w:type="gramStart"/>
            <w:r w:rsidRPr="004759E2">
              <w:rPr>
                <w:rFonts w:asciiTheme="minorHAnsi" w:hAnsiTheme="minorHAnsi" w:cstheme="minorHAnsi"/>
                <w:sz w:val="18"/>
                <w:szCs w:val="18"/>
              </w:rPr>
              <w:t>2</w:t>
            </w:r>
            <w:proofErr w:type="gramEnd"/>
          </w:p>
        </w:tc>
        <w:tc>
          <w:tcPr>
            <w:tcW w:w="1134" w:type="dxa"/>
            <w:gridSpan w:val="2"/>
            <w:tcBorders>
              <w:top w:val="nil"/>
              <w:left w:val="nil"/>
              <w:bottom w:val="single" w:sz="4" w:space="0" w:color="auto"/>
              <w:right w:val="single" w:sz="4" w:space="0" w:color="auto"/>
            </w:tcBorders>
            <w:shd w:val="clear" w:color="000000" w:fill="FFFFFF"/>
            <w:hideMark/>
          </w:tcPr>
          <w:p w:rsidR="004759E2" w:rsidRPr="004759E2" w:rsidRDefault="004759E2" w:rsidP="00B9055B">
            <w:pPr>
              <w:rPr>
                <w:rFonts w:asciiTheme="minorHAnsi" w:hAnsiTheme="minorHAnsi" w:cstheme="minorHAnsi"/>
                <w:sz w:val="18"/>
                <w:szCs w:val="18"/>
              </w:rPr>
            </w:pPr>
            <w:r w:rsidRPr="004759E2">
              <w:rPr>
                <w:rFonts w:asciiTheme="minorHAnsi" w:hAnsiTheme="minorHAnsi" w:cstheme="minorHAnsi"/>
                <w:sz w:val="18"/>
                <w:szCs w:val="18"/>
              </w:rPr>
              <w:t>1 471,00</w:t>
            </w:r>
          </w:p>
        </w:tc>
        <w:tc>
          <w:tcPr>
            <w:tcW w:w="1559" w:type="dxa"/>
            <w:gridSpan w:val="2"/>
            <w:tcBorders>
              <w:top w:val="nil"/>
              <w:left w:val="nil"/>
              <w:bottom w:val="single" w:sz="4" w:space="0" w:color="auto"/>
              <w:right w:val="single" w:sz="4" w:space="0" w:color="auto"/>
            </w:tcBorders>
            <w:shd w:val="clear" w:color="000000" w:fill="FFFFFF"/>
            <w:hideMark/>
          </w:tcPr>
          <w:p w:rsidR="004759E2" w:rsidRPr="004759E2" w:rsidRDefault="004759E2" w:rsidP="00B9055B">
            <w:pPr>
              <w:rPr>
                <w:rFonts w:asciiTheme="minorHAnsi" w:hAnsiTheme="minorHAnsi" w:cstheme="minorHAnsi"/>
                <w:sz w:val="18"/>
                <w:szCs w:val="18"/>
              </w:rPr>
            </w:pPr>
          </w:p>
        </w:tc>
        <w:tc>
          <w:tcPr>
            <w:tcW w:w="1843" w:type="dxa"/>
            <w:tcBorders>
              <w:top w:val="nil"/>
              <w:left w:val="nil"/>
              <w:bottom w:val="single" w:sz="4" w:space="0" w:color="auto"/>
              <w:right w:val="single" w:sz="4" w:space="0" w:color="auto"/>
            </w:tcBorders>
            <w:shd w:val="clear" w:color="auto" w:fill="auto"/>
            <w:hideMark/>
          </w:tcPr>
          <w:p w:rsidR="004759E2" w:rsidRPr="004759E2" w:rsidRDefault="004759E2" w:rsidP="00B9055B">
            <w:pPr>
              <w:rPr>
                <w:rFonts w:asciiTheme="minorHAnsi" w:hAnsiTheme="minorHAnsi" w:cstheme="minorHAnsi"/>
                <w:sz w:val="18"/>
                <w:szCs w:val="18"/>
              </w:rPr>
            </w:pPr>
          </w:p>
        </w:tc>
      </w:tr>
      <w:tr w:rsidR="004759E2" w:rsidRPr="001F1C88" w:rsidTr="002C08BA">
        <w:trPr>
          <w:trHeight w:val="400"/>
        </w:trPr>
        <w:tc>
          <w:tcPr>
            <w:tcW w:w="473" w:type="dxa"/>
            <w:tcBorders>
              <w:top w:val="nil"/>
              <w:left w:val="single" w:sz="4" w:space="0" w:color="auto"/>
              <w:bottom w:val="single" w:sz="4" w:space="0" w:color="auto"/>
              <w:right w:val="single" w:sz="4" w:space="0" w:color="auto"/>
            </w:tcBorders>
            <w:shd w:val="clear" w:color="auto" w:fill="auto"/>
            <w:hideMark/>
          </w:tcPr>
          <w:p w:rsidR="004759E2" w:rsidRPr="004759E2" w:rsidRDefault="004759E2" w:rsidP="00B9055B">
            <w:pPr>
              <w:rPr>
                <w:rFonts w:asciiTheme="minorHAnsi" w:hAnsiTheme="minorHAnsi" w:cstheme="minorHAnsi"/>
                <w:sz w:val="18"/>
                <w:szCs w:val="18"/>
              </w:rPr>
            </w:pPr>
            <w:r w:rsidRPr="004759E2">
              <w:rPr>
                <w:rFonts w:asciiTheme="minorHAnsi" w:hAnsiTheme="minorHAnsi" w:cstheme="minorHAnsi"/>
                <w:sz w:val="18"/>
                <w:szCs w:val="18"/>
              </w:rPr>
              <w:t>4</w:t>
            </w:r>
          </w:p>
        </w:tc>
        <w:tc>
          <w:tcPr>
            <w:tcW w:w="800" w:type="dxa"/>
            <w:tcBorders>
              <w:top w:val="nil"/>
              <w:left w:val="nil"/>
              <w:bottom w:val="single" w:sz="4" w:space="0" w:color="auto"/>
              <w:right w:val="single" w:sz="4" w:space="0" w:color="auto"/>
            </w:tcBorders>
            <w:shd w:val="clear" w:color="auto" w:fill="auto"/>
            <w:hideMark/>
          </w:tcPr>
          <w:p w:rsidR="004759E2" w:rsidRPr="004759E2" w:rsidRDefault="004759E2" w:rsidP="00B9055B">
            <w:pPr>
              <w:rPr>
                <w:rFonts w:asciiTheme="minorHAnsi" w:hAnsiTheme="minorHAnsi" w:cstheme="minorHAnsi"/>
                <w:sz w:val="18"/>
                <w:szCs w:val="18"/>
              </w:rPr>
            </w:pPr>
          </w:p>
        </w:tc>
        <w:tc>
          <w:tcPr>
            <w:tcW w:w="3987" w:type="dxa"/>
            <w:gridSpan w:val="2"/>
            <w:tcBorders>
              <w:top w:val="nil"/>
              <w:left w:val="nil"/>
              <w:bottom w:val="single" w:sz="4" w:space="0" w:color="auto"/>
              <w:right w:val="single" w:sz="4" w:space="0" w:color="auto"/>
            </w:tcBorders>
            <w:shd w:val="clear" w:color="auto" w:fill="auto"/>
            <w:hideMark/>
          </w:tcPr>
          <w:p w:rsidR="004759E2" w:rsidRPr="004759E2" w:rsidRDefault="004759E2" w:rsidP="00B9055B">
            <w:pPr>
              <w:rPr>
                <w:rFonts w:asciiTheme="minorHAnsi" w:hAnsiTheme="minorHAnsi" w:cstheme="minorHAnsi"/>
                <w:sz w:val="18"/>
                <w:szCs w:val="18"/>
              </w:rPr>
            </w:pPr>
            <w:r w:rsidRPr="004759E2">
              <w:rPr>
                <w:rFonts w:asciiTheme="minorHAnsi" w:hAnsiTheme="minorHAnsi" w:cstheme="minorHAnsi"/>
                <w:sz w:val="18"/>
                <w:szCs w:val="18"/>
              </w:rPr>
              <w:t>Разборка бортовых камней: на бетонном основании</w:t>
            </w:r>
          </w:p>
        </w:tc>
        <w:tc>
          <w:tcPr>
            <w:tcW w:w="1134" w:type="dxa"/>
            <w:gridSpan w:val="2"/>
            <w:tcBorders>
              <w:top w:val="nil"/>
              <w:left w:val="nil"/>
              <w:bottom w:val="single" w:sz="4" w:space="0" w:color="auto"/>
              <w:right w:val="single" w:sz="4" w:space="0" w:color="auto"/>
            </w:tcBorders>
            <w:shd w:val="clear" w:color="auto" w:fill="auto"/>
            <w:hideMark/>
          </w:tcPr>
          <w:p w:rsidR="004759E2" w:rsidRPr="004759E2" w:rsidRDefault="004759E2" w:rsidP="00B9055B">
            <w:pPr>
              <w:rPr>
                <w:rFonts w:asciiTheme="minorHAnsi" w:hAnsiTheme="minorHAnsi" w:cstheme="minorHAnsi"/>
                <w:sz w:val="18"/>
                <w:szCs w:val="18"/>
              </w:rPr>
            </w:pPr>
            <w:r w:rsidRPr="004759E2">
              <w:rPr>
                <w:rFonts w:asciiTheme="minorHAnsi" w:hAnsiTheme="minorHAnsi" w:cstheme="minorHAnsi"/>
                <w:sz w:val="18"/>
                <w:szCs w:val="18"/>
              </w:rPr>
              <w:t>10 м</w:t>
            </w:r>
          </w:p>
        </w:tc>
        <w:tc>
          <w:tcPr>
            <w:tcW w:w="1134" w:type="dxa"/>
            <w:gridSpan w:val="2"/>
            <w:tcBorders>
              <w:top w:val="nil"/>
              <w:left w:val="nil"/>
              <w:bottom w:val="single" w:sz="4" w:space="0" w:color="auto"/>
              <w:right w:val="single" w:sz="4" w:space="0" w:color="auto"/>
            </w:tcBorders>
            <w:shd w:val="clear" w:color="000000" w:fill="FFFFFF"/>
            <w:hideMark/>
          </w:tcPr>
          <w:p w:rsidR="004759E2" w:rsidRPr="004759E2" w:rsidRDefault="004759E2" w:rsidP="00B9055B">
            <w:pPr>
              <w:rPr>
                <w:rFonts w:asciiTheme="minorHAnsi" w:hAnsiTheme="minorHAnsi" w:cstheme="minorHAnsi"/>
                <w:sz w:val="18"/>
                <w:szCs w:val="18"/>
              </w:rPr>
            </w:pPr>
            <w:r w:rsidRPr="004759E2">
              <w:rPr>
                <w:rFonts w:asciiTheme="minorHAnsi" w:hAnsiTheme="minorHAnsi" w:cstheme="minorHAnsi"/>
                <w:sz w:val="18"/>
                <w:szCs w:val="18"/>
              </w:rPr>
              <w:t>13 339,59</w:t>
            </w:r>
          </w:p>
        </w:tc>
        <w:tc>
          <w:tcPr>
            <w:tcW w:w="1559" w:type="dxa"/>
            <w:gridSpan w:val="2"/>
            <w:tcBorders>
              <w:top w:val="nil"/>
              <w:left w:val="nil"/>
              <w:bottom w:val="single" w:sz="4" w:space="0" w:color="auto"/>
              <w:right w:val="single" w:sz="4" w:space="0" w:color="auto"/>
            </w:tcBorders>
            <w:shd w:val="clear" w:color="000000" w:fill="FFFFFF"/>
            <w:hideMark/>
          </w:tcPr>
          <w:p w:rsidR="004759E2" w:rsidRPr="004759E2" w:rsidRDefault="004759E2" w:rsidP="00B9055B">
            <w:pPr>
              <w:rPr>
                <w:rFonts w:asciiTheme="minorHAnsi" w:hAnsiTheme="minorHAnsi" w:cstheme="minorHAnsi"/>
                <w:sz w:val="18"/>
                <w:szCs w:val="18"/>
              </w:rPr>
            </w:pPr>
          </w:p>
        </w:tc>
        <w:tc>
          <w:tcPr>
            <w:tcW w:w="1843" w:type="dxa"/>
            <w:tcBorders>
              <w:top w:val="nil"/>
              <w:left w:val="nil"/>
              <w:bottom w:val="single" w:sz="4" w:space="0" w:color="auto"/>
              <w:right w:val="single" w:sz="4" w:space="0" w:color="auto"/>
            </w:tcBorders>
            <w:shd w:val="clear" w:color="auto" w:fill="auto"/>
            <w:hideMark/>
          </w:tcPr>
          <w:p w:rsidR="004759E2" w:rsidRPr="004759E2" w:rsidRDefault="004759E2" w:rsidP="00B9055B">
            <w:pPr>
              <w:rPr>
                <w:rFonts w:asciiTheme="minorHAnsi" w:hAnsiTheme="minorHAnsi" w:cstheme="minorHAnsi"/>
                <w:sz w:val="18"/>
                <w:szCs w:val="18"/>
              </w:rPr>
            </w:pPr>
          </w:p>
        </w:tc>
      </w:tr>
      <w:tr w:rsidR="004759E2" w:rsidRPr="001F1C88" w:rsidTr="002C08BA">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4759E2" w:rsidRPr="004759E2" w:rsidRDefault="004759E2" w:rsidP="00B9055B">
            <w:pPr>
              <w:rPr>
                <w:rFonts w:asciiTheme="minorHAnsi" w:hAnsiTheme="minorHAnsi" w:cstheme="minorHAnsi"/>
                <w:sz w:val="18"/>
                <w:szCs w:val="18"/>
              </w:rPr>
            </w:pPr>
            <w:r w:rsidRPr="004759E2">
              <w:rPr>
                <w:rFonts w:asciiTheme="minorHAnsi" w:hAnsiTheme="minorHAnsi" w:cstheme="minorHAnsi"/>
                <w:sz w:val="18"/>
                <w:szCs w:val="18"/>
              </w:rPr>
              <w:t>5</w:t>
            </w:r>
          </w:p>
        </w:tc>
        <w:tc>
          <w:tcPr>
            <w:tcW w:w="800" w:type="dxa"/>
            <w:tcBorders>
              <w:top w:val="nil"/>
              <w:left w:val="nil"/>
              <w:bottom w:val="single" w:sz="4" w:space="0" w:color="auto"/>
              <w:right w:val="single" w:sz="4" w:space="0" w:color="auto"/>
            </w:tcBorders>
            <w:shd w:val="clear" w:color="auto" w:fill="auto"/>
            <w:hideMark/>
          </w:tcPr>
          <w:p w:rsidR="004759E2" w:rsidRPr="004759E2" w:rsidRDefault="004759E2" w:rsidP="00B9055B">
            <w:pPr>
              <w:rPr>
                <w:rFonts w:asciiTheme="minorHAnsi" w:hAnsiTheme="minorHAnsi" w:cstheme="minorHAnsi"/>
                <w:sz w:val="18"/>
                <w:szCs w:val="18"/>
              </w:rPr>
            </w:pPr>
          </w:p>
        </w:tc>
        <w:tc>
          <w:tcPr>
            <w:tcW w:w="3987" w:type="dxa"/>
            <w:gridSpan w:val="2"/>
            <w:tcBorders>
              <w:top w:val="nil"/>
              <w:left w:val="nil"/>
              <w:bottom w:val="single" w:sz="4" w:space="0" w:color="auto"/>
              <w:right w:val="single" w:sz="4" w:space="0" w:color="auto"/>
            </w:tcBorders>
            <w:shd w:val="clear" w:color="auto" w:fill="auto"/>
            <w:hideMark/>
          </w:tcPr>
          <w:p w:rsidR="004759E2" w:rsidRPr="004759E2" w:rsidRDefault="004759E2" w:rsidP="00B9055B">
            <w:pPr>
              <w:rPr>
                <w:rFonts w:asciiTheme="minorHAnsi" w:hAnsiTheme="minorHAnsi" w:cstheme="minorHAnsi"/>
                <w:sz w:val="18"/>
                <w:szCs w:val="18"/>
              </w:rPr>
            </w:pPr>
            <w:r w:rsidRPr="004759E2">
              <w:rPr>
                <w:rFonts w:asciiTheme="minorHAnsi" w:hAnsiTheme="minorHAnsi" w:cstheme="minorHAnsi"/>
                <w:sz w:val="18"/>
                <w:szCs w:val="18"/>
              </w:rPr>
              <w:t>Разборка бортовых камней: на щебеночном основании</w:t>
            </w:r>
          </w:p>
        </w:tc>
        <w:tc>
          <w:tcPr>
            <w:tcW w:w="1134" w:type="dxa"/>
            <w:gridSpan w:val="2"/>
            <w:tcBorders>
              <w:top w:val="nil"/>
              <w:left w:val="nil"/>
              <w:bottom w:val="single" w:sz="4" w:space="0" w:color="auto"/>
              <w:right w:val="single" w:sz="4" w:space="0" w:color="auto"/>
            </w:tcBorders>
            <w:shd w:val="clear" w:color="auto" w:fill="auto"/>
            <w:hideMark/>
          </w:tcPr>
          <w:p w:rsidR="004759E2" w:rsidRPr="004759E2" w:rsidRDefault="004759E2" w:rsidP="00B9055B">
            <w:pPr>
              <w:rPr>
                <w:rFonts w:asciiTheme="minorHAnsi" w:hAnsiTheme="minorHAnsi" w:cstheme="minorHAnsi"/>
                <w:sz w:val="18"/>
                <w:szCs w:val="18"/>
              </w:rPr>
            </w:pPr>
            <w:r w:rsidRPr="004759E2">
              <w:rPr>
                <w:rFonts w:asciiTheme="minorHAnsi" w:hAnsiTheme="minorHAnsi" w:cstheme="minorHAnsi"/>
                <w:sz w:val="18"/>
                <w:szCs w:val="18"/>
              </w:rPr>
              <w:t>10 м</w:t>
            </w:r>
          </w:p>
        </w:tc>
        <w:tc>
          <w:tcPr>
            <w:tcW w:w="1134" w:type="dxa"/>
            <w:gridSpan w:val="2"/>
            <w:tcBorders>
              <w:top w:val="nil"/>
              <w:left w:val="nil"/>
              <w:bottom w:val="single" w:sz="4" w:space="0" w:color="auto"/>
              <w:right w:val="single" w:sz="4" w:space="0" w:color="auto"/>
            </w:tcBorders>
            <w:shd w:val="clear" w:color="000000" w:fill="FFFFFF"/>
            <w:hideMark/>
          </w:tcPr>
          <w:p w:rsidR="004759E2" w:rsidRPr="004759E2" w:rsidRDefault="004759E2" w:rsidP="00B9055B">
            <w:pPr>
              <w:rPr>
                <w:rFonts w:asciiTheme="minorHAnsi" w:hAnsiTheme="minorHAnsi" w:cstheme="minorHAnsi"/>
                <w:sz w:val="18"/>
                <w:szCs w:val="18"/>
              </w:rPr>
            </w:pPr>
            <w:r w:rsidRPr="004759E2">
              <w:rPr>
                <w:rFonts w:asciiTheme="minorHAnsi" w:hAnsiTheme="minorHAnsi" w:cstheme="minorHAnsi"/>
                <w:sz w:val="18"/>
                <w:szCs w:val="18"/>
              </w:rPr>
              <w:t>9 767,28</w:t>
            </w:r>
          </w:p>
        </w:tc>
        <w:tc>
          <w:tcPr>
            <w:tcW w:w="1559" w:type="dxa"/>
            <w:gridSpan w:val="2"/>
            <w:tcBorders>
              <w:top w:val="nil"/>
              <w:left w:val="nil"/>
              <w:bottom w:val="single" w:sz="4" w:space="0" w:color="auto"/>
              <w:right w:val="single" w:sz="4" w:space="0" w:color="auto"/>
            </w:tcBorders>
            <w:shd w:val="clear" w:color="000000" w:fill="FFFFFF"/>
            <w:hideMark/>
          </w:tcPr>
          <w:p w:rsidR="004759E2" w:rsidRPr="004759E2" w:rsidRDefault="004759E2" w:rsidP="00B9055B">
            <w:pPr>
              <w:rPr>
                <w:rFonts w:asciiTheme="minorHAnsi" w:hAnsiTheme="minorHAnsi" w:cstheme="minorHAnsi"/>
                <w:sz w:val="18"/>
                <w:szCs w:val="18"/>
              </w:rPr>
            </w:pPr>
          </w:p>
        </w:tc>
        <w:tc>
          <w:tcPr>
            <w:tcW w:w="1843" w:type="dxa"/>
            <w:tcBorders>
              <w:top w:val="nil"/>
              <w:left w:val="nil"/>
              <w:bottom w:val="single" w:sz="4" w:space="0" w:color="auto"/>
              <w:right w:val="single" w:sz="4" w:space="0" w:color="auto"/>
            </w:tcBorders>
            <w:shd w:val="clear" w:color="auto" w:fill="auto"/>
            <w:hideMark/>
          </w:tcPr>
          <w:p w:rsidR="004759E2" w:rsidRPr="004759E2" w:rsidRDefault="004759E2" w:rsidP="00B9055B">
            <w:pPr>
              <w:rPr>
                <w:rFonts w:asciiTheme="minorHAnsi" w:hAnsiTheme="minorHAnsi" w:cstheme="minorHAnsi"/>
                <w:sz w:val="18"/>
                <w:szCs w:val="18"/>
              </w:rPr>
            </w:pPr>
          </w:p>
        </w:tc>
      </w:tr>
      <w:tr w:rsidR="004759E2" w:rsidRPr="001F1C88" w:rsidTr="002C08BA">
        <w:trPr>
          <w:trHeight w:val="690"/>
        </w:trPr>
        <w:tc>
          <w:tcPr>
            <w:tcW w:w="473" w:type="dxa"/>
            <w:tcBorders>
              <w:top w:val="nil"/>
              <w:left w:val="single" w:sz="4" w:space="0" w:color="auto"/>
              <w:bottom w:val="single" w:sz="4" w:space="0" w:color="auto"/>
              <w:right w:val="single" w:sz="4" w:space="0" w:color="auto"/>
            </w:tcBorders>
            <w:shd w:val="clear" w:color="auto" w:fill="auto"/>
            <w:hideMark/>
          </w:tcPr>
          <w:p w:rsidR="004759E2" w:rsidRPr="004759E2" w:rsidRDefault="004759E2" w:rsidP="00B9055B">
            <w:pPr>
              <w:rPr>
                <w:rFonts w:asciiTheme="minorHAnsi" w:hAnsiTheme="minorHAnsi" w:cstheme="minorHAnsi"/>
                <w:sz w:val="18"/>
                <w:szCs w:val="18"/>
              </w:rPr>
            </w:pPr>
            <w:r w:rsidRPr="004759E2">
              <w:rPr>
                <w:rFonts w:asciiTheme="minorHAnsi" w:hAnsiTheme="minorHAnsi" w:cstheme="minorHAnsi"/>
                <w:sz w:val="18"/>
                <w:szCs w:val="18"/>
              </w:rPr>
              <w:t>6</w:t>
            </w:r>
          </w:p>
        </w:tc>
        <w:tc>
          <w:tcPr>
            <w:tcW w:w="800" w:type="dxa"/>
            <w:tcBorders>
              <w:top w:val="nil"/>
              <w:left w:val="nil"/>
              <w:bottom w:val="single" w:sz="4" w:space="0" w:color="auto"/>
              <w:right w:val="single" w:sz="4" w:space="0" w:color="auto"/>
            </w:tcBorders>
            <w:shd w:val="clear" w:color="auto" w:fill="auto"/>
            <w:hideMark/>
          </w:tcPr>
          <w:p w:rsidR="004759E2" w:rsidRPr="004759E2" w:rsidRDefault="004759E2" w:rsidP="00B9055B">
            <w:pPr>
              <w:rPr>
                <w:rFonts w:asciiTheme="minorHAnsi" w:hAnsiTheme="minorHAnsi" w:cstheme="minorHAnsi"/>
                <w:sz w:val="18"/>
                <w:szCs w:val="18"/>
              </w:rPr>
            </w:pPr>
          </w:p>
        </w:tc>
        <w:tc>
          <w:tcPr>
            <w:tcW w:w="3987" w:type="dxa"/>
            <w:gridSpan w:val="2"/>
            <w:tcBorders>
              <w:top w:val="nil"/>
              <w:left w:val="nil"/>
              <w:bottom w:val="single" w:sz="4" w:space="0" w:color="auto"/>
              <w:right w:val="single" w:sz="4" w:space="0" w:color="auto"/>
            </w:tcBorders>
            <w:shd w:val="clear" w:color="auto" w:fill="auto"/>
            <w:hideMark/>
          </w:tcPr>
          <w:p w:rsidR="004759E2" w:rsidRPr="004759E2" w:rsidRDefault="004759E2" w:rsidP="00B9055B">
            <w:pPr>
              <w:rPr>
                <w:rFonts w:asciiTheme="minorHAnsi" w:hAnsiTheme="minorHAnsi" w:cstheme="minorHAnsi"/>
                <w:sz w:val="18"/>
                <w:szCs w:val="18"/>
              </w:rPr>
            </w:pPr>
            <w:r w:rsidRPr="004759E2">
              <w:rPr>
                <w:rFonts w:asciiTheme="minorHAnsi" w:hAnsiTheme="minorHAnsi" w:cstheme="minorHAnsi"/>
                <w:sz w:val="18"/>
                <w:szCs w:val="18"/>
              </w:rPr>
              <w:t>Разборка покрытий и оснований: асфальтобетонных с помощью молотков отбойных</w:t>
            </w:r>
          </w:p>
        </w:tc>
        <w:tc>
          <w:tcPr>
            <w:tcW w:w="1134" w:type="dxa"/>
            <w:gridSpan w:val="2"/>
            <w:tcBorders>
              <w:top w:val="nil"/>
              <w:left w:val="nil"/>
              <w:bottom w:val="single" w:sz="4" w:space="0" w:color="auto"/>
              <w:right w:val="single" w:sz="4" w:space="0" w:color="auto"/>
            </w:tcBorders>
            <w:shd w:val="clear" w:color="auto" w:fill="auto"/>
            <w:hideMark/>
          </w:tcPr>
          <w:p w:rsidR="004759E2" w:rsidRPr="004759E2" w:rsidRDefault="004759E2" w:rsidP="00B9055B">
            <w:pPr>
              <w:rPr>
                <w:rFonts w:asciiTheme="minorHAnsi" w:hAnsiTheme="minorHAnsi" w:cstheme="minorHAnsi"/>
                <w:sz w:val="18"/>
                <w:szCs w:val="18"/>
              </w:rPr>
            </w:pPr>
            <w:r w:rsidRPr="004759E2">
              <w:rPr>
                <w:rFonts w:asciiTheme="minorHAnsi" w:hAnsiTheme="minorHAnsi" w:cstheme="minorHAnsi"/>
                <w:sz w:val="18"/>
                <w:szCs w:val="18"/>
              </w:rPr>
              <w:t>1 м3</w:t>
            </w:r>
          </w:p>
        </w:tc>
        <w:tc>
          <w:tcPr>
            <w:tcW w:w="1134" w:type="dxa"/>
            <w:gridSpan w:val="2"/>
            <w:tcBorders>
              <w:top w:val="nil"/>
              <w:left w:val="nil"/>
              <w:bottom w:val="single" w:sz="4" w:space="0" w:color="auto"/>
              <w:right w:val="single" w:sz="4" w:space="0" w:color="auto"/>
            </w:tcBorders>
            <w:shd w:val="clear" w:color="000000" w:fill="FFFFFF"/>
            <w:hideMark/>
          </w:tcPr>
          <w:p w:rsidR="004759E2" w:rsidRPr="004759E2" w:rsidRDefault="004759E2" w:rsidP="00B9055B">
            <w:pPr>
              <w:rPr>
                <w:rFonts w:asciiTheme="minorHAnsi" w:hAnsiTheme="minorHAnsi" w:cstheme="minorHAnsi"/>
                <w:sz w:val="18"/>
                <w:szCs w:val="18"/>
              </w:rPr>
            </w:pPr>
            <w:r w:rsidRPr="004759E2">
              <w:rPr>
                <w:rFonts w:asciiTheme="minorHAnsi" w:hAnsiTheme="minorHAnsi" w:cstheme="minorHAnsi"/>
                <w:sz w:val="18"/>
                <w:szCs w:val="18"/>
              </w:rPr>
              <w:t>3 257,82</w:t>
            </w:r>
          </w:p>
        </w:tc>
        <w:tc>
          <w:tcPr>
            <w:tcW w:w="1559" w:type="dxa"/>
            <w:gridSpan w:val="2"/>
            <w:tcBorders>
              <w:top w:val="nil"/>
              <w:left w:val="nil"/>
              <w:bottom w:val="single" w:sz="4" w:space="0" w:color="auto"/>
              <w:right w:val="single" w:sz="4" w:space="0" w:color="auto"/>
            </w:tcBorders>
            <w:shd w:val="clear" w:color="000000" w:fill="FFFFFF"/>
            <w:hideMark/>
          </w:tcPr>
          <w:p w:rsidR="004759E2" w:rsidRPr="004759E2" w:rsidRDefault="004759E2" w:rsidP="00B9055B">
            <w:pPr>
              <w:rPr>
                <w:rFonts w:asciiTheme="minorHAnsi" w:hAnsiTheme="minorHAnsi" w:cstheme="minorHAnsi"/>
                <w:sz w:val="18"/>
                <w:szCs w:val="18"/>
              </w:rPr>
            </w:pPr>
          </w:p>
        </w:tc>
        <w:tc>
          <w:tcPr>
            <w:tcW w:w="1843" w:type="dxa"/>
            <w:tcBorders>
              <w:top w:val="nil"/>
              <w:left w:val="nil"/>
              <w:bottom w:val="single" w:sz="4" w:space="0" w:color="auto"/>
              <w:right w:val="single" w:sz="4" w:space="0" w:color="auto"/>
            </w:tcBorders>
            <w:shd w:val="clear" w:color="auto" w:fill="auto"/>
            <w:hideMark/>
          </w:tcPr>
          <w:p w:rsidR="004759E2" w:rsidRPr="004759E2" w:rsidRDefault="004759E2" w:rsidP="00B9055B">
            <w:pPr>
              <w:rPr>
                <w:rFonts w:asciiTheme="minorHAnsi" w:hAnsiTheme="minorHAnsi" w:cstheme="minorHAnsi"/>
                <w:sz w:val="18"/>
                <w:szCs w:val="18"/>
              </w:rPr>
            </w:pPr>
          </w:p>
        </w:tc>
      </w:tr>
      <w:tr w:rsidR="004759E2" w:rsidRPr="001F1C88" w:rsidTr="002C08BA">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4759E2" w:rsidRPr="004759E2" w:rsidRDefault="004759E2" w:rsidP="00B9055B">
            <w:pPr>
              <w:rPr>
                <w:rFonts w:asciiTheme="minorHAnsi" w:hAnsiTheme="minorHAnsi" w:cstheme="minorHAnsi"/>
                <w:sz w:val="18"/>
                <w:szCs w:val="18"/>
              </w:rPr>
            </w:pPr>
            <w:r w:rsidRPr="004759E2">
              <w:rPr>
                <w:rFonts w:asciiTheme="minorHAnsi" w:hAnsiTheme="minorHAnsi" w:cstheme="minorHAnsi"/>
                <w:sz w:val="18"/>
                <w:szCs w:val="18"/>
              </w:rPr>
              <w:t>7</w:t>
            </w:r>
          </w:p>
        </w:tc>
        <w:tc>
          <w:tcPr>
            <w:tcW w:w="800" w:type="dxa"/>
            <w:tcBorders>
              <w:top w:val="nil"/>
              <w:left w:val="nil"/>
              <w:bottom w:val="single" w:sz="4" w:space="0" w:color="auto"/>
              <w:right w:val="single" w:sz="4" w:space="0" w:color="auto"/>
            </w:tcBorders>
            <w:shd w:val="clear" w:color="auto" w:fill="auto"/>
            <w:hideMark/>
          </w:tcPr>
          <w:p w:rsidR="004759E2" w:rsidRPr="004759E2" w:rsidRDefault="004759E2" w:rsidP="00B9055B">
            <w:pPr>
              <w:rPr>
                <w:rFonts w:asciiTheme="minorHAnsi" w:hAnsiTheme="minorHAnsi" w:cstheme="minorHAnsi"/>
                <w:sz w:val="18"/>
                <w:szCs w:val="18"/>
              </w:rPr>
            </w:pPr>
          </w:p>
        </w:tc>
        <w:tc>
          <w:tcPr>
            <w:tcW w:w="3987" w:type="dxa"/>
            <w:gridSpan w:val="2"/>
            <w:tcBorders>
              <w:top w:val="nil"/>
              <w:left w:val="nil"/>
              <w:bottom w:val="single" w:sz="4" w:space="0" w:color="auto"/>
              <w:right w:val="single" w:sz="4" w:space="0" w:color="auto"/>
            </w:tcBorders>
            <w:shd w:val="clear" w:color="auto" w:fill="auto"/>
            <w:hideMark/>
          </w:tcPr>
          <w:p w:rsidR="004759E2" w:rsidRPr="004759E2" w:rsidRDefault="004759E2" w:rsidP="00B9055B">
            <w:pPr>
              <w:rPr>
                <w:rFonts w:asciiTheme="minorHAnsi" w:hAnsiTheme="minorHAnsi" w:cstheme="minorHAnsi"/>
                <w:sz w:val="18"/>
                <w:szCs w:val="18"/>
              </w:rPr>
            </w:pPr>
            <w:r w:rsidRPr="004759E2">
              <w:rPr>
                <w:rFonts w:asciiTheme="minorHAnsi" w:hAnsiTheme="minorHAnsi" w:cstheme="minorHAnsi"/>
                <w:sz w:val="18"/>
                <w:szCs w:val="18"/>
              </w:rPr>
              <w:t>Разборка покрытий и оснований: цементно-бетонных (</w:t>
            </w:r>
            <w:proofErr w:type="spellStart"/>
            <w:r w:rsidRPr="004759E2">
              <w:rPr>
                <w:rFonts w:asciiTheme="minorHAnsi" w:hAnsiTheme="minorHAnsi" w:cstheme="minorHAnsi"/>
                <w:sz w:val="18"/>
                <w:szCs w:val="18"/>
              </w:rPr>
              <w:t>отмостки</w:t>
            </w:r>
            <w:proofErr w:type="spellEnd"/>
            <w:r w:rsidRPr="004759E2">
              <w:rPr>
                <w:rFonts w:asciiTheme="minorHAnsi" w:hAnsiTheme="minorHAnsi" w:cstheme="minorHAnsi"/>
                <w:sz w:val="18"/>
                <w:szCs w:val="18"/>
              </w:rPr>
              <w:t>)</w:t>
            </w:r>
          </w:p>
        </w:tc>
        <w:tc>
          <w:tcPr>
            <w:tcW w:w="1134" w:type="dxa"/>
            <w:gridSpan w:val="2"/>
            <w:tcBorders>
              <w:top w:val="nil"/>
              <w:left w:val="nil"/>
              <w:bottom w:val="single" w:sz="4" w:space="0" w:color="auto"/>
              <w:right w:val="single" w:sz="4" w:space="0" w:color="auto"/>
            </w:tcBorders>
            <w:shd w:val="clear" w:color="auto" w:fill="auto"/>
            <w:hideMark/>
          </w:tcPr>
          <w:p w:rsidR="004759E2" w:rsidRPr="004759E2" w:rsidRDefault="004759E2" w:rsidP="00B9055B">
            <w:pPr>
              <w:rPr>
                <w:rFonts w:asciiTheme="minorHAnsi" w:hAnsiTheme="minorHAnsi" w:cstheme="minorHAnsi"/>
                <w:sz w:val="18"/>
                <w:szCs w:val="18"/>
              </w:rPr>
            </w:pPr>
            <w:r w:rsidRPr="004759E2">
              <w:rPr>
                <w:rFonts w:asciiTheme="minorHAnsi" w:hAnsiTheme="minorHAnsi" w:cstheme="minorHAnsi"/>
                <w:sz w:val="18"/>
                <w:szCs w:val="18"/>
              </w:rPr>
              <w:t>1 м3</w:t>
            </w:r>
          </w:p>
        </w:tc>
        <w:tc>
          <w:tcPr>
            <w:tcW w:w="1134" w:type="dxa"/>
            <w:gridSpan w:val="2"/>
            <w:tcBorders>
              <w:top w:val="nil"/>
              <w:left w:val="nil"/>
              <w:bottom w:val="single" w:sz="4" w:space="0" w:color="auto"/>
              <w:right w:val="single" w:sz="4" w:space="0" w:color="auto"/>
            </w:tcBorders>
            <w:shd w:val="clear" w:color="000000" w:fill="FFFFFF"/>
            <w:hideMark/>
          </w:tcPr>
          <w:p w:rsidR="004759E2" w:rsidRPr="004759E2" w:rsidRDefault="004759E2" w:rsidP="00B9055B">
            <w:pPr>
              <w:rPr>
                <w:rFonts w:asciiTheme="minorHAnsi" w:hAnsiTheme="minorHAnsi" w:cstheme="minorHAnsi"/>
                <w:sz w:val="18"/>
                <w:szCs w:val="18"/>
              </w:rPr>
            </w:pPr>
            <w:r w:rsidRPr="004759E2">
              <w:rPr>
                <w:rFonts w:asciiTheme="minorHAnsi" w:hAnsiTheme="minorHAnsi" w:cstheme="minorHAnsi"/>
                <w:sz w:val="18"/>
                <w:szCs w:val="18"/>
              </w:rPr>
              <w:t>1 218,46</w:t>
            </w:r>
          </w:p>
        </w:tc>
        <w:tc>
          <w:tcPr>
            <w:tcW w:w="1559" w:type="dxa"/>
            <w:gridSpan w:val="2"/>
            <w:tcBorders>
              <w:top w:val="nil"/>
              <w:left w:val="nil"/>
              <w:bottom w:val="single" w:sz="4" w:space="0" w:color="auto"/>
              <w:right w:val="single" w:sz="4" w:space="0" w:color="auto"/>
            </w:tcBorders>
            <w:shd w:val="clear" w:color="000000" w:fill="FFFFFF"/>
            <w:hideMark/>
          </w:tcPr>
          <w:p w:rsidR="004759E2" w:rsidRPr="004759E2" w:rsidRDefault="004759E2" w:rsidP="00B9055B">
            <w:pPr>
              <w:rPr>
                <w:rFonts w:asciiTheme="minorHAnsi" w:hAnsiTheme="minorHAnsi" w:cstheme="minorHAnsi"/>
                <w:sz w:val="18"/>
                <w:szCs w:val="18"/>
              </w:rPr>
            </w:pPr>
          </w:p>
        </w:tc>
        <w:tc>
          <w:tcPr>
            <w:tcW w:w="1843" w:type="dxa"/>
            <w:tcBorders>
              <w:top w:val="nil"/>
              <w:left w:val="nil"/>
              <w:bottom w:val="single" w:sz="4" w:space="0" w:color="auto"/>
              <w:right w:val="single" w:sz="4" w:space="0" w:color="auto"/>
            </w:tcBorders>
            <w:shd w:val="clear" w:color="auto" w:fill="auto"/>
            <w:hideMark/>
          </w:tcPr>
          <w:p w:rsidR="004759E2" w:rsidRPr="004759E2" w:rsidRDefault="004759E2" w:rsidP="00B9055B">
            <w:pPr>
              <w:rPr>
                <w:rFonts w:asciiTheme="minorHAnsi" w:hAnsiTheme="minorHAnsi" w:cstheme="minorHAnsi"/>
                <w:sz w:val="18"/>
                <w:szCs w:val="18"/>
              </w:rPr>
            </w:pPr>
          </w:p>
        </w:tc>
      </w:tr>
      <w:tr w:rsidR="004759E2" w:rsidRPr="001F1C88" w:rsidTr="002C08BA">
        <w:trPr>
          <w:trHeight w:val="919"/>
        </w:trPr>
        <w:tc>
          <w:tcPr>
            <w:tcW w:w="473" w:type="dxa"/>
            <w:tcBorders>
              <w:top w:val="nil"/>
              <w:left w:val="single" w:sz="4" w:space="0" w:color="auto"/>
              <w:bottom w:val="single" w:sz="4" w:space="0" w:color="auto"/>
              <w:right w:val="single" w:sz="4" w:space="0" w:color="auto"/>
            </w:tcBorders>
            <w:shd w:val="clear" w:color="auto" w:fill="auto"/>
            <w:hideMark/>
          </w:tcPr>
          <w:p w:rsidR="004759E2" w:rsidRPr="004759E2" w:rsidRDefault="004759E2" w:rsidP="00B9055B">
            <w:pPr>
              <w:rPr>
                <w:rFonts w:asciiTheme="minorHAnsi" w:hAnsiTheme="minorHAnsi" w:cstheme="minorHAnsi"/>
                <w:sz w:val="18"/>
                <w:szCs w:val="18"/>
              </w:rPr>
            </w:pPr>
            <w:r w:rsidRPr="004759E2">
              <w:rPr>
                <w:rFonts w:asciiTheme="minorHAnsi" w:hAnsiTheme="minorHAnsi" w:cstheme="minorHAnsi"/>
                <w:sz w:val="18"/>
                <w:szCs w:val="18"/>
              </w:rPr>
              <w:t>8</w:t>
            </w:r>
          </w:p>
        </w:tc>
        <w:tc>
          <w:tcPr>
            <w:tcW w:w="800" w:type="dxa"/>
            <w:tcBorders>
              <w:top w:val="nil"/>
              <w:left w:val="nil"/>
              <w:bottom w:val="single" w:sz="4" w:space="0" w:color="auto"/>
              <w:right w:val="single" w:sz="4" w:space="0" w:color="auto"/>
            </w:tcBorders>
            <w:shd w:val="clear" w:color="auto" w:fill="auto"/>
            <w:hideMark/>
          </w:tcPr>
          <w:p w:rsidR="004759E2" w:rsidRPr="004759E2" w:rsidRDefault="004759E2" w:rsidP="00B9055B">
            <w:pPr>
              <w:rPr>
                <w:rFonts w:asciiTheme="minorHAnsi" w:hAnsiTheme="minorHAnsi" w:cstheme="minorHAnsi"/>
                <w:sz w:val="18"/>
                <w:szCs w:val="18"/>
              </w:rPr>
            </w:pPr>
          </w:p>
        </w:tc>
        <w:tc>
          <w:tcPr>
            <w:tcW w:w="3987" w:type="dxa"/>
            <w:gridSpan w:val="2"/>
            <w:tcBorders>
              <w:top w:val="nil"/>
              <w:left w:val="nil"/>
              <w:bottom w:val="single" w:sz="4" w:space="0" w:color="auto"/>
              <w:right w:val="single" w:sz="4" w:space="0" w:color="auto"/>
            </w:tcBorders>
            <w:shd w:val="clear" w:color="auto" w:fill="auto"/>
            <w:hideMark/>
          </w:tcPr>
          <w:p w:rsidR="004759E2" w:rsidRPr="004759E2" w:rsidRDefault="004759E2" w:rsidP="00B9055B">
            <w:pPr>
              <w:rPr>
                <w:rFonts w:asciiTheme="minorHAnsi" w:hAnsiTheme="minorHAnsi" w:cstheme="minorHAnsi"/>
                <w:sz w:val="18"/>
                <w:szCs w:val="18"/>
              </w:rPr>
            </w:pPr>
            <w:r w:rsidRPr="004759E2">
              <w:rPr>
                <w:rFonts w:asciiTheme="minorHAnsi" w:hAnsiTheme="minorHAnsi" w:cstheme="minorHAnsi"/>
                <w:sz w:val="18"/>
                <w:szCs w:val="18"/>
              </w:rPr>
              <w:t>Снятие  асфальтобетонных покрытий самоходными холодными фрезами с шириной фрезерования 500-1000 мм и толщиной слоя: до 70 мм</w:t>
            </w:r>
          </w:p>
        </w:tc>
        <w:tc>
          <w:tcPr>
            <w:tcW w:w="1134" w:type="dxa"/>
            <w:gridSpan w:val="2"/>
            <w:tcBorders>
              <w:top w:val="nil"/>
              <w:left w:val="nil"/>
              <w:bottom w:val="single" w:sz="4" w:space="0" w:color="auto"/>
              <w:right w:val="single" w:sz="4" w:space="0" w:color="auto"/>
            </w:tcBorders>
            <w:shd w:val="clear" w:color="auto" w:fill="auto"/>
            <w:hideMark/>
          </w:tcPr>
          <w:p w:rsidR="004759E2" w:rsidRPr="004759E2" w:rsidRDefault="004759E2" w:rsidP="00B9055B">
            <w:pPr>
              <w:rPr>
                <w:rFonts w:asciiTheme="minorHAnsi" w:hAnsiTheme="minorHAnsi" w:cstheme="minorHAnsi"/>
                <w:sz w:val="18"/>
                <w:szCs w:val="18"/>
              </w:rPr>
            </w:pPr>
            <w:r w:rsidRPr="004759E2">
              <w:rPr>
                <w:rFonts w:asciiTheme="minorHAnsi" w:hAnsiTheme="minorHAnsi" w:cstheme="minorHAnsi"/>
                <w:sz w:val="18"/>
                <w:szCs w:val="18"/>
              </w:rPr>
              <w:t>10 м</w:t>
            </w:r>
            <w:proofErr w:type="gramStart"/>
            <w:r w:rsidRPr="004759E2">
              <w:rPr>
                <w:rFonts w:asciiTheme="minorHAnsi" w:hAnsiTheme="minorHAnsi" w:cstheme="minorHAnsi"/>
                <w:sz w:val="18"/>
                <w:szCs w:val="18"/>
              </w:rPr>
              <w:t>2</w:t>
            </w:r>
            <w:proofErr w:type="gramEnd"/>
          </w:p>
        </w:tc>
        <w:tc>
          <w:tcPr>
            <w:tcW w:w="1134" w:type="dxa"/>
            <w:gridSpan w:val="2"/>
            <w:tcBorders>
              <w:top w:val="nil"/>
              <w:left w:val="nil"/>
              <w:bottom w:val="single" w:sz="4" w:space="0" w:color="auto"/>
              <w:right w:val="single" w:sz="4" w:space="0" w:color="auto"/>
            </w:tcBorders>
            <w:shd w:val="clear" w:color="000000" w:fill="FFFFFF"/>
            <w:hideMark/>
          </w:tcPr>
          <w:p w:rsidR="004759E2" w:rsidRPr="004759E2" w:rsidRDefault="004759E2" w:rsidP="00B9055B">
            <w:pPr>
              <w:rPr>
                <w:rFonts w:asciiTheme="minorHAnsi" w:hAnsiTheme="minorHAnsi" w:cstheme="minorHAnsi"/>
                <w:sz w:val="18"/>
                <w:szCs w:val="18"/>
              </w:rPr>
            </w:pPr>
            <w:r w:rsidRPr="004759E2">
              <w:rPr>
                <w:rFonts w:asciiTheme="minorHAnsi" w:hAnsiTheme="minorHAnsi" w:cstheme="minorHAnsi"/>
                <w:sz w:val="18"/>
                <w:szCs w:val="18"/>
              </w:rPr>
              <w:t>2 990,80</w:t>
            </w:r>
          </w:p>
        </w:tc>
        <w:tc>
          <w:tcPr>
            <w:tcW w:w="1559" w:type="dxa"/>
            <w:gridSpan w:val="2"/>
            <w:tcBorders>
              <w:top w:val="nil"/>
              <w:left w:val="nil"/>
              <w:bottom w:val="single" w:sz="4" w:space="0" w:color="auto"/>
              <w:right w:val="single" w:sz="4" w:space="0" w:color="auto"/>
            </w:tcBorders>
            <w:shd w:val="clear" w:color="000000" w:fill="FFFFFF"/>
            <w:hideMark/>
          </w:tcPr>
          <w:p w:rsidR="004759E2" w:rsidRPr="004759E2" w:rsidRDefault="004759E2" w:rsidP="00B9055B">
            <w:pPr>
              <w:rPr>
                <w:rFonts w:asciiTheme="minorHAnsi" w:hAnsiTheme="minorHAnsi" w:cstheme="minorHAnsi"/>
                <w:sz w:val="18"/>
                <w:szCs w:val="18"/>
              </w:rPr>
            </w:pPr>
          </w:p>
        </w:tc>
        <w:tc>
          <w:tcPr>
            <w:tcW w:w="1843" w:type="dxa"/>
            <w:vMerge w:val="restart"/>
            <w:tcBorders>
              <w:top w:val="nil"/>
              <w:left w:val="single" w:sz="4" w:space="0" w:color="auto"/>
              <w:bottom w:val="single" w:sz="4" w:space="0" w:color="000000"/>
              <w:right w:val="single" w:sz="4" w:space="0" w:color="auto"/>
            </w:tcBorders>
            <w:shd w:val="clear" w:color="auto" w:fill="auto"/>
            <w:hideMark/>
          </w:tcPr>
          <w:p w:rsidR="004759E2" w:rsidRPr="004759E2" w:rsidRDefault="004759E2" w:rsidP="00B9055B">
            <w:pPr>
              <w:rPr>
                <w:rFonts w:asciiTheme="minorHAnsi" w:hAnsiTheme="minorHAnsi" w:cstheme="minorHAnsi"/>
                <w:sz w:val="18"/>
                <w:szCs w:val="18"/>
              </w:rPr>
            </w:pPr>
            <w:r w:rsidRPr="004759E2">
              <w:rPr>
                <w:rFonts w:asciiTheme="minorHAnsi" w:hAnsiTheme="minorHAnsi" w:cstheme="minorHAnsi"/>
                <w:sz w:val="18"/>
                <w:szCs w:val="18"/>
              </w:rPr>
              <w:t xml:space="preserve">с погрузкой </w:t>
            </w:r>
            <w:proofErr w:type="gramStart"/>
            <w:r w:rsidRPr="004759E2">
              <w:rPr>
                <w:rFonts w:asciiTheme="minorHAnsi" w:hAnsiTheme="minorHAnsi" w:cstheme="minorHAnsi"/>
                <w:sz w:val="18"/>
                <w:szCs w:val="18"/>
              </w:rPr>
              <w:t>в</w:t>
            </w:r>
            <w:proofErr w:type="gramEnd"/>
            <w:r w:rsidRPr="004759E2">
              <w:rPr>
                <w:rFonts w:asciiTheme="minorHAnsi" w:hAnsiTheme="minorHAnsi" w:cstheme="minorHAnsi"/>
                <w:sz w:val="18"/>
                <w:szCs w:val="18"/>
              </w:rPr>
              <w:t xml:space="preserve"> а/м)</w:t>
            </w:r>
          </w:p>
          <w:p w:rsidR="004759E2" w:rsidRPr="004759E2" w:rsidRDefault="004759E2" w:rsidP="00B9055B">
            <w:pPr>
              <w:rPr>
                <w:rFonts w:asciiTheme="minorHAnsi" w:hAnsiTheme="minorHAnsi" w:cstheme="minorHAnsi"/>
                <w:sz w:val="18"/>
                <w:szCs w:val="18"/>
              </w:rPr>
            </w:pPr>
          </w:p>
        </w:tc>
      </w:tr>
      <w:tr w:rsidR="004759E2" w:rsidRPr="001F1C88" w:rsidTr="002C08BA">
        <w:trPr>
          <w:trHeight w:val="960"/>
        </w:trPr>
        <w:tc>
          <w:tcPr>
            <w:tcW w:w="473" w:type="dxa"/>
            <w:tcBorders>
              <w:top w:val="nil"/>
              <w:left w:val="single" w:sz="4" w:space="0" w:color="auto"/>
              <w:bottom w:val="single" w:sz="4" w:space="0" w:color="auto"/>
              <w:right w:val="single" w:sz="4" w:space="0" w:color="auto"/>
            </w:tcBorders>
            <w:shd w:val="clear" w:color="auto" w:fill="auto"/>
            <w:hideMark/>
          </w:tcPr>
          <w:p w:rsidR="004759E2" w:rsidRPr="004759E2" w:rsidRDefault="004759E2" w:rsidP="001F1C88">
            <w:pPr>
              <w:spacing w:after="0" w:line="240" w:lineRule="auto"/>
              <w:rPr>
                <w:rFonts w:asciiTheme="minorHAnsi" w:eastAsia="Times New Roman" w:hAnsiTheme="minorHAnsi" w:cstheme="minorHAnsi"/>
                <w:sz w:val="18"/>
                <w:szCs w:val="18"/>
                <w:lang w:eastAsia="ru-RU"/>
              </w:rPr>
            </w:pPr>
            <w:r w:rsidRPr="004759E2">
              <w:rPr>
                <w:rFonts w:asciiTheme="minorHAnsi" w:hAnsiTheme="minorHAnsi" w:cstheme="minorHAnsi"/>
                <w:sz w:val="18"/>
                <w:szCs w:val="18"/>
              </w:rPr>
              <w:t>9</w:t>
            </w:r>
          </w:p>
        </w:tc>
        <w:tc>
          <w:tcPr>
            <w:tcW w:w="800" w:type="dxa"/>
            <w:tcBorders>
              <w:top w:val="nil"/>
              <w:left w:val="nil"/>
              <w:bottom w:val="single" w:sz="4" w:space="0" w:color="auto"/>
              <w:right w:val="single" w:sz="4" w:space="0" w:color="auto"/>
            </w:tcBorders>
            <w:shd w:val="clear" w:color="auto" w:fill="auto"/>
            <w:hideMark/>
          </w:tcPr>
          <w:p w:rsidR="004759E2" w:rsidRPr="004759E2" w:rsidRDefault="004759E2" w:rsidP="001F1C88">
            <w:pPr>
              <w:spacing w:after="0" w:line="240" w:lineRule="auto"/>
              <w:rPr>
                <w:rFonts w:asciiTheme="minorHAnsi" w:eastAsia="Times New Roman" w:hAnsiTheme="minorHAnsi" w:cstheme="minorHAnsi"/>
                <w:sz w:val="18"/>
                <w:szCs w:val="18"/>
                <w:lang w:eastAsia="ru-RU"/>
              </w:rPr>
            </w:pPr>
          </w:p>
        </w:tc>
        <w:tc>
          <w:tcPr>
            <w:tcW w:w="3987" w:type="dxa"/>
            <w:gridSpan w:val="2"/>
            <w:tcBorders>
              <w:top w:val="nil"/>
              <w:left w:val="nil"/>
              <w:bottom w:val="single" w:sz="4" w:space="0" w:color="auto"/>
              <w:right w:val="single" w:sz="4" w:space="0" w:color="auto"/>
            </w:tcBorders>
            <w:shd w:val="clear" w:color="auto" w:fill="auto"/>
            <w:hideMark/>
          </w:tcPr>
          <w:p w:rsidR="004759E2" w:rsidRPr="004759E2" w:rsidRDefault="004759E2" w:rsidP="001F1C88">
            <w:pPr>
              <w:spacing w:after="0" w:line="240" w:lineRule="auto"/>
              <w:rPr>
                <w:rFonts w:asciiTheme="minorHAnsi" w:eastAsia="Times New Roman" w:hAnsiTheme="minorHAnsi" w:cstheme="minorHAnsi"/>
                <w:sz w:val="18"/>
                <w:szCs w:val="18"/>
                <w:lang w:eastAsia="ru-RU"/>
              </w:rPr>
            </w:pPr>
            <w:r w:rsidRPr="004759E2">
              <w:rPr>
                <w:rFonts w:asciiTheme="minorHAnsi" w:hAnsiTheme="minorHAnsi" w:cstheme="minorHAnsi"/>
                <w:sz w:val="18"/>
                <w:szCs w:val="18"/>
              </w:rPr>
              <w:t xml:space="preserve">Снятие асфальтобетонных покрытий самоходными холодными фрезами с шириной фрезерования 500-1000 мм и толщиной слоя: до 50 мм </w:t>
            </w:r>
          </w:p>
        </w:tc>
        <w:tc>
          <w:tcPr>
            <w:tcW w:w="1134" w:type="dxa"/>
            <w:gridSpan w:val="2"/>
            <w:tcBorders>
              <w:top w:val="nil"/>
              <w:left w:val="nil"/>
              <w:bottom w:val="single" w:sz="4" w:space="0" w:color="auto"/>
              <w:right w:val="single" w:sz="4" w:space="0" w:color="auto"/>
            </w:tcBorders>
            <w:shd w:val="clear" w:color="auto" w:fill="auto"/>
            <w:hideMark/>
          </w:tcPr>
          <w:p w:rsidR="004759E2" w:rsidRPr="004759E2" w:rsidRDefault="004759E2" w:rsidP="001F1C88">
            <w:pPr>
              <w:spacing w:after="0" w:line="240" w:lineRule="auto"/>
              <w:rPr>
                <w:rFonts w:asciiTheme="minorHAnsi" w:eastAsia="Times New Roman" w:hAnsiTheme="minorHAnsi" w:cstheme="minorHAnsi"/>
                <w:sz w:val="18"/>
                <w:szCs w:val="18"/>
                <w:lang w:eastAsia="ru-RU"/>
              </w:rPr>
            </w:pPr>
            <w:r w:rsidRPr="004759E2">
              <w:rPr>
                <w:rFonts w:asciiTheme="minorHAnsi" w:hAnsiTheme="minorHAnsi" w:cstheme="minorHAnsi"/>
                <w:sz w:val="18"/>
                <w:szCs w:val="18"/>
              </w:rPr>
              <w:t>10 м</w:t>
            </w:r>
            <w:proofErr w:type="gramStart"/>
            <w:r w:rsidRPr="004759E2">
              <w:rPr>
                <w:rFonts w:asciiTheme="minorHAnsi" w:hAnsiTheme="minorHAnsi" w:cstheme="minorHAnsi"/>
                <w:sz w:val="18"/>
                <w:szCs w:val="18"/>
              </w:rPr>
              <w:t>2</w:t>
            </w:r>
            <w:proofErr w:type="gramEnd"/>
          </w:p>
        </w:tc>
        <w:tc>
          <w:tcPr>
            <w:tcW w:w="1134" w:type="dxa"/>
            <w:gridSpan w:val="2"/>
            <w:tcBorders>
              <w:top w:val="nil"/>
              <w:left w:val="nil"/>
              <w:bottom w:val="single" w:sz="4" w:space="0" w:color="auto"/>
              <w:right w:val="single" w:sz="4" w:space="0" w:color="auto"/>
            </w:tcBorders>
            <w:shd w:val="clear" w:color="000000" w:fill="FFFFFF"/>
            <w:hideMark/>
          </w:tcPr>
          <w:p w:rsidR="004759E2" w:rsidRPr="004759E2" w:rsidRDefault="004759E2" w:rsidP="001F1C88">
            <w:pPr>
              <w:spacing w:after="0" w:line="240" w:lineRule="auto"/>
              <w:rPr>
                <w:rFonts w:asciiTheme="minorHAnsi" w:eastAsia="Times New Roman" w:hAnsiTheme="minorHAnsi" w:cstheme="minorHAnsi"/>
                <w:sz w:val="18"/>
                <w:szCs w:val="18"/>
                <w:lang w:eastAsia="ru-RU"/>
              </w:rPr>
            </w:pPr>
            <w:r w:rsidRPr="004759E2">
              <w:rPr>
                <w:rFonts w:asciiTheme="minorHAnsi" w:hAnsiTheme="minorHAnsi" w:cstheme="minorHAnsi"/>
                <w:sz w:val="18"/>
                <w:szCs w:val="18"/>
              </w:rPr>
              <w:t>2 105,09</w:t>
            </w:r>
          </w:p>
        </w:tc>
        <w:tc>
          <w:tcPr>
            <w:tcW w:w="1559" w:type="dxa"/>
            <w:gridSpan w:val="2"/>
            <w:tcBorders>
              <w:top w:val="nil"/>
              <w:left w:val="nil"/>
              <w:bottom w:val="single" w:sz="4" w:space="0" w:color="auto"/>
              <w:right w:val="single" w:sz="4" w:space="0" w:color="auto"/>
            </w:tcBorders>
            <w:shd w:val="clear" w:color="000000" w:fill="FFFFFF"/>
            <w:hideMark/>
          </w:tcPr>
          <w:p w:rsidR="004759E2" w:rsidRPr="004759E2" w:rsidRDefault="004759E2" w:rsidP="001F1C88">
            <w:pPr>
              <w:spacing w:after="0" w:line="240" w:lineRule="auto"/>
              <w:rPr>
                <w:rFonts w:asciiTheme="minorHAnsi" w:eastAsia="Times New Roman" w:hAnsiTheme="minorHAnsi" w:cstheme="minorHAnsi"/>
                <w:sz w:val="18"/>
                <w:szCs w:val="18"/>
                <w:lang w:eastAsia="ru-RU"/>
              </w:rPr>
            </w:pPr>
          </w:p>
        </w:tc>
        <w:tc>
          <w:tcPr>
            <w:tcW w:w="1843" w:type="dxa"/>
            <w:vMerge/>
            <w:tcBorders>
              <w:top w:val="nil"/>
              <w:left w:val="single" w:sz="4" w:space="0" w:color="auto"/>
              <w:bottom w:val="single" w:sz="4" w:space="0" w:color="000000"/>
              <w:right w:val="single" w:sz="4" w:space="0" w:color="auto"/>
            </w:tcBorders>
            <w:hideMark/>
          </w:tcPr>
          <w:p w:rsidR="004759E2" w:rsidRPr="004759E2" w:rsidRDefault="004759E2" w:rsidP="001F1C88">
            <w:pPr>
              <w:spacing w:after="0" w:line="240" w:lineRule="auto"/>
              <w:rPr>
                <w:rFonts w:asciiTheme="minorHAnsi" w:eastAsia="Times New Roman" w:hAnsiTheme="minorHAnsi" w:cstheme="minorHAnsi"/>
                <w:sz w:val="18"/>
                <w:szCs w:val="18"/>
                <w:lang w:eastAsia="ru-RU"/>
              </w:rPr>
            </w:pPr>
          </w:p>
        </w:tc>
      </w:tr>
      <w:tr w:rsidR="004759E2" w:rsidRPr="001F1C88" w:rsidTr="002C08BA">
        <w:trPr>
          <w:trHeight w:val="847"/>
        </w:trPr>
        <w:tc>
          <w:tcPr>
            <w:tcW w:w="473" w:type="dxa"/>
            <w:tcBorders>
              <w:top w:val="nil"/>
              <w:left w:val="single" w:sz="4" w:space="0" w:color="auto"/>
              <w:bottom w:val="single" w:sz="4" w:space="0" w:color="auto"/>
              <w:right w:val="single" w:sz="4" w:space="0" w:color="auto"/>
            </w:tcBorders>
            <w:shd w:val="clear" w:color="auto" w:fill="auto"/>
            <w:hideMark/>
          </w:tcPr>
          <w:p w:rsidR="004759E2" w:rsidRPr="004759E2" w:rsidRDefault="004759E2" w:rsidP="00B9055B">
            <w:pPr>
              <w:rPr>
                <w:rFonts w:asciiTheme="minorHAnsi" w:hAnsiTheme="minorHAnsi" w:cstheme="minorHAnsi"/>
                <w:sz w:val="18"/>
                <w:szCs w:val="18"/>
              </w:rPr>
            </w:pPr>
            <w:r w:rsidRPr="004759E2">
              <w:rPr>
                <w:rFonts w:asciiTheme="minorHAnsi" w:hAnsiTheme="minorHAnsi" w:cstheme="minorHAnsi"/>
                <w:sz w:val="18"/>
                <w:szCs w:val="18"/>
              </w:rPr>
              <w:t>10</w:t>
            </w:r>
          </w:p>
        </w:tc>
        <w:tc>
          <w:tcPr>
            <w:tcW w:w="800" w:type="dxa"/>
            <w:tcBorders>
              <w:top w:val="nil"/>
              <w:left w:val="nil"/>
              <w:bottom w:val="single" w:sz="4" w:space="0" w:color="auto"/>
              <w:right w:val="single" w:sz="4" w:space="0" w:color="auto"/>
            </w:tcBorders>
            <w:shd w:val="clear" w:color="auto" w:fill="auto"/>
            <w:hideMark/>
          </w:tcPr>
          <w:p w:rsidR="004759E2" w:rsidRPr="004759E2" w:rsidRDefault="004759E2" w:rsidP="00B9055B">
            <w:pPr>
              <w:rPr>
                <w:rFonts w:asciiTheme="minorHAnsi" w:hAnsiTheme="minorHAnsi" w:cstheme="minorHAnsi"/>
                <w:sz w:val="18"/>
                <w:szCs w:val="18"/>
              </w:rPr>
            </w:pPr>
          </w:p>
        </w:tc>
        <w:tc>
          <w:tcPr>
            <w:tcW w:w="3987" w:type="dxa"/>
            <w:gridSpan w:val="2"/>
            <w:tcBorders>
              <w:top w:val="nil"/>
              <w:left w:val="nil"/>
              <w:bottom w:val="single" w:sz="4" w:space="0" w:color="auto"/>
              <w:right w:val="single" w:sz="4" w:space="0" w:color="auto"/>
            </w:tcBorders>
            <w:shd w:val="clear" w:color="auto" w:fill="auto"/>
            <w:hideMark/>
          </w:tcPr>
          <w:p w:rsidR="004759E2" w:rsidRPr="004759E2" w:rsidRDefault="004759E2" w:rsidP="00B9055B">
            <w:pPr>
              <w:rPr>
                <w:rFonts w:asciiTheme="minorHAnsi" w:hAnsiTheme="minorHAnsi" w:cstheme="minorHAnsi"/>
                <w:sz w:val="18"/>
                <w:szCs w:val="18"/>
              </w:rPr>
            </w:pPr>
            <w:r w:rsidRPr="004759E2">
              <w:rPr>
                <w:rFonts w:asciiTheme="minorHAnsi" w:hAnsiTheme="minorHAnsi" w:cstheme="minorHAnsi"/>
                <w:sz w:val="18"/>
                <w:szCs w:val="18"/>
              </w:rPr>
              <w:t>Разборка тротуаров: из мелкоштучных искусственных материалов  (брусчатка) на  цементно-</w:t>
            </w:r>
            <w:proofErr w:type="spellStart"/>
            <w:r w:rsidRPr="004759E2">
              <w:rPr>
                <w:rFonts w:asciiTheme="minorHAnsi" w:hAnsiTheme="minorHAnsi" w:cstheme="minorHAnsi"/>
                <w:sz w:val="18"/>
                <w:szCs w:val="18"/>
              </w:rPr>
              <w:t>песчанном</w:t>
            </w:r>
            <w:proofErr w:type="spellEnd"/>
            <w:r w:rsidRPr="004759E2">
              <w:rPr>
                <w:rFonts w:asciiTheme="minorHAnsi" w:hAnsiTheme="minorHAnsi" w:cstheme="minorHAnsi"/>
                <w:sz w:val="18"/>
                <w:szCs w:val="18"/>
              </w:rPr>
              <w:t xml:space="preserve"> монтажном слое толщиной 50 мм</w:t>
            </w:r>
          </w:p>
        </w:tc>
        <w:tc>
          <w:tcPr>
            <w:tcW w:w="1134" w:type="dxa"/>
            <w:gridSpan w:val="2"/>
            <w:tcBorders>
              <w:top w:val="nil"/>
              <w:left w:val="nil"/>
              <w:bottom w:val="single" w:sz="4" w:space="0" w:color="auto"/>
              <w:right w:val="single" w:sz="4" w:space="0" w:color="auto"/>
            </w:tcBorders>
            <w:shd w:val="clear" w:color="auto" w:fill="auto"/>
            <w:hideMark/>
          </w:tcPr>
          <w:p w:rsidR="004759E2" w:rsidRPr="004759E2" w:rsidRDefault="004759E2" w:rsidP="00B9055B">
            <w:pPr>
              <w:rPr>
                <w:rFonts w:asciiTheme="minorHAnsi" w:hAnsiTheme="minorHAnsi" w:cstheme="minorHAnsi"/>
                <w:sz w:val="18"/>
                <w:szCs w:val="18"/>
              </w:rPr>
            </w:pPr>
            <w:r w:rsidRPr="004759E2">
              <w:rPr>
                <w:rFonts w:asciiTheme="minorHAnsi" w:hAnsiTheme="minorHAnsi" w:cstheme="minorHAnsi"/>
                <w:sz w:val="18"/>
                <w:szCs w:val="18"/>
              </w:rPr>
              <w:t>10 м</w:t>
            </w:r>
            <w:proofErr w:type="gramStart"/>
            <w:r w:rsidRPr="004759E2">
              <w:rPr>
                <w:rFonts w:asciiTheme="minorHAnsi" w:hAnsiTheme="minorHAnsi" w:cstheme="minorHAnsi"/>
                <w:sz w:val="18"/>
                <w:szCs w:val="18"/>
              </w:rPr>
              <w:t>2</w:t>
            </w:r>
            <w:proofErr w:type="gramEnd"/>
          </w:p>
        </w:tc>
        <w:tc>
          <w:tcPr>
            <w:tcW w:w="1134" w:type="dxa"/>
            <w:gridSpan w:val="2"/>
            <w:tcBorders>
              <w:top w:val="nil"/>
              <w:left w:val="nil"/>
              <w:bottom w:val="single" w:sz="4" w:space="0" w:color="auto"/>
              <w:right w:val="single" w:sz="4" w:space="0" w:color="auto"/>
            </w:tcBorders>
            <w:shd w:val="clear" w:color="000000" w:fill="FFFFFF"/>
            <w:hideMark/>
          </w:tcPr>
          <w:p w:rsidR="004759E2" w:rsidRPr="004759E2" w:rsidRDefault="004759E2" w:rsidP="00B9055B">
            <w:pPr>
              <w:rPr>
                <w:rFonts w:asciiTheme="minorHAnsi" w:hAnsiTheme="minorHAnsi" w:cstheme="minorHAnsi"/>
                <w:sz w:val="18"/>
                <w:szCs w:val="18"/>
              </w:rPr>
            </w:pPr>
            <w:r w:rsidRPr="004759E2">
              <w:rPr>
                <w:rFonts w:asciiTheme="minorHAnsi" w:hAnsiTheme="minorHAnsi" w:cstheme="minorHAnsi"/>
                <w:sz w:val="18"/>
                <w:szCs w:val="18"/>
              </w:rPr>
              <w:t>50 381,21</w:t>
            </w:r>
          </w:p>
        </w:tc>
        <w:tc>
          <w:tcPr>
            <w:tcW w:w="1559" w:type="dxa"/>
            <w:gridSpan w:val="2"/>
            <w:tcBorders>
              <w:top w:val="nil"/>
              <w:left w:val="nil"/>
              <w:bottom w:val="single" w:sz="4" w:space="0" w:color="auto"/>
              <w:right w:val="single" w:sz="4" w:space="0" w:color="auto"/>
            </w:tcBorders>
            <w:shd w:val="clear" w:color="000000" w:fill="FFFFFF"/>
            <w:hideMark/>
          </w:tcPr>
          <w:p w:rsidR="004759E2" w:rsidRPr="004759E2" w:rsidRDefault="004759E2" w:rsidP="00B9055B">
            <w:pPr>
              <w:rPr>
                <w:rFonts w:asciiTheme="minorHAnsi" w:hAnsiTheme="minorHAnsi" w:cstheme="minorHAnsi"/>
                <w:sz w:val="18"/>
                <w:szCs w:val="18"/>
              </w:rPr>
            </w:pPr>
          </w:p>
        </w:tc>
        <w:tc>
          <w:tcPr>
            <w:tcW w:w="1843" w:type="dxa"/>
            <w:tcBorders>
              <w:top w:val="nil"/>
              <w:left w:val="nil"/>
              <w:bottom w:val="single" w:sz="4" w:space="0" w:color="auto"/>
              <w:right w:val="single" w:sz="4" w:space="0" w:color="auto"/>
            </w:tcBorders>
            <w:shd w:val="clear" w:color="auto" w:fill="auto"/>
            <w:hideMark/>
          </w:tcPr>
          <w:p w:rsidR="004759E2" w:rsidRPr="004759E2" w:rsidRDefault="004759E2" w:rsidP="00B9055B">
            <w:pPr>
              <w:rPr>
                <w:rFonts w:asciiTheme="minorHAnsi" w:hAnsiTheme="minorHAnsi" w:cstheme="minorHAnsi"/>
                <w:sz w:val="18"/>
                <w:szCs w:val="18"/>
              </w:rPr>
            </w:pPr>
          </w:p>
        </w:tc>
      </w:tr>
      <w:tr w:rsidR="004759E2" w:rsidRPr="001F1C88" w:rsidTr="002C08BA">
        <w:trPr>
          <w:trHeight w:val="240"/>
        </w:trPr>
        <w:tc>
          <w:tcPr>
            <w:tcW w:w="473" w:type="dxa"/>
            <w:tcBorders>
              <w:top w:val="nil"/>
              <w:left w:val="single" w:sz="4" w:space="0" w:color="auto"/>
              <w:bottom w:val="single" w:sz="4" w:space="0" w:color="auto"/>
              <w:right w:val="single" w:sz="4" w:space="0" w:color="auto"/>
            </w:tcBorders>
            <w:shd w:val="clear" w:color="auto" w:fill="auto"/>
            <w:hideMark/>
          </w:tcPr>
          <w:p w:rsidR="004759E2" w:rsidRPr="004759E2" w:rsidRDefault="004759E2" w:rsidP="00B9055B">
            <w:pPr>
              <w:rPr>
                <w:rFonts w:asciiTheme="minorHAnsi" w:hAnsiTheme="minorHAnsi" w:cstheme="minorHAnsi"/>
                <w:sz w:val="18"/>
                <w:szCs w:val="18"/>
              </w:rPr>
            </w:pPr>
            <w:r w:rsidRPr="004759E2">
              <w:rPr>
                <w:rFonts w:asciiTheme="minorHAnsi" w:hAnsiTheme="minorHAnsi" w:cstheme="minorHAnsi"/>
                <w:sz w:val="18"/>
                <w:szCs w:val="18"/>
              </w:rPr>
              <w:t>11</w:t>
            </w:r>
          </w:p>
        </w:tc>
        <w:tc>
          <w:tcPr>
            <w:tcW w:w="800" w:type="dxa"/>
            <w:tcBorders>
              <w:top w:val="nil"/>
              <w:left w:val="nil"/>
              <w:bottom w:val="single" w:sz="4" w:space="0" w:color="auto"/>
              <w:right w:val="single" w:sz="4" w:space="0" w:color="auto"/>
            </w:tcBorders>
            <w:shd w:val="clear" w:color="auto" w:fill="auto"/>
            <w:hideMark/>
          </w:tcPr>
          <w:p w:rsidR="004759E2" w:rsidRPr="004759E2" w:rsidRDefault="004759E2" w:rsidP="00B9055B">
            <w:pPr>
              <w:rPr>
                <w:rFonts w:asciiTheme="minorHAnsi" w:hAnsiTheme="minorHAnsi" w:cstheme="minorHAnsi"/>
                <w:sz w:val="18"/>
                <w:szCs w:val="18"/>
              </w:rPr>
            </w:pPr>
          </w:p>
        </w:tc>
        <w:tc>
          <w:tcPr>
            <w:tcW w:w="3987" w:type="dxa"/>
            <w:gridSpan w:val="2"/>
            <w:tcBorders>
              <w:top w:val="nil"/>
              <w:left w:val="nil"/>
              <w:bottom w:val="single" w:sz="4" w:space="0" w:color="auto"/>
              <w:right w:val="single" w:sz="4" w:space="0" w:color="auto"/>
            </w:tcBorders>
            <w:shd w:val="clear" w:color="auto" w:fill="auto"/>
            <w:hideMark/>
          </w:tcPr>
          <w:p w:rsidR="004759E2" w:rsidRPr="004759E2" w:rsidRDefault="004759E2" w:rsidP="00B9055B">
            <w:pPr>
              <w:rPr>
                <w:rFonts w:asciiTheme="minorHAnsi" w:hAnsiTheme="minorHAnsi" w:cstheme="minorHAnsi"/>
                <w:sz w:val="18"/>
                <w:szCs w:val="18"/>
              </w:rPr>
            </w:pPr>
            <w:r w:rsidRPr="004759E2">
              <w:rPr>
                <w:rFonts w:asciiTheme="minorHAnsi" w:hAnsiTheme="minorHAnsi" w:cstheme="minorHAnsi"/>
                <w:sz w:val="18"/>
                <w:szCs w:val="18"/>
              </w:rPr>
              <w:t>Разборка: бетонных фундаментов</w:t>
            </w:r>
          </w:p>
        </w:tc>
        <w:tc>
          <w:tcPr>
            <w:tcW w:w="1134" w:type="dxa"/>
            <w:gridSpan w:val="2"/>
            <w:tcBorders>
              <w:top w:val="nil"/>
              <w:left w:val="nil"/>
              <w:bottom w:val="single" w:sz="4" w:space="0" w:color="auto"/>
              <w:right w:val="single" w:sz="4" w:space="0" w:color="auto"/>
            </w:tcBorders>
            <w:shd w:val="clear" w:color="auto" w:fill="auto"/>
            <w:hideMark/>
          </w:tcPr>
          <w:p w:rsidR="004759E2" w:rsidRPr="004759E2" w:rsidRDefault="004759E2" w:rsidP="00B9055B">
            <w:pPr>
              <w:rPr>
                <w:rFonts w:asciiTheme="minorHAnsi" w:hAnsiTheme="minorHAnsi" w:cstheme="minorHAnsi"/>
                <w:sz w:val="18"/>
                <w:szCs w:val="18"/>
              </w:rPr>
            </w:pPr>
            <w:r w:rsidRPr="004759E2">
              <w:rPr>
                <w:rFonts w:asciiTheme="minorHAnsi" w:hAnsiTheme="minorHAnsi" w:cstheme="minorHAnsi"/>
                <w:sz w:val="18"/>
                <w:szCs w:val="18"/>
              </w:rPr>
              <w:t>1 м3</w:t>
            </w:r>
          </w:p>
        </w:tc>
        <w:tc>
          <w:tcPr>
            <w:tcW w:w="1134" w:type="dxa"/>
            <w:gridSpan w:val="2"/>
            <w:tcBorders>
              <w:top w:val="nil"/>
              <w:left w:val="nil"/>
              <w:bottom w:val="single" w:sz="4" w:space="0" w:color="auto"/>
              <w:right w:val="single" w:sz="4" w:space="0" w:color="auto"/>
            </w:tcBorders>
            <w:shd w:val="clear" w:color="000000" w:fill="FFFFFF"/>
            <w:hideMark/>
          </w:tcPr>
          <w:p w:rsidR="004759E2" w:rsidRPr="004759E2" w:rsidRDefault="004759E2" w:rsidP="00B9055B">
            <w:pPr>
              <w:rPr>
                <w:rFonts w:asciiTheme="minorHAnsi" w:hAnsiTheme="minorHAnsi" w:cstheme="minorHAnsi"/>
                <w:sz w:val="18"/>
                <w:szCs w:val="18"/>
              </w:rPr>
            </w:pPr>
            <w:r w:rsidRPr="004759E2">
              <w:rPr>
                <w:rFonts w:asciiTheme="minorHAnsi" w:hAnsiTheme="minorHAnsi" w:cstheme="minorHAnsi"/>
                <w:sz w:val="18"/>
                <w:szCs w:val="18"/>
              </w:rPr>
              <w:t>13 773,93</w:t>
            </w:r>
          </w:p>
        </w:tc>
        <w:tc>
          <w:tcPr>
            <w:tcW w:w="1559" w:type="dxa"/>
            <w:gridSpan w:val="2"/>
            <w:tcBorders>
              <w:top w:val="nil"/>
              <w:left w:val="nil"/>
              <w:bottom w:val="single" w:sz="4" w:space="0" w:color="auto"/>
              <w:right w:val="single" w:sz="4" w:space="0" w:color="auto"/>
            </w:tcBorders>
            <w:shd w:val="clear" w:color="000000" w:fill="FFFFFF"/>
            <w:hideMark/>
          </w:tcPr>
          <w:p w:rsidR="004759E2" w:rsidRPr="004759E2" w:rsidRDefault="004759E2" w:rsidP="00B9055B">
            <w:pPr>
              <w:rPr>
                <w:rFonts w:asciiTheme="minorHAnsi" w:hAnsiTheme="minorHAnsi" w:cstheme="minorHAnsi"/>
                <w:sz w:val="18"/>
                <w:szCs w:val="18"/>
              </w:rPr>
            </w:pPr>
          </w:p>
        </w:tc>
        <w:tc>
          <w:tcPr>
            <w:tcW w:w="1843" w:type="dxa"/>
            <w:tcBorders>
              <w:top w:val="nil"/>
              <w:left w:val="nil"/>
              <w:bottom w:val="single" w:sz="4" w:space="0" w:color="auto"/>
              <w:right w:val="single" w:sz="4" w:space="0" w:color="auto"/>
            </w:tcBorders>
            <w:shd w:val="clear" w:color="auto" w:fill="auto"/>
            <w:hideMark/>
          </w:tcPr>
          <w:p w:rsidR="004759E2" w:rsidRPr="004759E2" w:rsidRDefault="004759E2" w:rsidP="00B9055B">
            <w:pPr>
              <w:rPr>
                <w:rFonts w:asciiTheme="minorHAnsi" w:hAnsiTheme="minorHAnsi" w:cstheme="minorHAnsi"/>
                <w:sz w:val="18"/>
                <w:szCs w:val="18"/>
              </w:rPr>
            </w:pPr>
          </w:p>
        </w:tc>
      </w:tr>
      <w:tr w:rsidR="004759E2" w:rsidRPr="001F1C88" w:rsidTr="002C08BA">
        <w:trPr>
          <w:trHeight w:val="282"/>
        </w:trPr>
        <w:tc>
          <w:tcPr>
            <w:tcW w:w="473" w:type="dxa"/>
            <w:tcBorders>
              <w:top w:val="nil"/>
              <w:left w:val="single" w:sz="4" w:space="0" w:color="auto"/>
              <w:bottom w:val="single" w:sz="4" w:space="0" w:color="auto"/>
              <w:right w:val="single" w:sz="4" w:space="0" w:color="auto"/>
            </w:tcBorders>
            <w:shd w:val="clear" w:color="auto" w:fill="auto"/>
            <w:hideMark/>
          </w:tcPr>
          <w:p w:rsidR="004759E2" w:rsidRPr="004759E2" w:rsidRDefault="004759E2" w:rsidP="00B9055B">
            <w:pPr>
              <w:rPr>
                <w:rFonts w:asciiTheme="minorHAnsi" w:hAnsiTheme="minorHAnsi" w:cstheme="minorHAnsi"/>
                <w:sz w:val="18"/>
                <w:szCs w:val="18"/>
              </w:rPr>
            </w:pPr>
            <w:r w:rsidRPr="004759E2">
              <w:rPr>
                <w:rFonts w:asciiTheme="minorHAnsi" w:hAnsiTheme="minorHAnsi" w:cstheme="minorHAnsi"/>
                <w:sz w:val="18"/>
                <w:szCs w:val="18"/>
              </w:rPr>
              <w:t>12</w:t>
            </w:r>
          </w:p>
        </w:tc>
        <w:tc>
          <w:tcPr>
            <w:tcW w:w="800" w:type="dxa"/>
            <w:tcBorders>
              <w:top w:val="nil"/>
              <w:left w:val="nil"/>
              <w:bottom w:val="single" w:sz="4" w:space="0" w:color="auto"/>
              <w:right w:val="single" w:sz="4" w:space="0" w:color="auto"/>
            </w:tcBorders>
            <w:shd w:val="clear" w:color="auto" w:fill="auto"/>
            <w:hideMark/>
          </w:tcPr>
          <w:p w:rsidR="004759E2" w:rsidRPr="004759E2" w:rsidRDefault="004759E2" w:rsidP="00B9055B">
            <w:pPr>
              <w:rPr>
                <w:rFonts w:asciiTheme="minorHAnsi" w:hAnsiTheme="minorHAnsi" w:cstheme="minorHAnsi"/>
                <w:sz w:val="18"/>
                <w:szCs w:val="18"/>
              </w:rPr>
            </w:pPr>
          </w:p>
        </w:tc>
        <w:tc>
          <w:tcPr>
            <w:tcW w:w="3987" w:type="dxa"/>
            <w:gridSpan w:val="2"/>
            <w:tcBorders>
              <w:top w:val="nil"/>
              <w:left w:val="nil"/>
              <w:bottom w:val="single" w:sz="4" w:space="0" w:color="auto"/>
              <w:right w:val="single" w:sz="4" w:space="0" w:color="auto"/>
            </w:tcBorders>
            <w:shd w:val="clear" w:color="auto" w:fill="auto"/>
            <w:hideMark/>
          </w:tcPr>
          <w:p w:rsidR="004759E2" w:rsidRPr="004759E2" w:rsidRDefault="004759E2" w:rsidP="00B9055B">
            <w:pPr>
              <w:rPr>
                <w:rFonts w:asciiTheme="minorHAnsi" w:hAnsiTheme="minorHAnsi" w:cstheme="minorHAnsi"/>
                <w:sz w:val="18"/>
                <w:szCs w:val="18"/>
              </w:rPr>
            </w:pPr>
            <w:r w:rsidRPr="004759E2">
              <w:rPr>
                <w:rFonts w:asciiTheme="minorHAnsi" w:hAnsiTheme="minorHAnsi" w:cstheme="minorHAnsi"/>
                <w:sz w:val="18"/>
                <w:szCs w:val="18"/>
              </w:rPr>
              <w:t>Разборка: железобетонных фундаментов</w:t>
            </w:r>
          </w:p>
        </w:tc>
        <w:tc>
          <w:tcPr>
            <w:tcW w:w="1134" w:type="dxa"/>
            <w:gridSpan w:val="2"/>
            <w:tcBorders>
              <w:top w:val="nil"/>
              <w:left w:val="nil"/>
              <w:bottom w:val="single" w:sz="4" w:space="0" w:color="auto"/>
              <w:right w:val="single" w:sz="4" w:space="0" w:color="auto"/>
            </w:tcBorders>
            <w:shd w:val="clear" w:color="auto" w:fill="auto"/>
            <w:hideMark/>
          </w:tcPr>
          <w:p w:rsidR="004759E2" w:rsidRPr="004759E2" w:rsidRDefault="004759E2" w:rsidP="00B9055B">
            <w:pPr>
              <w:rPr>
                <w:rFonts w:asciiTheme="minorHAnsi" w:hAnsiTheme="minorHAnsi" w:cstheme="minorHAnsi"/>
                <w:sz w:val="18"/>
                <w:szCs w:val="18"/>
              </w:rPr>
            </w:pPr>
            <w:r w:rsidRPr="004759E2">
              <w:rPr>
                <w:rFonts w:asciiTheme="minorHAnsi" w:hAnsiTheme="minorHAnsi" w:cstheme="minorHAnsi"/>
                <w:sz w:val="18"/>
                <w:szCs w:val="18"/>
              </w:rPr>
              <w:t>1 м3</w:t>
            </w:r>
          </w:p>
        </w:tc>
        <w:tc>
          <w:tcPr>
            <w:tcW w:w="1134" w:type="dxa"/>
            <w:gridSpan w:val="2"/>
            <w:tcBorders>
              <w:top w:val="nil"/>
              <w:left w:val="nil"/>
              <w:bottom w:val="single" w:sz="4" w:space="0" w:color="auto"/>
              <w:right w:val="single" w:sz="4" w:space="0" w:color="auto"/>
            </w:tcBorders>
            <w:shd w:val="clear" w:color="000000" w:fill="FFFFFF"/>
            <w:hideMark/>
          </w:tcPr>
          <w:p w:rsidR="004759E2" w:rsidRPr="004759E2" w:rsidRDefault="004759E2" w:rsidP="00B9055B">
            <w:pPr>
              <w:rPr>
                <w:rFonts w:asciiTheme="minorHAnsi" w:hAnsiTheme="minorHAnsi" w:cstheme="minorHAnsi"/>
                <w:sz w:val="18"/>
                <w:szCs w:val="18"/>
              </w:rPr>
            </w:pPr>
            <w:r w:rsidRPr="004759E2">
              <w:rPr>
                <w:rFonts w:asciiTheme="minorHAnsi" w:hAnsiTheme="minorHAnsi" w:cstheme="minorHAnsi"/>
                <w:sz w:val="18"/>
                <w:szCs w:val="18"/>
              </w:rPr>
              <w:t>23 286,73</w:t>
            </w:r>
          </w:p>
        </w:tc>
        <w:tc>
          <w:tcPr>
            <w:tcW w:w="1559" w:type="dxa"/>
            <w:gridSpan w:val="2"/>
            <w:tcBorders>
              <w:top w:val="nil"/>
              <w:left w:val="nil"/>
              <w:bottom w:val="single" w:sz="4" w:space="0" w:color="auto"/>
              <w:right w:val="single" w:sz="4" w:space="0" w:color="auto"/>
            </w:tcBorders>
            <w:shd w:val="clear" w:color="000000" w:fill="FFFFFF"/>
            <w:hideMark/>
          </w:tcPr>
          <w:p w:rsidR="004759E2" w:rsidRPr="004759E2" w:rsidRDefault="004759E2" w:rsidP="00B9055B">
            <w:pPr>
              <w:rPr>
                <w:rFonts w:asciiTheme="minorHAnsi" w:hAnsiTheme="minorHAnsi" w:cstheme="minorHAnsi"/>
                <w:sz w:val="18"/>
                <w:szCs w:val="18"/>
              </w:rPr>
            </w:pPr>
          </w:p>
        </w:tc>
        <w:tc>
          <w:tcPr>
            <w:tcW w:w="1843" w:type="dxa"/>
            <w:tcBorders>
              <w:top w:val="nil"/>
              <w:left w:val="nil"/>
              <w:bottom w:val="single" w:sz="4" w:space="0" w:color="auto"/>
              <w:right w:val="single" w:sz="4" w:space="0" w:color="auto"/>
            </w:tcBorders>
            <w:shd w:val="clear" w:color="auto" w:fill="auto"/>
            <w:hideMark/>
          </w:tcPr>
          <w:p w:rsidR="004759E2" w:rsidRPr="004759E2" w:rsidRDefault="004759E2" w:rsidP="00B9055B">
            <w:pPr>
              <w:rPr>
                <w:rFonts w:asciiTheme="minorHAnsi" w:hAnsiTheme="minorHAnsi" w:cstheme="minorHAnsi"/>
                <w:sz w:val="18"/>
                <w:szCs w:val="18"/>
              </w:rPr>
            </w:pPr>
          </w:p>
        </w:tc>
      </w:tr>
      <w:tr w:rsidR="004759E2" w:rsidRPr="001F1C88" w:rsidTr="002C08BA">
        <w:trPr>
          <w:trHeight w:val="240"/>
        </w:trPr>
        <w:tc>
          <w:tcPr>
            <w:tcW w:w="473" w:type="dxa"/>
            <w:tcBorders>
              <w:top w:val="nil"/>
              <w:left w:val="single" w:sz="4" w:space="0" w:color="auto"/>
              <w:bottom w:val="single" w:sz="4" w:space="0" w:color="auto"/>
              <w:right w:val="single" w:sz="4" w:space="0" w:color="auto"/>
            </w:tcBorders>
            <w:shd w:val="clear" w:color="auto" w:fill="auto"/>
            <w:hideMark/>
          </w:tcPr>
          <w:p w:rsidR="004759E2" w:rsidRPr="004759E2" w:rsidRDefault="004759E2" w:rsidP="00B9055B">
            <w:pPr>
              <w:rPr>
                <w:rFonts w:asciiTheme="minorHAnsi" w:hAnsiTheme="minorHAnsi" w:cstheme="minorHAnsi"/>
                <w:sz w:val="18"/>
                <w:szCs w:val="18"/>
              </w:rPr>
            </w:pPr>
            <w:r w:rsidRPr="004759E2">
              <w:rPr>
                <w:rFonts w:asciiTheme="minorHAnsi" w:hAnsiTheme="minorHAnsi" w:cstheme="minorHAnsi"/>
                <w:sz w:val="18"/>
                <w:szCs w:val="18"/>
              </w:rPr>
              <w:t>13</w:t>
            </w:r>
          </w:p>
        </w:tc>
        <w:tc>
          <w:tcPr>
            <w:tcW w:w="800" w:type="dxa"/>
            <w:tcBorders>
              <w:top w:val="nil"/>
              <w:left w:val="nil"/>
              <w:bottom w:val="single" w:sz="4" w:space="0" w:color="auto"/>
              <w:right w:val="single" w:sz="4" w:space="0" w:color="auto"/>
            </w:tcBorders>
            <w:shd w:val="clear" w:color="auto" w:fill="auto"/>
            <w:hideMark/>
          </w:tcPr>
          <w:p w:rsidR="004759E2" w:rsidRPr="004759E2" w:rsidRDefault="004759E2" w:rsidP="00B9055B">
            <w:pPr>
              <w:rPr>
                <w:rFonts w:asciiTheme="minorHAnsi" w:hAnsiTheme="minorHAnsi" w:cstheme="minorHAnsi"/>
                <w:sz w:val="18"/>
                <w:szCs w:val="18"/>
              </w:rPr>
            </w:pPr>
          </w:p>
        </w:tc>
        <w:tc>
          <w:tcPr>
            <w:tcW w:w="3987" w:type="dxa"/>
            <w:gridSpan w:val="2"/>
            <w:tcBorders>
              <w:top w:val="nil"/>
              <w:left w:val="nil"/>
              <w:bottom w:val="single" w:sz="4" w:space="0" w:color="auto"/>
              <w:right w:val="single" w:sz="4" w:space="0" w:color="auto"/>
            </w:tcBorders>
            <w:shd w:val="clear" w:color="auto" w:fill="auto"/>
            <w:hideMark/>
          </w:tcPr>
          <w:p w:rsidR="004759E2" w:rsidRPr="004759E2" w:rsidRDefault="004759E2" w:rsidP="00B9055B">
            <w:pPr>
              <w:rPr>
                <w:rFonts w:asciiTheme="minorHAnsi" w:hAnsiTheme="minorHAnsi" w:cstheme="minorHAnsi"/>
                <w:sz w:val="18"/>
                <w:szCs w:val="18"/>
              </w:rPr>
            </w:pPr>
            <w:r w:rsidRPr="004759E2">
              <w:rPr>
                <w:rFonts w:asciiTheme="minorHAnsi" w:hAnsiTheme="minorHAnsi" w:cstheme="minorHAnsi"/>
                <w:sz w:val="18"/>
                <w:szCs w:val="18"/>
              </w:rPr>
              <w:t>Разборка: кирпичных стен</w:t>
            </w:r>
          </w:p>
        </w:tc>
        <w:tc>
          <w:tcPr>
            <w:tcW w:w="1134" w:type="dxa"/>
            <w:gridSpan w:val="2"/>
            <w:tcBorders>
              <w:top w:val="nil"/>
              <w:left w:val="nil"/>
              <w:bottom w:val="single" w:sz="4" w:space="0" w:color="auto"/>
              <w:right w:val="single" w:sz="4" w:space="0" w:color="auto"/>
            </w:tcBorders>
            <w:shd w:val="clear" w:color="auto" w:fill="auto"/>
            <w:hideMark/>
          </w:tcPr>
          <w:p w:rsidR="004759E2" w:rsidRPr="004759E2" w:rsidRDefault="004759E2" w:rsidP="00B9055B">
            <w:pPr>
              <w:rPr>
                <w:rFonts w:asciiTheme="minorHAnsi" w:hAnsiTheme="minorHAnsi" w:cstheme="minorHAnsi"/>
                <w:sz w:val="18"/>
                <w:szCs w:val="18"/>
              </w:rPr>
            </w:pPr>
            <w:r w:rsidRPr="004759E2">
              <w:rPr>
                <w:rFonts w:asciiTheme="minorHAnsi" w:hAnsiTheme="minorHAnsi" w:cstheme="minorHAnsi"/>
                <w:sz w:val="18"/>
                <w:szCs w:val="18"/>
              </w:rPr>
              <w:t>1 м3</w:t>
            </w:r>
          </w:p>
        </w:tc>
        <w:tc>
          <w:tcPr>
            <w:tcW w:w="1134" w:type="dxa"/>
            <w:gridSpan w:val="2"/>
            <w:tcBorders>
              <w:top w:val="nil"/>
              <w:left w:val="nil"/>
              <w:bottom w:val="single" w:sz="4" w:space="0" w:color="auto"/>
              <w:right w:val="single" w:sz="4" w:space="0" w:color="auto"/>
            </w:tcBorders>
            <w:shd w:val="clear" w:color="000000" w:fill="FFFFFF"/>
            <w:hideMark/>
          </w:tcPr>
          <w:p w:rsidR="004759E2" w:rsidRPr="004759E2" w:rsidRDefault="004759E2" w:rsidP="00B9055B">
            <w:pPr>
              <w:rPr>
                <w:rFonts w:asciiTheme="minorHAnsi" w:hAnsiTheme="minorHAnsi" w:cstheme="minorHAnsi"/>
                <w:sz w:val="18"/>
                <w:szCs w:val="18"/>
              </w:rPr>
            </w:pPr>
            <w:r w:rsidRPr="004759E2">
              <w:rPr>
                <w:rFonts w:asciiTheme="minorHAnsi" w:hAnsiTheme="minorHAnsi" w:cstheme="minorHAnsi"/>
                <w:sz w:val="18"/>
                <w:szCs w:val="18"/>
              </w:rPr>
              <w:t>11 544,20</w:t>
            </w:r>
          </w:p>
        </w:tc>
        <w:tc>
          <w:tcPr>
            <w:tcW w:w="1559" w:type="dxa"/>
            <w:gridSpan w:val="2"/>
            <w:tcBorders>
              <w:top w:val="nil"/>
              <w:left w:val="nil"/>
              <w:bottom w:val="single" w:sz="4" w:space="0" w:color="auto"/>
              <w:right w:val="single" w:sz="4" w:space="0" w:color="auto"/>
            </w:tcBorders>
            <w:shd w:val="clear" w:color="000000" w:fill="FFFFFF"/>
            <w:hideMark/>
          </w:tcPr>
          <w:p w:rsidR="004759E2" w:rsidRPr="004759E2" w:rsidRDefault="004759E2" w:rsidP="00B9055B">
            <w:pPr>
              <w:rPr>
                <w:rFonts w:asciiTheme="minorHAnsi" w:hAnsiTheme="minorHAnsi" w:cstheme="minorHAnsi"/>
                <w:sz w:val="18"/>
                <w:szCs w:val="18"/>
              </w:rPr>
            </w:pPr>
          </w:p>
        </w:tc>
        <w:tc>
          <w:tcPr>
            <w:tcW w:w="1843" w:type="dxa"/>
            <w:tcBorders>
              <w:top w:val="nil"/>
              <w:left w:val="nil"/>
              <w:bottom w:val="single" w:sz="4" w:space="0" w:color="auto"/>
              <w:right w:val="single" w:sz="4" w:space="0" w:color="auto"/>
            </w:tcBorders>
            <w:shd w:val="clear" w:color="auto" w:fill="auto"/>
            <w:hideMark/>
          </w:tcPr>
          <w:p w:rsidR="004759E2" w:rsidRPr="004759E2" w:rsidRDefault="004759E2" w:rsidP="00B9055B">
            <w:pPr>
              <w:rPr>
                <w:rFonts w:asciiTheme="minorHAnsi" w:hAnsiTheme="minorHAnsi" w:cstheme="minorHAnsi"/>
                <w:sz w:val="18"/>
                <w:szCs w:val="18"/>
              </w:rPr>
            </w:pPr>
          </w:p>
        </w:tc>
      </w:tr>
      <w:tr w:rsidR="004759E2" w:rsidRPr="001F1C88" w:rsidTr="002C08BA">
        <w:trPr>
          <w:trHeight w:val="240"/>
        </w:trPr>
        <w:tc>
          <w:tcPr>
            <w:tcW w:w="473" w:type="dxa"/>
            <w:tcBorders>
              <w:top w:val="nil"/>
              <w:left w:val="single" w:sz="4" w:space="0" w:color="auto"/>
              <w:bottom w:val="single" w:sz="4" w:space="0" w:color="auto"/>
              <w:right w:val="single" w:sz="4" w:space="0" w:color="auto"/>
            </w:tcBorders>
            <w:shd w:val="clear" w:color="auto" w:fill="auto"/>
            <w:hideMark/>
          </w:tcPr>
          <w:p w:rsidR="004759E2" w:rsidRPr="004759E2" w:rsidRDefault="004759E2" w:rsidP="00B9055B">
            <w:pPr>
              <w:rPr>
                <w:rFonts w:asciiTheme="minorHAnsi" w:hAnsiTheme="minorHAnsi" w:cstheme="minorHAnsi"/>
                <w:sz w:val="18"/>
                <w:szCs w:val="18"/>
              </w:rPr>
            </w:pPr>
            <w:r w:rsidRPr="004759E2">
              <w:rPr>
                <w:rFonts w:asciiTheme="minorHAnsi" w:hAnsiTheme="minorHAnsi" w:cstheme="minorHAnsi"/>
                <w:sz w:val="18"/>
                <w:szCs w:val="18"/>
              </w:rPr>
              <w:t>14</w:t>
            </w:r>
          </w:p>
        </w:tc>
        <w:tc>
          <w:tcPr>
            <w:tcW w:w="800" w:type="dxa"/>
            <w:tcBorders>
              <w:top w:val="nil"/>
              <w:left w:val="nil"/>
              <w:bottom w:val="single" w:sz="4" w:space="0" w:color="auto"/>
              <w:right w:val="single" w:sz="4" w:space="0" w:color="auto"/>
            </w:tcBorders>
            <w:shd w:val="clear" w:color="auto" w:fill="auto"/>
            <w:hideMark/>
          </w:tcPr>
          <w:p w:rsidR="004759E2" w:rsidRPr="004759E2" w:rsidRDefault="004759E2" w:rsidP="00B9055B">
            <w:pPr>
              <w:rPr>
                <w:rFonts w:asciiTheme="minorHAnsi" w:hAnsiTheme="minorHAnsi" w:cstheme="minorHAnsi"/>
                <w:sz w:val="18"/>
                <w:szCs w:val="18"/>
              </w:rPr>
            </w:pPr>
          </w:p>
        </w:tc>
        <w:tc>
          <w:tcPr>
            <w:tcW w:w="3987" w:type="dxa"/>
            <w:gridSpan w:val="2"/>
            <w:tcBorders>
              <w:top w:val="nil"/>
              <w:left w:val="nil"/>
              <w:bottom w:val="single" w:sz="4" w:space="0" w:color="auto"/>
              <w:right w:val="single" w:sz="4" w:space="0" w:color="auto"/>
            </w:tcBorders>
            <w:shd w:val="clear" w:color="auto" w:fill="auto"/>
            <w:hideMark/>
          </w:tcPr>
          <w:p w:rsidR="004759E2" w:rsidRPr="004759E2" w:rsidRDefault="004759E2" w:rsidP="00B9055B">
            <w:pPr>
              <w:rPr>
                <w:rFonts w:asciiTheme="minorHAnsi" w:hAnsiTheme="minorHAnsi" w:cstheme="minorHAnsi"/>
                <w:sz w:val="18"/>
                <w:szCs w:val="18"/>
              </w:rPr>
            </w:pPr>
            <w:r w:rsidRPr="004759E2">
              <w:rPr>
                <w:rFonts w:asciiTheme="minorHAnsi" w:hAnsiTheme="minorHAnsi" w:cstheme="minorHAnsi"/>
                <w:sz w:val="18"/>
                <w:szCs w:val="18"/>
              </w:rPr>
              <w:t>Разборка: мелкоблочных стен</w:t>
            </w:r>
          </w:p>
        </w:tc>
        <w:tc>
          <w:tcPr>
            <w:tcW w:w="1134" w:type="dxa"/>
            <w:gridSpan w:val="2"/>
            <w:tcBorders>
              <w:top w:val="nil"/>
              <w:left w:val="nil"/>
              <w:bottom w:val="single" w:sz="4" w:space="0" w:color="auto"/>
              <w:right w:val="single" w:sz="4" w:space="0" w:color="auto"/>
            </w:tcBorders>
            <w:shd w:val="clear" w:color="auto" w:fill="auto"/>
            <w:hideMark/>
          </w:tcPr>
          <w:p w:rsidR="004759E2" w:rsidRPr="004759E2" w:rsidRDefault="004759E2" w:rsidP="00B9055B">
            <w:pPr>
              <w:rPr>
                <w:rFonts w:asciiTheme="minorHAnsi" w:hAnsiTheme="minorHAnsi" w:cstheme="minorHAnsi"/>
                <w:sz w:val="18"/>
                <w:szCs w:val="18"/>
              </w:rPr>
            </w:pPr>
            <w:r w:rsidRPr="004759E2">
              <w:rPr>
                <w:rFonts w:asciiTheme="minorHAnsi" w:hAnsiTheme="minorHAnsi" w:cstheme="minorHAnsi"/>
                <w:sz w:val="18"/>
                <w:szCs w:val="18"/>
              </w:rPr>
              <w:t>1 м3</w:t>
            </w:r>
          </w:p>
        </w:tc>
        <w:tc>
          <w:tcPr>
            <w:tcW w:w="1134" w:type="dxa"/>
            <w:gridSpan w:val="2"/>
            <w:tcBorders>
              <w:top w:val="nil"/>
              <w:left w:val="nil"/>
              <w:bottom w:val="single" w:sz="4" w:space="0" w:color="auto"/>
              <w:right w:val="single" w:sz="4" w:space="0" w:color="auto"/>
            </w:tcBorders>
            <w:shd w:val="clear" w:color="000000" w:fill="FFFFFF"/>
            <w:hideMark/>
          </w:tcPr>
          <w:p w:rsidR="004759E2" w:rsidRPr="004759E2" w:rsidRDefault="004759E2" w:rsidP="00B9055B">
            <w:pPr>
              <w:rPr>
                <w:rFonts w:asciiTheme="minorHAnsi" w:hAnsiTheme="minorHAnsi" w:cstheme="minorHAnsi"/>
                <w:sz w:val="18"/>
                <w:szCs w:val="18"/>
              </w:rPr>
            </w:pPr>
            <w:r w:rsidRPr="004759E2">
              <w:rPr>
                <w:rFonts w:asciiTheme="minorHAnsi" w:hAnsiTheme="minorHAnsi" w:cstheme="minorHAnsi"/>
                <w:sz w:val="18"/>
                <w:szCs w:val="18"/>
              </w:rPr>
              <w:t>8 713,66</w:t>
            </w:r>
          </w:p>
        </w:tc>
        <w:tc>
          <w:tcPr>
            <w:tcW w:w="1559" w:type="dxa"/>
            <w:gridSpan w:val="2"/>
            <w:tcBorders>
              <w:top w:val="nil"/>
              <w:left w:val="nil"/>
              <w:bottom w:val="single" w:sz="4" w:space="0" w:color="auto"/>
              <w:right w:val="single" w:sz="4" w:space="0" w:color="auto"/>
            </w:tcBorders>
            <w:shd w:val="clear" w:color="000000" w:fill="FFFFFF"/>
            <w:hideMark/>
          </w:tcPr>
          <w:p w:rsidR="004759E2" w:rsidRPr="004759E2" w:rsidRDefault="004759E2" w:rsidP="00B9055B">
            <w:pPr>
              <w:rPr>
                <w:rFonts w:asciiTheme="minorHAnsi" w:hAnsiTheme="minorHAnsi" w:cstheme="minorHAnsi"/>
                <w:sz w:val="18"/>
                <w:szCs w:val="18"/>
              </w:rPr>
            </w:pPr>
          </w:p>
        </w:tc>
        <w:tc>
          <w:tcPr>
            <w:tcW w:w="1843" w:type="dxa"/>
            <w:tcBorders>
              <w:top w:val="nil"/>
              <w:left w:val="nil"/>
              <w:bottom w:val="single" w:sz="4" w:space="0" w:color="auto"/>
              <w:right w:val="single" w:sz="4" w:space="0" w:color="auto"/>
            </w:tcBorders>
            <w:shd w:val="clear" w:color="auto" w:fill="auto"/>
            <w:hideMark/>
          </w:tcPr>
          <w:p w:rsidR="004759E2" w:rsidRPr="004759E2" w:rsidRDefault="004759E2" w:rsidP="00B9055B">
            <w:pPr>
              <w:rPr>
                <w:rFonts w:asciiTheme="minorHAnsi" w:hAnsiTheme="minorHAnsi" w:cstheme="minorHAnsi"/>
                <w:sz w:val="18"/>
                <w:szCs w:val="18"/>
              </w:rPr>
            </w:pPr>
          </w:p>
        </w:tc>
      </w:tr>
      <w:tr w:rsidR="004759E2" w:rsidRPr="001F1C88" w:rsidTr="002C08BA">
        <w:trPr>
          <w:trHeight w:val="916"/>
        </w:trPr>
        <w:tc>
          <w:tcPr>
            <w:tcW w:w="473" w:type="dxa"/>
            <w:tcBorders>
              <w:top w:val="nil"/>
              <w:left w:val="single" w:sz="4" w:space="0" w:color="auto"/>
              <w:bottom w:val="single" w:sz="4" w:space="0" w:color="auto"/>
              <w:right w:val="single" w:sz="4" w:space="0" w:color="auto"/>
            </w:tcBorders>
            <w:shd w:val="clear" w:color="auto" w:fill="auto"/>
            <w:hideMark/>
          </w:tcPr>
          <w:p w:rsidR="004759E2" w:rsidRPr="004759E2" w:rsidRDefault="004759E2" w:rsidP="00B9055B">
            <w:pPr>
              <w:rPr>
                <w:rFonts w:asciiTheme="minorHAnsi" w:hAnsiTheme="minorHAnsi" w:cstheme="minorHAnsi"/>
                <w:sz w:val="18"/>
                <w:szCs w:val="18"/>
              </w:rPr>
            </w:pPr>
            <w:r w:rsidRPr="004759E2">
              <w:rPr>
                <w:rFonts w:asciiTheme="minorHAnsi" w:hAnsiTheme="minorHAnsi" w:cstheme="minorHAnsi"/>
                <w:sz w:val="18"/>
                <w:szCs w:val="18"/>
              </w:rPr>
              <w:lastRenderedPageBreak/>
              <w:t>15</w:t>
            </w:r>
          </w:p>
        </w:tc>
        <w:tc>
          <w:tcPr>
            <w:tcW w:w="800" w:type="dxa"/>
            <w:tcBorders>
              <w:top w:val="nil"/>
              <w:left w:val="nil"/>
              <w:bottom w:val="single" w:sz="4" w:space="0" w:color="auto"/>
              <w:right w:val="single" w:sz="4" w:space="0" w:color="auto"/>
            </w:tcBorders>
            <w:shd w:val="clear" w:color="auto" w:fill="auto"/>
            <w:hideMark/>
          </w:tcPr>
          <w:p w:rsidR="004759E2" w:rsidRPr="004759E2" w:rsidRDefault="004759E2" w:rsidP="00B9055B">
            <w:pPr>
              <w:rPr>
                <w:rFonts w:asciiTheme="minorHAnsi" w:hAnsiTheme="minorHAnsi" w:cstheme="minorHAnsi"/>
                <w:sz w:val="18"/>
                <w:szCs w:val="18"/>
              </w:rPr>
            </w:pPr>
          </w:p>
        </w:tc>
        <w:tc>
          <w:tcPr>
            <w:tcW w:w="3987" w:type="dxa"/>
            <w:gridSpan w:val="2"/>
            <w:tcBorders>
              <w:top w:val="nil"/>
              <w:left w:val="nil"/>
              <w:bottom w:val="single" w:sz="4" w:space="0" w:color="auto"/>
              <w:right w:val="single" w:sz="4" w:space="0" w:color="auto"/>
            </w:tcBorders>
            <w:shd w:val="clear" w:color="auto" w:fill="auto"/>
            <w:hideMark/>
          </w:tcPr>
          <w:p w:rsidR="004759E2" w:rsidRPr="004759E2" w:rsidRDefault="004759E2" w:rsidP="00B9055B">
            <w:pPr>
              <w:rPr>
                <w:rFonts w:asciiTheme="minorHAnsi" w:hAnsiTheme="minorHAnsi" w:cstheme="minorHAnsi"/>
                <w:sz w:val="18"/>
                <w:szCs w:val="18"/>
              </w:rPr>
            </w:pPr>
            <w:r w:rsidRPr="004759E2">
              <w:rPr>
                <w:rFonts w:asciiTheme="minorHAnsi" w:hAnsiTheme="minorHAnsi" w:cstheme="minorHAnsi"/>
                <w:sz w:val="18"/>
                <w:szCs w:val="18"/>
              </w:rPr>
              <w:t>Погрузочные и разгрузочные работы при автомобильных перевозках: изделий из сборного железобетона, бетона, керамзитобетона массой до 3 т</w:t>
            </w:r>
          </w:p>
        </w:tc>
        <w:tc>
          <w:tcPr>
            <w:tcW w:w="1134" w:type="dxa"/>
            <w:gridSpan w:val="2"/>
            <w:tcBorders>
              <w:top w:val="nil"/>
              <w:left w:val="nil"/>
              <w:bottom w:val="single" w:sz="4" w:space="0" w:color="auto"/>
              <w:right w:val="single" w:sz="4" w:space="0" w:color="auto"/>
            </w:tcBorders>
            <w:shd w:val="clear" w:color="auto" w:fill="auto"/>
            <w:hideMark/>
          </w:tcPr>
          <w:p w:rsidR="004759E2" w:rsidRPr="004759E2" w:rsidRDefault="004759E2" w:rsidP="00B9055B">
            <w:pPr>
              <w:rPr>
                <w:rFonts w:asciiTheme="minorHAnsi" w:hAnsiTheme="minorHAnsi" w:cstheme="minorHAnsi"/>
                <w:sz w:val="18"/>
                <w:szCs w:val="18"/>
              </w:rPr>
            </w:pPr>
            <w:r w:rsidRPr="004759E2">
              <w:rPr>
                <w:rFonts w:asciiTheme="minorHAnsi" w:hAnsiTheme="minorHAnsi" w:cstheme="minorHAnsi"/>
                <w:sz w:val="18"/>
                <w:szCs w:val="18"/>
              </w:rPr>
              <w:t>т</w:t>
            </w:r>
          </w:p>
        </w:tc>
        <w:tc>
          <w:tcPr>
            <w:tcW w:w="1134" w:type="dxa"/>
            <w:gridSpan w:val="2"/>
            <w:tcBorders>
              <w:top w:val="nil"/>
              <w:left w:val="nil"/>
              <w:bottom w:val="single" w:sz="4" w:space="0" w:color="auto"/>
              <w:right w:val="single" w:sz="4" w:space="0" w:color="auto"/>
            </w:tcBorders>
            <w:shd w:val="clear" w:color="000000" w:fill="FFFFFF"/>
            <w:hideMark/>
          </w:tcPr>
          <w:p w:rsidR="004759E2" w:rsidRPr="004759E2" w:rsidRDefault="004759E2" w:rsidP="00B9055B">
            <w:pPr>
              <w:rPr>
                <w:rFonts w:asciiTheme="minorHAnsi" w:hAnsiTheme="minorHAnsi" w:cstheme="minorHAnsi"/>
                <w:sz w:val="18"/>
                <w:szCs w:val="18"/>
              </w:rPr>
            </w:pPr>
            <w:r w:rsidRPr="004759E2">
              <w:rPr>
                <w:rFonts w:asciiTheme="minorHAnsi" w:hAnsiTheme="minorHAnsi" w:cstheme="minorHAnsi"/>
                <w:sz w:val="18"/>
                <w:szCs w:val="18"/>
              </w:rPr>
              <w:t>439,52</w:t>
            </w:r>
          </w:p>
        </w:tc>
        <w:tc>
          <w:tcPr>
            <w:tcW w:w="1559" w:type="dxa"/>
            <w:gridSpan w:val="2"/>
            <w:tcBorders>
              <w:top w:val="nil"/>
              <w:left w:val="nil"/>
              <w:bottom w:val="single" w:sz="4" w:space="0" w:color="auto"/>
              <w:right w:val="single" w:sz="4" w:space="0" w:color="auto"/>
            </w:tcBorders>
            <w:shd w:val="clear" w:color="000000" w:fill="FFFFFF"/>
            <w:hideMark/>
          </w:tcPr>
          <w:p w:rsidR="004759E2" w:rsidRPr="004759E2" w:rsidRDefault="004759E2" w:rsidP="00B9055B">
            <w:pPr>
              <w:rPr>
                <w:rFonts w:asciiTheme="minorHAnsi" w:hAnsiTheme="minorHAnsi" w:cstheme="minorHAnsi"/>
                <w:sz w:val="18"/>
                <w:szCs w:val="18"/>
              </w:rPr>
            </w:pPr>
          </w:p>
        </w:tc>
        <w:tc>
          <w:tcPr>
            <w:tcW w:w="1843" w:type="dxa"/>
            <w:tcBorders>
              <w:top w:val="nil"/>
              <w:left w:val="nil"/>
              <w:bottom w:val="single" w:sz="4" w:space="0" w:color="auto"/>
              <w:right w:val="single" w:sz="4" w:space="0" w:color="auto"/>
            </w:tcBorders>
            <w:shd w:val="clear" w:color="auto" w:fill="auto"/>
            <w:hideMark/>
          </w:tcPr>
          <w:p w:rsidR="004759E2" w:rsidRPr="004759E2" w:rsidRDefault="004759E2" w:rsidP="00B9055B">
            <w:pPr>
              <w:rPr>
                <w:rFonts w:asciiTheme="minorHAnsi" w:hAnsiTheme="minorHAnsi" w:cstheme="minorHAnsi"/>
                <w:sz w:val="18"/>
                <w:szCs w:val="18"/>
              </w:rPr>
            </w:pPr>
          </w:p>
        </w:tc>
      </w:tr>
      <w:tr w:rsidR="004759E2" w:rsidRPr="001F1C88" w:rsidTr="002C08BA">
        <w:trPr>
          <w:trHeight w:val="831"/>
        </w:trPr>
        <w:tc>
          <w:tcPr>
            <w:tcW w:w="473" w:type="dxa"/>
            <w:tcBorders>
              <w:top w:val="nil"/>
              <w:left w:val="single" w:sz="4" w:space="0" w:color="auto"/>
              <w:bottom w:val="single" w:sz="4" w:space="0" w:color="auto"/>
              <w:right w:val="single" w:sz="4" w:space="0" w:color="auto"/>
            </w:tcBorders>
            <w:shd w:val="clear" w:color="auto" w:fill="auto"/>
            <w:hideMark/>
          </w:tcPr>
          <w:p w:rsidR="004759E2" w:rsidRPr="004759E2" w:rsidRDefault="004759E2" w:rsidP="00B9055B">
            <w:pPr>
              <w:rPr>
                <w:rFonts w:asciiTheme="minorHAnsi" w:hAnsiTheme="minorHAnsi" w:cstheme="minorHAnsi"/>
                <w:sz w:val="18"/>
                <w:szCs w:val="18"/>
              </w:rPr>
            </w:pPr>
            <w:r w:rsidRPr="004759E2">
              <w:rPr>
                <w:rFonts w:asciiTheme="minorHAnsi" w:hAnsiTheme="minorHAnsi" w:cstheme="minorHAnsi"/>
                <w:sz w:val="18"/>
                <w:szCs w:val="18"/>
              </w:rPr>
              <w:t>16</w:t>
            </w:r>
          </w:p>
        </w:tc>
        <w:tc>
          <w:tcPr>
            <w:tcW w:w="800" w:type="dxa"/>
            <w:tcBorders>
              <w:top w:val="nil"/>
              <w:left w:val="nil"/>
              <w:bottom w:val="single" w:sz="4" w:space="0" w:color="auto"/>
              <w:right w:val="single" w:sz="4" w:space="0" w:color="auto"/>
            </w:tcBorders>
            <w:shd w:val="clear" w:color="auto" w:fill="auto"/>
            <w:hideMark/>
          </w:tcPr>
          <w:p w:rsidR="004759E2" w:rsidRPr="004759E2" w:rsidRDefault="004759E2" w:rsidP="00B9055B">
            <w:pPr>
              <w:rPr>
                <w:rFonts w:asciiTheme="minorHAnsi" w:hAnsiTheme="minorHAnsi" w:cstheme="minorHAnsi"/>
                <w:sz w:val="18"/>
                <w:szCs w:val="18"/>
              </w:rPr>
            </w:pPr>
          </w:p>
        </w:tc>
        <w:tc>
          <w:tcPr>
            <w:tcW w:w="3987" w:type="dxa"/>
            <w:gridSpan w:val="2"/>
            <w:tcBorders>
              <w:top w:val="nil"/>
              <w:left w:val="nil"/>
              <w:bottom w:val="single" w:sz="4" w:space="0" w:color="auto"/>
              <w:right w:val="single" w:sz="4" w:space="0" w:color="auto"/>
            </w:tcBorders>
            <w:shd w:val="clear" w:color="auto" w:fill="auto"/>
            <w:hideMark/>
          </w:tcPr>
          <w:p w:rsidR="004759E2" w:rsidRPr="004759E2" w:rsidRDefault="004759E2" w:rsidP="00B9055B">
            <w:pPr>
              <w:rPr>
                <w:rFonts w:asciiTheme="minorHAnsi" w:hAnsiTheme="minorHAnsi" w:cstheme="minorHAnsi"/>
                <w:sz w:val="18"/>
                <w:szCs w:val="18"/>
              </w:rPr>
            </w:pPr>
            <w:r w:rsidRPr="004759E2">
              <w:rPr>
                <w:rFonts w:asciiTheme="minorHAnsi" w:hAnsiTheme="minorHAnsi" w:cstheme="minorHAnsi"/>
                <w:sz w:val="18"/>
                <w:szCs w:val="18"/>
              </w:rPr>
              <w:t>Погрузочные работы при автомобильных перевозках: мусора строительного с погрузкой экскаваторами емкостью ковша до 0,5 м3</w:t>
            </w:r>
          </w:p>
        </w:tc>
        <w:tc>
          <w:tcPr>
            <w:tcW w:w="1134" w:type="dxa"/>
            <w:gridSpan w:val="2"/>
            <w:tcBorders>
              <w:top w:val="nil"/>
              <w:left w:val="nil"/>
              <w:bottom w:val="single" w:sz="4" w:space="0" w:color="auto"/>
              <w:right w:val="single" w:sz="4" w:space="0" w:color="auto"/>
            </w:tcBorders>
            <w:shd w:val="clear" w:color="auto" w:fill="auto"/>
            <w:hideMark/>
          </w:tcPr>
          <w:p w:rsidR="004759E2" w:rsidRPr="004759E2" w:rsidRDefault="004759E2" w:rsidP="00B9055B">
            <w:pPr>
              <w:rPr>
                <w:rFonts w:asciiTheme="minorHAnsi" w:hAnsiTheme="minorHAnsi" w:cstheme="minorHAnsi"/>
                <w:sz w:val="18"/>
                <w:szCs w:val="18"/>
              </w:rPr>
            </w:pPr>
            <w:r w:rsidRPr="004759E2">
              <w:rPr>
                <w:rFonts w:asciiTheme="minorHAnsi" w:hAnsiTheme="minorHAnsi" w:cstheme="minorHAnsi"/>
                <w:sz w:val="18"/>
                <w:szCs w:val="18"/>
              </w:rPr>
              <w:t>т</w:t>
            </w:r>
          </w:p>
        </w:tc>
        <w:tc>
          <w:tcPr>
            <w:tcW w:w="1134" w:type="dxa"/>
            <w:gridSpan w:val="2"/>
            <w:tcBorders>
              <w:top w:val="nil"/>
              <w:left w:val="nil"/>
              <w:bottom w:val="single" w:sz="4" w:space="0" w:color="auto"/>
              <w:right w:val="single" w:sz="4" w:space="0" w:color="auto"/>
            </w:tcBorders>
            <w:shd w:val="clear" w:color="000000" w:fill="FFFFFF"/>
            <w:hideMark/>
          </w:tcPr>
          <w:p w:rsidR="004759E2" w:rsidRPr="004759E2" w:rsidRDefault="004759E2" w:rsidP="00B9055B">
            <w:pPr>
              <w:rPr>
                <w:rFonts w:asciiTheme="minorHAnsi" w:hAnsiTheme="minorHAnsi" w:cstheme="minorHAnsi"/>
                <w:sz w:val="18"/>
                <w:szCs w:val="18"/>
              </w:rPr>
            </w:pPr>
            <w:r w:rsidRPr="004759E2">
              <w:rPr>
                <w:rFonts w:asciiTheme="minorHAnsi" w:hAnsiTheme="minorHAnsi" w:cstheme="minorHAnsi"/>
                <w:sz w:val="18"/>
                <w:szCs w:val="18"/>
              </w:rPr>
              <w:t>86,93</w:t>
            </w:r>
          </w:p>
        </w:tc>
        <w:tc>
          <w:tcPr>
            <w:tcW w:w="1559" w:type="dxa"/>
            <w:gridSpan w:val="2"/>
            <w:tcBorders>
              <w:top w:val="nil"/>
              <w:left w:val="nil"/>
              <w:bottom w:val="single" w:sz="4" w:space="0" w:color="auto"/>
              <w:right w:val="single" w:sz="4" w:space="0" w:color="auto"/>
            </w:tcBorders>
            <w:shd w:val="clear" w:color="000000" w:fill="FFFFFF"/>
            <w:hideMark/>
          </w:tcPr>
          <w:p w:rsidR="004759E2" w:rsidRPr="004759E2" w:rsidRDefault="004759E2" w:rsidP="00B9055B">
            <w:pPr>
              <w:rPr>
                <w:rFonts w:asciiTheme="minorHAnsi" w:hAnsiTheme="minorHAnsi" w:cstheme="minorHAnsi"/>
                <w:sz w:val="18"/>
                <w:szCs w:val="18"/>
              </w:rPr>
            </w:pPr>
          </w:p>
        </w:tc>
        <w:tc>
          <w:tcPr>
            <w:tcW w:w="1843" w:type="dxa"/>
            <w:tcBorders>
              <w:top w:val="nil"/>
              <w:left w:val="nil"/>
              <w:bottom w:val="single" w:sz="4" w:space="0" w:color="auto"/>
              <w:right w:val="single" w:sz="4" w:space="0" w:color="auto"/>
            </w:tcBorders>
            <w:shd w:val="clear" w:color="auto" w:fill="auto"/>
            <w:hideMark/>
          </w:tcPr>
          <w:p w:rsidR="004759E2" w:rsidRPr="004759E2" w:rsidRDefault="004759E2" w:rsidP="00B9055B">
            <w:pPr>
              <w:rPr>
                <w:rFonts w:asciiTheme="minorHAnsi" w:hAnsiTheme="minorHAnsi" w:cstheme="minorHAnsi"/>
                <w:sz w:val="18"/>
                <w:szCs w:val="18"/>
              </w:rPr>
            </w:pPr>
          </w:p>
        </w:tc>
      </w:tr>
      <w:tr w:rsidR="004759E2" w:rsidRPr="001F1C88" w:rsidTr="002C08BA">
        <w:trPr>
          <w:trHeight w:val="1793"/>
        </w:trPr>
        <w:tc>
          <w:tcPr>
            <w:tcW w:w="473" w:type="dxa"/>
            <w:tcBorders>
              <w:top w:val="nil"/>
              <w:left w:val="single" w:sz="4" w:space="0" w:color="auto"/>
              <w:bottom w:val="single" w:sz="4" w:space="0" w:color="auto"/>
              <w:right w:val="single" w:sz="4" w:space="0" w:color="auto"/>
            </w:tcBorders>
            <w:shd w:val="clear" w:color="auto" w:fill="auto"/>
            <w:hideMark/>
          </w:tcPr>
          <w:p w:rsidR="004759E2" w:rsidRPr="004759E2" w:rsidRDefault="004759E2" w:rsidP="00B9055B">
            <w:pPr>
              <w:rPr>
                <w:rFonts w:asciiTheme="minorHAnsi" w:hAnsiTheme="minorHAnsi" w:cstheme="minorHAnsi"/>
                <w:sz w:val="18"/>
                <w:szCs w:val="18"/>
              </w:rPr>
            </w:pPr>
            <w:r w:rsidRPr="004759E2">
              <w:rPr>
                <w:rFonts w:asciiTheme="minorHAnsi" w:hAnsiTheme="minorHAnsi" w:cstheme="minorHAnsi"/>
                <w:sz w:val="18"/>
                <w:szCs w:val="18"/>
              </w:rPr>
              <w:t>17</w:t>
            </w:r>
          </w:p>
        </w:tc>
        <w:tc>
          <w:tcPr>
            <w:tcW w:w="800" w:type="dxa"/>
            <w:tcBorders>
              <w:top w:val="nil"/>
              <w:left w:val="nil"/>
              <w:bottom w:val="single" w:sz="4" w:space="0" w:color="auto"/>
              <w:right w:val="single" w:sz="4" w:space="0" w:color="auto"/>
            </w:tcBorders>
            <w:shd w:val="clear" w:color="auto" w:fill="auto"/>
            <w:hideMark/>
          </w:tcPr>
          <w:p w:rsidR="004759E2" w:rsidRPr="004759E2" w:rsidRDefault="004759E2" w:rsidP="00B9055B">
            <w:pPr>
              <w:rPr>
                <w:rFonts w:asciiTheme="minorHAnsi" w:hAnsiTheme="minorHAnsi" w:cstheme="minorHAnsi"/>
                <w:sz w:val="18"/>
                <w:szCs w:val="18"/>
              </w:rPr>
            </w:pPr>
          </w:p>
        </w:tc>
        <w:tc>
          <w:tcPr>
            <w:tcW w:w="3987" w:type="dxa"/>
            <w:gridSpan w:val="2"/>
            <w:tcBorders>
              <w:top w:val="nil"/>
              <w:left w:val="nil"/>
              <w:bottom w:val="single" w:sz="4" w:space="0" w:color="auto"/>
              <w:right w:val="single" w:sz="4" w:space="0" w:color="auto"/>
            </w:tcBorders>
            <w:shd w:val="clear" w:color="auto" w:fill="auto"/>
            <w:hideMark/>
          </w:tcPr>
          <w:p w:rsidR="004759E2" w:rsidRPr="004759E2" w:rsidRDefault="004759E2" w:rsidP="00B9055B">
            <w:pPr>
              <w:rPr>
                <w:rFonts w:asciiTheme="minorHAnsi" w:hAnsiTheme="minorHAnsi" w:cstheme="minorHAnsi"/>
                <w:sz w:val="18"/>
                <w:szCs w:val="18"/>
              </w:rPr>
            </w:pPr>
            <w:r w:rsidRPr="004759E2">
              <w:rPr>
                <w:rFonts w:asciiTheme="minorHAnsi" w:hAnsiTheme="minorHAnsi" w:cstheme="minorHAnsi"/>
                <w:sz w:val="18"/>
                <w:szCs w:val="18"/>
              </w:rPr>
              <w:t>Перевозка грузов I класса автомобилями-самосвалами грузоподъемностью до 15 т по дорогам с усовершенствованным (асфальтобетонным, цементобетонным, железобетонным, обработанным органическим вяжущим) дорожным покрытием на расстояние 5 км</w:t>
            </w:r>
          </w:p>
        </w:tc>
        <w:tc>
          <w:tcPr>
            <w:tcW w:w="1134" w:type="dxa"/>
            <w:gridSpan w:val="2"/>
            <w:tcBorders>
              <w:top w:val="nil"/>
              <w:left w:val="nil"/>
              <w:bottom w:val="single" w:sz="4" w:space="0" w:color="auto"/>
              <w:right w:val="single" w:sz="4" w:space="0" w:color="auto"/>
            </w:tcBorders>
            <w:shd w:val="clear" w:color="auto" w:fill="auto"/>
            <w:hideMark/>
          </w:tcPr>
          <w:p w:rsidR="004759E2" w:rsidRPr="004759E2" w:rsidRDefault="004759E2" w:rsidP="00B9055B">
            <w:pPr>
              <w:rPr>
                <w:rFonts w:asciiTheme="minorHAnsi" w:hAnsiTheme="minorHAnsi" w:cstheme="minorHAnsi"/>
                <w:sz w:val="18"/>
                <w:szCs w:val="18"/>
              </w:rPr>
            </w:pPr>
            <w:r w:rsidRPr="004759E2">
              <w:rPr>
                <w:rFonts w:asciiTheme="minorHAnsi" w:hAnsiTheme="minorHAnsi" w:cstheme="minorHAnsi"/>
                <w:sz w:val="18"/>
                <w:szCs w:val="18"/>
              </w:rPr>
              <w:t>т</w:t>
            </w:r>
          </w:p>
        </w:tc>
        <w:tc>
          <w:tcPr>
            <w:tcW w:w="1134" w:type="dxa"/>
            <w:gridSpan w:val="2"/>
            <w:tcBorders>
              <w:top w:val="nil"/>
              <w:left w:val="nil"/>
              <w:bottom w:val="single" w:sz="4" w:space="0" w:color="auto"/>
              <w:right w:val="single" w:sz="4" w:space="0" w:color="auto"/>
            </w:tcBorders>
            <w:shd w:val="clear" w:color="000000" w:fill="FFFFFF"/>
            <w:hideMark/>
          </w:tcPr>
          <w:p w:rsidR="004759E2" w:rsidRPr="004759E2" w:rsidRDefault="004759E2" w:rsidP="00B9055B">
            <w:pPr>
              <w:rPr>
                <w:rFonts w:asciiTheme="minorHAnsi" w:hAnsiTheme="minorHAnsi" w:cstheme="minorHAnsi"/>
                <w:sz w:val="18"/>
                <w:szCs w:val="18"/>
              </w:rPr>
            </w:pPr>
            <w:r w:rsidRPr="004759E2">
              <w:rPr>
                <w:rFonts w:asciiTheme="minorHAnsi" w:hAnsiTheme="minorHAnsi" w:cstheme="minorHAnsi"/>
                <w:sz w:val="18"/>
                <w:szCs w:val="18"/>
              </w:rPr>
              <w:t>146,43</w:t>
            </w:r>
          </w:p>
        </w:tc>
        <w:tc>
          <w:tcPr>
            <w:tcW w:w="1559" w:type="dxa"/>
            <w:gridSpan w:val="2"/>
            <w:tcBorders>
              <w:top w:val="nil"/>
              <w:left w:val="nil"/>
              <w:bottom w:val="single" w:sz="4" w:space="0" w:color="auto"/>
              <w:right w:val="single" w:sz="4" w:space="0" w:color="auto"/>
            </w:tcBorders>
            <w:shd w:val="clear" w:color="000000" w:fill="FFFFFF"/>
            <w:hideMark/>
          </w:tcPr>
          <w:p w:rsidR="004759E2" w:rsidRPr="004759E2" w:rsidRDefault="004759E2" w:rsidP="00B9055B">
            <w:pPr>
              <w:rPr>
                <w:rFonts w:asciiTheme="minorHAnsi" w:hAnsiTheme="minorHAnsi" w:cstheme="minorHAnsi"/>
                <w:sz w:val="18"/>
                <w:szCs w:val="18"/>
              </w:rPr>
            </w:pPr>
          </w:p>
        </w:tc>
        <w:tc>
          <w:tcPr>
            <w:tcW w:w="1843" w:type="dxa"/>
            <w:tcBorders>
              <w:top w:val="nil"/>
              <w:left w:val="nil"/>
              <w:bottom w:val="single" w:sz="4" w:space="0" w:color="auto"/>
              <w:right w:val="single" w:sz="4" w:space="0" w:color="auto"/>
            </w:tcBorders>
            <w:shd w:val="clear" w:color="auto" w:fill="auto"/>
            <w:hideMark/>
          </w:tcPr>
          <w:p w:rsidR="004759E2" w:rsidRPr="004759E2" w:rsidRDefault="004759E2" w:rsidP="00B9055B">
            <w:pPr>
              <w:rPr>
                <w:rFonts w:asciiTheme="minorHAnsi" w:hAnsiTheme="minorHAnsi" w:cstheme="minorHAnsi"/>
                <w:sz w:val="18"/>
                <w:szCs w:val="18"/>
              </w:rPr>
            </w:pPr>
          </w:p>
        </w:tc>
      </w:tr>
      <w:tr w:rsidR="004759E2" w:rsidRPr="001F1C88" w:rsidTr="002C08BA">
        <w:trPr>
          <w:trHeight w:val="240"/>
        </w:trPr>
        <w:tc>
          <w:tcPr>
            <w:tcW w:w="473" w:type="dxa"/>
            <w:tcBorders>
              <w:top w:val="nil"/>
              <w:left w:val="single" w:sz="4" w:space="0" w:color="auto"/>
              <w:bottom w:val="single" w:sz="4" w:space="0" w:color="auto"/>
              <w:right w:val="single" w:sz="4" w:space="0" w:color="auto"/>
            </w:tcBorders>
            <w:shd w:val="clear" w:color="auto" w:fill="auto"/>
            <w:hideMark/>
          </w:tcPr>
          <w:p w:rsidR="004759E2" w:rsidRPr="004759E2" w:rsidRDefault="004759E2" w:rsidP="00B9055B">
            <w:pPr>
              <w:rPr>
                <w:rFonts w:asciiTheme="minorHAnsi" w:hAnsiTheme="minorHAnsi" w:cstheme="minorHAnsi"/>
                <w:sz w:val="18"/>
                <w:szCs w:val="18"/>
              </w:rPr>
            </w:pPr>
            <w:r w:rsidRPr="004759E2">
              <w:rPr>
                <w:rFonts w:asciiTheme="minorHAnsi" w:hAnsiTheme="minorHAnsi" w:cstheme="minorHAnsi"/>
                <w:sz w:val="18"/>
                <w:szCs w:val="18"/>
              </w:rPr>
              <w:t>18</w:t>
            </w:r>
          </w:p>
        </w:tc>
        <w:tc>
          <w:tcPr>
            <w:tcW w:w="800" w:type="dxa"/>
            <w:tcBorders>
              <w:top w:val="nil"/>
              <w:left w:val="nil"/>
              <w:bottom w:val="single" w:sz="4" w:space="0" w:color="auto"/>
              <w:right w:val="single" w:sz="4" w:space="0" w:color="auto"/>
            </w:tcBorders>
            <w:shd w:val="clear" w:color="auto" w:fill="auto"/>
            <w:hideMark/>
          </w:tcPr>
          <w:p w:rsidR="004759E2" w:rsidRPr="004759E2" w:rsidRDefault="004759E2" w:rsidP="00B9055B">
            <w:pPr>
              <w:rPr>
                <w:rFonts w:asciiTheme="minorHAnsi" w:hAnsiTheme="minorHAnsi" w:cstheme="minorHAnsi"/>
                <w:sz w:val="18"/>
                <w:szCs w:val="18"/>
              </w:rPr>
            </w:pPr>
          </w:p>
        </w:tc>
        <w:tc>
          <w:tcPr>
            <w:tcW w:w="3987" w:type="dxa"/>
            <w:gridSpan w:val="2"/>
            <w:tcBorders>
              <w:top w:val="nil"/>
              <w:left w:val="nil"/>
              <w:bottom w:val="single" w:sz="4" w:space="0" w:color="auto"/>
              <w:right w:val="single" w:sz="4" w:space="0" w:color="auto"/>
            </w:tcBorders>
            <w:shd w:val="clear" w:color="auto" w:fill="auto"/>
            <w:hideMark/>
          </w:tcPr>
          <w:p w:rsidR="004759E2" w:rsidRPr="004759E2" w:rsidRDefault="004759E2" w:rsidP="00B9055B">
            <w:pPr>
              <w:rPr>
                <w:rFonts w:asciiTheme="minorHAnsi" w:hAnsiTheme="minorHAnsi" w:cstheme="minorHAnsi"/>
                <w:sz w:val="18"/>
                <w:szCs w:val="18"/>
              </w:rPr>
            </w:pPr>
            <w:r w:rsidRPr="004759E2">
              <w:rPr>
                <w:rFonts w:asciiTheme="minorHAnsi" w:hAnsiTheme="minorHAnsi" w:cstheme="minorHAnsi"/>
                <w:sz w:val="18"/>
                <w:szCs w:val="18"/>
              </w:rPr>
              <w:t>Очистка участка от мусора</w:t>
            </w:r>
          </w:p>
        </w:tc>
        <w:tc>
          <w:tcPr>
            <w:tcW w:w="1134" w:type="dxa"/>
            <w:gridSpan w:val="2"/>
            <w:tcBorders>
              <w:top w:val="nil"/>
              <w:left w:val="nil"/>
              <w:bottom w:val="single" w:sz="4" w:space="0" w:color="auto"/>
              <w:right w:val="single" w:sz="4" w:space="0" w:color="auto"/>
            </w:tcBorders>
            <w:shd w:val="clear" w:color="auto" w:fill="auto"/>
            <w:hideMark/>
          </w:tcPr>
          <w:p w:rsidR="004759E2" w:rsidRPr="004759E2" w:rsidRDefault="004759E2" w:rsidP="00B9055B">
            <w:pPr>
              <w:rPr>
                <w:rFonts w:asciiTheme="minorHAnsi" w:hAnsiTheme="minorHAnsi" w:cstheme="minorHAnsi"/>
                <w:sz w:val="18"/>
                <w:szCs w:val="18"/>
              </w:rPr>
            </w:pPr>
            <w:r w:rsidRPr="004759E2">
              <w:rPr>
                <w:rFonts w:asciiTheme="minorHAnsi" w:hAnsiTheme="minorHAnsi" w:cstheme="minorHAnsi"/>
                <w:sz w:val="18"/>
                <w:szCs w:val="18"/>
              </w:rPr>
              <w:t>10 м</w:t>
            </w:r>
            <w:proofErr w:type="gramStart"/>
            <w:r w:rsidRPr="004759E2">
              <w:rPr>
                <w:rFonts w:asciiTheme="minorHAnsi" w:hAnsiTheme="minorHAnsi" w:cstheme="minorHAnsi"/>
                <w:sz w:val="18"/>
                <w:szCs w:val="18"/>
              </w:rPr>
              <w:t>2</w:t>
            </w:r>
            <w:proofErr w:type="gramEnd"/>
          </w:p>
        </w:tc>
        <w:tc>
          <w:tcPr>
            <w:tcW w:w="1134" w:type="dxa"/>
            <w:gridSpan w:val="2"/>
            <w:tcBorders>
              <w:top w:val="nil"/>
              <w:left w:val="nil"/>
              <w:bottom w:val="single" w:sz="4" w:space="0" w:color="auto"/>
              <w:right w:val="single" w:sz="4" w:space="0" w:color="auto"/>
            </w:tcBorders>
            <w:shd w:val="clear" w:color="000000" w:fill="FFFFFF"/>
            <w:hideMark/>
          </w:tcPr>
          <w:p w:rsidR="004759E2" w:rsidRPr="004759E2" w:rsidRDefault="004759E2" w:rsidP="00B9055B">
            <w:pPr>
              <w:rPr>
                <w:rFonts w:asciiTheme="minorHAnsi" w:hAnsiTheme="minorHAnsi" w:cstheme="minorHAnsi"/>
                <w:sz w:val="18"/>
                <w:szCs w:val="18"/>
              </w:rPr>
            </w:pPr>
            <w:r w:rsidRPr="004759E2">
              <w:rPr>
                <w:rFonts w:asciiTheme="minorHAnsi" w:hAnsiTheme="minorHAnsi" w:cstheme="minorHAnsi"/>
                <w:sz w:val="18"/>
                <w:szCs w:val="18"/>
              </w:rPr>
              <w:t>686,31</w:t>
            </w:r>
          </w:p>
        </w:tc>
        <w:tc>
          <w:tcPr>
            <w:tcW w:w="1559" w:type="dxa"/>
            <w:gridSpan w:val="2"/>
            <w:tcBorders>
              <w:top w:val="nil"/>
              <w:left w:val="nil"/>
              <w:bottom w:val="single" w:sz="4" w:space="0" w:color="auto"/>
              <w:right w:val="single" w:sz="4" w:space="0" w:color="auto"/>
            </w:tcBorders>
            <w:shd w:val="clear" w:color="000000" w:fill="FFFFFF"/>
            <w:hideMark/>
          </w:tcPr>
          <w:p w:rsidR="004759E2" w:rsidRPr="004759E2" w:rsidRDefault="004759E2" w:rsidP="00B9055B">
            <w:pPr>
              <w:rPr>
                <w:rFonts w:asciiTheme="minorHAnsi" w:hAnsiTheme="minorHAnsi" w:cstheme="minorHAnsi"/>
                <w:sz w:val="18"/>
                <w:szCs w:val="18"/>
              </w:rPr>
            </w:pPr>
          </w:p>
        </w:tc>
        <w:tc>
          <w:tcPr>
            <w:tcW w:w="1843" w:type="dxa"/>
            <w:tcBorders>
              <w:top w:val="nil"/>
              <w:left w:val="nil"/>
              <w:bottom w:val="single" w:sz="4" w:space="0" w:color="auto"/>
              <w:right w:val="single" w:sz="4" w:space="0" w:color="auto"/>
            </w:tcBorders>
            <w:shd w:val="clear" w:color="auto" w:fill="auto"/>
            <w:hideMark/>
          </w:tcPr>
          <w:p w:rsidR="004759E2" w:rsidRPr="004759E2" w:rsidRDefault="004759E2" w:rsidP="00B9055B">
            <w:pPr>
              <w:rPr>
                <w:rFonts w:asciiTheme="minorHAnsi" w:hAnsiTheme="minorHAnsi" w:cstheme="minorHAnsi"/>
                <w:sz w:val="18"/>
                <w:szCs w:val="18"/>
              </w:rPr>
            </w:pPr>
          </w:p>
        </w:tc>
      </w:tr>
      <w:tr w:rsidR="004759E2" w:rsidRPr="001F1C88" w:rsidTr="002C08BA">
        <w:trPr>
          <w:trHeight w:val="300"/>
        </w:trPr>
        <w:tc>
          <w:tcPr>
            <w:tcW w:w="10930" w:type="dxa"/>
            <w:gridSpan w:val="11"/>
            <w:tcBorders>
              <w:top w:val="single" w:sz="4" w:space="0" w:color="auto"/>
              <w:left w:val="single" w:sz="4" w:space="0" w:color="auto"/>
              <w:bottom w:val="single" w:sz="4" w:space="0" w:color="auto"/>
              <w:right w:val="single" w:sz="4" w:space="0" w:color="000000"/>
            </w:tcBorders>
            <w:shd w:val="clear" w:color="auto" w:fill="auto"/>
            <w:hideMark/>
          </w:tcPr>
          <w:p w:rsidR="004759E2" w:rsidRPr="004759E2" w:rsidRDefault="004759E2" w:rsidP="004759E2">
            <w:pPr>
              <w:jc w:val="center"/>
              <w:rPr>
                <w:rFonts w:asciiTheme="minorHAnsi" w:hAnsiTheme="minorHAnsi" w:cstheme="minorHAnsi"/>
                <w:sz w:val="18"/>
                <w:szCs w:val="18"/>
              </w:rPr>
            </w:pPr>
            <w:r w:rsidRPr="004759E2">
              <w:rPr>
                <w:rFonts w:asciiTheme="minorHAnsi" w:hAnsiTheme="minorHAnsi" w:cstheme="minorHAnsi"/>
                <w:sz w:val="18"/>
                <w:szCs w:val="18"/>
              </w:rPr>
              <w:t>Земляные работы.</w:t>
            </w:r>
          </w:p>
        </w:tc>
      </w:tr>
      <w:tr w:rsidR="004759E2" w:rsidRPr="001F1C88" w:rsidTr="002C08BA">
        <w:trPr>
          <w:trHeight w:val="857"/>
        </w:trPr>
        <w:tc>
          <w:tcPr>
            <w:tcW w:w="473" w:type="dxa"/>
            <w:tcBorders>
              <w:top w:val="nil"/>
              <w:left w:val="single" w:sz="4" w:space="0" w:color="auto"/>
              <w:bottom w:val="single" w:sz="4" w:space="0" w:color="auto"/>
              <w:right w:val="single" w:sz="4" w:space="0" w:color="auto"/>
            </w:tcBorders>
            <w:shd w:val="clear" w:color="auto" w:fill="auto"/>
            <w:hideMark/>
          </w:tcPr>
          <w:p w:rsidR="004759E2" w:rsidRPr="004759E2" w:rsidRDefault="004759E2" w:rsidP="00B9055B">
            <w:pPr>
              <w:rPr>
                <w:rFonts w:asciiTheme="minorHAnsi" w:hAnsiTheme="minorHAnsi" w:cstheme="minorHAnsi"/>
                <w:sz w:val="18"/>
                <w:szCs w:val="18"/>
              </w:rPr>
            </w:pPr>
            <w:r w:rsidRPr="004759E2">
              <w:rPr>
                <w:rFonts w:asciiTheme="minorHAnsi" w:hAnsiTheme="minorHAnsi" w:cstheme="minorHAnsi"/>
                <w:sz w:val="18"/>
                <w:szCs w:val="18"/>
              </w:rPr>
              <w:t>19</w:t>
            </w:r>
          </w:p>
        </w:tc>
        <w:tc>
          <w:tcPr>
            <w:tcW w:w="800" w:type="dxa"/>
            <w:tcBorders>
              <w:top w:val="nil"/>
              <w:left w:val="nil"/>
              <w:bottom w:val="single" w:sz="4" w:space="0" w:color="auto"/>
              <w:right w:val="single" w:sz="4" w:space="0" w:color="auto"/>
            </w:tcBorders>
            <w:shd w:val="clear" w:color="auto" w:fill="auto"/>
            <w:hideMark/>
          </w:tcPr>
          <w:p w:rsidR="004759E2" w:rsidRPr="004759E2" w:rsidRDefault="004759E2" w:rsidP="00B9055B">
            <w:pPr>
              <w:rPr>
                <w:rFonts w:asciiTheme="minorHAnsi" w:hAnsiTheme="minorHAnsi" w:cstheme="minorHAnsi"/>
                <w:sz w:val="18"/>
                <w:szCs w:val="18"/>
              </w:rPr>
            </w:pPr>
          </w:p>
        </w:tc>
        <w:tc>
          <w:tcPr>
            <w:tcW w:w="3987" w:type="dxa"/>
            <w:gridSpan w:val="2"/>
            <w:tcBorders>
              <w:top w:val="nil"/>
              <w:left w:val="nil"/>
              <w:bottom w:val="single" w:sz="4" w:space="0" w:color="auto"/>
              <w:right w:val="single" w:sz="4" w:space="0" w:color="auto"/>
            </w:tcBorders>
            <w:shd w:val="clear" w:color="auto" w:fill="auto"/>
            <w:hideMark/>
          </w:tcPr>
          <w:p w:rsidR="004759E2" w:rsidRPr="004759E2" w:rsidRDefault="004759E2" w:rsidP="00B9055B">
            <w:pPr>
              <w:rPr>
                <w:rFonts w:asciiTheme="minorHAnsi" w:hAnsiTheme="minorHAnsi" w:cstheme="minorHAnsi"/>
                <w:sz w:val="18"/>
                <w:szCs w:val="18"/>
              </w:rPr>
            </w:pPr>
            <w:r w:rsidRPr="004759E2">
              <w:rPr>
                <w:rFonts w:asciiTheme="minorHAnsi" w:hAnsiTheme="minorHAnsi" w:cstheme="minorHAnsi"/>
                <w:sz w:val="18"/>
                <w:szCs w:val="18"/>
              </w:rPr>
              <w:t xml:space="preserve">Рыхление мерзлого грунта </w:t>
            </w:r>
            <w:proofErr w:type="gramStart"/>
            <w:r w:rsidRPr="004759E2">
              <w:rPr>
                <w:rFonts w:asciiTheme="minorHAnsi" w:hAnsiTheme="minorHAnsi" w:cstheme="minorHAnsi"/>
                <w:sz w:val="18"/>
                <w:szCs w:val="18"/>
              </w:rPr>
              <w:t>клин-молотом</w:t>
            </w:r>
            <w:proofErr w:type="gramEnd"/>
            <w:r w:rsidRPr="004759E2">
              <w:rPr>
                <w:rFonts w:asciiTheme="minorHAnsi" w:hAnsiTheme="minorHAnsi" w:cstheme="minorHAnsi"/>
                <w:sz w:val="18"/>
                <w:szCs w:val="18"/>
              </w:rPr>
              <w:t>, подвешенным на стреле экскаватора, глубина промерзания: свыше 1 м, группа грунтов 3м</w:t>
            </w:r>
          </w:p>
        </w:tc>
        <w:tc>
          <w:tcPr>
            <w:tcW w:w="1134" w:type="dxa"/>
            <w:gridSpan w:val="2"/>
            <w:tcBorders>
              <w:top w:val="nil"/>
              <w:left w:val="nil"/>
              <w:bottom w:val="single" w:sz="4" w:space="0" w:color="auto"/>
              <w:right w:val="single" w:sz="4" w:space="0" w:color="auto"/>
            </w:tcBorders>
            <w:shd w:val="clear" w:color="auto" w:fill="auto"/>
            <w:hideMark/>
          </w:tcPr>
          <w:p w:rsidR="004759E2" w:rsidRPr="004759E2" w:rsidRDefault="004759E2" w:rsidP="00B9055B">
            <w:pPr>
              <w:rPr>
                <w:rFonts w:asciiTheme="minorHAnsi" w:hAnsiTheme="minorHAnsi" w:cstheme="minorHAnsi"/>
                <w:sz w:val="18"/>
                <w:szCs w:val="18"/>
              </w:rPr>
            </w:pPr>
            <w:r w:rsidRPr="004759E2">
              <w:rPr>
                <w:rFonts w:asciiTheme="minorHAnsi" w:hAnsiTheme="minorHAnsi" w:cstheme="minorHAnsi"/>
                <w:sz w:val="18"/>
                <w:szCs w:val="18"/>
              </w:rPr>
              <w:t>10 м3</w:t>
            </w:r>
          </w:p>
        </w:tc>
        <w:tc>
          <w:tcPr>
            <w:tcW w:w="1134" w:type="dxa"/>
            <w:gridSpan w:val="2"/>
            <w:tcBorders>
              <w:top w:val="nil"/>
              <w:left w:val="nil"/>
              <w:bottom w:val="single" w:sz="4" w:space="0" w:color="auto"/>
              <w:right w:val="single" w:sz="4" w:space="0" w:color="auto"/>
            </w:tcBorders>
            <w:shd w:val="clear" w:color="000000" w:fill="FFFFFF"/>
            <w:hideMark/>
          </w:tcPr>
          <w:p w:rsidR="004759E2" w:rsidRPr="004759E2" w:rsidRDefault="004759E2" w:rsidP="00B9055B">
            <w:pPr>
              <w:rPr>
                <w:rFonts w:asciiTheme="minorHAnsi" w:hAnsiTheme="minorHAnsi" w:cstheme="minorHAnsi"/>
                <w:sz w:val="18"/>
                <w:szCs w:val="18"/>
              </w:rPr>
            </w:pPr>
            <w:r w:rsidRPr="004759E2">
              <w:rPr>
                <w:rFonts w:asciiTheme="minorHAnsi" w:hAnsiTheme="minorHAnsi" w:cstheme="minorHAnsi"/>
                <w:sz w:val="18"/>
                <w:szCs w:val="18"/>
              </w:rPr>
              <w:t>6 847,00</w:t>
            </w:r>
          </w:p>
        </w:tc>
        <w:tc>
          <w:tcPr>
            <w:tcW w:w="1559" w:type="dxa"/>
            <w:gridSpan w:val="2"/>
            <w:tcBorders>
              <w:top w:val="nil"/>
              <w:left w:val="nil"/>
              <w:bottom w:val="single" w:sz="4" w:space="0" w:color="auto"/>
              <w:right w:val="single" w:sz="4" w:space="0" w:color="auto"/>
            </w:tcBorders>
            <w:shd w:val="clear" w:color="000000" w:fill="FFFFFF"/>
            <w:hideMark/>
          </w:tcPr>
          <w:p w:rsidR="004759E2" w:rsidRPr="004759E2" w:rsidRDefault="004759E2" w:rsidP="00B9055B">
            <w:pPr>
              <w:rPr>
                <w:rFonts w:asciiTheme="minorHAnsi" w:hAnsiTheme="minorHAnsi" w:cstheme="minorHAnsi"/>
                <w:sz w:val="18"/>
                <w:szCs w:val="18"/>
              </w:rPr>
            </w:pPr>
          </w:p>
        </w:tc>
        <w:tc>
          <w:tcPr>
            <w:tcW w:w="1843" w:type="dxa"/>
            <w:tcBorders>
              <w:top w:val="nil"/>
              <w:left w:val="nil"/>
              <w:bottom w:val="single" w:sz="4" w:space="0" w:color="auto"/>
              <w:right w:val="single" w:sz="4" w:space="0" w:color="auto"/>
            </w:tcBorders>
            <w:shd w:val="clear" w:color="auto" w:fill="auto"/>
            <w:hideMark/>
          </w:tcPr>
          <w:p w:rsidR="004759E2" w:rsidRPr="004759E2" w:rsidRDefault="004759E2" w:rsidP="00B9055B">
            <w:pPr>
              <w:rPr>
                <w:rFonts w:asciiTheme="minorHAnsi" w:hAnsiTheme="minorHAnsi" w:cstheme="minorHAnsi"/>
                <w:sz w:val="18"/>
                <w:szCs w:val="18"/>
              </w:rPr>
            </w:pPr>
          </w:p>
        </w:tc>
      </w:tr>
      <w:tr w:rsidR="004759E2" w:rsidRPr="001F1C88" w:rsidTr="002C08BA">
        <w:trPr>
          <w:trHeight w:val="826"/>
        </w:trPr>
        <w:tc>
          <w:tcPr>
            <w:tcW w:w="473" w:type="dxa"/>
            <w:tcBorders>
              <w:top w:val="nil"/>
              <w:left w:val="single" w:sz="4" w:space="0" w:color="auto"/>
              <w:bottom w:val="single" w:sz="4" w:space="0" w:color="auto"/>
              <w:right w:val="single" w:sz="4" w:space="0" w:color="auto"/>
            </w:tcBorders>
            <w:shd w:val="clear" w:color="auto" w:fill="auto"/>
            <w:hideMark/>
          </w:tcPr>
          <w:p w:rsidR="004759E2" w:rsidRPr="004759E2" w:rsidRDefault="004759E2" w:rsidP="00B9055B">
            <w:pPr>
              <w:rPr>
                <w:rFonts w:asciiTheme="minorHAnsi" w:hAnsiTheme="minorHAnsi" w:cstheme="minorHAnsi"/>
                <w:sz w:val="18"/>
                <w:szCs w:val="18"/>
              </w:rPr>
            </w:pPr>
            <w:r w:rsidRPr="004759E2">
              <w:rPr>
                <w:rFonts w:asciiTheme="minorHAnsi" w:hAnsiTheme="minorHAnsi" w:cstheme="minorHAnsi"/>
                <w:sz w:val="18"/>
                <w:szCs w:val="18"/>
              </w:rPr>
              <w:t>20</w:t>
            </w:r>
          </w:p>
        </w:tc>
        <w:tc>
          <w:tcPr>
            <w:tcW w:w="800" w:type="dxa"/>
            <w:tcBorders>
              <w:top w:val="nil"/>
              <w:left w:val="nil"/>
              <w:bottom w:val="single" w:sz="4" w:space="0" w:color="auto"/>
              <w:right w:val="single" w:sz="4" w:space="0" w:color="auto"/>
            </w:tcBorders>
            <w:shd w:val="clear" w:color="auto" w:fill="auto"/>
            <w:hideMark/>
          </w:tcPr>
          <w:p w:rsidR="004759E2" w:rsidRPr="004759E2" w:rsidRDefault="004759E2" w:rsidP="00B9055B">
            <w:pPr>
              <w:rPr>
                <w:rFonts w:asciiTheme="minorHAnsi" w:hAnsiTheme="minorHAnsi" w:cstheme="minorHAnsi"/>
                <w:sz w:val="18"/>
                <w:szCs w:val="18"/>
              </w:rPr>
            </w:pPr>
          </w:p>
        </w:tc>
        <w:tc>
          <w:tcPr>
            <w:tcW w:w="3987" w:type="dxa"/>
            <w:gridSpan w:val="2"/>
            <w:tcBorders>
              <w:top w:val="nil"/>
              <w:left w:val="nil"/>
              <w:bottom w:val="single" w:sz="4" w:space="0" w:color="auto"/>
              <w:right w:val="single" w:sz="4" w:space="0" w:color="auto"/>
            </w:tcBorders>
            <w:shd w:val="clear" w:color="auto" w:fill="auto"/>
            <w:hideMark/>
          </w:tcPr>
          <w:p w:rsidR="004759E2" w:rsidRPr="004759E2" w:rsidRDefault="004759E2" w:rsidP="00B9055B">
            <w:pPr>
              <w:rPr>
                <w:rFonts w:asciiTheme="minorHAnsi" w:hAnsiTheme="minorHAnsi" w:cstheme="minorHAnsi"/>
                <w:sz w:val="18"/>
                <w:szCs w:val="18"/>
              </w:rPr>
            </w:pPr>
            <w:r w:rsidRPr="004759E2">
              <w:rPr>
                <w:rFonts w:asciiTheme="minorHAnsi" w:hAnsiTheme="minorHAnsi" w:cstheme="minorHAnsi"/>
                <w:sz w:val="18"/>
                <w:szCs w:val="18"/>
              </w:rPr>
              <w:t>Разработка грунта в отвал экскаваторами «драглайн» или «обратная лопата» с ковшом вместимостью: 0,5 (0,5-0,63) м3, группа грунтов 3</w:t>
            </w:r>
          </w:p>
        </w:tc>
        <w:tc>
          <w:tcPr>
            <w:tcW w:w="1134" w:type="dxa"/>
            <w:gridSpan w:val="2"/>
            <w:tcBorders>
              <w:top w:val="nil"/>
              <w:left w:val="nil"/>
              <w:bottom w:val="single" w:sz="4" w:space="0" w:color="auto"/>
              <w:right w:val="single" w:sz="4" w:space="0" w:color="auto"/>
            </w:tcBorders>
            <w:shd w:val="clear" w:color="auto" w:fill="auto"/>
            <w:hideMark/>
          </w:tcPr>
          <w:p w:rsidR="004759E2" w:rsidRPr="004759E2" w:rsidRDefault="004759E2" w:rsidP="00B9055B">
            <w:pPr>
              <w:rPr>
                <w:rFonts w:asciiTheme="minorHAnsi" w:hAnsiTheme="minorHAnsi" w:cstheme="minorHAnsi"/>
                <w:sz w:val="18"/>
                <w:szCs w:val="18"/>
              </w:rPr>
            </w:pPr>
            <w:r w:rsidRPr="004759E2">
              <w:rPr>
                <w:rFonts w:asciiTheme="minorHAnsi" w:hAnsiTheme="minorHAnsi" w:cstheme="minorHAnsi"/>
                <w:sz w:val="18"/>
                <w:szCs w:val="18"/>
              </w:rPr>
              <w:t>10 м3</w:t>
            </w:r>
          </w:p>
        </w:tc>
        <w:tc>
          <w:tcPr>
            <w:tcW w:w="1134" w:type="dxa"/>
            <w:gridSpan w:val="2"/>
            <w:tcBorders>
              <w:top w:val="nil"/>
              <w:left w:val="nil"/>
              <w:bottom w:val="single" w:sz="4" w:space="0" w:color="auto"/>
              <w:right w:val="single" w:sz="4" w:space="0" w:color="auto"/>
            </w:tcBorders>
            <w:shd w:val="clear" w:color="000000" w:fill="FFFFFF"/>
            <w:hideMark/>
          </w:tcPr>
          <w:p w:rsidR="004759E2" w:rsidRPr="004759E2" w:rsidRDefault="004759E2" w:rsidP="00B9055B">
            <w:pPr>
              <w:rPr>
                <w:rFonts w:asciiTheme="minorHAnsi" w:hAnsiTheme="minorHAnsi" w:cstheme="minorHAnsi"/>
                <w:sz w:val="18"/>
                <w:szCs w:val="18"/>
              </w:rPr>
            </w:pPr>
            <w:r w:rsidRPr="004759E2">
              <w:rPr>
                <w:rFonts w:asciiTheme="minorHAnsi" w:hAnsiTheme="minorHAnsi" w:cstheme="minorHAnsi"/>
                <w:sz w:val="18"/>
                <w:szCs w:val="18"/>
              </w:rPr>
              <w:t>1 431,73</w:t>
            </w:r>
          </w:p>
        </w:tc>
        <w:tc>
          <w:tcPr>
            <w:tcW w:w="1559" w:type="dxa"/>
            <w:gridSpan w:val="2"/>
            <w:tcBorders>
              <w:top w:val="nil"/>
              <w:left w:val="nil"/>
              <w:bottom w:val="single" w:sz="4" w:space="0" w:color="auto"/>
              <w:right w:val="single" w:sz="4" w:space="0" w:color="auto"/>
            </w:tcBorders>
            <w:shd w:val="clear" w:color="000000" w:fill="FFFFFF"/>
            <w:hideMark/>
          </w:tcPr>
          <w:p w:rsidR="004759E2" w:rsidRPr="004759E2" w:rsidRDefault="004759E2" w:rsidP="00B9055B">
            <w:pPr>
              <w:rPr>
                <w:rFonts w:asciiTheme="minorHAnsi" w:hAnsiTheme="minorHAnsi" w:cstheme="minorHAnsi"/>
                <w:sz w:val="18"/>
                <w:szCs w:val="18"/>
              </w:rPr>
            </w:pPr>
          </w:p>
        </w:tc>
        <w:tc>
          <w:tcPr>
            <w:tcW w:w="1843" w:type="dxa"/>
            <w:tcBorders>
              <w:top w:val="nil"/>
              <w:left w:val="nil"/>
              <w:bottom w:val="single" w:sz="4" w:space="0" w:color="auto"/>
              <w:right w:val="single" w:sz="4" w:space="0" w:color="auto"/>
            </w:tcBorders>
            <w:shd w:val="clear" w:color="auto" w:fill="auto"/>
            <w:hideMark/>
          </w:tcPr>
          <w:p w:rsidR="004759E2" w:rsidRPr="004759E2" w:rsidRDefault="004759E2" w:rsidP="00B9055B">
            <w:pPr>
              <w:rPr>
                <w:rFonts w:asciiTheme="minorHAnsi" w:hAnsiTheme="minorHAnsi" w:cstheme="minorHAnsi"/>
                <w:sz w:val="18"/>
                <w:szCs w:val="18"/>
              </w:rPr>
            </w:pPr>
          </w:p>
        </w:tc>
      </w:tr>
      <w:tr w:rsidR="004759E2" w:rsidRPr="001F1C88" w:rsidTr="002C08BA">
        <w:trPr>
          <w:trHeight w:val="960"/>
        </w:trPr>
        <w:tc>
          <w:tcPr>
            <w:tcW w:w="473" w:type="dxa"/>
            <w:tcBorders>
              <w:top w:val="nil"/>
              <w:left w:val="single" w:sz="4" w:space="0" w:color="auto"/>
              <w:bottom w:val="single" w:sz="4" w:space="0" w:color="auto"/>
              <w:right w:val="single" w:sz="4" w:space="0" w:color="auto"/>
            </w:tcBorders>
            <w:shd w:val="clear" w:color="auto" w:fill="auto"/>
            <w:hideMark/>
          </w:tcPr>
          <w:p w:rsidR="004759E2" w:rsidRPr="004759E2" w:rsidRDefault="004759E2" w:rsidP="00B9055B">
            <w:pPr>
              <w:rPr>
                <w:rFonts w:asciiTheme="minorHAnsi" w:hAnsiTheme="minorHAnsi" w:cstheme="minorHAnsi"/>
                <w:sz w:val="18"/>
                <w:szCs w:val="18"/>
              </w:rPr>
            </w:pPr>
            <w:r w:rsidRPr="004759E2">
              <w:rPr>
                <w:rFonts w:asciiTheme="minorHAnsi" w:hAnsiTheme="minorHAnsi" w:cstheme="minorHAnsi"/>
                <w:sz w:val="18"/>
                <w:szCs w:val="18"/>
              </w:rPr>
              <w:t>21</w:t>
            </w:r>
          </w:p>
        </w:tc>
        <w:tc>
          <w:tcPr>
            <w:tcW w:w="800" w:type="dxa"/>
            <w:tcBorders>
              <w:top w:val="nil"/>
              <w:left w:val="nil"/>
              <w:bottom w:val="single" w:sz="4" w:space="0" w:color="auto"/>
              <w:right w:val="single" w:sz="4" w:space="0" w:color="auto"/>
            </w:tcBorders>
            <w:shd w:val="clear" w:color="auto" w:fill="auto"/>
            <w:hideMark/>
          </w:tcPr>
          <w:p w:rsidR="004759E2" w:rsidRPr="004759E2" w:rsidRDefault="004759E2" w:rsidP="00B9055B">
            <w:pPr>
              <w:rPr>
                <w:rFonts w:asciiTheme="minorHAnsi" w:hAnsiTheme="minorHAnsi" w:cstheme="minorHAnsi"/>
                <w:sz w:val="18"/>
                <w:szCs w:val="18"/>
              </w:rPr>
            </w:pPr>
          </w:p>
        </w:tc>
        <w:tc>
          <w:tcPr>
            <w:tcW w:w="3987" w:type="dxa"/>
            <w:gridSpan w:val="2"/>
            <w:tcBorders>
              <w:top w:val="nil"/>
              <w:left w:val="nil"/>
              <w:bottom w:val="single" w:sz="4" w:space="0" w:color="auto"/>
              <w:right w:val="single" w:sz="4" w:space="0" w:color="auto"/>
            </w:tcBorders>
            <w:shd w:val="clear" w:color="auto" w:fill="auto"/>
            <w:hideMark/>
          </w:tcPr>
          <w:p w:rsidR="004759E2" w:rsidRPr="004759E2" w:rsidRDefault="004759E2" w:rsidP="00B9055B">
            <w:pPr>
              <w:rPr>
                <w:rFonts w:asciiTheme="minorHAnsi" w:hAnsiTheme="minorHAnsi" w:cstheme="minorHAnsi"/>
                <w:sz w:val="18"/>
                <w:szCs w:val="18"/>
              </w:rPr>
            </w:pPr>
            <w:r w:rsidRPr="004759E2">
              <w:rPr>
                <w:rFonts w:asciiTheme="minorHAnsi" w:hAnsiTheme="minorHAnsi" w:cstheme="minorHAnsi"/>
                <w:sz w:val="18"/>
                <w:szCs w:val="18"/>
              </w:rPr>
              <w:t>Разработка грунта в отвал экскаваторами «драглайн» или «обратная лопата» с ковшом вместимостью: 0,25 м3, группа грунтов 3</w:t>
            </w:r>
          </w:p>
        </w:tc>
        <w:tc>
          <w:tcPr>
            <w:tcW w:w="1134" w:type="dxa"/>
            <w:gridSpan w:val="2"/>
            <w:tcBorders>
              <w:top w:val="nil"/>
              <w:left w:val="nil"/>
              <w:bottom w:val="single" w:sz="4" w:space="0" w:color="auto"/>
              <w:right w:val="single" w:sz="4" w:space="0" w:color="auto"/>
            </w:tcBorders>
            <w:shd w:val="clear" w:color="auto" w:fill="auto"/>
            <w:hideMark/>
          </w:tcPr>
          <w:p w:rsidR="004759E2" w:rsidRPr="004759E2" w:rsidRDefault="004759E2" w:rsidP="00B9055B">
            <w:pPr>
              <w:rPr>
                <w:rFonts w:asciiTheme="minorHAnsi" w:hAnsiTheme="minorHAnsi" w:cstheme="minorHAnsi"/>
                <w:sz w:val="18"/>
                <w:szCs w:val="18"/>
              </w:rPr>
            </w:pPr>
            <w:r w:rsidRPr="004759E2">
              <w:rPr>
                <w:rFonts w:asciiTheme="minorHAnsi" w:hAnsiTheme="minorHAnsi" w:cstheme="minorHAnsi"/>
                <w:sz w:val="18"/>
                <w:szCs w:val="18"/>
              </w:rPr>
              <w:t>10 м3</w:t>
            </w:r>
          </w:p>
        </w:tc>
        <w:tc>
          <w:tcPr>
            <w:tcW w:w="1134" w:type="dxa"/>
            <w:gridSpan w:val="2"/>
            <w:tcBorders>
              <w:top w:val="nil"/>
              <w:left w:val="nil"/>
              <w:bottom w:val="single" w:sz="4" w:space="0" w:color="auto"/>
              <w:right w:val="single" w:sz="4" w:space="0" w:color="auto"/>
            </w:tcBorders>
            <w:shd w:val="clear" w:color="000000" w:fill="FFFFFF"/>
            <w:hideMark/>
          </w:tcPr>
          <w:p w:rsidR="004759E2" w:rsidRPr="004759E2" w:rsidRDefault="004759E2" w:rsidP="00B9055B">
            <w:pPr>
              <w:rPr>
                <w:rFonts w:asciiTheme="minorHAnsi" w:hAnsiTheme="minorHAnsi" w:cstheme="minorHAnsi"/>
                <w:sz w:val="18"/>
                <w:szCs w:val="18"/>
              </w:rPr>
            </w:pPr>
            <w:r w:rsidRPr="004759E2">
              <w:rPr>
                <w:rFonts w:asciiTheme="minorHAnsi" w:hAnsiTheme="minorHAnsi" w:cstheme="minorHAnsi"/>
                <w:sz w:val="18"/>
                <w:szCs w:val="18"/>
              </w:rPr>
              <w:t>2 543,05</w:t>
            </w:r>
          </w:p>
        </w:tc>
        <w:tc>
          <w:tcPr>
            <w:tcW w:w="1559" w:type="dxa"/>
            <w:gridSpan w:val="2"/>
            <w:tcBorders>
              <w:top w:val="nil"/>
              <w:left w:val="nil"/>
              <w:bottom w:val="single" w:sz="4" w:space="0" w:color="auto"/>
              <w:right w:val="single" w:sz="4" w:space="0" w:color="auto"/>
            </w:tcBorders>
            <w:shd w:val="clear" w:color="000000" w:fill="FFFFFF"/>
            <w:hideMark/>
          </w:tcPr>
          <w:p w:rsidR="004759E2" w:rsidRPr="004759E2" w:rsidRDefault="004759E2" w:rsidP="00B9055B">
            <w:pPr>
              <w:rPr>
                <w:rFonts w:asciiTheme="minorHAnsi" w:hAnsiTheme="minorHAnsi" w:cstheme="minorHAnsi"/>
                <w:sz w:val="18"/>
                <w:szCs w:val="18"/>
              </w:rPr>
            </w:pPr>
          </w:p>
        </w:tc>
        <w:tc>
          <w:tcPr>
            <w:tcW w:w="1843" w:type="dxa"/>
            <w:tcBorders>
              <w:top w:val="nil"/>
              <w:left w:val="nil"/>
              <w:bottom w:val="single" w:sz="4" w:space="0" w:color="auto"/>
              <w:right w:val="single" w:sz="4" w:space="0" w:color="auto"/>
            </w:tcBorders>
            <w:shd w:val="clear" w:color="auto" w:fill="auto"/>
            <w:hideMark/>
          </w:tcPr>
          <w:p w:rsidR="004759E2" w:rsidRPr="004759E2" w:rsidRDefault="004759E2" w:rsidP="00B9055B">
            <w:pPr>
              <w:rPr>
                <w:rFonts w:asciiTheme="minorHAnsi" w:hAnsiTheme="minorHAnsi" w:cstheme="minorHAnsi"/>
                <w:sz w:val="18"/>
                <w:szCs w:val="18"/>
              </w:rPr>
            </w:pPr>
          </w:p>
        </w:tc>
      </w:tr>
      <w:tr w:rsidR="004759E2" w:rsidRPr="001F1C88" w:rsidTr="002C08BA">
        <w:trPr>
          <w:trHeight w:val="960"/>
        </w:trPr>
        <w:tc>
          <w:tcPr>
            <w:tcW w:w="473" w:type="dxa"/>
            <w:tcBorders>
              <w:top w:val="nil"/>
              <w:left w:val="single" w:sz="4" w:space="0" w:color="auto"/>
              <w:bottom w:val="single" w:sz="4" w:space="0" w:color="auto"/>
              <w:right w:val="single" w:sz="4" w:space="0" w:color="auto"/>
            </w:tcBorders>
            <w:shd w:val="clear" w:color="auto" w:fill="auto"/>
            <w:hideMark/>
          </w:tcPr>
          <w:p w:rsidR="004759E2" w:rsidRPr="004759E2" w:rsidRDefault="004759E2" w:rsidP="00B9055B">
            <w:pPr>
              <w:rPr>
                <w:rFonts w:asciiTheme="minorHAnsi" w:hAnsiTheme="minorHAnsi" w:cstheme="minorHAnsi"/>
                <w:sz w:val="18"/>
                <w:szCs w:val="18"/>
              </w:rPr>
            </w:pPr>
            <w:r w:rsidRPr="004759E2">
              <w:rPr>
                <w:rFonts w:asciiTheme="minorHAnsi" w:hAnsiTheme="minorHAnsi" w:cstheme="minorHAnsi"/>
                <w:sz w:val="18"/>
                <w:szCs w:val="18"/>
              </w:rPr>
              <w:t>22</w:t>
            </w:r>
          </w:p>
        </w:tc>
        <w:tc>
          <w:tcPr>
            <w:tcW w:w="800" w:type="dxa"/>
            <w:tcBorders>
              <w:top w:val="nil"/>
              <w:left w:val="nil"/>
              <w:bottom w:val="single" w:sz="4" w:space="0" w:color="auto"/>
              <w:right w:val="single" w:sz="4" w:space="0" w:color="auto"/>
            </w:tcBorders>
            <w:shd w:val="clear" w:color="auto" w:fill="auto"/>
            <w:hideMark/>
          </w:tcPr>
          <w:p w:rsidR="004759E2" w:rsidRPr="004759E2" w:rsidRDefault="004759E2" w:rsidP="00B9055B">
            <w:pPr>
              <w:rPr>
                <w:rFonts w:asciiTheme="minorHAnsi" w:hAnsiTheme="minorHAnsi" w:cstheme="minorHAnsi"/>
                <w:sz w:val="18"/>
                <w:szCs w:val="18"/>
              </w:rPr>
            </w:pPr>
          </w:p>
        </w:tc>
        <w:tc>
          <w:tcPr>
            <w:tcW w:w="3987" w:type="dxa"/>
            <w:gridSpan w:val="2"/>
            <w:tcBorders>
              <w:top w:val="nil"/>
              <w:left w:val="nil"/>
              <w:bottom w:val="single" w:sz="4" w:space="0" w:color="auto"/>
              <w:right w:val="single" w:sz="4" w:space="0" w:color="auto"/>
            </w:tcBorders>
            <w:shd w:val="clear" w:color="auto" w:fill="auto"/>
            <w:hideMark/>
          </w:tcPr>
          <w:p w:rsidR="004759E2" w:rsidRPr="004759E2" w:rsidRDefault="004759E2" w:rsidP="00B9055B">
            <w:pPr>
              <w:rPr>
                <w:rFonts w:asciiTheme="minorHAnsi" w:hAnsiTheme="minorHAnsi" w:cstheme="minorHAnsi"/>
                <w:sz w:val="18"/>
                <w:szCs w:val="18"/>
              </w:rPr>
            </w:pPr>
            <w:r w:rsidRPr="004759E2">
              <w:rPr>
                <w:rFonts w:asciiTheme="minorHAnsi" w:hAnsiTheme="minorHAnsi" w:cstheme="minorHAnsi"/>
                <w:sz w:val="18"/>
                <w:szCs w:val="18"/>
              </w:rPr>
              <w:t>Разработка грунта с погрузкой на автомобили-самосвалы экскаваторами с ковшом вместимостью: 0,5 (0,5-0,63) м3, группа грунтов 3</w:t>
            </w:r>
          </w:p>
        </w:tc>
        <w:tc>
          <w:tcPr>
            <w:tcW w:w="1134" w:type="dxa"/>
            <w:gridSpan w:val="2"/>
            <w:tcBorders>
              <w:top w:val="nil"/>
              <w:left w:val="nil"/>
              <w:bottom w:val="single" w:sz="4" w:space="0" w:color="auto"/>
              <w:right w:val="single" w:sz="4" w:space="0" w:color="auto"/>
            </w:tcBorders>
            <w:shd w:val="clear" w:color="auto" w:fill="auto"/>
            <w:hideMark/>
          </w:tcPr>
          <w:p w:rsidR="004759E2" w:rsidRPr="004759E2" w:rsidRDefault="004759E2" w:rsidP="00B9055B">
            <w:pPr>
              <w:rPr>
                <w:rFonts w:asciiTheme="minorHAnsi" w:hAnsiTheme="minorHAnsi" w:cstheme="minorHAnsi"/>
                <w:sz w:val="18"/>
                <w:szCs w:val="18"/>
              </w:rPr>
            </w:pPr>
            <w:r w:rsidRPr="004759E2">
              <w:rPr>
                <w:rFonts w:asciiTheme="minorHAnsi" w:hAnsiTheme="minorHAnsi" w:cstheme="minorHAnsi"/>
                <w:sz w:val="18"/>
                <w:szCs w:val="18"/>
              </w:rPr>
              <w:t>10 м3</w:t>
            </w:r>
          </w:p>
        </w:tc>
        <w:tc>
          <w:tcPr>
            <w:tcW w:w="1134" w:type="dxa"/>
            <w:gridSpan w:val="2"/>
            <w:tcBorders>
              <w:top w:val="nil"/>
              <w:left w:val="nil"/>
              <w:bottom w:val="single" w:sz="4" w:space="0" w:color="auto"/>
              <w:right w:val="single" w:sz="4" w:space="0" w:color="auto"/>
            </w:tcBorders>
            <w:shd w:val="clear" w:color="000000" w:fill="FFFFFF"/>
            <w:hideMark/>
          </w:tcPr>
          <w:p w:rsidR="004759E2" w:rsidRPr="004759E2" w:rsidRDefault="004759E2" w:rsidP="00B9055B">
            <w:pPr>
              <w:rPr>
                <w:rFonts w:asciiTheme="minorHAnsi" w:hAnsiTheme="minorHAnsi" w:cstheme="minorHAnsi"/>
                <w:sz w:val="18"/>
                <w:szCs w:val="18"/>
              </w:rPr>
            </w:pPr>
            <w:r w:rsidRPr="004759E2">
              <w:rPr>
                <w:rFonts w:asciiTheme="minorHAnsi" w:hAnsiTheme="minorHAnsi" w:cstheme="minorHAnsi"/>
                <w:sz w:val="18"/>
                <w:szCs w:val="18"/>
              </w:rPr>
              <w:t>2 235,33</w:t>
            </w:r>
          </w:p>
        </w:tc>
        <w:tc>
          <w:tcPr>
            <w:tcW w:w="1559" w:type="dxa"/>
            <w:gridSpan w:val="2"/>
            <w:tcBorders>
              <w:top w:val="nil"/>
              <w:left w:val="nil"/>
              <w:bottom w:val="single" w:sz="4" w:space="0" w:color="auto"/>
              <w:right w:val="single" w:sz="4" w:space="0" w:color="auto"/>
            </w:tcBorders>
            <w:shd w:val="clear" w:color="000000" w:fill="FFFFFF"/>
            <w:hideMark/>
          </w:tcPr>
          <w:p w:rsidR="004759E2" w:rsidRPr="004759E2" w:rsidRDefault="004759E2" w:rsidP="00B9055B">
            <w:pPr>
              <w:rPr>
                <w:rFonts w:asciiTheme="minorHAnsi" w:hAnsiTheme="minorHAnsi" w:cstheme="minorHAnsi"/>
                <w:sz w:val="18"/>
                <w:szCs w:val="18"/>
              </w:rPr>
            </w:pPr>
          </w:p>
        </w:tc>
        <w:tc>
          <w:tcPr>
            <w:tcW w:w="1843" w:type="dxa"/>
            <w:tcBorders>
              <w:top w:val="nil"/>
              <w:left w:val="nil"/>
              <w:bottom w:val="single" w:sz="4" w:space="0" w:color="auto"/>
              <w:right w:val="single" w:sz="4" w:space="0" w:color="auto"/>
            </w:tcBorders>
            <w:shd w:val="clear" w:color="auto" w:fill="auto"/>
            <w:hideMark/>
          </w:tcPr>
          <w:p w:rsidR="004759E2" w:rsidRPr="004759E2" w:rsidRDefault="004759E2" w:rsidP="00B9055B">
            <w:pPr>
              <w:rPr>
                <w:rFonts w:asciiTheme="minorHAnsi" w:hAnsiTheme="minorHAnsi" w:cstheme="minorHAnsi"/>
                <w:sz w:val="18"/>
                <w:szCs w:val="18"/>
              </w:rPr>
            </w:pPr>
          </w:p>
        </w:tc>
      </w:tr>
      <w:tr w:rsidR="004759E2" w:rsidRPr="001F1C88" w:rsidTr="002C08BA">
        <w:trPr>
          <w:trHeight w:val="960"/>
        </w:trPr>
        <w:tc>
          <w:tcPr>
            <w:tcW w:w="473" w:type="dxa"/>
            <w:tcBorders>
              <w:top w:val="nil"/>
              <w:left w:val="single" w:sz="4" w:space="0" w:color="auto"/>
              <w:bottom w:val="single" w:sz="4" w:space="0" w:color="auto"/>
              <w:right w:val="single" w:sz="4" w:space="0" w:color="auto"/>
            </w:tcBorders>
            <w:shd w:val="clear" w:color="auto" w:fill="auto"/>
            <w:hideMark/>
          </w:tcPr>
          <w:p w:rsidR="004759E2" w:rsidRPr="004759E2" w:rsidRDefault="004759E2" w:rsidP="00B9055B">
            <w:pPr>
              <w:rPr>
                <w:rFonts w:asciiTheme="minorHAnsi" w:hAnsiTheme="minorHAnsi" w:cstheme="minorHAnsi"/>
                <w:sz w:val="18"/>
                <w:szCs w:val="18"/>
              </w:rPr>
            </w:pPr>
            <w:r w:rsidRPr="004759E2">
              <w:rPr>
                <w:rFonts w:asciiTheme="minorHAnsi" w:hAnsiTheme="minorHAnsi" w:cstheme="minorHAnsi"/>
                <w:sz w:val="18"/>
                <w:szCs w:val="18"/>
              </w:rPr>
              <w:t>23</w:t>
            </w:r>
          </w:p>
        </w:tc>
        <w:tc>
          <w:tcPr>
            <w:tcW w:w="800" w:type="dxa"/>
            <w:tcBorders>
              <w:top w:val="nil"/>
              <w:left w:val="nil"/>
              <w:bottom w:val="single" w:sz="4" w:space="0" w:color="auto"/>
              <w:right w:val="single" w:sz="4" w:space="0" w:color="auto"/>
            </w:tcBorders>
            <w:shd w:val="clear" w:color="auto" w:fill="auto"/>
            <w:hideMark/>
          </w:tcPr>
          <w:p w:rsidR="004759E2" w:rsidRPr="004759E2" w:rsidRDefault="004759E2" w:rsidP="00B9055B">
            <w:pPr>
              <w:rPr>
                <w:rFonts w:asciiTheme="minorHAnsi" w:hAnsiTheme="minorHAnsi" w:cstheme="minorHAnsi"/>
                <w:sz w:val="18"/>
                <w:szCs w:val="18"/>
              </w:rPr>
            </w:pPr>
          </w:p>
        </w:tc>
        <w:tc>
          <w:tcPr>
            <w:tcW w:w="3987" w:type="dxa"/>
            <w:gridSpan w:val="2"/>
            <w:tcBorders>
              <w:top w:val="nil"/>
              <w:left w:val="nil"/>
              <w:bottom w:val="single" w:sz="4" w:space="0" w:color="auto"/>
              <w:right w:val="single" w:sz="4" w:space="0" w:color="auto"/>
            </w:tcBorders>
            <w:shd w:val="clear" w:color="auto" w:fill="auto"/>
            <w:hideMark/>
          </w:tcPr>
          <w:p w:rsidR="004759E2" w:rsidRPr="004759E2" w:rsidRDefault="004759E2" w:rsidP="00B9055B">
            <w:pPr>
              <w:rPr>
                <w:rFonts w:asciiTheme="minorHAnsi" w:hAnsiTheme="minorHAnsi" w:cstheme="minorHAnsi"/>
                <w:sz w:val="18"/>
                <w:szCs w:val="18"/>
              </w:rPr>
            </w:pPr>
            <w:r w:rsidRPr="004759E2">
              <w:rPr>
                <w:rFonts w:asciiTheme="minorHAnsi" w:hAnsiTheme="minorHAnsi" w:cstheme="minorHAnsi"/>
                <w:sz w:val="18"/>
                <w:szCs w:val="18"/>
              </w:rPr>
              <w:t>Разработка грунта с погрузкой на автомобили-самосвалы экскаваторами с ковшом вместимостью: 0,25 м3, группа грунтов 3</w:t>
            </w:r>
          </w:p>
        </w:tc>
        <w:tc>
          <w:tcPr>
            <w:tcW w:w="1134" w:type="dxa"/>
            <w:gridSpan w:val="2"/>
            <w:tcBorders>
              <w:top w:val="nil"/>
              <w:left w:val="nil"/>
              <w:bottom w:val="single" w:sz="4" w:space="0" w:color="auto"/>
              <w:right w:val="single" w:sz="4" w:space="0" w:color="auto"/>
            </w:tcBorders>
            <w:shd w:val="clear" w:color="auto" w:fill="auto"/>
            <w:hideMark/>
          </w:tcPr>
          <w:p w:rsidR="004759E2" w:rsidRPr="004759E2" w:rsidRDefault="004759E2" w:rsidP="00B9055B">
            <w:pPr>
              <w:rPr>
                <w:rFonts w:asciiTheme="minorHAnsi" w:hAnsiTheme="minorHAnsi" w:cstheme="minorHAnsi"/>
                <w:sz w:val="18"/>
                <w:szCs w:val="18"/>
              </w:rPr>
            </w:pPr>
            <w:r w:rsidRPr="004759E2">
              <w:rPr>
                <w:rFonts w:asciiTheme="minorHAnsi" w:hAnsiTheme="minorHAnsi" w:cstheme="minorHAnsi"/>
                <w:sz w:val="18"/>
                <w:szCs w:val="18"/>
              </w:rPr>
              <w:t>10 м3</w:t>
            </w:r>
          </w:p>
        </w:tc>
        <w:tc>
          <w:tcPr>
            <w:tcW w:w="1134" w:type="dxa"/>
            <w:gridSpan w:val="2"/>
            <w:tcBorders>
              <w:top w:val="nil"/>
              <w:left w:val="nil"/>
              <w:bottom w:val="single" w:sz="4" w:space="0" w:color="auto"/>
              <w:right w:val="single" w:sz="4" w:space="0" w:color="auto"/>
            </w:tcBorders>
            <w:shd w:val="clear" w:color="000000" w:fill="FFFFFF"/>
            <w:hideMark/>
          </w:tcPr>
          <w:p w:rsidR="004759E2" w:rsidRPr="004759E2" w:rsidRDefault="004759E2" w:rsidP="00B9055B">
            <w:pPr>
              <w:rPr>
                <w:rFonts w:asciiTheme="minorHAnsi" w:hAnsiTheme="minorHAnsi" w:cstheme="minorHAnsi"/>
                <w:sz w:val="18"/>
                <w:szCs w:val="18"/>
              </w:rPr>
            </w:pPr>
            <w:r w:rsidRPr="004759E2">
              <w:rPr>
                <w:rFonts w:asciiTheme="minorHAnsi" w:hAnsiTheme="minorHAnsi" w:cstheme="minorHAnsi"/>
                <w:sz w:val="18"/>
                <w:szCs w:val="18"/>
              </w:rPr>
              <w:t>4 210,84</w:t>
            </w:r>
          </w:p>
        </w:tc>
        <w:tc>
          <w:tcPr>
            <w:tcW w:w="1559" w:type="dxa"/>
            <w:gridSpan w:val="2"/>
            <w:tcBorders>
              <w:top w:val="nil"/>
              <w:left w:val="nil"/>
              <w:bottom w:val="single" w:sz="4" w:space="0" w:color="auto"/>
              <w:right w:val="single" w:sz="4" w:space="0" w:color="auto"/>
            </w:tcBorders>
            <w:shd w:val="clear" w:color="000000" w:fill="FFFFFF"/>
            <w:hideMark/>
          </w:tcPr>
          <w:p w:rsidR="004759E2" w:rsidRPr="004759E2" w:rsidRDefault="004759E2" w:rsidP="00B9055B">
            <w:pPr>
              <w:rPr>
                <w:rFonts w:asciiTheme="minorHAnsi" w:hAnsiTheme="minorHAnsi" w:cstheme="minorHAnsi"/>
                <w:sz w:val="18"/>
                <w:szCs w:val="18"/>
              </w:rPr>
            </w:pPr>
          </w:p>
        </w:tc>
        <w:tc>
          <w:tcPr>
            <w:tcW w:w="1843" w:type="dxa"/>
            <w:tcBorders>
              <w:top w:val="nil"/>
              <w:left w:val="nil"/>
              <w:bottom w:val="single" w:sz="4" w:space="0" w:color="auto"/>
              <w:right w:val="single" w:sz="4" w:space="0" w:color="auto"/>
            </w:tcBorders>
            <w:shd w:val="clear" w:color="auto" w:fill="auto"/>
            <w:hideMark/>
          </w:tcPr>
          <w:p w:rsidR="004759E2" w:rsidRPr="004759E2" w:rsidRDefault="004759E2" w:rsidP="00B9055B">
            <w:pPr>
              <w:rPr>
                <w:rFonts w:asciiTheme="minorHAnsi" w:hAnsiTheme="minorHAnsi" w:cstheme="minorHAnsi"/>
                <w:sz w:val="18"/>
                <w:szCs w:val="18"/>
              </w:rPr>
            </w:pPr>
          </w:p>
        </w:tc>
      </w:tr>
      <w:tr w:rsidR="004759E2" w:rsidRPr="001F1C88" w:rsidTr="002C08BA">
        <w:trPr>
          <w:trHeight w:val="240"/>
        </w:trPr>
        <w:tc>
          <w:tcPr>
            <w:tcW w:w="473" w:type="dxa"/>
            <w:tcBorders>
              <w:top w:val="nil"/>
              <w:left w:val="single" w:sz="4" w:space="0" w:color="auto"/>
              <w:bottom w:val="single" w:sz="4" w:space="0" w:color="auto"/>
              <w:right w:val="single" w:sz="4" w:space="0" w:color="auto"/>
            </w:tcBorders>
            <w:shd w:val="clear" w:color="auto" w:fill="auto"/>
            <w:hideMark/>
          </w:tcPr>
          <w:p w:rsidR="004759E2" w:rsidRPr="004759E2" w:rsidRDefault="004759E2" w:rsidP="00B9055B">
            <w:pPr>
              <w:rPr>
                <w:rFonts w:asciiTheme="minorHAnsi" w:hAnsiTheme="minorHAnsi" w:cstheme="minorHAnsi"/>
                <w:sz w:val="18"/>
                <w:szCs w:val="18"/>
              </w:rPr>
            </w:pPr>
            <w:r w:rsidRPr="004759E2">
              <w:rPr>
                <w:rFonts w:asciiTheme="minorHAnsi" w:hAnsiTheme="minorHAnsi" w:cstheme="minorHAnsi"/>
                <w:sz w:val="18"/>
                <w:szCs w:val="18"/>
              </w:rPr>
              <w:t>24</w:t>
            </w:r>
          </w:p>
        </w:tc>
        <w:tc>
          <w:tcPr>
            <w:tcW w:w="800" w:type="dxa"/>
            <w:tcBorders>
              <w:top w:val="nil"/>
              <w:left w:val="nil"/>
              <w:bottom w:val="single" w:sz="4" w:space="0" w:color="auto"/>
              <w:right w:val="single" w:sz="4" w:space="0" w:color="auto"/>
            </w:tcBorders>
            <w:shd w:val="clear" w:color="auto" w:fill="auto"/>
            <w:hideMark/>
          </w:tcPr>
          <w:p w:rsidR="004759E2" w:rsidRPr="004759E2" w:rsidRDefault="004759E2" w:rsidP="00B9055B">
            <w:pPr>
              <w:rPr>
                <w:rFonts w:asciiTheme="minorHAnsi" w:hAnsiTheme="minorHAnsi" w:cstheme="minorHAnsi"/>
                <w:sz w:val="18"/>
                <w:szCs w:val="18"/>
              </w:rPr>
            </w:pPr>
          </w:p>
        </w:tc>
        <w:tc>
          <w:tcPr>
            <w:tcW w:w="3987" w:type="dxa"/>
            <w:gridSpan w:val="2"/>
            <w:tcBorders>
              <w:top w:val="nil"/>
              <w:left w:val="nil"/>
              <w:bottom w:val="single" w:sz="4" w:space="0" w:color="auto"/>
              <w:right w:val="single" w:sz="4" w:space="0" w:color="auto"/>
            </w:tcBorders>
            <w:shd w:val="clear" w:color="auto" w:fill="auto"/>
            <w:hideMark/>
          </w:tcPr>
          <w:p w:rsidR="004759E2" w:rsidRPr="004759E2" w:rsidRDefault="004759E2" w:rsidP="00B9055B">
            <w:pPr>
              <w:rPr>
                <w:rFonts w:asciiTheme="minorHAnsi" w:hAnsiTheme="minorHAnsi" w:cstheme="minorHAnsi"/>
                <w:sz w:val="18"/>
                <w:szCs w:val="18"/>
              </w:rPr>
            </w:pPr>
            <w:r w:rsidRPr="004759E2">
              <w:rPr>
                <w:rFonts w:asciiTheme="minorHAnsi" w:hAnsiTheme="minorHAnsi" w:cstheme="minorHAnsi"/>
                <w:sz w:val="18"/>
                <w:szCs w:val="18"/>
              </w:rPr>
              <w:t>Работа на отвале, группа грунтов: 2-3</w:t>
            </w:r>
          </w:p>
        </w:tc>
        <w:tc>
          <w:tcPr>
            <w:tcW w:w="1134" w:type="dxa"/>
            <w:gridSpan w:val="2"/>
            <w:tcBorders>
              <w:top w:val="nil"/>
              <w:left w:val="nil"/>
              <w:bottom w:val="single" w:sz="4" w:space="0" w:color="auto"/>
              <w:right w:val="single" w:sz="4" w:space="0" w:color="auto"/>
            </w:tcBorders>
            <w:shd w:val="clear" w:color="auto" w:fill="auto"/>
            <w:hideMark/>
          </w:tcPr>
          <w:p w:rsidR="004759E2" w:rsidRPr="004759E2" w:rsidRDefault="004759E2" w:rsidP="00B9055B">
            <w:pPr>
              <w:rPr>
                <w:rFonts w:asciiTheme="minorHAnsi" w:hAnsiTheme="minorHAnsi" w:cstheme="minorHAnsi"/>
                <w:sz w:val="18"/>
                <w:szCs w:val="18"/>
              </w:rPr>
            </w:pPr>
            <w:r w:rsidRPr="004759E2">
              <w:rPr>
                <w:rFonts w:asciiTheme="minorHAnsi" w:hAnsiTheme="minorHAnsi" w:cstheme="minorHAnsi"/>
                <w:sz w:val="18"/>
                <w:szCs w:val="18"/>
              </w:rPr>
              <w:t>10 м3</w:t>
            </w:r>
          </w:p>
        </w:tc>
        <w:tc>
          <w:tcPr>
            <w:tcW w:w="1134" w:type="dxa"/>
            <w:gridSpan w:val="2"/>
            <w:tcBorders>
              <w:top w:val="nil"/>
              <w:left w:val="nil"/>
              <w:bottom w:val="single" w:sz="4" w:space="0" w:color="auto"/>
              <w:right w:val="single" w:sz="4" w:space="0" w:color="auto"/>
            </w:tcBorders>
            <w:shd w:val="clear" w:color="auto" w:fill="auto"/>
            <w:hideMark/>
          </w:tcPr>
          <w:p w:rsidR="004759E2" w:rsidRPr="004759E2" w:rsidRDefault="004759E2" w:rsidP="00B9055B">
            <w:pPr>
              <w:rPr>
                <w:rFonts w:asciiTheme="minorHAnsi" w:hAnsiTheme="minorHAnsi" w:cstheme="minorHAnsi"/>
                <w:sz w:val="18"/>
                <w:szCs w:val="18"/>
              </w:rPr>
            </w:pPr>
            <w:r w:rsidRPr="004759E2">
              <w:rPr>
                <w:rFonts w:asciiTheme="minorHAnsi" w:hAnsiTheme="minorHAnsi" w:cstheme="minorHAnsi"/>
                <w:sz w:val="18"/>
                <w:szCs w:val="18"/>
              </w:rPr>
              <w:t>219,93</w:t>
            </w:r>
          </w:p>
        </w:tc>
        <w:tc>
          <w:tcPr>
            <w:tcW w:w="1559" w:type="dxa"/>
            <w:gridSpan w:val="2"/>
            <w:tcBorders>
              <w:top w:val="nil"/>
              <w:left w:val="nil"/>
              <w:bottom w:val="single" w:sz="4" w:space="0" w:color="auto"/>
              <w:right w:val="single" w:sz="4" w:space="0" w:color="auto"/>
            </w:tcBorders>
            <w:shd w:val="clear" w:color="000000" w:fill="FFFFFF"/>
            <w:hideMark/>
          </w:tcPr>
          <w:p w:rsidR="004759E2" w:rsidRPr="004759E2" w:rsidRDefault="004759E2" w:rsidP="00B9055B">
            <w:pPr>
              <w:rPr>
                <w:rFonts w:asciiTheme="minorHAnsi" w:hAnsiTheme="minorHAnsi" w:cstheme="minorHAnsi"/>
                <w:sz w:val="18"/>
                <w:szCs w:val="18"/>
              </w:rPr>
            </w:pPr>
          </w:p>
        </w:tc>
        <w:tc>
          <w:tcPr>
            <w:tcW w:w="1843" w:type="dxa"/>
            <w:tcBorders>
              <w:top w:val="nil"/>
              <w:left w:val="nil"/>
              <w:bottom w:val="single" w:sz="4" w:space="0" w:color="auto"/>
              <w:right w:val="single" w:sz="4" w:space="0" w:color="auto"/>
            </w:tcBorders>
            <w:shd w:val="clear" w:color="auto" w:fill="auto"/>
            <w:hideMark/>
          </w:tcPr>
          <w:p w:rsidR="004759E2" w:rsidRPr="004759E2" w:rsidRDefault="004759E2" w:rsidP="00B9055B">
            <w:pPr>
              <w:rPr>
                <w:rFonts w:asciiTheme="minorHAnsi" w:hAnsiTheme="minorHAnsi" w:cstheme="minorHAnsi"/>
                <w:sz w:val="18"/>
                <w:szCs w:val="18"/>
              </w:rPr>
            </w:pPr>
          </w:p>
        </w:tc>
      </w:tr>
      <w:tr w:rsidR="004759E2" w:rsidRPr="001F1C88" w:rsidTr="002C08BA">
        <w:trPr>
          <w:trHeight w:val="240"/>
        </w:trPr>
        <w:tc>
          <w:tcPr>
            <w:tcW w:w="473" w:type="dxa"/>
            <w:tcBorders>
              <w:top w:val="nil"/>
              <w:left w:val="single" w:sz="4" w:space="0" w:color="auto"/>
              <w:bottom w:val="single" w:sz="4" w:space="0" w:color="auto"/>
              <w:right w:val="single" w:sz="4" w:space="0" w:color="auto"/>
            </w:tcBorders>
            <w:shd w:val="clear" w:color="auto" w:fill="auto"/>
            <w:hideMark/>
          </w:tcPr>
          <w:p w:rsidR="004759E2" w:rsidRPr="004759E2" w:rsidRDefault="004759E2" w:rsidP="00B9055B">
            <w:pPr>
              <w:rPr>
                <w:rFonts w:asciiTheme="minorHAnsi" w:hAnsiTheme="minorHAnsi" w:cstheme="minorHAnsi"/>
                <w:sz w:val="18"/>
                <w:szCs w:val="18"/>
              </w:rPr>
            </w:pPr>
            <w:r w:rsidRPr="004759E2">
              <w:rPr>
                <w:rFonts w:asciiTheme="minorHAnsi" w:hAnsiTheme="minorHAnsi" w:cstheme="minorHAnsi"/>
                <w:sz w:val="18"/>
                <w:szCs w:val="18"/>
              </w:rPr>
              <w:t>25</w:t>
            </w:r>
          </w:p>
        </w:tc>
        <w:tc>
          <w:tcPr>
            <w:tcW w:w="800" w:type="dxa"/>
            <w:tcBorders>
              <w:top w:val="nil"/>
              <w:left w:val="nil"/>
              <w:bottom w:val="single" w:sz="4" w:space="0" w:color="auto"/>
              <w:right w:val="single" w:sz="4" w:space="0" w:color="auto"/>
            </w:tcBorders>
            <w:shd w:val="clear" w:color="auto" w:fill="auto"/>
            <w:hideMark/>
          </w:tcPr>
          <w:p w:rsidR="004759E2" w:rsidRPr="004759E2" w:rsidRDefault="004759E2" w:rsidP="00B9055B">
            <w:pPr>
              <w:rPr>
                <w:rFonts w:asciiTheme="minorHAnsi" w:hAnsiTheme="minorHAnsi" w:cstheme="minorHAnsi"/>
                <w:sz w:val="18"/>
                <w:szCs w:val="18"/>
              </w:rPr>
            </w:pPr>
          </w:p>
        </w:tc>
        <w:tc>
          <w:tcPr>
            <w:tcW w:w="3987" w:type="dxa"/>
            <w:gridSpan w:val="2"/>
            <w:tcBorders>
              <w:top w:val="nil"/>
              <w:left w:val="nil"/>
              <w:bottom w:val="single" w:sz="4" w:space="0" w:color="auto"/>
              <w:right w:val="single" w:sz="4" w:space="0" w:color="auto"/>
            </w:tcBorders>
            <w:shd w:val="clear" w:color="auto" w:fill="auto"/>
            <w:hideMark/>
          </w:tcPr>
          <w:p w:rsidR="004759E2" w:rsidRPr="004759E2" w:rsidRDefault="004759E2" w:rsidP="00B9055B">
            <w:pPr>
              <w:rPr>
                <w:rFonts w:asciiTheme="minorHAnsi" w:hAnsiTheme="minorHAnsi" w:cstheme="minorHAnsi"/>
                <w:sz w:val="18"/>
                <w:szCs w:val="18"/>
              </w:rPr>
            </w:pPr>
            <w:r w:rsidRPr="004759E2">
              <w:rPr>
                <w:rFonts w:asciiTheme="minorHAnsi" w:hAnsiTheme="minorHAnsi" w:cstheme="minorHAnsi"/>
                <w:sz w:val="18"/>
                <w:szCs w:val="18"/>
              </w:rPr>
              <w:t>Водоотлив: из траншей</w:t>
            </w:r>
          </w:p>
        </w:tc>
        <w:tc>
          <w:tcPr>
            <w:tcW w:w="1134" w:type="dxa"/>
            <w:gridSpan w:val="2"/>
            <w:tcBorders>
              <w:top w:val="nil"/>
              <w:left w:val="nil"/>
              <w:bottom w:val="single" w:sz="4" w:space="0" w:color="auto"/>
              <w:right w:val="single" w:sz="4" w:space="0" w:color="auto"/>
            </w:tcBorders>
            <w:shd w:val="clear" w:color="auto" w:fill="auto"/>
            <w:hideMark/>
          </w:tcPr>
          <w:p w:rsidR="004759E2" w:rsidRPr="004759E2" w:rsidRDefault="004759E2" w:rsidP="00B9055B">
            <w:pPr>
              <w:rPr>
                <w:rFonts w:asciiTheme="minorHAnsi" w:hAnsiTheme="minorHAnsi" w:cstheme="minorHAnsi"/>
                <w:sz w:val="18"/>
                <w:szCs w:val="18"/>
              </w:rPr>
            </w:pPr>
            <w:r w:rsidRPr="004759E2">
              <w:rPr>
                <w:rFonts w:asciiTheme="minorHAnsi" w:hAnsiTheme="minorHAnsi" w:cstheme="minorHAnsi"/>
                <w:sz w:val="18"/>
                <w:szCs w:val="18"/>
              </w:rPr>
              <w:t>1 час</w:t>
            </w:r>
          </w:p>
        </w:tc>
        <w:tc>
          <w:tcPr>
            <w:tcW w:w="1134" w:type="dxa"/>
            <w:gridSpan w:val="2"/>
            <w:tcBorders>
              <w:top w:val="nil"/>
              <w:left w:val="nil"/>
              <w:bottom w:val="single" w:sz="4" w:space="0" w:color="auto"/>
              <w:right w:val="single" w:sz="4" w:space="0" w:color="auto"/>
            </w:tcBorders>
            <w:shd w:val="clear" w:color="auto" w:fill="auto"/>
            <w:hideMark/>
          </w:tcPr>
          <w:p w:rsidR="004759E2" w:rsidRPr="004759E2" w:rsidRDefault="004759E2" w:rsidP="00B9055B">
            <w:pPr>
              <w:rPr>
                <w:rFonts w:asciiTheme="minorHAnsi" w:hAnsiTheme="minorHAnsi" w:cstheme="minorHAnsi"/>
                <w:sz w:val="18"/>
                <w:szCs w:val="18"/>
              </w:rPr>
            </w:pPr>
            <w:r w:rsidRPr="004759E2">
              <w:rPr>
                <w:rFonts w:asciiTheme="minorHAnsi" w:hAnsiTheme="minorHAnsi" w:cstheme="minorHAnsi"/>
                <w:sz w:val="18"/>
                <w:szCs w:val="18"/>
              </w:rPr>
              <w:t>476,79</w:t>
            </w:r>
          </w:p>
        </w:tc>
        <w:tc>
          <w:tcPr>
            <w:tcW w:w="1559" w:type="dxa"/>
            <w:gridSpan w:val="2"/>
            <w:tcBorders>
              <w:top w:val="nil"/>
              <w:left w:val="nil"/>
              <w:bottom w:val="single" w:sz="4" w:space="0" w:color="auto"/>
              <w:right w:val="single" w:sz="4" w:space="0" w:color="auto"/>
            </w:tcBorders>
            <w:shd w:val="clear" w:color="000000" w:fill="FFFFFF"/>
            <w:hideMark/>
          </w:tcPr>
          <w:p w:rsidR="004759E2" w:rsidRPr="004759E2" w:rsidRDefault="004759E2" w:rsidP="00B9055B">
            <w:pPr>
              <w:rPr>
                <w:rFonts w:asciiTheme="minorHAnsi" w:hAnsiTheme="minorHAnsi" w:cstheme="minorHAnsi"/>
                <w:sz w:val="18"/>
                <w:szCs w:val="18"/>
              </w:rPr>
            </w:pPr>
          </w:p>
        </w:tc>
        <w:tc>
          <w:tcPr>
            <w:tcW w:w="1843" w:type="dxa"/>
            <w:tcBorders>
              <w:top w:val="nil"/>
              <w:left w:val="nil"/>
              <w:bottom w:val="single" w:sz="4" w:space="0" w:color="auto"/>
              <w:right w:val="single" w:sz="4" w:space="0" w:color="auto"/>
            </w:tcBorders>
            <w:shd w:val="clear" w:color="auto" w:fill="auto"/>
            <w:hideMark/>
          </w:tcPr>
          <w:p w:rsidR="004759E2" w:rsidRPr="004759E2" w:rsidRDefault="004759E2" w:rsidP="00B9055B">
            <w:pPr>
              <w:rPr>
                <w:rFonts w:asciiTheme="minorHAnsi" w:hAnsiTheme="minorHAnsi" w:cstheme="minorHAnsi"/>
                <w:sz w:val="18"/>
                <w:szCs w:val="18"/>
              </w:rPr>
            </w:pPr>
            <w:r w:rsidRPr="004759E2">
              <w:rPr>
                <w:rFonts w:asciiTheme="minorHAnsi" w:hAnsiTheme="minorHAnsi" w:cstheme="minorHAnsi"/>
                <w:sz w:val="18"/>
                <w:szCs w:val="18"/>
              </w:rPr>
              <w:t>насосами</w:t>
            </w:r>
          </w:p>
        </w:tc>
      </w:tr>
      <w:tr w:rsidR="004759E2" w:rsidRPr="001F1C88" w:rsidTr="002C08BA">
        <w:trPr>
          <w:trHeight w:val="1955"/>
        </w:trPr>
        <w:tc>
          <w:tcPr>
            <w:tcW w:w="473" w:type="dxa"/>
            <w:tcBorders>
              <w:top w:val="nil"/>
              <w:left w:val="single" w:sz="4" w:space="0" w:color="auto"/>
              <w:bottom w:val="single" w:sz="4" w:space="0" w:color="auto"/>
              <w:right w:val="single" w:sz="4" w:space="0" w:color="auto"/>
            </w:tcBorders>
            <w:shd w:val="clear" w:color="auto" w:fill="auto"/>
            <w:hideMark/>
          </w:tcPr>
          <w:p w:rsidR="004759E2" w:rsidRPr="004759E2" w:rsidRDefault="004759E2" w:rsidP="00B9055B">
            <w:pPr>
              <w:rPr>
                <w:rFonts w:asciiTheme="minorHAnsi" w:hAnsiTheme="minorHAnsi" w:cstheme="minorHAnsi"/>
                <w:sz w:val="18"/>
                <w:szCs w:val="18"/>
              </w:rPr>
            </w:pPr>
            <w:r w:rsidRPr="004759E2">
              <w:rPr>
                <w:rFonts w:asciiTheme="minorHAnsi" w:hAnsiTheme="minorHAnsi" w:cstheme="minorHAnsi"/>
                <w:sz w:val="18"/>
                <w:szCs w:val="18"/>
              </w:rPr>
              <w:t>26</w:t>
            </w:r>
          </w:p>
        </w:tc>
        <w:tc>
          <w:tcPr>
            <w:tcW w:w="800" w:type="dxa"/>
            <w:tcBorders>
              <w:top w:val="nil"/>
              <w:left w:val="nil"/>
              <w:bottom w:val="single" w:sz="4" w:space="0" w:color="auto"/>
              <w:right w:val="single" w:sz="4" w:space="0" w:color="auto"/>
            </w:tcBorders>
            <w:shd w:val="clear" w:color="auto" w:fill="auto"/>
            <w:hideMark/>
          </w:tcPr>
          <w:p w:rsidR="004759E2" w:rsidRPr="004759E2" w:rsidRDefault="004759E2" w:rsidP="00B9055B">
            <w:pPr>
              <w:rPr>
                <w:rFonts w:asciiTheme="minorHAnsi" w:hAnsiTheme="minorHAnsi" w:cstheme="minorHAnsi"/>
                <w:sz w:val="18"/>
                <w:szCs w:val="18"/>
              </w:rPr>
            </w:pPr>
          </w:p>
        </w:tc>
        <w:tc>
          <w:tcPr>
            <w:tcW w:w="3987" w:type="dxa"/>
            <w:gridSpan w:val="2"/>
            <w:tcBorders>
              <w:top w:val="nil"/>
              <w:left w:val="nil"/>
              <w:bottom w:val="single" w:sz="4" w:space="0" w:color="auto"/>
              <w:right w:val="single" w:sz="4" w:space="0" w:color="auto"/>
            </w:tcBorders>
            <w:shd w:val="clear" w:color="auto" w:fill="auto"/>
            <w:hideMark/>
          </w:tcPr>
          <w:p w:rsidR="004759E2" w:rsidRPr="004759E2" w:rsidRDefault="004759E2" w:rsidP="00B9055B">
            <w:pPr>
              <w:rPr>
                <w:rFonts w:asciiTheme="minorHAnsi" w:hAnsiTheme="minorHAnsi" w:cstheme="minorHAnsi"/>
                <w:sz w:val="18"/>
                <w:szCs w:val="18"/>
              </w:rPr>
            </w:pPr>
            <w:r w:rsidRPr="004759E2">
              <w:rPr>
                <w:rFonts w:asciiTheme="minorHAnsi" w:hAnsiTheme="minorHAnsi" w:cstheme="minorHAnsi"/>
                <w:sz w:val="18"/>
                <w:szCs w:val="18"/>
              </w:rPr>
              <w:t>Разработка грунта вручную в траншеях глубиной до 2 м без креплений с откосами, группа грунтов: 2</w:t>
            </w:r>
          </w:p>
        </w:tc>
        <w:tc>
          <w:tcPr>
            <w:tcW w:w="1134" w:type="dxa"/>
            <w:gridSpan w:val="2"/>
            <w:tcBorders>
              <w:top w:val="nil"/>
              <w:left w:val="nil"/>
              <w:bottom w:val="single" w:sz="4" w:space="0" w:color="auto"/>
              <w:right w:val="single" w:sz="4" w:space="0" w:color="auto"/>
            </w:tcBorders>
            <w:shd w:val="clear" w:color="auto" w:fill="auto"/>
            <w:hideMark/>
          </w:tcPr>
          <w:p w:rsidR="004759E2" w:rsidRPr="004759E2" w:rsidRDefault="004759E2" w:rsidP="00B9055B">
            <w:pPr>
              <w:rPr>
                <w:rFonts w:asciiTheme="minorHAnsi" w:hAnsiTheme="minorHAnsi" w:cstheme="minorHAnsi"/>
                <w:sz w:val="18"/>
                <w:szCs w:val="18"/>
              </w:rPr>
            </w:pPr>
            <w:r w:rsidRPr="004759E2">
              <w:rPr>
                <w:rFonts w:asciiTheme="minorHAnsi" w:hAnsiTheme="minorHAnsi" w:cstheme="minorHAnsi"/>
                <w:sz w:val="18"/>
                <w:szCs w:val="18"/>
              </w:rPr>
              <w:t>1 м3</w:t>
            </w:r>
          </w:p>
        </w:tc>
        <w:tc>
          <w:tcPr>
            <w:tcW w:w="1134" w:type="dxa"/>
            <w:gridSpan w:val="2"/>
            <w:tcBorders>
              <w:top w:val="nil"/>
              <w:left w:val="nil"/>
              <w:bottom w:val="single" w:sz="4" w:space="0" w:color="auto"/>
              <w:right w:val="single" w:sz="4" w:space="0" w:color="auto"/>
            </w:tcBorders>
            <w:shd w:val="clear" w:color="auto" w:fill="auto"/>
            <w:hideMark/>
          </w:tcPr>
          <w:p w:rsidR="004759E2" w:rsidRPr="004759E2" w:rsidRDefault="004759E2" w:rsidP="00B9055B">
            <w:pPr>
              <w:rPr>
                <w:rFonts w:asciiTheme="minorHAnsi" w:hAnsiTheme="minorHAnsi" w:cstheme="minorHAnsi"/>
                <w:sz w:val="18"/>
                <w:szCs w:val="18"/>
              </w:rPr>
            </w:pPr>
            <w:r w:rsidRPr="004759E2">
              <w:rPr>
                <w:rFonts w:asciiTheme="minorHAnsi" w:hAnsiTheme="minorHAnsi" w:cstheme="minorHAnsi"/>
                <w:sz w:val="18"/>
                <w:szCs w:val="18"/>
              </w:rPr>
              <w:t>2 737,91</w:t>
            </w:r>
          </w:p>
        </w:tc>
        <w:tc>
          <w:tcPr>
            <w:tcW w:w="1559" w:type="dxa"/>
            <w:gridSpan w:val="2"/>
            <w:tcBorders>
              <w:top w:val="nil"/>
              <w:left w:val="nil"/>
              <w:bottom w:val="single" w:sz="4" w:space="0" w:color="auto"/>
              <w:right w:val="single" w:sz="4" w:space="0" w:color="auto"/>
            </w:tcBorders>
            <w:shd w:val="clear" w:color="000000" w:fill="FFFFFF"/>
            <w:hideMark/>
          </w:tcPr>
          <w:p w:rsidR="004759E2" w:rsidRPr="004759E2" w:rsidRDefault="004759E2" w:rsidP="00B9055B">
            <w:pPr>
              <w:rPr>
                <w:rFonts w:asciiTheme="minorHAnsi" w:hAnsiTheme="minorHAnsi" w:cstheme="minorHAnsi"/>
                <w:sz w:val="18"/>
                <w:szCs w:val="18"/>
              </w:rPr>
            </w:pPr>
          </w:p>
        </w:tc>
        <w:tc>
          <w:tcPr>
            <w:tcW w:w="1843" w:type="dxa"/>
            <w:tcBorders>
              <w:top w:val="nil"/>
              <w:left w:val="nil"/>
              <w:bottom w:val="single" w:sz="4" w:space="0" w:color="auto"/>
              <w:right w:val="single" w:sz="4" w:space="0" w:color="auto"/>
            </w:tcBorders>
            <w:shd w:val="clear" w:color="auto" w:fill="auto"/>
            <w:hideMark/>
          </w:tcPr>
          <w:p w:rsidR="004759E2" w:rsidRPr="004759E2" w:rsidRDefault="004759E2" w:rsidP="00B9055B">
            <w:pPr>
              <w:rPr>
                <w:rFonts w:asciiTheme="minorHAnsi" w:hAnsiTheme="minorHAnsi" w:cstheme="minorHAnsi"/>
                <w:sz w:val="18"/>
                <w:szCs w:val="18"/>
              </w:rPr>
            </w:pPr>
            <w:r w:rsidRPr="004759E2">
              <w:rPr>
                <w:rFonts w:asciiTheme="minorHAnsi" w:hAnsiTheme="minorHAnsi" w:cstheme="minorHAnsi"/>
                <w:sz w:val="18"/>
                <w:szCs w:val="18"/>
              </w:rPr>
              <w:t>Доработка вручную, зачистка дна и стенок с выкидкой грунта в котлованах и траншеях, разработанных механизированным способом</w:t>
            </w:r>
          </w:p>
        </w:tc>
      </w:tr>
      <w:tr w:rsidR="004759E2" w:rsidRPr="001F1C88" w:rsidTr="002C08BA">
        <w:trPr>
          <w:trHeight w:val="372"/>
        </w:trPr>
        <w:tc>
          <w:tcPr>
            <w:tcW w:w="473" w:type="dxa"/>
            <w:tcBorders>
              <w:top w:val="nil"/>
              <w:left w:val="single" w:sz="4" w:space="0" w:color="auto"/>
              <w:bottom w:val="single" w:sz="4" w:space="0" w:color="auto"/>
              <w:right w:val="single" w:sz="4" w:space="0" w:color="auto"/>
            </w:tcBorders>
            <w:shd w:val="clear" w:color="auto" w:fill="auto"/>
            <w:hideMark/>
          </w:tcPr>
          <w:p w:rsidR="004759E2" w:rsidRPr="004759E2" w:rsidRDefault="004759E2" w:rsidP="00B9055B">
            <w:pPr>
              <w:rPr>
                <w:rFonts w:asciiTheme="minorHAnsi" w:hAnsiTheme="minorHAnsi" w:cstheme="minorHAnsi"/>
                <w:sz w:val="18"/>
                <w:szCs w:val="18"/>
              </w:rPr>
            </w:pPr>
            <w:r w:rsidRPr="004759E2">
              <w:rPr>
                <w:rFonts w:asciiTheme="minorHAnsi" w:hAnsiTheme="minorHAnsi" w:cstheme="minorHAnsi"/>
                <w:sz w:val="18"/>
                <w:szCs w:val="18"/>
              </w:rPr>
              <w:t>27</w:t>
            </w:r>
          </w:p>
        </w:tc>
        <w:tc>
          <w:tcPr>
            <w:tcW w:w="800" w:type="dxa"/>
            <w:tcBorders>
              <w:top w:val="nil"/>
              <w:left w:val="nil"/>
              <w:bottom w:val="single" w:sz="4" w:space="0" w:color="auto"/>
              <w:right w:val="single" w:sz="4" w:space="0" w:color="auto"/>
            </w:tcBorders>
            <w:shd w:val="clear" w:color="auto" w:fill="auto"/>
            <w:hideMark/>
          </w:tcPr>
          <w:p w:rsidR="004759E2" w:rsidRPr="004759E2" w:rsidRDefault="004759E2" w:rsidP="00B9055B">
            <w:pPr>
              <w:rPr>
                <w:rFonts w:asciiTheme="minorHAnsi" w:hAnsiTheme="minorHAnsi" w:cstheme="minorHAnsi"/>
                <w:sz w:val="18"/>
                <w:szCs w:val="18"/>
              </w:rPr>
            </w:pPr>
          </w:p>
        </w:tc>
        <w:tc>
          <w:tcPr>
            <w:tcW w:w="3987" w:type="dxa"/>
            <w:gridSpan w:val="2"/>
            <w:tcBorders>
              <w:top w:val="nil"/>
              <w:left w:val="nil"/>
              <w:bottom w:val="single" w:sz="4" w:space="0" w:color="auto"/>
              <w:right w:val="single" w:sz="4" w:space="0" w:color="auto"/>
            </w:tcBorders>
            <w:shd w:val="clear" w:color="auto" w:fill="auto"/>
            <w:hideMark/>
          </w:tcPr>
          <w:p w:rsidR="004759E2" w:rsidRPr="004759E2" w:rsidRDefault="004759E2" w:rsidP="00B9055B">
            <w:pPr>
              <w:rPr>
                <w:rFonts w:asciiTheme="minorHAnsi" w:hAnsiTheme="minorHAnsi" w:cstheme="minorHAnsi"/>
                <w:sz w:val="18"/>
                <w:szCs w:val="18"/>
              </w:rPr>
            </w:pPr>
            <w:r w:rsidRPr="004759E2">
              <w:rPr>
                <w:rFonts w:asciiTheme="minorHAnsi" w:hAnsiTheme="minorHAnsi" w:cstheme="minorHAnsi"/>
                <w:sz w:val="18"/>
                <w:szCs w:val="18"/>
              </w:rPr>
              <w:t>Погрузка грунта вручную в автомобили-самосвалы с выгрузкой</w:t>
            </w:r>
          </w:p>
        </w:tc>
        <w:tc>
          <w:tcPr>
            <w:tcW w:w="1134" w:type="dxa"/>
            <w:gridSpan w:val="2"/>
            <w:tcBorders>
              <w:top w:val="nil"/>
              <w:left w:val="nil"/>
              <w:bottom w:val="single" w:sz="4" w:space="0" w:color="auto"/>
              <w:right w:val="single" w:sz="4" w:space="0" w:color="auto"/>
            </w:tcBorders>
            <w:shd w:val="clear" w:color="auto" w:fill="auto"/>
            <w:hideMark/>
          </w:tcPr>
          <w:p w:rsidR="004759E2" w:rsidRPr="004759E2" w:rsidRDefault="004759E2" w:rsidP="00B9055B">
            <w:pPr>
              <w:rPr>
                <w:rFonts w:asciiTheme="minorHAnsi" w:hAnsiTheme="minorHAnsi" w:cstheme="minorHAnsi"/>
                <w:sz w:val="18"/>
                <w:szCs w:val="18"/>
              </w:rPr>
            </w:pPr>
            <w:r w:rsidRPr="004759E2">
              <w:rPr>
                <w:rFonts w:asciiTheme="minorHAnsi" w:hAnsiTheme="minorHAnsi" w:cstheme="minorHAnsi"/>
                <w:sz w:val="18"/>
                <w:szCs w:val="18"/>
              </w:rPr>
              <w:t>1 м3</w:t>
            </w:r>
          </w:p>
        </w:tc>
        <w:tc>
          <w:tcPr>
            <w:tcW w:w="1134" w:type="dxa"/>
            <w:gridSpan w:val="2"/>
            <w:tcBorders>
              <w:top w:val="nil"/>
              <w:left w:val="nil"/>
              <w:bottom w:val="single" w:sz="4" w:space="0" w:color="auto"/>
              <w:right w:val="single" w:sz="4" w:space="0" w:color="auto"/>
            </w:tcBorders>
            <w:shd w:val="clear" w:color="auto" w:fill="auto"/>
            <w:hideMark/>
          </w:tcPr>
          <w:p w:rsidR="004759E2" w:rsidRPr="004759E2" w:rsidRDefault="004759E2" w:rsidP="00B9055B">
            <w:pPr>
              <w:rPr>
                <w:rFonts w:asciiTheme="minorHAnsi" w:hAnsiTheme="minorHAnsi" w:cstheme="minorHAnsi"/>
                <w:sz w:val="18"/>
                <w:szCs w:val="18"/>
              </w:rPr>
            </w:pPr>
            <w:r w:rsidRPr="004759E2">
              <w:rPr>
                <w:rFonts w:asciiTheme="minorHAnsi" w:hAnsiTheme="minorHAnsi" w:cstheme="minorHAnsi"/>
                <w:sz w:val="18"/>
                <w:szCs w:val="18"/>
              </w:rPr>
              <w:t>2 106,80</w:t>
            </w:r>
          </w:p>
        </w:tc>
        <w:tc>
          <w:tcPr>
            <w:tcW w:w="1559" w:type="dxa"/>
            <w:gridSpan w:val="2"/>
            <w:tcBorders>
              <w:top w:val="nil"/>
              <w:left w:val="nil"/>
              <w:bottom w:val="single" w:sz="4" w:space="0" w:color="auto"/>
              <w:right w:val="single" w:sz="4" w:space="0" w:color="auto"/>
            </w:tcBorders>
            <w:shd w:val="clear" w:color="000000" w:fill="FFFFFF"/>
            <w:hideMark/>
          </w:tcPr>
          <w:p w:rsidR="004759E2" w:rsidRPr="004759E2" w:rsidRDefault="004759E2" w:rsidP="00B9055B">
            <w:pPr>
              <w:rPr>
                <w:rFonts w:asciiTheme="minorHAnsi" w:hAnsiTheme="minorHAnsi" w:cstheme="minorHAnsi"/>
                <w:sz w:val="18"/>
                <w:szCs w:val="18"/>
              </w:rPr>
            </w:pPr>
          </w:p>
        </w:tc>
        <w:tc>
          <w:tcPr>
            <w:tcW w:w="1843" w:type="dxa"/>
            <w:tcBorders>
              <w:top w:val="nil"/>
              <w:left w:val="nil"/>
              <w:bottom w:val="single" w:sz="4" w:space="0" w:color="auto"/>
              <w:right w:val="single" w:sz="4" w:space="0" w:color="auto"/>
            </w:tcBorders>
            <w:shd w:val="clear" w:color="auto" w:fill="auto"/>
            <w:hideMark/>
          </w:tcPr>
          <w:p w:rsidR="004759E2" w:rsidRPr="004759E2" w:rsidRDefault="004759E2" w:rsidP="00B9055B">
            <w:pPr>
              <w:rPr>
                <w:rFonts w:asciiTheme="minorHAnsi" w:hAnsiTheme="minorHAnsi" w:cstheme="minorHAnsi"/>
                <w:sz w:val="18"/>
                <w:szCs w:val="18"/>
              </w:rPr>
            </w:pPr>
          </w:p>
        </w:tc>
      </w:tr>
      <w:tr w:rsidR="004759E2" w:rsidRPr="001F1C88" w:rsidTr="002C08BA">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4759E2" w:rsidRPr="004759E2" w:rsidRDefault="004759E2" w:rsidP="00B9055B">
            <w:pPr>
              <w:rPr>
                <w:rFonts w:asciiTheme="minorHAnsi" w:hAnsiTheme="minorHAnsi" w:cstheme="minorHAnsi"/>
                <w:sz w:val="18"/>
                <w:szCs w:val="18"/>
              </w:rPr>
            </w:pPr>
            <w:r w:rsidRPr="004759E2">
              <w:rPr>
                <w:rFonts w:asciiTheme="minorHAnsi" w:hAnsiTheme="minorHAnsi" w:cstheme="minorHAnsi"/>
                <w:sz w:val="18"/>
                <w:szCs w:val="18"/>
              </w:rPr>
              <w:t>28</w:t>
            </w:r>
          </w:p>
        </w:tc>
        <w:tc>
          <w:tcPr>
            <w:tcW w:w="800" w:type="dxa"/>
            <w:tcBorders>
              <w:top w:val="nil"/>
              <w:left w:val="nil"/>
              <w:bottom w:val="single" w:sz="4" w:space="0" w:color="auto"/>
              <w:right w:val="single" w:sz="4" w:space="0" w:color="auto"/>
            </w:tcBorders>
            <w:shd w:val="clear" w:color="auto" w:fill="auto"/>
            <w:hideMark/>
          </w:tcPr>
          <w:p w:rsidR="004759E2" w:rsidRPr="004759E2" w:rsidRDefault="004759E2" w:rsidP="00B9055B">
            <w:pPr>
              <w:rPr>
                <w:rFonts w:asciiTheme="minorHAnsi" w:hAnsiTheme="minorHAnsi" w:cstheme="minorHAnsi"/>
                <w:sz w:val="18"/>
                <w:szCs w:val="18"/>
              </w:rPr>
            </w:pPr>
          </w:p>
        </w:tc>
        <w:tc>
          <w:tcPr>
            <w:tcW w:w="3987" w:type="dxa"/>
            <w:gridSpan w:val="2"/>
            <w:tcBorders>
              <w:top w:val="nil"/>
              <w:left w:val="nil"/>
              <w:bottom w:val="single" w:sz="4" w:space="0" w:color="auto"/>
              <w:right w:val="single" w:sz="4" w:space="0" w:color="auto"/>
            </w:tcBorders>
            <w:shd w:val="clear" w:color="auto" w:fill="auto"/>
            <w:hideMark/>
          </w:tcPr>
          <w:p w:rsidR="004759E2" w:rsidRPr="004759E2" w:rsidRDefault="004759E2" w:rsidP="00B9055B">
            <w:pPr>
              <w:rPr>
                <w:rFonts w:asciiTheme="minorHAnsi" w:hAnsiTheme="minorHAnsi" w:cstheme="minorHAnsi"/>
                <w:sz w:val="18"/>
                <w:szCs w:val="18"/>
              </w:rPr>
            </w:pPr>
            <w:r w:rsidRPr="004759E2">
              <w:rPr>
                <w:rFonts w:asciiTheme="minorHAnsi" w:hAnsiTheme="minorHAnsi" w:cstheme="minorHAnsi"/>
                <w:sz w:val="18"/>
                <w:szCs w:val="18"/>
              </w:rPr>
              <w:t>Уплотнение грунта пневматическими трамбовками, группа грунтов: 3-4</w:t>
            </w:r>
          </w:p>
        </w:tc>
        <w:tc>
          <w:tcPr>
            <w:tcW w:w="1134" w:type="dxa"/>
            <w:gridSpan w:val="2"/>
            <w:tcBorders>
              <w:top w:val="nil"/>
              <w:left w:val="nil"/>
              <w:bottom w:val="single" w:sz="4" w:space="0" w:color="auto"/>
              <w:right w:val="single" w:sz="4" w:space="0" w:color="auto"/>
            </w:tcBorders>
            <w:shd w:val="clear" w:color="auto" w:fill="auto"/>
            <w:hideMark/>
          </w:tcPr>
          <w:p w:rsidR="004759E2" w:rsidRPr="004759E2" w:rsidRDefault="004759E2" w:rsidP="00B9055B">
            <w:pPr>
              <w:rPr>
                <w:rFonts w:asciiTheme="minorHAnsi" w:hAnsiTheme="minorHAnsi" w:cstheme="minorHAnsi"/>
                <w:sz w:val="18"/>
                <w:szCs w:val="18"/>
              </w:rPr>
            </w:pPr>
            <w:r w:rsidRPr="004759E2">
              <w:rPr>
                <w:rFonts w:asciiTheme="minorHAnsi" w:hAnsiTheme="minorHAnsi" w:cstheme="minorHAnsi"/>
                <w:sz w:val="18"/>
                <w:szCs w:val="18"/>
              </w:rPr>
              <w:t>10 м3</w:t>
            </w:r>
          </w:p>
        </w:tc>
        <w:tc>
          <w:tcPr>
            <w:tcW w:w="1134" w:type="dxa"/>
            <w:gridSpan w:val="2"/>
            <w:tcBorders>
              <w:top w:val="nil"/>
              <w:left w:val="nil"/>
              <w:bottom w:val="single" w:sz="4" w:space="0" w:color="auto"/>
              <w:right w:val="single" w:sz="4" w:space="0" w:color="auto"/>
            </w:tcBorders>
            <w:shd w:val="clear" w:color="auto" w:fill="auto"/>
            <w:hideMark/>
          </w:tcPr>
          <w:p w:rsidR="004759E2" w:rsidRPr="004759E2" w:rsidRDefault="004759E2" w:rsidP="00B9055B">
            <w:pPr>
              <w:rPr>
                <w:rFonts w:asciiTheme="minorHAnsi" w:hAnsiTheme="minorHAnsi" w:cstheme="minorHAnsi"/>
                <w:sz w:val="18"/>
                <w:szCs w:val="18"/>
              </w:rPr>
            </w:pPr>
            <w:r w:rsidRPr="004759E2">
              <w:rPr>
                <w:rFonts w:asciiTheme="minorHAnsi" w:hAnsiTheme="minorHAnsi" w:cstheme="minorHAnsi"/>
                <w:sz w:val="18"/>
                <w:szCs w:val="18"/>
              </w:rPr>
              <w:t>3 346,47</w:t>
            </w:r>
          </w:p>
        </w:tc>
        <w:tc>
          <w:tcPr>
            <w:tcW w:w="1559" w:type="dxa"/>
            <w:gridSpan w:val="2"/>
            <w:tcBorders>
              <w:top w:val="nil"/>
              <w:left w:val="nil"/>
              <w:bottom w:val="single" w:sz="4" w:space="0" w:color="auto"/>
              <w:right w:val="single" w:sz="4" w:space="0" w:color="auto"/>
            </w:tcBorders>
            <w:shd w:val="clear" w:color="000000" w:fill="FFFFFF"/>
            <w:hideMark/>
          </w:tcPr>
          <w:p w:rsidR="004759E2" w:rsidRPr="004759E2" w:rsidRDefault="004759E2" w:rsidP="00B9055B">
            <w:pPr>
              <w:rPr>
                <w:rFonts w:asciiTheme="minorHAnsi" w:hAnsiTheme="minorHAnsi" w:cstheme="minorHAnsi"/>
                <w:sz w:val="18"/>
                <w:szCs w:val="18"/>
              </w:rPr>
            </w:pPr>
          </w:p>
        </w:tc>
        <w:tc>
          <w:tcPr>
            <w:tcW w:w="1843" w:type="dxa"/>
            <w:tcBorders>
              <w:top w:val="nil"/>
              <w:left w:val="nil"/>
              <w:bottom w:val="single" w:sz="4" w:space="0" w:color="auto"/>
              <w:right w:val="single" w:sz="4" w:space="0" w:color="auto"/>
            </w:tcBorders>
            <w:shd w:val="clear" w:color="auto" w:fill="auto"/>
            <w:hideMark/>
          </w:tcPr>
          <w:p w:rsidR="004759E2" w:rsidRPr="004759E2" w:rsidRDefault="004759E2" w:rsidP="00B9055B">
            <w:pPr>
              <w:rPr>
                <w:rFonts w:asciiTheme="minorHAnsi" w:hAnsiTheme="minorHAnsi" w:cstheme="minorHAnsi"/>
                <w:sz w:val="18"/>
                <w:szCs w:val="18"/>
              </w:rPr>
            </w:pPr>
          </w:p>
        </w:tc>
      </w:tr>
      <w:tr w:rsidR="004759E2" w:rsidRPr="001F1C88" w:rsidTr="002C08BA">
        <w:trPr>
          <w:trHeight w:val="720"/>
        </w:trPr>
        <w:tc>
          <w:tcPr>
            <w:tcW w:w="473" w:type="dxa"/>
            <w:tcBorders>
              <w:top w:val="nil"/>
              <w:left w:val="single" w:sz="4" w:space="0" w:color="auto"/>
              <w:bottom w:val="single" w:sz="4" w:space="0" w:color="auto"/>
              <w:right w:val="single" w:sz="4" w:space="0" w:color="auto"/>
            </w:tcBorders>
            <w:shd w:val="clear" w:color="auto" w:fill="auto"/>
            <w:hideMark/>
          </w:tcPr>
          <w:p w:rsidR="004759E2" w:rsidRPr="004759E2" w:rsidRDefault="004759E2" w:rsidP="00B9055B">
            <w:pPr>
              <w:rPr>
                <w:rFonts w:asciiTheme="minorHAnsi" w:hAnsiTheme="minorHAnsi" w:cstheme="minorHAnsi"/>
                <w:sz w:val="18"/>
                <w:szCs w:val="18"/>
              </w:rPr>
            </w:pPr>
            <w:r w:rsidRPr="004759E2">
              <w:rPr>
                <w:rFonts w:asciiTheme="minorHAnsi" w:hAnsiTheme="minorHAnsi" w:cstheme="minorHAnsi"/>
                <w:sz w:val="18"/>
                <w:szCs w:val="18"/>
              </w:rPr>
              <w:lastRenderedPageBreak/>
              <w:t>29</w:t>
            </w:r>
          </w:p>
        </w:tc>
        <w:tc>
          <w:tcPr>
            <w:tcW w:w="800" w:type="dxa"/>
            <w:tcBorders>
              <w:top w:val="nil"/>
              <w:left w:val="nil"/>
              <w:bottom w:val="single" w:sz="4" w:space="0" w:color="auto"/>
              <w:right w:val="single" w:sz="4" w:space="0" w:color="auto"/>
            </w:tcBorders>
            <w:shd w:val="clear" w:color="auto" w:fill="auto"/>
            <w:hideMark/>
          </w:tcPr>
          <w:p w:rsidR="004759E2" w:rsidRPr="004759E2" w:rsidRDefault="004759E2" w:rsidP="00B9055B">
            <w:pPr>
              <w:rPr>
                <w:rFonts w:asciiTheme="minorHAnsi" w:hAnsiTheme="minorHAnsi" w:cstheme="minorHAnsi"/>
                <w:sz w:val="18"/>
                <w:szCs w:val="18"/>
              </w:rPr>
            </w:pPr>
          </w:p>
        </w:tc>
        <w:tc>
          <w:tcPr>
            <w:tcW w:w="3987" w:type="dxa"/>
            <w:gridSpan w:val="2"/>
            <w:tcBorders>
              <w:top w:val="nil"/>
              <w:left w:val="nil"/>
              <w:bottom w:val="single" w:sz="4" w:space="0" w:color="auto"/>
              <w:right w:val="single" w:sz="4" w:space="0" w:color="auto"/>
            </w:tcBorders>
            <w:shd w:val="clear" w:color="auto" w:fill="auto"/>
            <w:hideMark/>
          </w:tcPr>
          <w:p w:rsidR="004759E2" w:rsidRPr="004759E2" w:rsidRDefault="004759E2" w:rsidP="00B9055B">
            <w:pPr>
              <w:rPr>
                <w:rFonts w:asciiTheme="minorHAnsi" w:hAnsiTheme="minorHAnsi" w:cstheme="minorHAnsi"/>
                <w:sz w:val="18"/>
                <w:szCs w:val="18"/>
              </w:rPr>
            </w:pPr>
            <w:r w:rsidRPr="004759E2">
              <w:rPr>
                <w:rFonts w:asciiTheme="minorHAnsi" w:hAnsiTheme="minorHAnsi" w:cstheme="minorHAnsi"/>
                <w:sz w:val="18"/>
                <w:szCs w:val="18"/>
              </w:rPr>
              <w:t>Крепление инвентарными щитами стенок траншей шириной до 2 м в грунтах: неустойчивых и мокрых</w:t>
            </w:r>
          </w:p>
        </w:tc>
        <w:tc>
          <w:tcPr>
            <w:tcW w:w="1134" w:type="dxa"/>
            <w:gridSpan w:val="2"/>
            <w:tcBorders>
              <w:top w:val="nil"/>
              <w:left w:val="nil"/>
              <w:bottom w:val="single" w:sz="4" w:space="0" w:color="auto"/>
              <w:right w:val="single" w:sz="4" w:space="0" w:color="auto"/>
            </w:tcBorders>
            <w:shd w:val="clear" w:color="auto" w:fill="auto"/>
            <w:hideMark/>
          </w:tcPr>
          <w:p w:rsidR="004759E2" w:rsidRPr="004759E2" w:rsidRDefault="004759E2" w:rsidP="00B9055B">
            <w:pPr>
              <w:rPr>
                <w:rFonts w:asciiTheme="minorHAnsi" w:hAnsiTheme="minorHAnsi" w:cstheme="minorHAnsi"/>
                <w:sz w:val="18"/>
                <w:szCs w:val="18"/>
              </w:rPr>
            </w:pPr>
            <w:r w:rsidRPr="004759E2">
              <w:rPr>
                <w:rFonts w:asciiTheme="minorHAnsi" w:hAnsiTheme="minorHAnsi" w:cstheme="minorHAnsi"/>
                <w:sz w:val="18"/>
                <w:szCs w:val="18"/>
              </w:rPr>
              <w:t>10 м</w:t>
            </w:r>
            <w:proofErr w:type="gramStart"/>
            <w:r w:rsidRPr="004759E2">
              <w:rPr>
                <w:rFonts w:asciiTheme="minorHAnsi" w:hAnsiTheme="minorHAnsi" w:cstheme="minorHAnsi"/>
                <w:sz w:val="18"/>
                <w:szCs w:val="18"/>
              </w:rPr>
              <w:t>2</w:t>
            </w:r>
            <w:proofErr w:type="gramEnd"/>
          </w:p>
        </w:tc>
        <w:tc>
          <w:tcPr>
            <w:tcW w:w="1134" w:type="dxa"/>
            <w:gridSpan w:val="2"/>
            <w:tcBorders>
              <w:top w:val="nil"/>
              <w:left w:val="nil"/>
              <w:bottom w:val="single" w:sz="4" w:space="0" w:color="auto"/>
              <w:right w:val="single" w:sz="4" w:space="0" w:color="auto"/>
            </w:tcBorders>
            <w:shd w:val="clear" w:color="auto" w:fill="auto"/>
            <w:hideMark/>
          </w:tcPr>
          <w:p w:rsidR="004759E2" w:rsidRPr="004759E2" w:rsidRDefault="004759E2" w:rsidP="00B9055B">
            <w:pPr>
              <w:rPr>
                <w:rFonts w:asciiTheme="minorHAnsi" w:hAnsiTheme="minorHAnsi" w:cstheme="minorHAnsi"/>
                <w:sz w:val="18"/>
                <w:szCs w:val="18"/>
              </w:rPr>
            </w:pPr>
            <w:r w:rsidRPr="004759E2">
              <w:rPr>
                <w:rFonts w:asciiTheme="minorHAnsi" w:hAnsiTheme="minorHAnsi" w:cstheme="minorHAnsi"/>
                <w:sz w:val="18"/>
                <w:szCs w:val="18"/>
              </w:rPr>
              <w:t>5 712,40</w:t>
            </w:r>
          </w:p>
        </w:tc>
        <w:tc>
          <w:tcPr>
            <w:tcW w:w="1559" w:type="dxa"/>
            <w:gridSpan w:val="2"/>
            <w:tcBorders>
              <w:top w:val="nil"/>
              <w:left w:val="nil"/>
              <w:bottom w:val="single" w:sz="4" w:space="0" w:color="auto"/>
              <w:right w:val="single" w:sz="4" w:space="0" w:color="auto"/>
            </w:tcBorders>
            <w:shd w:val="clear" w:color="000000" w:fill="FFFFFF"/>
            <w:hideMark/>
          </w:tcPr>
          <w:p w:rsidR="004759E2" w:rsidRPr="004759E2" w:rsidRDefault="004759E2" w:rsidP="00B9055B">
            <w:pPr>
              <w:rPr>
                <w:rFonts w:asciiTheme="minorHAnsi" w:hAnsiTheme="minorHAnsi" w:cstheme="minorHAnsi"/>
                <w:sz w:val="18"/>
                <w:szCs w:val="18"/>
              </w:rPr>
            </w:pPr>
            <w:r w:rsidRPr="004759E2">
              <w:rPr>
                <w:rFonts w:asciiTheme="minorHAnsi" w:hAnsiTheme="minorHAnsi" w:cstheme="minorHAnsi"/>
                <w:sz w:val="18"/>
                <w:szCs w:val="18"/>
              </w:rPr>
              <w:t>материал подрядчика</w:t>
            </w:r>
          </w:p>
        </w:tc>
        <w:tc>
          <w:tcPr>
            <w:tcW w:w="1843" w:type="dxa"/>
            <w:vMerge w:val="restart"/>
            <w:tcBorders>
              <w:top w:val="nil"/>
              <w:left w:val="single" w:sz="4" w:space="0" w:color="auto"/>
              <w:bottom w:val="single" w:sz="4" w:space="0" w:color="000000"/>
              <w:right w:val="single" w:sz="4" w:space="0" w:color="auto"/>
            </w:tcBorders>
            <w:shd w:val="clear" w:color="auto" w:fill="auto"/>
            <w:hideMark/>
          </w:tcPr>
          <w:p w:rsidR="004759E2" w:rsidRPr="004759E2" w:rsidRDefault="004759E2" w:rsidP="00B9055B">
            <w:pPr>
              <w:rPr>
                <w:rFonts w:asciiTheme="minorHAnsi" w:hAnsiTheme="minorHAnsi" w:cstheme="minorHAnsi"/>
                <w:sz w:val="18"/>
                <w:szCs w:val="18"/>
              </w:rPr>
            </w:pPr>
            <w:r w:rsidRPr="004759E2">
              <w:rPr>
                <w:rFonts w:asciiTheme="minorHAnsi" w:hAnsiTheme="minorHAnsi" w:cstheme="minorHAnsi"/>
                <w:sz w:val="18"/>
                <w:szCs w:val="18"/>
              </w:rPr>
              <w:t>с разборкой креплений</w:t>
            </w:r>
          </w:p>
          <w:p w:rsidR="004759E2" w:rsidRPr="004759E2" w:rsidRDefault="004759E2" w:rsidP="00B9055B">
            <w:pPr>
              <w:rPr>
                <w:rFonts w:asciiTheme="minorHAnsi" w:hAnsiTheme="minorHAnsi" w:cstheme="minorHAnsi"/>
                <w:sz w:val="18"/>
                <w:szCs w:val="18"/>
              </w:rPr>
            </w:pPr>
          </w:p>
        </w:tc>
      </w:tr>
      <w:tr w:rsidR="004759E2" w:rsidRPr="001F1C88" w:rsidTr="002C08BA">
        <w:trPr>
          <w:trHeight w:val="750"/>
        </w:trPr>
        <w:tc>
          <w:tcPr>
            <w:tcW w:w="473" w:type="dxa"/>
            <w:tcBorders>
              <w:top w:val="nil"/>
              <w:left w:val="single" w:sz="4" w:space="0" w:color="auto"/>
              <w:bottom w:val="single" w:sz="4" w:space="0" w:color="auto"/>
              <w:right w:val="single" w:sz="4" w:space="0" w:color="auto"/>
            </w:tcBorders>
            <w:shd w:val="clear" w:color="auto" w:fill="auto"/>
            <w:hideMark/>
          </w:tcPr>
          <w:p w:rsidR="004759E2" w:rsidRPr="004759E2" w:rsidRDefault="004759E2" w:rsidP="001F1C88">
            <w:pPr>
              <w:spacing w:after="0" w:line="240" w:lineRule="auto"/>
              <w:rPr>
                <w:rFonts w:asciiTheme="minorHAnsi" w:eastAsia="Times New Roman" w:hAnsiTheme="minorHAnsi" w:cstheme="minorHAnsi"/>
                <w:sz w:val="18"/>
                <w:szCs w:val="18"/>
                <w:lang w:eastAsia="ru-RU"/>
              </w:rPr>
            </w:pPr>
            <w:r w:rsidRPr="004759E2">
              <w:rPr>
                <w:rFonts w:asciiTheme="minorHAnsi" w:hAnsiTheme="minorHAnsi" w:cstheme="minorHAnsi"/>
                <w:sz w:val="18"/>
                <w:szCs w:val="18"/>
              </w:rPr>
              <w:t>30</w:t>
            </w:r>
          </w:p>
        </w:tc>
        <w:tc>
          <w:tcPr>
            <w:tcW w:w="800" w:type="dxa"/>
            <w:tcBorders>
              <w:top w:val="nil"/>
              <w:left w:val="nil"/>
              <w:bottom w:val="single" w:sz="4" w:space="0" w:color="auto"/>
              <w:right w:val="single" w:sz="4" w:space="0" w:color="auto"/>
            </w:tcBorders>
            <w:shd w:val="clear" w:color="auto" w:fill="auto"/>
            <w:hideMark/>
          </w:tcPr>
          <w:p w:rsidR="004759E2" w:rsidRPr="004759E2" w:rsidRDefault="004759E2" w:rsidP="001F1C88">
            <w:pPr>
              <w:spacing w:after="0" w:line="240" w:lineRule="auto"/>
              <w:rPr>
                <w:rFonts w:asciiTheme="minorHAnsi" w:eastAsia="Times New Roman" w:hAnsiTheme="minorHAnsi" w:cstheme="minorHAnsi"/>
                <w:sz w:val="18"/>
                <w:szCs w:val="18"/>
                <w:lang w:eastAsia="ru-RU"/>
              </w:rPr>
            </w:pPr>
          </w:p>
        </w:tc>
        <w:tc>
          <w:tcPr>
            <w:tcW w:w="3987" w:type="dxa"/>
            <w:gridSpan w:val="2"/>
            <w:tcBorders>
              <w:top w:val="nil"/>
              <w:left w:val="nil"/>
              <w:bottom w:val="single" w:sz="4" w:space="0" w:color="auto"/>
              <w:right w:val="single" w:sz="4" w:space="0" w:color="auto"/>
            </w:tcBorders>
            <w:shd w:val="clear" w:color="auto" w:fill="auto"/>
            <w:hideMark/>
          </w:tcPr>
          <w:p w:rsidR="004759E2" w:rsidRPr="004759E2" w:rsidRDefault="004759E2" w:rsidP="001F1C88">
            <w:pPr>
              <w:spacing w:after="0" w:line="240" w:lineRule="auto"/>
              <w:rPr>
                <w:rFonts w:asciiTheme="minorHAnsi" w:eastAsia="Times New Roman" w:hAnsiTheme="minorHAnsi" w:cstheme="minorHAnsi"/>
                <w:sz w:val="18"/>
                <w:szCs w:val="18"/>
                <w:lang w:eastAsia="ru-RU"/>
              </w:rPr>
            </w:pPr>
            <w:r w:rsidRPr="004759E2">
              <w:rPr>
                <w:rFonts w:asciiTheme="minorHAnsi" w:hAnsiTheme="minorHAnsi" w:cstheme="minorHAnsi"/>
                <w:sz w:val="18"/>
                <w:szCs w:val="18"/>
              </w:rPr>
              <w:t>Крепление досками стенок котлованов и траншей шириной: от 2 до 3 м, глубиной до 3 м в грунтах мокрых</w:t>
            </w:r>
          </w:p>
        </w:tc>
        <w:tc>
          <w:tcPr>
            <w:tcW w:w="1134" w:type="dxa"/>
            <w:gridSpan w:val="2"/>
            <w:tcBorders>
              <w:top w:val="nil"/>
              <w:left w:val="nil"/>
              <w:bottom w:val="single" w:sz="4" w:space="0" w:color="auto"/>
              <w:right w:val="single" w:sz="4" w:space="0" w:color="auto"/>
            </w:tcBorders>
            <w:shd w:val="clear" w:color="auto" w:fill="auto"/>
            <w:hideMark/>
          </w:tcPr>
          <w:p w:rsidR="004759E2" w:rsidRPr="004759E2" w:rsidRDefault="004759E2" w:rsidP="001F1C88">
            <w:pPr>
              <w:spacing w:after="0" w:line="240" w:lineRule="auto"/>
              <w:rPr>
                <w:rFonts w:asciiTheme="minorHAnsi" w:eastAsia="Times New Roman" w:hAnsiTheme="minorHAnsi" w:cstheme="minorHAnsi"/>
                <w:sz w:val="18"/>
                <w:szCs w:val="18"/>
                <w:lang w:eastAsia="ru-RU"/>
              </w:rPr>
            </w:pPr>
            <w:r w:rsidRPr="004759E2">
              <w:rPr>
                <w:rFonts w:asciiTheme="minorHAnsi" w:hAnsiTheme="minorHAnsi" w:cstheme="minorHAnsi"/>
                <w:sz w:val="18"/>
                <w:szCs w:val="18"/>
              </w:rPr>
              <w:t>10 м</w:t>
            </w:r>
            <w:proofErr w:type="gramStart"/>
            <w:r w:rsidRPr="004759E2">
              <w:rPr>
                <w:rFonts w:asciiTheme="minorHAnsi" w:hAnsiTheme="minorHAnsi" w:cstheme="minorHAnsi"/>
                <w:sz w:val="18"/>
                <w:szCs w:val="18"/>
              </w:rPr>
              <w:t>2</w:t>
            </w:r>
            <w:proofErr w:type="gramEnd"/>
          </w:p>
        </w:tc>
        <w:tc>
          <w:tcPr>
            <w:tcW w:w="1134" w:type="dxa"/>
            <w:gridSpan w:val="2"/>
            <w:tcBorders>
              <w:top w:val="nil"/>
              <w:left w:val="nil"/>
              <w:bottom w:val="single" w:sz="4" w:space="0" w:color="auto"/>
              <w:right w:val="single" w:sz="4" w:space="0" w:color="auto"/>
            </w:tcBorders>
            <w:shd w:val="clear" w:color="auto" w:fill="auto"/>
            <w:hideMark/>
          </w:tcPr>
          <w:p w:rsidR="004759E2" w:rsidRPr="004759E2" w:rsidRDefault="004759E2" w:rsidP="001F1C88">
            <w:pPr>
              <w:spacing w:after="0" w:line="240" w:lineRule="auto"/>
              <w:rPr>
                <w:rFonts w:asciiTheme="minorHAnsi" w:eastAsia="Times New Roman" w:hAnsiTheme="minorHAnsi" w:cstheme="minorHAnsi"/>
                <w:sz w:val="18"/>
                <w:szCs w:val="18"/>
                <w:lang w:eastAsia="ru-RU"/>
              </w:rPr>
            </w:pPr>
            <w:r w:rsidRPr="004759E2">
              <w:rPr>
                <w:rFonts w:asciiTheme="minorHAnsi" w:hAnsiTheme="minorHAnsi" w:cstheme="minorHAnsi"/>
                <w:sz w:val="18"/>
                <w:szCs w:val="18"/>
              </w:rPr>
              <w:t>9 525,56</w:t>
            </w:r>
          </w:p>
        </w:tc>
        <w:tc>
          <w:tcPr>
            <w:tcW w:w="1559" w:type="dxa"/>
            <w:gridSpan w:val="2"/>
            <w:tcBorders>
              <w:top w:val="nil"/>
              <w:left w:val="nil"/>
              <w:bottom w:val="single" w:sz="4" w:space="0" w:color="auto"/>
              <w:right w:val="single" w:sz="4" w:space="0" w:color="auto"/>
            </w:tcBorders>
            <w:shd w:val="clear" w:color="000000" w:fill="FFFFFF"/>
            <w:hideMark/>
          </w:tcPr>
          <w:p w:rsidR="004759E2" w:rsidRPr="004759E2" w:rsidRDefault="004759E2" w:rsidP="001F1C88">
            <w:pPr>
              <w:spacing w:after="0" w:line="240" w:lineRule="auto"/>
              <w:rPr>
                <w:rFonts w:asciiTheme="minorHAnsi" w:eastAsia="Times New Roman" w:hAnsiTheme="minorHAnsi" w:cstheme="minorHAnsi"/>
                <w:sz w:val="18"/>
                <w:szCs w:val="18"/>
                <w:lang w:eastAsia="ru-RU"/>
              </w:rPr>
            </w:pPr>
            <w:r w:rsidRPr="004759E2">
              <w:rPr>
                <w:rFonts w:asciiTheme="minorHAnsi" w:hAnsiTheme="minorHAnsi" w:cstheme="minorHAnsi"/>
                <w:sz w:val="18"/>
                <w:szCs w:val="18"/>
              </w:rPr>
              <w:t>материал подрядчика</w:t>
            </w:r>
          </w:p>
        </w:tc>
        <w:tc>
          <w:tcPr>
            <w:tcW w:w="1843" w:type="dxa"/>
            <w:vMerge/>
            <w:tcBorders>
              <w:top w:val="nil"/>
              <w:left w:val="single" w:sz="4" w:space="0" w:color="auto"/>
              <w:bottom w:val="single" w:sz="4" w:space="0" w:color="000000"/>
              <w:right w:val="single" w:sz="4" w:space="0" w:color="auto"/>
            </w:tcBorders>
            <w:hideMark/>
          </w:tcPr>
          <w:p w:rsidR="004759E2" w:rsidRPr="004759E2" w:rsidRDefault="004759E2" w:rsidP="001F1C88">
            <w:pPr>
              <w:spacing w:after="0" w:line="240" w:lineRule="auto"/>
              <w:rPr>
                <w:rFonts w:asciiTheme="minorHAnsi" w:eastAsia="Times New Roman" w:hAnsiTheme="minorHAnsi" w:cstheme="minorHAnsi"/>
                <w:sz w:val="18"/>
                <w:szCs w:val="18"/>
                <w:lang w:eastAsia="ru-RU"/>
              </w:rPr>
            </w:pPr>
          </w:p>
        </w:tc>
      </w:tr>
      <w:tr w:rsidR="004759E2" w:rsidRPr="001F1C88" w:rsidTr="002C08BA">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4759E2" w:rsidRPr="004759E2" w:rsidRDefault="004759E2" w:rsidP="00B9055B">
            <w:pPr>
              <w:rPr>
                <w:rFonts w:asciiTheme="minorHAnsi" w:hAnsiTheme="minorHAnsi" w:cstheme="minorHAnsi"/>
                <w:sz w:val="18"/>
                <w:szCs w:val="18"/>
              </w:rPr>
            </w:pPr>
            <w:r w:rsidRPr="004759E2">
              <w:rPr>
                <w:rFonts w:asciiTheme="minorHAnsi" w:hAnsiTheme="minorHAnsi" w:cstheme="minorHAnsi"/>
                <w:sz w:val="18"/>
                <w:szCs w:val="18"/>
              </w:rPr>
              <w:t>31</w:t>
            </w:r>
          </w:p>
        </w:tc>
        <w:tc>
          <w:tcPr>
            <w:tcW w:w="800" w:type="dxa"/>
            <w:tcBorders>
              <w:top w:val="nil"/>
              <w:left w:val="nil"/>
              <w:bottom w:val="single" w:sz="4" w:space="0" w:color="auto"/>
              <w:right w:val="single" w:sz="4" w:space="0" w:color="auto"/>
            </w:tcBorders>
            <w:shd w:val="clear" w:color="auto" w:fill="auto"/>
            <w:hideMark/>
          </w:tcPr>
          <w:p w:rsidR="004759E2" w:rsidRPr="004759E2" w:rsidRDefault="004759E2" w:rsidP="00B9055B">
            <w:pPr>
              <w:rPr>
                <w:rFonts w:asciiTheme="minorHAnsi" w:hAnsiTheme="minorHAnsi" w:cstheme="minorHAnsi"/>
                <w:sz w:val="18"/>
                <w:szCs w:val="18"/>
              </w:rPr>
            </w:pPr>
          </w:p>
        </w:tc>
        <w:tc>
          <w:tcPr>
            <w:tcW w:w="3987" w:type="dxa"/>
            <w:gridSpan w:val="2"/>
            <w:tcBorders>
              <w:top w:val="nil"/>
              <w:left w:val="nil"/>
              <w:bottom w:val="single" w:sz="4" w:space="0" w:color="auto"/>
              <w:right w:val="single" w:sz="4" w:space="0" w:color="auto"/>
            </w:tcBorders>
            <w:shd w:val="clear" w:color="auto" w:fill="auto"/>
            <w:hideMark/>
          </w:tcPr>
          <w:p w:rsidR="004759E2" w:rsidRPr="004759E2" w:rsidRDefault="004759E2" w:rsidP="00B9055B">
            <w:pPr>
              <w:rPr>
                <w:rFonts w:asciiTheme="minorHAnsi" w:hAnsiTheme="minorHAnsi" w:cstheme="minorHAnsi"/>
                <w:sz w:val="18"/>
                <w:szCs w:val="18"/>
              </w:rPr>
            </w:pPr>
            <w:r w:rsidRPr="004759E2">
              <w:rPr>
                <w:rFonts w:asciiTheme="minorHAnsi" w:hAnsiTheme="minorHAnsi" w:cstheme="minorHAnsi"/>
                <w:sz w:val="18"/>
                <w:szCs w:val="18"/>
              </w:rPr>
              <w:t>Засыпка вручную траншей, пазух котлованов и ям, группа грунтов: 2</w:t>
            </w:r>
          </w:p>
        </w:tc>
        <w:tc>
          <w:tcPr>
            <w:tcW w:w="1134" w:type="dxa"/>
            <w:gridSpan w:val="2"/>
            <w:tcBorders>
              <w:top w:val="nil"/>
              <w:left w:val="nil"/>
              <w:bottom w:val="single" w:sz="4" w:space="0" w:color="auto"/>
              <w:right w:val="single" w:sz="4" w:space="0" w:color="auto"/>
            </w:tcBorders>
            <w:shd w:val="clear" w:color="auto" w:fill="auto"/>
            <w:hideMark/>
          </w:tcPr>
          <w:p w:rsidR="004759E2" w:rsidRPr="004759E2" w:rsidRDefault="004759E2" w:rsidP="00B9055B">
            <w:pPr>
              <w:rPr>
                <w:rFonts w:asciiTheme="minorHAnsi" w:hAnsiTheme="minorHAnsi" w:cstheme="minorHAnsi"/>
                <w:sz w:val="18"/>
                <w:szCs w:val="18"/>
              </w:rPr>
            </w:pPr>
            <w:r w:rsidRPr="004759E2">
              <w:rPr>
                <w:rFonts w:asciiTheme="minorHAnsi" w:hAnsiTheme="minorHAnsi" w:cstheme="minorHAnsi"/>
                <w:sz w:val="18"/>
                <w:szCs w:val="18"/>
              </w:rPr>
              <w:t>1 м3</w:t>
            </w:r>
          </w:p>
        </w:tc>
        <w:tc>
          <w:tcPr>
            <w:tcW w:w="1134" w:type="dxa"/>
            <w:gridSpan w:val="2"/>
            <w:tcBorders>
              <w:top w:val="nil"/>
              <w:left w:val="nil"/>
              <w:bottom w:val="single" w:sz="4" w:space="0" w:color="auto"/>
              <w:right w:val="single" w:sz="4" w:space="0" w:color="auto"/>
            </w:tcBorders>
            <w:shd w:val="clear" w:color="auto" w:fill="auto"/>
            <w:hideMark/>
          </w:tcPr>
          <w:p w:rsidR="004759E2" w:rsidRPr="004759E2" w:rsidRDefault="004759E2" w:rsidP="00B9055B">
            <w:pPr>
              <w:rPr>
                <w:rFonts w:asciiTheme="minorHAnsi" w:hAnsiTheme="minorHAnsi" w:cstheme="minorHAnsi"/>
                <w:sz w:val="18"/>
                <w:szCs w:val="18"/>
              </w:rPr>
            </w:pPr>
            <w:r w:rsidRPr="004759E2">
              <w:rPr>
                <w:rFonts w:asciiTheme="minorHAnsi" w:hAnsiTheme="minorHAnsi" w:cstheme="minorHAnsi"/>
                <w:sz w:val="18"/>
                <w:szCs w:val="18"/>
              </w:rPr>
              <w:t>1 380,62</w:t>
            </w:r>
          </w:p>
        </w:tc>
        <w:tc>
          <w:tcPr>
            <w:tcW w:w="1559" w:type="dxa"/>
            <w:gridSpan w:val="2"/>
            <w:tcBorders>
              <w:top w:val="nil"/>
              <w:left w:val="nil"/>
              <w:bottom w:val="single" w:sz="4" w:space="0" w:color="auto"/>
              <w:right w:val="single" w:sz="4" w:space="0" w:color="auto"/>
            </w:tcBorders>
            <w:shd w:val="clear" w:color="000000" w:fill="FFFFFF"/>
            <w:hideMark/>
          </w:tcPr>
          <w:p w:rsidR="004759E2" w:rsidRPr="004759E2" w:rsidRDefault="004759E2" w:rsidP="00B9055B">
            <w:pPr>
              <w:rPr>
                <w:rFonts w:asciiTheme="minorHAnsi" w:hAnsiTheme="minorHAnsi" w:cstheme="minorHAnsi"/>
                <w:sz w:val="18"/>
                <w:szCs w:val="18"/>
              </w:rPr>
            </w:pPr>
          </w:p>
        </w:tc>
        <w:tc>
          <w:tcPr>
            <w:tcW w:w="1843" w:type="dxa"/>
            <w:tcBorders>
              <w:top w:val="nil"/>
              <w:left w:val="nil"/>
              <w:bottom w:val="single" w:sz="4" w:space="0" w:color="auto"/>
              <w:right w:val="single" w:sz="4" w:space="0" w:color="auto"/>
            </w:tcBorders>
            <w:shd w:val="clear" w:color="auto" w:fill="auto"/>
            <w:hideMark/>
          </w:tcPr>
          <w:p w:rsidR="004759E2" w:rsidRPr="004759E2" w:rsidRDefault="004759E2" w:rsidP="00B9055B">
            <w:pPr>
              <w:rPr>
                <w:rFonts w:asciiTheme="minorHAnsi" w:hAnsiTheme="minorHAnsi" w:cstheme="minorHAnsi"/>
                <w:sz w:val="18"/>
                <w:szCs w:val="18"/>
              </w:rPr>
            </w:pPr>
          </w:p>
        </w:tc>
      </w:tr>
      <w:tr w:rsidR="004759E2" w:rsidRPr="001F1C88" w:rsidTr="002C08BA">
        <w:trPr>
          <w:trHeight w:val="960"/>
        </w:trPr>
        <w:tc>
          <w:tcPr>
            <w:tcW w:w="473" w:type="dxa"/>
            <w:tcBorders>
              <w:top w:val="nil"/>
              <w:left w:val="single" w:sz="4" w:space="0" w:color="auto"/>
              <w:bottom w:val="single" w:sz="4" w:space="0" w:color="auto"/>
              <w:right w:val="single" w:sz="4" w:space="0" w:color="auto"/>
            </w:tcBorders>
            <w:shd w:val="clear" w:color="auto" w:fill="auto"/>
            <w:hideMark/>
          </w:tcPr>
          <w:p w:rsidR="004759E2" w:rsidRPr="004759E2" w:rsidRDefault="004759E2" w:rsidP="00B9055B">
            <w:pPr>
              <w:rPr>
                <w:rFonts w:asciiTheme="minorHAnsi" w:hAnsiTheme="minorHAnsi" w:cstheme="minorHAnsi"/>
                <w:sz w:val="18"/>
                <w:szCs w:val="18"/>
              </w:rPr>
            </w:pPr>
            <w:r w:rsidRPr="004759E2">
              <w:rPr>
                <w:rFonts w:asciiTheme="minorHAnsi" w:hAnsiTheme="minorHAnsi" w:cstheme="minorHAnsi"/>
                <w:sz w:val="18"/>
                <w:szCs w:val="18"/>
              </w:rPr>
              <w:t>32</w:t>
            </w:r>
          </w:p>
        </w:tc>
        <w:tc>
          <w:tcPr>
            <w:tcW w:w="800" w:type="dxa"/>
            <w:tcBorders>
              <w:top w:val="nil"/>
              <w:left w:val="nil"/>
              <w:bottom w:val="single" w:sz="4" w:space="0" w:color="auto"/>
              <w:right w:val="single" w:sz="4" w:space="0" w:color="auto"/>
            </w:tcBorders>
            <w:shd w:val="clear" w:color="auto" w:fill="auto"/>
            <w:hideMark/>
          </w:tcPr>
          <w:p w:rsidR="004759E2" w:rsidRPr="004759E2" w:rsidRDefault="004759E2" w:rsidP="00B9055B">
            <w:pPr>
              <w:rPr>
                <w:rFonts w:asciiTheme="minorHAnsi" w:hAnsiTheme="minorHAnsi" w:cstheme="minorHAnsi"/>
                <w:sz w:val="18"/>
                <w:szCs w:val="18"/>
              </w:rPr>
            </w:pPr>
          </w:p>
        </w:tc>
        <w:tc>
          <w:tcPr>
            <w:tcW w:w="3987" w:type="dxa"/>
            <w:gridSpan w:val="2"/>
            <w:tcBorders>
              <w:top w:val="nil"/>
              <w:left w:val="nil"/>
              <w:bottom w:val="single" w:sz="4" w:space="0" w:color="auto"/>
              <w:right w:val="single" w:sz="4" w:space="0" w:color="auto"/>
            </w:tcBorders>
            <w:shd w:val="clear" w:color="auto" w:fill="auto"/>
            <w:hideMark/>
          </w:tcPr>
          <w:p w:rsidR="004759E2" w:rsidRPr="004759E2" w:rsidRDefault="004759E2" w:rsidP="00B9055B">
            <w:pPr>
              <w:rPr>
                <w:rFonts w:asciiTheme="minorHAnsi" w:hAnsiTheme="minorHAnsi" w:cstheme="minorHAnsi"/>
                <w:sz w:val="18"/>
                <w:szCs w:val="18"/>
              </w:rPr>
            </w:pPr>
            <w:r w:rsidRPr="004759E2">
              <w:rPr>
                <w:rFonts w:asciiTheme="minorHAnsi" w:hAnsiTheme="minorHAnsi" w:cstheme="minorHAnsi"/>
                <w:sz w:val="18"/>
                <w:szCs w:val="18"/>
              </w:rPr>
              <w:t>Засыпка траншей и котлованов с перемещением грунта до 5 м бульдозерами мощностью: 59 кВт (80 л.</w:t>
            </w:r>
            <w:proofErr w:type="gramStart"/>
            <w:r w:rsidRPr="004759E2">
              <w:rPr>
                <w:rFonts w:asciiTheme="minorHAnsi" w:hAnsiTheme="minorHAnsi" w:cstheme="minorHAnsi"/>
                <w:sz w:val="18"/>
                <w:szCs w:val="18"/>
              </w:rPr>
              <w:t>с</w:t>
            </w:r>
            <w:proofErr w:type="gramEnd"/>
            <w:r w:rsidRPr="004759E2">
              <w:rPr>
                <w:rFonts w:asciiTheme="minorHAnsi" w:hAnsiTheme="minorHAnsi" w:cstheme="minorHAnsi"/>
                <w:sz w:val="18"/>
                <w:szCs w:val="18"/>
              </w:rPr>
              <w:t xml:space="preserve">.), </w:t>
            </w:r>
            <w:proofErr w:type="gramStart"/>
            <w:r w:rsidRPr="004759E2">
              <w:rPr>
                <w:rFonts w:asciiTheme="minorHAnsi" w:hAnsiTheme="minorHAnsi" w:cstheme="minorHAnsi"/>
                <w:sz w:val="18"/>
                <w:szCs w:val="18"/>
              </w:rPr>
              <w:t>группа</w:t>
            </w:r>
            <w:proofErr w:type="gramEnd"/>
            <w:r w:rsidRPr="004759E2">
              <w:rPr>
                <w:rFonts w:asciiTheme="minorHAnsi" w:hAnsiTheme="minorHAnsi" w:cstheme="minorHAnsi"/>
                <w:sz w:val="18"/>
                <w:szCs w:val="18"/>
              </w:rPr>
              <w:t xml:space="preserve"> грунтов 2</w:t>
            </w:r>
          </w:p>
        </w:tc>
        <w:tc>
          <w:tcPr>
            <w:tcW w:w="1134" w:type="dxa"/>
            <w:gridSpan w:val="2"/>
            <w:tcBorders>
              <w:top w:val="nil"/>
              <w:left w:val="nil"/>
              <w:bottom w:val="single" w:sz="4" w:space="0" w:color="auto"/>
              <w:right w:val="single" w:sz="4" w:space="0" w:color="auto"/>
            </w:tcBorders>
            <w:shd w:val="clear" w:color="auto" w:fill="auto"/>
            <w:hideMark/>
          </w:tcPr>
          <w:p w:rsidR="004759E2" w:rsidRPr="004759E2" w:rsidRDefault="004759E2" w:rsidP="00B9055B">
            <w:pPr>
              <w:rPr>
                <w:rFonts w:asciiTheme="minorHAnsi" w:hAnsiTheme="minorHAnsi" w:cstheme="minorHAnsi"/>
                <w:sz w:val="18"/>
                <w:szCs w:val="18"/>
              </w:rPr>
            </w:pPr>
            <w:r w:rsidRPr="004759E2">
              <w:rPr>
                <w:rFonts w:asciiTheme="minorHAnsi" w:hAnsiTheme="minorHAnsi" w:cstheme="minorHAnsi"/>
                <w:sz w:val="18"/>
                <w:szCs w:val="18"/>
              </w:rPr>
              <w:t>10 м3</w:t>
            </w:r>
          </w:p>
        </w:tc>
        <w:tc>
          <w:tcPr>
            <w:tcW w:w="1134" w:type="dxa"/>
            <w:gridSpan w:val="2"/>
            <w:tcBorders>
              <w:top w:val="nil"/>
              <w:left w:val="nil"/>
              <w:bottom w:val="single" w:sz="4" w:space="0" w:color="auto"/>
              <w:right w:val="single" w:sz="4" w:space="0" w:color="auto"/>
            </w:tcBorders>
            <w:shd w:val="clear" w:color="auto" w:fill="auto"/>
            <w:hideMark/>
          </w:tcPr>
          <w:p w:rsidR="004759E2" w:rsidRPr="004759E2" w:rsidRDefault="004759E2" w:rsidP="00B9055B">
            <w:pPr>
              <w:rPr>
                <w:rFonts w:asciiTheme="minorHAnsi" w:hAnsiTheme="minorHAnsi" w:cstheme="minorHAnsi"/>
                <w:sz w:val="18"/>
                <w:szCs w:val="18"/>
              </w:rPr>
            </w:pPr>
            <w:r w:rsidRPr="004759E2">
              <w:rPr>
                <w:rFonts w:asciiTheme="minorHAnsi" w:hAnsiTheme="minorHAnsi" w:cstheme="minorHAnsi"/>
                <w:sz w:val="18"/>
                <w:szCs w:val="18"/>
              </w:rPr>
              <w:t>328,20</w:t>
            </w:r>
          </w:p>
        </w:tc>
        <w:tc>
          <w:tcPr>
            <w:tcW w:w="1559" w:type="dxa"/>
            <w:gridSpan w:val="2"/>
            <w:tcBorders>
              <w:top w:val="nil"/>
              <w:left w:val="nil"/>
              <w:bottom w:val="single" w:sz="4" w:space="0" w:color="auto"/>
              <w:right w:val="single" w:sz="4" w:space="0" w:color="auto"/>
            </w:tcBorders>
            <w:shd w:val="clear" w:color="000000" w:fill="FFFFFF"/>
            <w:hideMark/>
          </w:tcPr>
          <w:p w:rsidR="004759E2" w:rsidRPr="004759E2" w:rsidRDefault="004759E2" w:rsidP="00B9055B">
            <w:pPr>
              <w:rPr>
                <w:rFonts w:asciiTheme="minorHAnsi" w:hAnsiTheme="minorHAnsi" w:cstheme="minorHAnsi"/>
                <w:sz w:val="18"/>
                <w:szCs w:val="18"/>
              </w:rPr>
            </w:pPr>
          </w:p>
        </w:tc>
        <w:tc>
          <w:tcPr>
            <w:tcW w:w="1843" w:type="dxa"/>
            <w:tcBorders>
              <w:top w:val="nil"/>
              <w:left w:val="nil"/>
              <w:bottom w:val="single" w:sz="4" w:space="0" w:color="auto"/>
              <w:right w:val="single" w:sz="4" w:space="0" w:color="auto"/>
            </w:tcBorders>
            <w:shd w:val="clear" w:color="auto" w:fill="auto"/>
            <w:hideMark/>
          </w:tcPr>
          <w:p w:rsidR="004759E2" w:rsidRPr="004759E2" w:rsidRDefault="004759E2" w:rsidP="00B9055B">
            <w:pPr>
              <w:rPr>
                <w:rFonts w:asciiTheme="minorHAnsi" w:hAnsiTheme="minorHAnsi" w:cstheme="minorHAnsi"/>
                <w:sz w:val="18"/>
                <w:szCs w:val="18"/>
              </w:rPr>
            </w:pPr>
          </w:p>
        </w:tc>
      </w:tr>
      <w:tr w:rsidR="004759E2" w:rsidRPr="001F1C88" w:rsidTr="002C08BA">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4759E2" w:rsidRPr="004759E2" w:rsidRDefault="004759E2" w:rsidP="00B9055B">
            <w:pPr>
              <w:rPr>
                <w:rFonts w:asciiTheme="minorHAnsi" w:hAnsiTheme="minorHAnsi" w:cstheme="minorHAnsi"/>
                <w:sz w:val="18"/>
                <w:szCs w:val="18"/>
              </w:rPr>
            </w:pPr>
            <w:r w:rsidRPr="004759E2">
              <w:rPr>
                <w:rFonts w:asciiTheme="minorHAnsi" w:hAnsiTheme="minorHAnsi" w:cstheme="minorHAnsi"/>
                <w:sz w:val="18"/>
                <w:szCs w:val="18"/>
              </w:rPr>
              <w:t>33</w:t>
            </w:r>
          </w:p>
        </w:tc>
        <w:tc>
          <w:tcPr>
            <w:tcW w:w="800" w:type="dxa"/>
            <w:tcBorders>
              <w:top w:val="nil"/>
              <w:left w:val="nil"/>
              <w:bottom w:val="single" w:sz="4" w:space="0" w:color="auto"/>
              <w:right w:val="single" w:sz="4" w:space="0" w:color="auto"/>
            </w:tcBorders>
            <w:shd w:val="clear" w:color="auto" w:fill="auto"/>
            <w:hideMark/>
          </w:tcPr>
          <w:p w:rsidR="004759E2" w:rsidRPr="004759E2" w:rsidRDefault="004759E2" w:rsidP="00B9055B">
            <w:pPr>
              <w:rPr>
                <w:rFonts w:asciiTheme="minorHAnsi" w:hAnsiTheme="minorHAnsi" w:cstheme="minorHAnsi"/>
                <w:sz w:val="18"/>
                <w:szCs w:val="18"/>
              </w:rPr>
            </w:pPr>
          </w:p>
        </w:tc>
        <w:tc>
          <w:tcPr>
            <w:tcW w:w="3987" w:type="dxa"/>
            <w:gridSpan w:val="2"/>
            <w:tcBorders>
              <w:top w:val="nil"/>
              <w:left w:val="nil"/>
              <w:bottom w:val="single" w:sz="4" w:space="0" w:color="auto"/>
              <w:right w:val="single" w:sz="4" w:space="0" w:color="auto"/>
            </w:tcBorders>
            <w:shd w:val="clear" w:color="auto" w:fill="auto"/>
            <w:hideMark/>
          </w:tcPr>
          <w:p w:rsidR="004759E2" w:rsidRPr="004759E2" w:rsidRDefault="004759E2" w:rsidP="00B9055B">
            <w:pPr>
              <w:rPr>
                <w:rFonts w:asciiTheme="minorHAnsi" w:hAnsiTheme="minorHAnsi" w:cstheme="minorHAnsi"/>
                <w:sz w:val="18"/>
                <w:szCs w:val="18"/>
              </w:rPr>
            </w:pPr>
            <w:r w:rsidRPr="004759E2">
              <w:rPr>
                <w:rFonts w:asciiTheme="minorHAnsi" w:hAnsiTheme="minorHAnsi" w:cstheme="minorHAnsi"/>
                <w:sz w:val="18"/>
                <w:szCs w:val="18"/>
              </w:rPr>
              <w:t>Планировка площадей бульдозерами мощностью: 59 кВт (80 л.</w:t>
            </w:r>
            <w:proofErr w:type="gramStart"/>
            <w:r w:rsidRPr="004759E2">
              <w:rPr>
                <w:rFonts w:asciiTheme="minorHAnsi" w:hAnsiTheme="minorHAnsi" w:cstheme="minorHAnsi"/>
                <w:sz w:val="18"/>
                <w:szCs w:val="18"/>
              </w:rPr>
              <w:t>с</w:t>
            </w:r>
            <w:proofErr w:type="gramEnd"/>
            <w:r w:rsidRPr="004759E2">
              <w:rPr>
                <w:rFonts w:asciiTheme="minorHAnsi" w:hAnsiTheme="minorHAnsi" w:cstheme="minorHAnsi"/>
                <w:sz w:val="18"/>
                <w:szCs w:val="18"/>
              </w:rPr>
              <w:t>.)</w:t>
            </w:r>
          </w:p>
        </w:tc>
        <w:tc>
          <w:tcPr>
            <w:tcW w:w="1134" w:type="dxa"/>
            <w:gridSpan w:val="2"/>
            <w:tcBorders>
              <w:top w:val="nil"/>
              <w:left w:val="nil"/>
              <w:bottom w:val="single" w:sz="4" w:space="0" w:color="auto"/>
              <w:right w:val="single" w:sz="4" w:space="0" w:color="auto"/>
            </w:tcBorders>
            <w:shd w:val="clear" w:color="auto" w:fill="auto"/>
            <w:hideMark/>
          </w:tcPr>
          <w:p w:rsidR="004759E2" w:rsidRPr="004759E2" w:rsidRDefault="004759E2" w:rsidP="00B9055B">
            <w:pPr>
              <w:rPr>
                <w:rFonts w:asciiTheme="minorHAnsi" w:hAnsiTheme="minorHAnsi" w:cstheme="minorHAnsi"/>
                <w:sz w:val="18"/>
                <w:szCs w:val="18"/>
              </w:rPr>
            </w:pPr>
            <w:r w:rsidRPr="004759E2">
              <w:rPr>
                <w:rFonts w:asciiTheme="minorHAnsi" w:hAnsiTheme="minorHAnsi" w:cstheme="minorHAnsi"/>
                <w:sz w:val="18"/>
                <w:szCs w:val="18"/>
              </w:rPr>
              <w:t>100 м</w:t>
            </w:r>
            <w:proofErr w:type="gramStart"/>
            <w:r w:rsidRPr="004759E2">
              <w:rPr>
                <w:rFonts w:asciiTheme="minorHAnsi" w:hAnsiTheme="minorHAnsi" w:cstheme="minorHAnsi"/>
                <w:sz w:val="18"/>
                <w:szCs w:val="18"/>
              </w:rPr>
              <w:t>2</w:t>
            </w:r>
            <w:proofErr w:type="gramEnd"/>
          </w:p>
        </w:tc>
        <w:tc>
          <w:tcPr>
            <w:tcW w:w="1134" w:type="dxa"/>
            <w:gridSpan w:val="2"/>
            <w:tcBorders>
              <w:top w:val="nil"/>
              <w:left w:val="nil"/>
              <w:bottom w:val="single" w:sz="4" w:space="0" w:color="auto"/>
              <w:right w:val="single" w:sz="4" w:space="0" w:color="auto"/>
            </w:tcBorders>
            <w:shd w:val="clear" w:color="auto" w:fill="auto"/>
            <w:hideMark/>
          </w:tcPr>
          <w:p w:rsidR="004759E2" w:rsidRPr="004759E2" w:rsidRDefault="004759E2" w:rsidP="00B9055B">
            <w:pPr>
              <w:rPr>
                <w:rFonts w:asciiTheme="minorHAnsi" w:hAnsiTheme="minorHAnsi" w:cstheme="minorHAnsi"/>
                <w:sz w:val="18"/>
                <w:szCs w:val="18"/>
              </w:rPr>
            </w:pPr>
            <w:r w:rsidRPr="004759E2">
              <w:rPr>
                <w:rFonts w:asciiTheme="minorHAnsi" w:hAnsiTheme="minorHAnsi" w:cstheme="minorHAnsi"/>
                <w:sz w:val="18"/>
                <w:szCs w:val="18"/>
              </w:rPr>
              <w:t>427,58</w:t>
            </w:r>
          </w:p>
        </w:tc>
        <w:tc>
          <w:tcPr>
            <w:tcW w:w="1559" w:type="dxa"/>
            <w:gridSpan w:val="2"/>
            <w:tcBorders>
              <w:top w:val="nil"/>
              <w:left w:val="nil"/>
              <w:bottom w:val="single" w:sz="4" w:space="0" w:color="auto"/>
              <w:right w:val="single" w:sz="4" w:space="0" w:color="auto"/>
            </w:tcBorders>
            <w:shd w:val="clear" w:color="000000" w:fill="FFFFFF"/>
            <w:hideMark/>
          </w:tcPr>
          <w:p w:rsidR="004759E2" w:rsidRPr="004759E2" w:rsidRDefault="004759E2" w:rsidP="00B9055B">
            <w:pPr>
              <w:rPr>
                <w:rFonts w:asciiTheme="minorHAnsi" w:hAnsiTheme="minorHAnsi" w:cstheme="minorHAnsi"/>
                <w:sz w:val="18"/>
                <w:szCs w:val="18"/>
              </w:rPr>
            </w:pPr>
          </w:p>
        </w:tc>
        <w:tc>
          <w:tcPr>
            <w:tcW w:w="1843" w:type="dxa"/>
            <w:tcBorders>
              <w:top w:val="nil"/>
              <w:left w:val="nil"/>
              <w:bottom w:val="single" w:sz="4" w:space="0" w:color="auto"/>
              <w:right w:val="single" w:sz="4" w:space="0" w:color="auto"/>
            </w:tcBorders>
            <w:shd w:val="clear" w:color="auto" w:fill="auto"/>
            <w:hideMark/>
          </w:tcPr>
          <w:p w:rsidR="004759E2" w:rsidRPr="004759E2" w:rsidRDefault="004759E2" w:rsidP="00B9055B">
            <w:pPr>
              <w:rPr>
                <w:rFonts w:asciiTheme="minorHAnsi" w:hAnsiTheme="minorHAnsi" w:cstheme="minorHAnsi"/>
                <w:sz w:val="18"/>
                <w:szCs w:val="18"/>
              </w:rPr>
            </w:pPr>
            <w:r w:rsidRPr="004759E2">
              <w:rPr>
                <w:rFonts w:asciiTheme="minorHAnsi" w:hAnsiTheme="minorHAnsi" w:cstheme="minorHAnsi"/>
                <w:sz w:val="18"/>
                <w:szCs w:val="18"/>
              </w:rPr>
              <w:t>3 прохода бульдозера</w:t>
            </w:r>
          </w:p>
        </w:tc>
      </w:tr>
      <w:tr w:rsidR="004759E2" w:rsidRPr="001F1C88" w:rsidTr="002C08BA">
        <w:trPr>
          <w:trHeight w:val="720"/>
        </w:trPr>
        <w:tc>
          <w:tcPr>
            <w:tcW w:w="473" w:type="dxa"/>
            <w:tcBorders>
              <w:top w:val="nil"/>
              <w:left w:val="single" w:sz="4" w:space="0" w:color="auto"/>
              <w:bottom w:val="single" w:sz="4" w:space="0" w:color="auto"/>
              <w:right w:val="single" w:sz="4" w:space="0" w:color="auto"/>
            </w:tcBorders>
            <w:shd w:val="clear" w:color="auto" w:fill="auto"/>
            <w:hideMark/>
          </w:tcPr>
          <w:p w:rsidR="004759E2" w:rsidRPr="004759E2" w:rsidRDefault="004759E2" w:rsidP="00B9055B">
            <w:pPr>
              <w:rPr>
                <w:rFonts w:asciiTheme="minorHAnsi" w:hAnsiTheme="minorHAnsi" w:cstheme="minorHAnsi"/>
                <w:sz w:val="18"/>
                <w:szCs w:val="18"/>
              </w:rPr>
            </w:pPr>
            <w:r w:rsidRPr="004759E2">
              <w:rPr>
                <w:rFonts w:asciiTheme="minorHAnsi" w:hAnsiTheme="minorHAnsi" w:cstheme="minorHAnsi"/>
                <w:sz w:val="18"/>
                <w:szCs w:val="18"/>
              </w:rPr>
              <w:t>34</w:t>
            </w:r>
          </w:p>
        </w:tc>
        <w:tc>
          <w:tcPr>
            <w:tcW w:w="800" w:type="dxa"/>
            <w:tcBorders>
              <w:top w:val="nil"/>
              <w:left w:val="nil"/>
              <w:bottom w:val="single" w:sz="4" w:space="0" w:color="auto"/>
              <w:right w:val="single" w:sz="4" w:space="0" w:color="auto"/>
            </w:tcBorders>
            <w:shd w:val="clear" w:color="auto" w:fill="auto"/>
            <w:hideMark/>
          </w:tcPr>
          <w:p w:rsidR="004759E2" w:rsidRPr="004759E2" w:rsidRDefault="004759E2" w:rsidP="00B9055B">
            <w:pPr>
              <w:rPr>
                <w:rFonts w:asciiTheme="minorHAnsi" w:hAnsiTheme="minorHAnsi" w:cstheme="minorHAnsi"/>
                <w:sz w:val="18"/>
                <w:szCs w:val="18"/>
              </w:rPr>
            </w:pPr>
          </w:p>
        </w:tc>
        <w:tc>
          <w:tcPr>
            <w:tcW w:w="3987" w:type="dxa"/>
            <w:gridSpan w:val="2"/>
            <w:tcBorders>
              <w:top w:val="nil"/>
              <w:left w:val="nil"/>
              <w:bottom w:val="single" w:sz="4" w:space="0" w:color="auto"/>
              <w:right w:val="single" w:sz="4" w:space="0" w:color="auto"/>
            </w:tcBorders>
            <w:shd w:val="clear" w:color="auto" w:fill="auto"/>
            <w:hideMark/>
          </w:tcPr>
          <w:p w:rsidR="004759E2" w:rsidRPr="004759E2" w:rsidRDefault="004759E2" w:rsidP="00B9055B">
            <w:pPr>
              <w:rPr>
                <w:rFonts w:asciiTheme="minorHAnsi" w:hAnsiTheme="minorHAnsi" w:cstheme="minorHAnsi"/>
                <w:sz w:val="18"/>
                <w:szCs w:val="18"/>
              </w:rPr>
            </w:pPr>
            <w:r w:rsidRPr="004759E2">
              <w:rPr>
                <w:rFonts w:asciiTheme="minorHAnsi" w:hAnsiTheme="minorHAnsi" w:cstheme="minorHAnsi"/>
                <w:sz w:val="18"/>
                <w:szCs w:val="18"/>
              </w:rPr>
              <w:t>Планировка площадей: механизированным способом, группа грунтов 2</w:t>
            </w:r>
          </w:p>
        </w:tc>
        <w:tc>
          <w:tcPr>
            <w:tcW w:w="1134" w:type="dxa"/>
            <w:gridSpan w:val="2"/>
            <w:tcBorders>
              <w:top w:val="nil"/>
              <w:left w:val="nil"/>
              <w:bottom w:val="single" w:sz="4" w:space="0" w:color="auto"/>
              <w:right w:val="single" w:sz="4" w:space="0" w:color="auto"/>
            </w:tcBorders>
            <w:shd w:val="clear" w:color="auto" w:fill="auto"/>
            <w:hideMark/>
          </w:tcPr>
          <w:p w:rsidR="004759E2" w:rsidRPr="004759E2" w:rsidRDefault="004759E2" w:rsidP="00B9055B">
            <w:pPr>
              <w:rPr>
                <w:rFonts w:asciiTheme="minorHAnsi" w:hAnsiTheme="minorHAnsi" w:cstheme="minorHAnsi"/>
                <w:sz w:val="18"/>
                <w:szCs w:val="18"/>
              </w:rPr>
            </w:pPr>
            <w:r w:rsidRPr="004759E2">
              <w:rPr>
                <w:rFonts w:asciiTheme="minorHAnsi" w:hAnsiTheme="minorHAnsi" w:cstheme="minorHAnsi"/>
                <w:sz w:val="18"/>
                <w:szCs w:val="18"/>
              </w:rPr>
              <w:t>100 м</w:t>
            </w:r>
            <w:proofErr w:type="gramStart"/>
            <w:r w:rsidRPr="004759E2">
              <w:rPr>
                <w:rFonts w:asciiTheme="minorHAnsi" w:hAnsiTheme="minorHAnsi" w:cstheme="minorHAnsi"/>
                <w:sz w:val="18"/>
                <w:szCs w:val="18"/>
              </w:rPr>
              <w:t>2</w:t>
            </w:r>
            <w:proofErr w:type="gramEnd"/>
          </w:p>
        </w:tc>
        <w:tc>
          <w:tcPr>
            <w:tcW w:w="1134" w:type="dxa"/>
            <w:gridSpan w:val="2"/>
            <w:tcBorders>
              <w:top w:val="nil"/>
              <w:left w:val="nil"/>
              <w:bottom w:val="single" w:sz="4" w:space="0" w:color="auto"/>
              <w:right w:val="single" w:sz="4" w:space="0" w:color="auto"/>
            </w:tcBorders>
            <w:shd w:val="clear" w:color="auto" w:fill="auto"/>
            <w:hideMark/>
          </w:tcPr>
          <w:p w:rsidR="004759E2" w:rsidRPr="004759E2" w:rsidRDefault="004759E2" w:rsidP="00B9055B">
            <w:pPr>
              <w:rPr>
                <w:rFonts w:asciiTheme="minorHAnsi" w:hAnsiTheme="minorHAnsi" w:cstheme="minorHAnsi"/>
                <w:sz w:val="18"/>
                <w:szCs w:val="18"/>
              </w:rPr>
            </w:pPr>
            <w:r w:rsidRPr="004759E2">
              <w:rPr>
                <w:rFonts w:asciiTheme="minorHAnsi" w:hAnsiTheme="minorHAnsi" w:cstheme="minorHAnsi"/>
                <w:sz w:val="18"/>
                <w:szCs w:val="18"/>
              </w:rPr>
              <w:t>528,39</w:t>
            </w:r>
          </w:p>
        </w:tc>
        <w:tc>
          <w:tcPr>
            <w:tcW w:w="1559" w:type="dxa"/>
            <w:gridSpan w:val="2"/>
            <w:tcBorders>
              <w:top w:val="nil"/>
              <w:left w:val="nil"/>
              <w:bottom w:val="single" w:sz="4" w:space="0" w:color="auto"/>
              <w:right w:val="single" w:sz="4" w:space="0" w:color="auto"/>
            </w:tcBorders>
            <w:shd w:val="clear" w:color="000000" w:fill="FFFFFF"/>
            <w:hideMark/>
          </w:tcPr>
          <w:p w:rsidR="004759E2" w:rsidRPr="004759E2" w:rsidRDefault="004759E2" w:rsidP="00B9055B">
            <w:pPr>
              <w:rPr>
                <w:rFonts w:asciiTheme="minorHAnsi" w:hAnsiTheme="minorHAnsi" w:cstheme="minorHAnsi"/>
                <w:sz w:val="18"/>
                <w:szCs w:val="18"/>
              </w:rPr>
            </w:pPr>
          </w:p>
        </w:tc>
        <w:tc>
          <w:tcPr>
            <w:tcW w:w="1843" w:type="dxa"/>
            <w:tcBorders>
              <w:top w:val="nil"/>
              <w:left w:val="nil"/>
              <w:bottom w:val="single" w:sz="4" w:space="0" w:color="auto"/>
              <w:right w:val="single" w:sz="4" w:space="0" w:color="auto"/>
            </w:tcBorders>
            <w:shd w:val="clear" w:color="auto" w:fill="auto"/>
            <w:hideMark/>
          </w:tcPr>
          <w:p w:rsidR="004759E2" w:rsidRPr="004759E2" w:rsidRDefault="004759E2" w:rsidP="00B9055B">
            <w:pPr>
              <w:rPr>
                <w:rFonts w:asciiTheme="minorHAnsi" w:hAnsiTheme="minorHAnsi" w:cstheme="minorHAnsi"/>
                <w:sz w:val="18"/>
                <w:szCs w:val="18"/>
              </w:rPr>
            </w:pPr>
          </w:p>
        </w:tc>
      </w:tr>
      <w:tr w:rsidR="004759E2" w:rsidRPr="001F1C88" w:rsidTr="002C08BA">
        <w:trPr>
          <w:trHeight w:val="1069"/>
        </w:trPr>
        <w:tc>
          <w:tcPr>
            <w:tcW w:w="473" w:type="dxa"/>
            <w:tcBorders>
              <w:top w:val="nil"/>
              <w:left w:val="single" w:sz="4" w:space="0" w:color="auto"/>
              <w:bottom w:val="single" w:sz="4" w:space="0" w:color="auto"/>
              <w:right w:val="single" w:sz="4" w:space="0" w:color="auto"/>
            </w:tcBorders>
            <w:shd w:val="clear" w:color="auto" w:fill="auto"/>
            <w:hideMark/>
          </w:tcPr>
          <w:p w:rsidR="004759E2" w:rsidRPr="004759E2" w:rsidRDefault="004759E2" w:rsidP="00B9055B">
            <w:pPr>
              <w:rPr>
                <w:rFonts w:asciiTheme="minorHAnsi" w:hAnsiTheme="minorHAnsi" w:cstheme="minorHAnsi"/>
                <w:sz w:val="18"/>
                <w:szCs w:val="18"/>
              </w:rPr>
            </w:pPr>
            <w:r w:rsidRPr="004759E2">
              <w:rPr>
                <w:rFonts w:asciiTheme="minorHAnsi" w:hAnsiTheme="minorHAnsi" w:cstheme="minorHAnsi"/>
                <w:sz w:val="18"/>
                <w:szCs w:val="18"/>
              </w:rPr>
              <w:t>35</w:t>
            </w:r>
          </w:p>
        </w:tc>
        <w:tc>
          <w:tcPr>
            <w:tcW w:w="800" w:type="dxa"/>
            <w:tcBorders>
              <w:top w:val="nil"/>
              <w:left w:val="nil"/>
              <w:bottom w:val="single" w:sz="4" w:space="0" w:color="auto"/>
              <w:right w:val="single" w:sz="4" w:space="0" w:color="auto"/>
            </w:tcBorders>
            <w:shd w:val="clear" w:color="auto" w:fill="auto"/>
            <w:hideMark/>
          </w:tcPr>
          <w:p w:rsidR="004759E2" w:rsidRPr="004759E2" w:rsidRDefault="004759E2" w:rsidP="00B9055B">
            <w:pPr>
              <w:rPr>
                <w:rFonts w:asciiTheme="minorHAnsi" w:hAnsiTheme="minorHAnsi" w:cstheme="minorHAnsi"/>
                <w:sz w:val="18"/>
                <w:szCs w:val="18"/>
              </w:rPr>
            </w:pPr>
          </w:p>
        </w:tc>
        <w:tc>
          <w:tcPr>
            <w:tcW w:w="3987" w:type="dxa"/>
            <w:gridSpan w:val="2"/>
            <w:tcBorders>
              <w:top w:val="nil"/>
              <w:left w:val="nil"/>
              <w:bottom w:val="single" w:sz="4" w:space="0" w:color="auto"/>
              <w:right w:val="single" w:sz="4" w:space="0" w:color="auto"/>
            </w:tcBorders>
            <w:shd w:val="clear" w:color="auto" w:fill="auto"/>
            <w:hideMark/>
          </w:tcPr>
          <w:p w:rsidR="004759E2" w:rsidRPr="004759E2" w:rsidRDefault="004759E2" w:rsidP="00B9055B">
            <w:pPr>
              <w:rPr>
                <w:rFonts w:asciiTheme="minorHAnsi" w:hAnsiTheme="minorHAnsi" w:cstheme="minorHAnsi"/>
                <w:sz w:val="18"/>
                <w:szCs w:val="18"/>
              </w:rPr>
            </w:pPr>
            <w:r w:rsidRPr="004759E2">
              <w:rPr>
                <w:rFonts w:asciiTheme="minorHAnsi" w:hAnsiTheme="minorHAnsi" w:cstheme="minorHAnsi"/>
                <w:sz w:val="18"/>
                <w:szCs w:val="18"/>
              </w:rPr>
              <w:t>Устройство подстилающих и выравнивающих слоев оснований: из щебня</w:t>
            </w:r>
          </w:p>
        </w:tc>
        <w:tc>
          <w:tcPr>
            <w:tcW w:w="1134" w:type="dxa"/>
            <w:gridSpan w:val="2"/>
            <w:tcBorders>
              <w:top w:val="nil"/>
              <w:left w:val="nil"/>
              <w:bottom w:val="single" w:sz="4" w:space="0" w:color="auto"/>
              <w:right w:val="single" w:sz="4" w:space="0" w:color="auto"/>
            </w:tcBorders>
            <w:shd w:val="clear" w:color="auto" w:fill="auto"/>
            <w:hideMark/>
          </w:tcPr>
          <w:p w:rsidR="004759E2" w:rsidRPr="004759E2" w:rsidRDefault="004759E2" w:rsidP="00B9055B">
            <w:pPr>
              <w:rPr>
                <w:rFonts w:asciiTheme="minorHAnsi" w:hAnsiTheme="minorHAnsi" w:cstheme="minorHAnsi"/>
                <w:sz w:val="18"/>
                <w:szCs w:val="18"/>
              </w:rPr>
            </w:pPr>
            <w:r w:rsidRPr="004759E2">
              <w:rPr>
                <w:rFonts w:asciiTheme="minorHAnsi" w:hAnsiTheme="minorHAnsi" w:cstheme="minorHAnsi"/>
                <w:sz w:val="18"/>
                <w:szCs w:val="18"/>
              </w:rPr>
              <w:t>1 м3 материала основания (в плотном теле)</w:t>
            </w:r>
          </w:p>
        </w:tc>
        <w:tc>
          <w:tcPr>
            <w:tcW w:w="1134" w:type="dxa"/>
            <w:gridSpan w:val="2"/>
            <w:tcBorders>
              <w:top w:val="nil"/>
              <w:left w:val="nil"/>
              <w:bottom w:val="single" w:sz="4" w:space="0" w:color="auto"/>
              <w:right w:val="single" w:sz="4" w:space="0" w:color="auto"/>
            </w:tcBorders>
            <w:shd w:val="clear" w:color="auto" w:fill="auto"/>
            <w:hideMark/>
          </w:tcPr>
          <w:p w:rsidR="004759E2" w:rsidRPr="004759E2" w:rsidRDefault="004759E2" w:rsidP="00B9055B">
            <w:pPr>
              <w:rPr>
                <w:rFonts w:asciiTheme="minorHAnsi" w:hAnsiTheme="minorHAnsi" w:cstheme="minorHAnsi"/>
                <w:sz w:val="18"/>
                <w:szCs w:val="18"/>
              </w:rPr>
            </w:pPr>
            <w:r w:rsidRPr="004759E2">
              <w:rPr>
                <w:rFonts w:asciiTheme="minorHAnsi" w:hAnsiTheme="minorHAnsi" w:cstheme="minorHAnsi"/>
                <w:sz w:val="18"/>
                <w:szCs w:val="18"/>
              </w:rPr>
              <w:t>3 196,92</w:t>
            </w:r>
          </w:p>
        </w:tc>
        <w:tc>
          <w:tcPr>
            <w:tcW w:w="1559" w:type="dxa"/>
            <w:gridSpan w:val="2"/>
            <w:tcBorders>
              <w:top w:val="nil"/>
              <w:left w:val="nil"/>
              <w:bottom w:val="single" w:sz="4" w:space="0" w:color="auto"/>
              <w:right w:val="single" w:sz="4" w:space="0" w:color="auto"/>
            </w:tcBorders>
            <w:shd w:val="clear" w:color="000000" w:fill="FFFFFF"/>
            <w:hideMark/>
          </w:tcPr>
          <w:p w:rsidR="004759E2" w:rsidRPr="004759E2" w:rsidRDefault="004759E2" w:rsidP="00B9055B">
            <w:pPr>
              <w:rPr>
                <w:rFonts w:asciiTheme="minorHAnsi" w:hAnsiTheme="minorHAnsi" w:cstheme="minorHAnsi"/>
                <w:sz w:val="18"/>
                <w:szCs w:val="18"/>
              </w:rPr>
            </w:pPr>
            <w:r w:rsidRPr="004759E2">
              <w:rPr>
                <w:rFonts w:asciiTheme="minorHAnsi" w:hAnsiTheme="minorHAnsi" w:cstheme="minorHAnsi"/>
                <w:sz w:val="18"/>
                <w:szCs w:val="18"/>
              </w:rPr>
              <w:t>материал подрядчика</w:t>
            </w:r>
          </w:p>
        </w:tc>
        <w:tc>
          <w:tcPr>
            <w:tcW w:w="1843" w:type="dxa"/>
            <w:tcBorders>
              <w:top w:val="nil"/>
              <w:left w:val="nil"/>
              <w:bottom w:val="single" w:sz="4" w:space="0" w:color="auto"/>
              <w:right w:val="single" w:sz="4" w:space="0" w:color="auto"/>
            </w:tcBorders>
            <w:shd w:val="clear" w:color="auto" w:fill="auto"/>
            <w:hideMark/>
          </w:tcPr>
          <w:p w:rsidR="004759E2" w:rsidRPr="004759E2" w:rsidRDefault="004759E2" w:rsidP="00B9055B">
            <w:pPr>
              <w:rPr>
                <w:rFonts w:asciiTheme="minorHAnsi" w:hAnsiTheme="minorHAnsi" w:cstheme="minorHAnsi"/>
                <w:sz w:val="18"/>
                <w:szCs w:val="18"/>
              </w:rPr>
            </w:pPr>
            <w:r w:rsidRPr="004759E2">
              <w:rPr>
                <w:rFonts w:asciiTheme="minorHAnsi" w:hAnsiTheme="minorHAnsi" w:cstheme="minorHAnsi"/>
                <w:sz w:val="18"/>
                <w:szCs w:val="18"/>
              </w:rPr>
              <w:t>Щебень шлаковый для дорожного строительства, фракция 20-40 мм, марка 600</w:t>
            </w:r>
          </w:p>
        </w:tc>
      </w:tr>
      <w:tr w:rsidR="004759E2" w:rsidRPr="001F1C88" w:rsidTr="002C08BA">
        <w:trPr>
          <w:trHeight w:val="330"/>
        </w:trPr>
        <w:tc>
          <w:tcPr>
            <w:tcW w:w="473" w:type="dxa"/>
            <w:tcBorders>
              <w:top w:val="nil"/>
              <w:left w:val="single" w:sz="4" w:space="0" w:color="auto"/>
              <w:bottom w:val="single" w:sz="4" w:space="0" w:color="auto"/>
              <w:right w:val="single" w:sz="4" w:space="0" w:color="auto"/>
            </w:tcBorders>
            <w:shd w:val="clear" w:color="auto" w:fill="auto"/>
            <w:hideMark/>
          </w:tcPr>
          <w:p w:rsidR="004759E2" w:rsidRPr="004759E2" w:rsidRDefault="004759E2" w:rsidP="00B9055B">
            <w:pPr>
              <w:rPr>
                <w:rFonts w:asciiTheme="minorHAnsi" w:hAnsiTheme="minorHAnsi" w:cstheme="minorHAnsi"/>
                <w:sz w:val="18"/>
                <w:szCs w:val="18"/>
              </w:rPr>
            </w:pPr>
            <w:r w:rsidRPr="004759E2">
              <w:rPr>
                <w:rFonts w:asciiTheme="minorHAnsi" w:hAnsiTheme="minorHAnsi" w:cstheme="minorHAnsi"/>
                <w:sz w:val="18"/>
                <w:szCs w:val="18"/>
              </w:rPr>
              <w:t>36</w:t>
            </w:r>
          </w:p>
        </w:tc>
        <w:tc>
          <w:tcPr>
            <w:tcW w:w="800" w:type="dxa"/>
            <w:tcBorders>
              <w:top w:val="nil"/>
              <w:left w:val="nil"/>
              <w:bottom w:val="single" w:sz="4" w:space="0" w:color="auto"/>
              <w:right w:val="single" w:sz="4" w:space="0" w:color="auto"/>
            </w:tcBorders>
            <w:shd w:val="clear" w:color="auto" w:fill="auto"/>
            <w:hideMark/>
          </w:tcPr>
          <w:p w:rsidR="004759E2" w:rsidRPr="004759E2" w:rsidRDefault="004759E2" w:rsidP="00B9055B">
            <w:pPr>
              <w:rPr>
                <w:rFonts w:asciiTheme="minorHAnsi" w:hAnsiTheme="minorHAnsi" w:cstheme="minorHAnsi"/>
                <w:sz w:val="18"/>
                <w:szCs w:val="18"/>
              </w:rPr>
            </w:pPr>
          </w:p>
        </w:tc>
        <w:tc>
          <w:tcPr>
            <w:tcW w:w="3987" w:type="dxa"/>
            <w:gridSpan w:val="2"/>
            <w:tcBorders>
              <w:top w:val="nil"/>
              <w:left w:val="nil"/>
              <w:bottom w:val="single" w:sz="4" w:space="0" w:color="auto"/>
              <w:right w:val="single" w:sz="4" w:space="0" w:color="auto"/>
            </w:tcBorders>
            <w:shd w:val="clear" w:color="auto" w:fill="auto"/>
            <w:hideMark/>
          </w:tcPr>
          <w:p w:rsidR="004759E2" w:rsidRPr="004759E2" w:rsidRDefault="004759E2" w:rsidP="00B9055B">
            <w:pPr>
              <w:rPr>
                <w:rFonts w:asciiTheme="minorHAnsi" w:hAnsiTheme="minorHAnsi" w:cstheme="minorHAnsi"/>
                <w:sz w:val="18"/>
                <w:szCs w:val="18"/>
              </w:rPr>
            </w:pPr>
            <w:r w:rsidRPr="004759E2">
              <w:rPr>
                <w:rFonts w:asciiTheme="minorHAnsi" w:hAnsiTheme="minorHAnsi" w:cstheme="minorHAnsi"/>
                <w:sz w:val="18"/>
                <w:szCs w:val="18"/>
              </w:rPr>
              <w:t>Планировка площадей: ручным способом, группа грунтов 2</w:t>
            </w:r>
          </w:p>
        </w:tc>
        <w:tc>
          <w:tcPr>
            <w:tcW w:w="1134" w:type="dxa"/>
            <w:gridSpan w:val="2"/>
            <w:tcBorders>
              <w:top w:val="nil"/>
              <w:left w:val="nil"/>
              <w:bottom w:val="single" w:sz="4" w:space="0" w:color="auto"/>
              <w:right w:val="single" w:sz="4" w:space="0" w:color="auto"/>
            </w:tcBorders>
            <w:shd w:val="clear" w:color="auto" w:fill="auto"/>
            <w:hideMark/>
          </w:tcPr>
          <w:p w:rsidR="004759E2" w:rsidRPr="004759E2" w:rsidRDefault="004759E2" w:rsidP="00B9055B">
            <w:pPr>
              <w:rPr>
                <w:rFonts w:asciiTheme="minorHAnsi" w:hAnsiTheme="minorHAnsi" w:cstheme="minorHAnsi"/>
                <w:sz w:val="18"/>
                <w:szCs w:val="18"/>
              </w:rPr>
            </w:pPr>
            <w:r w:rsidRPr="004759E2">
              <w:rPr>
                <w:rFonts w:asciiTheme="minorHAnsi" w:hAnsiTheme="minorHAnsi" w:cstheme="minorHAnsi"/>
                <w:sz w:val="18"/>
                <w:szCs w:val="18"/>
              </w:rPr>
              <w:t>10 м</w:t>
            </w:r>
            <w:proofErr w:type="gramStart"/>
            <w:r w:rsidRPr="004759E2">
              <w:rPr>
                <w:rFonts w:asciiTheme="minorHAnsi" w:hAnsiTheme="minorHAnsi" w:cstheme="minorHAnsi"/>
                <w:sz w:val="18"/>
                <w:szCs w:val="18"/>
              </w:rPr>
              <w:t>2</w:t>
            </w:r>
            <w:proofErr w:type="gramEnd"/>
          </w:p>
        </w:tc>
        <w:tc>
          <w:tcPr>
            <w:tcW w:w="1134" w:type="dxa"/>
            <w:gridSpan w:val="2"/>
            <w:tcBorders>
              <w:top w:val="nil"/>
              <w:left w:val="nil"/>
              <w:bottom w:val="single" w:sz="4" w:space="0" w:color="auto"/>
              <w:right w:val="single" w:sz="4" w:space="0" w:color="auto"/>
            </w:tcBorders>
            <w:shd w:val="clear" w:color="auto" w:fill="auto"/>
            <w:hideMark/>
          </w:tcPr>
          <w:p w:rsidR="004759E2" w:rsidRPr="004759E2" w:rsidRDefault="004759E2" w:rsidP="00B9055B">
            <w:pPr>
              <w:rPr>
                <w:rFonts w:asciiTheme="minorHAnsi" w:hAnsiTheme="minorHAnsi" w:cstheme="minorHAnsi"/>
                <w:sz w:val="18"/>
                <w:szCs w:val="18"/>
              </w:rPr>
            </w:pPr>
            <w:r w:rsidRPr="004759E2">
              <w:rPr>
                <w:rFonts w:asciiTheme="minorHAnsi" w:hAnsiTheme="minorHAnsi" w:cstheme="minorHAnsi"/>
                <w:sz w:val="18"/>
                <w:szCs w:val="18"/>
              </w:rPr>
              <w:t>1 997,07</w:t>
            </w:r>
          </w:p>
        </w:tc>
        <w:tc>
          <w:tcPr>
            <w:tcW w:w="1559" w:type="dxa"/>
            <w:gridSpan w:val="2"/>
            <w:tcBorders>
              <w:top w:val="nil"/>
              <w:left w:val="nil"/>
              <w:bottom w:val="single" w:sz="4" w:space="0" w:color="auto"/>
              <w:right w:val="single" w:sz="4" w:space="0" w:color="auto"/>
            </w:tcBorders>
            <w:shd w:val="clear" w:color="000000" w:fill="FFFFFF"/>
            <w:hideMark/>
          </w:tcPr>
          <w:p w:rsidR="004759E2" w:rsidRPr="004759E2" w:rsidRDefault="004759E2" w:rsidP="00B9055B">
            <w:pPr>
              <w:rPr>
                <w:rFonts w:asciiTheme="minorHAnsi" w:hAnsiTheme="minorHAnsi" w:cstheme="minorHAnsi"/>
                <w:sz w:val="18"/>
                <w:szCs w:val="18"/>
              </w:rPr>
            </w:pPr>
          </w:p>
        </w:tc>
        <w:tc>
          <w:tcPr>
            <w:tcW w:w="1843" w:type="dxa"/>
            <w:tcBorders>
              <w:top w:val="nil"/>
              <w:left w:val="nil"/>
              <w:bottom w:val="single" w:sz="4" w:space="0" w:color="auto"/>
              <w:right w:val="single" w:sz="4" w:space="0" w:color="auto"/>
            </w:tcBorders>
            <w:shd w:val="clear" w:color="auto" w:fill="auto"/>
            <w:hideMark/>
          </w:tcPr>
          <w:p w:rsidR="004759E2" w:rsidRPr="004759E2" w:rsidRDefault="004759E2" w:rsidP="00B9055B">
            <w:pPr>
              <w:rPr>
                <w:rFonts w:asciiTheme="minorHAnsi" w:hAnsiTheme="minorHAnsi" w:cstheme="minorHAnsi"/>
                <w:sz w:val="18"/>
                <w:szCs w:val="18"/>
              </w:rPr>
            </w:pPr>
          </w:p>
        </w:tc>
      </w:tr>
      <w:tr w:rsidR="004759E2" w:rsidRPr="001F1C88" w:rsidTr="002C08BA">
        <w:trPr>
          <w:trHeight w:val="300"/>
        </w:trPr>
        <w:tc>
          <w:tcPr>
            <w:tcW w:w="10930" w:type="dxa"/>
            <w:gridSpan w:val="11"/>
            <w:tcBorders>
              <w:top w:val="single" w:sz="4" w:space="0" w:color="auto"/>
              <w:left w:val="single" w:sz="4" w:space="0" w:color="auto"/>
              <w:bottom w:val="single" w:sz="4" w:space="0" w:color="auto"/>
              <w:right w:val="single" w:sz="4" w:space="0" w:color="000000"/>
            </w:tcBorders>
            <w:shd w:val="clear" w:color="auto" w:fill="auto"/>
            <w:hideMark/>
          </w:tcPr>
          <w:p w:rsidR="004759E2" w:rsidRPr="004759E2" w:rsidRDefault="004759E2" w:rsidP="004759E2">
            <w:pPr>
              <w:jc w:val="center"/>
              <w:rPr>
                <w:rFonts w:asciiTheme="minorHAnsi" w:hAnsiTheme="minorHAnsi" w:cstheme="minorHAnsi"/>
                <w:sz w:val="18"/>
                <w:szCs w:val="18"/>
              </w:rPr>
            </w:pPr>
            <w:r w:rsidRPr="004759E2">
              <w:rPr>
                <w:rFonts w:asciiTheme="minorHAnsi" w:hAnsiTheme="minorHAnsi" w:cstheme="minorHAnsi"/>
                <w:sz w:val="18"/>
                <w:szCs w:val="18"/>
              </w:rPr>
              <w:t>Строительные работы.</w:t>
            </w:r>
          </w:p>
        </w:tc>
      </w:tr>
      <w:tr w:rsidR="004759E2" w:rsidRPr="001F1C88" w:rsidTr="002C08BA">
        <w:trPr>
          <w:trHeight w:val="540"/>
        </w:trPr>
        <w:tc>
          <w:tcPr>
            <w:tcW w:w="473" w:type="dxa"/>
            <w:tcBorders>
              <w:top w:val="nil"/>
              <w:left w:val="single" w:sz="4" w:space="0" w:color="auto"/>
              <w:bottom w:val="single" w:sz="4" w:space="0" w:color="auto"/>
              <w:right w:val="single" w:sz="4" w:space="0" w:color="auto"/>
            </w:tcBorders>
            <w:shd w:val="clear" w:color="auto" w:fill="auto"/>
            <w:hideMark/>
          </w:tcPr>
          <w:p w:rsidR="004759E2" w:rsidRPr="004759E2" w:rsidRDefault="004759E2" w:rsidP="00B9055B">
            <w:pPr>
              <w:rPr>
                <w:rFonts w:asciiTheme="minorHAnsi" w:hAnsiTheme="minorHAnsi" w:cstheme="minorHAnsi"/>
                <w:sz w:val="18"/>
                <w:szCs w:val="18"/>
              </w:rPr>
            </w:pPr>
            <w:r w:rsidRPr="004759E2">
              <w:rPr>
                <w:rFonts w:asciiTheme="minorHAnsi" w:hAnsiTheme="minorHAnsi" w:cstheme="minorHAnsi"/>
                <w:sz w:val="18"/>
                <w:szCs w:val="18"/>
              </w:rPr>
              <w:t>37</w:t>
            </w:r>
          </w:p>
        </w:tc>
        <w:tc>
          <w:tcPr>
            <w:tcW w:w="800" w:type="dxa"/>
            <w:tcBorders>
              <w:top w:val="nil"/>
              <w:left w:val="nil"/>
              <w:bottom w:val="single" w:sz="4" w:space="0" w:color="auto"/>
              <w:right w:val="single" w:sz="4" w:space="0" w:color="auto"/>
            </w:tcBorders>
            <w:shd w:val="clear" w:color="auto" w:fill="auto"/>
            <w:hideMark/>
          </w:tcPr>
          <w:p w:rsidR="004759E2" w:rsidRPr="004759E2" w:rsidRDefault="004759E2" w:rsidP="00B9055B">
            <w:pPr>
              <w:rPr>
                <w:rFonts w:asciiTheme="minorHAnsi" w:hAnsiTheme="minorHAnsi" w:cstheme="minorHAnsi"/>
                <w:sz w:val="18"/>
                <w:szCs w:val="18"/>
              </w:rPr>
            </w:pPr>
          </w:p>
        </w:tc>
        <w:tc>
          <w:tcPr>
            <w:tcW w:w="3987" w:type="dxa"/>
            <w:gridSpan w:val="2"/>
            <w:tcBorders>
              <w:top w:val="nil"/>
              <w:left w:val="nil"/>
              <w:bottom w:val="single" w:sz="4" w:space="0" w:color="auto"/>
              <w:right w:val="single" w:sz="4" w:space="0" w:color="auto"/>
            </w:tcBorders>
            <w:shd w:val="clear" w:color="auto" w:fill="auto"/>
            <w:hideMark/>
          </w:tcPr>
          <w:p w:rsidR="004759E2" w:rsidRPr="004759E2" w:rsidRDefault="004759E2" w:rsidP="00B9055B">
            <w:pPr>
              <w:rPr>
                <w:rFonts w:asciiTheme="minorHAnsi" w:hAnsiTheme="minorHAnsi" w:cstheme="minorHAnsi"/>
                <w:sz w:val="18"/>
                <w:szCs w:val="18"/>
              </w:rPr>
            </w:pPr>
            <w:r w:rsidRPr="004759E2">
              <w:rPr>
                <w:rFonts w:asciiTheme="minorHAnsi" w:hAnsiTheme="minorHAnsi" w:cstheme="minorHAnsi"/>
                <w:sz w:val="18"/>
                <w:szCs w:val="18"/>
              </w:rPr>
              <w:t>Разборка кирпичной кладки камер, каналов, компенсаторных ниш, углов поворота вручную: без очистки кирпича</w:t>
            </w:r>
          </w:p>
        </w:tc>
        <w:tc>
          <w:tcPr>
            <w:tcW w:w="1134" w:type="dxa"/>
            <w:gridSpan w:val="2"/>
            <w:tcBorders>
              <w:top w:val="nil"/>
              <w:left w:val="nil"/>
              <w:bottom w:val="single" w:sz="4" w:space="0" w:color="auto"/>
              <w:right w:val="single" w:sz="4" w:space="0" w:color="auto"/>
            </w:tcBorders>
            <w:shd w:val="clear" w:color="auto" w:fill="auto"/>
            <w:hideMark/>
          </w:tcPr>
          <w:p w:rsidR="004759E2" w:rsidRPr="004759E2" w:rsidRDefault="004759E2" w:rsidP="00B9055B">
            <w:pPr>
              <w:rPr>
                <w:rFonts w:asciiTheme="minorHAnsi" w:hAnsiTheme="minorHAnsi" w:cstheme="minorHAnsi"/>
                <w:sz w:val="18"/>
                <w:szCs w:val="18"/>
              </w:rPr>
            </w:pPr>
            <w:r w:rsidRPr="004759E2">
              <w:rPr>
                <w:rFonts w:asciiTheme="minorHAnsi" w:hAnsiTheme="minorHAnsi" w:cstheme="minorHAnsi"/>
                <w:sz w:val="18"/>
                <w:szCs w:val="18"/>
              </w:rPr>
              <w:t>1 м3</w:t>
            </w:r>
          </w:p>
        </w:tc>
        <w:tc>
          <w:tcPr>
            <w:tcW w:w="1134" w:type="dxa"/>
            <w:gridSpan w:val="2"/>
            <w:tcBorders>
              <w:top w:val="nil"/>
              <w:left w:val="nil"/>
              <w:bottom w:val="single" w:sz="4" w:space="0" w:color="auto"/>
              <w:right w:val="single" w:sz="4" w:space="0" w:color="auto"/>
            </w:tcBorders>
            <w:shd w:val="clear" w:color="auto" w:fill="auto"/>
            <w:hideMark/>
          </w:tcPr>
          <w:p w:rsidR="004759E2" w:rsidRPr="004759E2" w:rsidRDefault="004759E2" w:rsidP="00B9055B">
            <w:pPr>
              <w:rPr>
                <w:rFonts w:asciiTheme="minorHAnsi" w:hAnsiTheme="minorHAnsi" w:cstheme="minorHAnsi"/>
                <w:sz w:val="18"/>
                <w:szCs w:val="18"/>
              </w:rPr>
            </w:pPr>
            <w:r w:rsidRPr="004759E2">
              <w:rPr>
                <w:rFonts w:asciiTheme="minorHAnsi" w:hAnsiTheme="minorHAnsi" w:cstheme="minorHAnsi"/>
                <w:sz w:val="18"/>
                <w:szCs w:val="18"/>
              </w:rPr>
              <w:t>8 668,72</w:t>
            </w:r>
          </w:p>
        </w:tc>
        <w:tc>
          <w:tcPr>
            <w:tcW w:w="1559" w:type="dxa"/>
            <w:gridSpan w:val="2"/>
            <w:tcBorders>
              <w:top w:val="nil"/>
              <w:left w:val="nil"/>
              <w:bottom w:val="single" w:sz="4" w:space="0" w:color="auto"/>
              <w:right w:val="single" w:sz="4" w:space="0" w:color="auto"/>
            </w:tcBorders>
            <w:shd w:val="clear" w:color="000000" w:fill="FFFFFF"/>
            <w:hideMark/>
          </w:tcPr>
          <w:p w:rsidR="004759E2" w:rsidRPr="004759E2" w:rsidRDefault="004759E2" w:rsidP="00B9055B">
            <w:pPr>
              <w:rPr>
                <w:rFonts w:asciiTheme="minorHAnsi" w:hAnsiTheme="minorHAnsi" w:cstheme="minorHAnsi"/>
                <w:sz w:val="18"/>
                <w:szCs w:val="18"/>
              </w:rPr>
            </w:pPr>
          </w:p>
        </w:tc>
        <w:tc>
          <w:tcPr>
            <w:tcW w:w="1843" w:type="dxa"/>
            <w:tcBorders>
              <w:top w:val="nil"/>
              <w:left w:val="nil"/>
              <w:bottom w:val="single" w:sz="4" w:space="0" w:color="auto"/>
              <w:right w:val="single" w:sz="4" w:space="0" w:color="auto"/>
            </w:tcBorders>
            <w:shd w:val="clear" w:color="auto" w:fill="auto"/>
            <w:hideMark/>
          </w:tcPr>
          <w:p w:rsidR="004759E2" w:rsidRPr="004759E2" w:rsidRDefault="004759E2" w:rsidP="00B9055B">
            <w:pPr>
              <w:rPr>
                <w:rFonts w:asciiTheme="minorHAnsi" w:hAnsiTheme="minorHAnsi" w:cstheme="minorHAnsi"/>
                <w:sz w:val="18"/>
                <w:szCs w:val="18"/>
              </w:rPr>
            </w:pPr>
          </w:p>
        </w:tc>
      </w:tr>
      <w:tr w:rsidR="004759E2" w:rsidRPr="001F1C88" w:rsidTr="002C08BA">
        <w:trPr>
          <w:trHeight w:val="460"/>
        </w:trPr>
        <w:tc>
          <w:tcPr>
            <w:tcW w:w="473" w:type="dxa"/>
            <w:tcBorders>
              <w:top w:val="nil"/>
              <w:left w:val="single" w:sz="4" w:space="0" w:color="auto"/>
              <w:bottom w:val="single" w:sz="4" w:space="0" w:color="auto"/>
              <w:right w:val="single" w:sz="4" w:space="0" w:color="auto"/>
            </w:tcBorders>
            <w:shd w:val="clear" w:color="auto" w:fill="auto"/>
            <w:hideMark/>
          </w:tcPr>
          <w:p w:rsidR="004759E2" w:rsidRPr="004759E2" w:rsidRDefault="004759E2" w:rsidP="00B9055B">
            <w:pPr>
              <w:rPr>
                <w:rFonts w:asciiTheme="minorHAnsi" w:hAnsiTheme="minorHAnsi" w:cstheme="minorHAnsi"/>
                <w:sz w:val="18"/>
                <w:szCs w:val="18"/>
              </w:rPr>
            </w:pPr>
            <w:r w:rsidRPr="004759E2">
              <w:rPr>
                <w:rFonts w:asciiTheme="minorHAnsi" w:hAnsiTheme="minorHAnsi" w:cstheme="minorHAnsi"/>
                <w:sz w:val="18"/>
                <w:szCs w:val="18"/>
              </w:rPr>
              <w:t>38</w:t>
            </w:r>
          </w:p>
        </w:tc>
        <w:tc>
          <w:tcPr>
            <w:tcW w:w="800" w:type="dxa"/>
            <w:tcBorders>
              <w:top w:val="nil"/>
              <w:left w:val="nil"/>
              <w:bottom w:val="single" w:sz="4" w:space="0" w:color="auto"/>
              <w:right w:val="single" w:sz="4" w:space="0" w:color="auto"/>
            </w:tcBorders>
            <w:shd w:val="clear" w:color="auto" w:fill="auto"/>
            <w:hideMark/>
          </w:tcPr>
          <w:p w:rsidR="004759E2" w:rsidRPr="004759E2" w:rsidRDefault="004759E2" w:rsidP="00B9055B">
            <w:pPr>
              <w:rPr>
                <w:rFonts w:asciiTheme="minorHAnsi" w:hAnsiTheme="minorHAnsi" w:cstheme="minorHAnsi"/>
                <w:sz w:val="18"/>
                <w:szCs w:val="18"/>
              </w:rPr>
            </w:pPr>
          </w:p>
        </w:tc>
        <w:tc>
          <w:tcPr>
            <w:tcW w:w="3987" w:type="dxa"/>
            <w:gridSpan w:val="2"/>
            <w:tcBorders>
              <w:top w:val="nil"/>
              <w:left w:val="nil"/>
              <w:bottom w:val="single" w:sz="4" w:space="0" w:color="auto"/>
              <w:right w:val="single" w:sz="4" w:space="0" w:color="auto"/>
            </w:tcBorders>
            <w:shd w:val="clear" w:color="auto" w:fill="auto"/>
            <w:hideMark/>
          </w:tcPr>
          <w:p w:rsidR="004759E2" w:rsidRPr="004759E2" w:rsidRDefault="004759E2" w:rsidP="00B9055B">
            <w:pPr>
              <w:rPr>
                <w:rFonts w:asciiTheme="minorHAnsi" w:hAnsiTheme="minorHAnsi" w:cstheme="minorHAnsi"/>
                <w:sz w:val="18"/>
                <w:szCs w:val="18"/>
              </w:rPr>
            </w:pPr>
            <w:r w:rsidRPr="004759E2">
              <w:rPr>
                <w:rFonts w:asciiTheme="minorHAnsi" w:hAnsiTheme="minorHAnsi" w:cstheme="minorHAnsi"/>
                <w:sz w:val="18"/>
                <w:szCs w:val="18"/>
              </w:rPr>
              <w:t>Демонтаж плит перекрытий площадью: более 5 м</w:t>
            </w:r>
            <w:proofErr w:type="gramStart"/>
            <w:r w:rsidRPr="004759E2">
              <w:rPr>
                <w:rFonts w:asciiTheme="minorHAnsi" w:hAnsiTheme="minorHAnsi" w:cstheme="minorHAnsi"/>
                <w:sz w:val="18"/>
                <w:szCs w:val="18"/>
              </w:rPr>
              <w:t>2</w:t>
            </w:r>
            <w:proofErr w:type="gramEnd"/>
          </w:p>
        </w:tc>
        <w:tc>
          <w:tcPr>
            <w:tcW w:w="1134" w:type="dxa"/>
            <w:gridSpan w:val="2"/>
            <w:tcBorders>
              <w:top w:val="nil"/>
              <w:left w:val="nil"/>
              <w:bottom w:val="single" w:sz="4" w:space="0" w:color="auto"/>
              <w:right w:val="single" w:sz="4" w:space="0" w:color="auto"/>
            </w:tcBorders>
            <w:shd w:val="clear" w:color="auto" w:fill="auto"/>
            <w:hideMark/>
          </w:tcPr>
          <w:p w:rsidR="004759E2" w:rsidRPr="004759E2" w:rsidRDefault="004759E2" w:rsidP="00B9055B">
            <w:pPr>
              <w:rPr>
                <w:rFonts w:asciiTheme="minorHAnsi" w:hAnsiTheme="minorHAnsi" w:cstheme="minorHAnsi"/>
                <w:sz w:val="18"/>
                <w:szCs w:val="18"/>
              </w:rPr>
            </w:pPr>
            <w:r w:rsidRPr="004759E2">
              <w:rPr>
                <w:rFonts w:asciiTheme="minorHAnsi" w:hAnsiTheme="minorHAnsi" w:cstheme="minorHAnsi"/>
                <w:sz w:val="18"/>
                <w:szCs w:val="18"/>
              </w:rPr>
              <w:t xml:space="preserve">1 </w:t>
            </w:r>
            <w:proofErr w:type="spellStart"/>
            <w:proofErr w:type="gramStart"/>
            <w:r w:rsidRPr="004759E2">
              <w:rPr>
                <w:rFonts w:asciiTheme="minorHAnsi" w:hAnsiTheme="minorHAnsi" w:cstheme="minorHAnsi"/>
                <w:sz w:val="18"/>
                <w:szCs w:val="18"/>
              </w:rPr>
              <w:t>шт</w:t>
            </w:r>
            <w:proofErr w:type="spellEnd"/>
            <w:proofErr w:type="gramEnd"/>
          </w:p>
        </w:tc>
        <w:tc>
          <w:tcPr>
            <w:tcW w:w="1134" w:type="dxa"/>
            <w:gridSpan w:val="2"/>
            <w:tcBorders>
              <w:top w:val="nil"/>
              <w:left w:val="nil"/>
              <w:bottom w:val="single" w:sz="4" w:space="0" w:color="auto"/>
              <w:right w:val="single" w:sz="4" w:space="0" w:color="auto"/>
            </w:tcBorders>
            <w:shd w:val="clear" w:color="auto" w:fill="auto"/>
            <w:hideMark/>
          </w:tcPr>
          <w:p w:rsidR="004759E2" w:rsidRPr="004759E2" w:rsidRDefault="004759E2" w:rsidP="00B9055B">
            <w:pPr>
              <w:rPr>
                <w:rFonts w:asciiTheme="minorHAnsi" w:hAnsiTheme="minorHAnsi" w:cstheme="minorHAnsi"/>
                <w:sz w:val="18"/>
                <w:szCs w:val="18"/>
              </w:rPr>
            </w:pPr>
            <w:r w:rsidRPr="004759E2">
              <w:rPr>
                <w:rFonts w:asciiTheme="minorHAnsi" w:hAnsiTheme="minorHAnsi" w:cstheme="minorHAnsi"/>
                <w:sz w:val="18"/>
                <w:szCs w:val="18"/>
              </w:rPr>
              <w:t>4 792,56</w:t>
            </w:r>
          </w:p>
        </w:tc>
        <w:tc>
          <w:tcPr>
            <w:tcW w:w="1559" w:type="dxa"/>
            <w:gridSpan w:val="2"/>
            <w:tcBorders>
              <w:top w:val="nil"/>
              <w:left w:val="nil"/>
              <w:bottom w:val="single" w:sz="4" w:space="0" w:color="auto"/>
              <w:right w:val="single" w:sz="4" w:space="0" w:color="auto"/>
            </w:tcBorders>
            <w:shd w:val="clear" w:color="000000" w:fill="FFFFFF"/>
            <w:hideMark/>
          </w:tcPr>
          <w:p w:rsidR="004759E2" w:rsidRPr="004759E2" w:rsidRDefault="004759E2" w:rsidP="00B9055B">
            <w:pPr>
              <w:rPr>
                <w:rFonts w:asciiTheme="minorHAnsi" w:hAnsiTheme="minorHAnsi" w:cstheme="minorHAnsi"/>
                <w:sz w:val="18"/>
                <w:szCs w:val="18"/>
              </w:rPr>
            </w:pPr>
          </w:p>
        </w:tc>
        <w:tc>
          <w:tcPr>
            <w:tcW w:w="1843" w:type="dxa"/>
            <w:tcBorders>
              <w:top w:val="nil"/>
              <w:left w:val="nil"/>
              <w:bottom w:val="single" w:sz="4" w:space="0" w:color="auto"/>
              <w:right w:val="single" w:sz="4" w:space="0" w:color="auto"/>
            </w:tcBorders>
            <w:shd w:val="clear" w:color="auto" w:fill="auto"/>
            <w:hideMark/>
          </w:tcPr>
          <w:p w:rsidR="004759E2" w:rsidRPr="004759E2" w:rsidRDefault="004759E2" w:rsidP="00B9055B">
            <w:pPr>
              <w:rPr>
                <w:rFonts w:asciiTheme="minorHAnsi" w:hAnsiTheme="minorHAnsi" w:cstheme="minorHAnsi"/>
                <w:sz w:val="18"/>
                <w:szCs w:val="18"/>
              </w:rPr>
            </w:pPr>
          </w:p>
        </w:tc>
      </w:tr>
      <w:tr w:rsidR="004759E2" w:rsidRPr="001F1C88" w:rsidTr="002C08BA">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4759E2" w:rsidRPr="004759E2" w:rsidRDefault="004759E2" w:rsidP="00B9055B">
            <w:pPr>
              <w:rPr>
                <w:rFonts w:asciiTheme="minorHAnsi" w:hAnsiTheme="minorHAnsi" w:cstheme="minorHAnsi"/>
                <w:sz w:val="18"/>
                <w:szCs w:val="18"/>
              </w:rPr>
            </w:pPr>
            <w:r w:rsidRPr="004759E2">
              <w:rPr>
                <w:rFonts w:asciiTheme="minorHAnsi" w:hAnsiTheme="minorHAnsi" w:cstheme="minorHAnsi"/>
                <w:sz w:val="18"/>
                <w:szCs w:val="18"/>
              </w:rPr>
              <w:t>39</w:t>
            </w:r>
          </w:p>
        </w:tc>
        <w:tc>
          <w:tcPr>
            <w:tcW w:w="800" w:type="dxa"/>
            <w:tcBorders>
              <w:top w:val="nil"/>
              <w:left w:val="nil"/>
              <w:bottom w:val="single" w:sz="4" w:space="0" w:color="auto"/>
              <w:right w:val="single" w:sz="4" w:space="0" w:color="auto"/>
            </w:tcBorders>
            <w:shd w:val="clear" w:color="auto" w:fill="auto"/>
            <w:hideMark/>
          </w:tcPr>
          <w:p w:rsidR="004759E2" w:rsidRPr="004759E2" w:rsidRDefault="004759E2" w:rsidP="00B9055B">
            <w:pPr>
              <w:rPr>
                <w:rFonts w:asciiTheme="minorHAnsi" w:hAnsiTheme="minorHAnsi" w:cstheme="minorHAnsi"/>
                <w:sz w:val="18"/>
                <w:szCs w:val="18"/>
              </w:rPr>
            </w:pPr>
          </w:p>
        </w:tc>
        <w:tc>
          <w:tcPr>
            <w:tcW w:w="3987" w:type="dxa"/>
            <w:gridSpan w:val="2"/>
            <w:tcBorders>
              <w:top w:val="nil"/>
              <w:left w:val="nil"/>
              <w:bottom w:val="single" w:sz="4" w:space="0" w:color="auto"/>
              <w:right w:val="single" w:sz="4" w:space="0" w:color="auto"/>
            </w:tcBorders>
            <w:shd w:val="clear" w:color="auto" w:fill="auto"/>
            <w:hideMark/>
          </w:tcPr>
          <w:p w:rsidR="004759E2" w:rsidRPr="004759E2" w:rsidRDefault="004759E2" w:rsidP="00B9055B">
            <w:pPr>
              <w:rPr>
                <w:rFonts w:asciiTheme="minorHAnsi" w:hAnsiTheme="minorHAnsi" w:cstheme="minorHAnsi"/>
                <w:sz w:val="18"/>
                <w:szCs w:val="18"/>
              </w:rPr>
            </w:pPr>
            <w:r w:rsidRPr="004759E2">
              <w:rPr>
                <w:rFonts w:asciiTheme="minorHAnsi" w:hAnsiTheme="minorHAnsi" w:cstheme="minorHAnsi"/>
                <w:sz w:val="18"/>
                <w:szCs w:val="18"/>
              </w:rPr>
              <w:t>Демонтаж плит перекрытий  площадью:  свыше 1 до 5 м</w:t>
            </w:r>
            <w:proofErr w:type="gramStart"/>
            <w:r w:rsidRPr="004759E2">
              <w:rPr>
                <w:rFonts w:asciiTheme="minorHAnsi" w:hAnsiTheme="minorHAnsi" w:cstheme="minorHAnsi"/>
                <w:sz w:val="18"/>
                <w:szCs w:val="18"/>
              </w:rPr>
              <w:t>2</w:t>
            </w:r>
            <w:proofErr w:type="gramEnd"/>
          </w:p>
        </w:tc>
        <w:tc>
          <w:tcPr>
            <w:tcW w:w="1134" w:type="dxa"/>
            <w:gridSpan w:val="2"/>
            <w:tcBorders>
              <w:top w:val="nil"/>
              <w:left w:val="nil"/>
              <w:bottom w:val="single" w:sz="4" w:space="0" w:color="auto"/>
              <w:right w:val="single" w:sz="4" w:space="0" w:color="auto"/>
            </w:tcBorders>
            <w:shd w:val="clear" w:color="auto" w:fill="auto"/>
            <w:hideMark/>
          </w:tcPr>
          <w:p w:rsidR="004759E2" w:rsidRPr="004759E2" w:rsidRDefault="004759E2" w:rsidP="00B9055B">
            <w:pPr>
              <w:rPr>
                <w:rFonts w:asciiTheme="minorHAnsi" w:hAnsiTheme="minorHAnsi" w:cstheme="minorHAnsi"/>
                <w:sz w:val="18"/>
                <w:szCs w:val="18"/>
              </w:rPr>
            </w:pPr>
            <w:r w:rsidRPr="004759E2">
              <w:rPr>
                <w:rFonts w:asciiTheme="minorHAnsi" w:hAnsiTheme="minorHAnsi" w:cstheme="minorHAnsi"/>
                <w:sz w:val="18"/>
                <w:szCs w:val="18"/>
              </w:rPr>
              <w:t xml:space="preserve">1 </w:t>
            </w:r>
            <w:proofErr w:type="spellStart"/>
            <w:proofErr w:type="gramStart"/>
            <w:r w:rsidRPr="004759E2">
              <w:rPr>
                <w:rFonts w:asciiTheme="minorHAnsi" w:hAnsiTheme="minorHAnsi" w:cstheme="minorHAnsi"/>
                <w:sz w:val="18"/>
                <w:szCs w:val="18"/>
              </w:rPr>
              <w:t>шт</w:t>
            </w:r>
            <w:proofErr w:type="spellEnd"/>
            <w:proofErr w:type="gramEnd"/>
          </w:p>
        </w:tc>
        <w:tc>
          <w:tcPr>
            <w:tcW w:w="1134" w:type="dxa"/>
            <w:gridSpan w:val="2"/>
            <w:tcBorders>
              <w:top w:val="nil"/>
              <w:left w:val="nil"/>
              <w:bottom w:val="single" w:sz="4" w:space="0" w:color="auto"/>
              <w:right w:val="single" w:sz="4" w:space="0" w:color="auto"/>
            </w:tcBorders>
            <w:shd w:val="clear" w:color="auto" w:fill="auto"/>
            <w:hideMark/>
          </w:tcPr>
          <w:p w:rsidR="004759E2" w:rsidRPr="004759E2" w:rsidRDefault="004759E2" w:rsidP="00B9055B">
            <w:pPr>
              <w:rPr>
                <w:rFonts w:asciiTheme="minorHAnsi" w:hAnsiTheme="minorHAnsi" w:cstheme="minorHAnsi"/>
                <w:sz w:val="18"/>
                <w:szCs w:val="18"/>
              </w:rPr>
            </w:pPr>
            <w:r w:rsidRPr="004759E2">
              <w:rPr>
                <w:rFonts w:asciiTheme="minorHAnsi" w:hAnsiTheme="minorHAnsi" w:cstheme="minorHAnsi"/>
                <w:sz w:val="18"/>
                <w:szCs w:val="18"/>
              </w:rPr>
              <w:t>2 789,62</w:t>
            </w:r>
          </w:p>
        </w:tc>
        <w:tc>
          <w:tcPr>
            <w:tcW w:w="1559" w:type="dxa"/>
            <w:gridSpan w:val="2"/>
            <w:tcBorders>
              <w:top w:val="nil"/>
              <w:left w:val="nil"/>
              <w:bottom w:val="single" w:sz="4" w:space="0" w:color="auto"/>
              <w:right w:val="single" w:sz="4" w:space="0" w:color="auto"/>
            </w:tcBorders>
            <w:shd w:val="clear" w:color="000000" w:fill="FFFFFF"/>
            <w:hideMark/>
          </w:tcPr>
          <w:p w:rsidR="004759E2" w:rsidRPr="004759E2" w:rsidRDefault="004759E2" w:rsidP="00B9055B">
            <w:pPr>
              <w:rPr>
                <w:rFonts w:asciiTheme="minorHAnsi" w:hAnsiTheme="minorHAnsi" w:cstheme="minorHAnsi"/>
                <w:sz w:val="18"/>
                <w:szCs w:val="18"/>
              </w:rPr>
            </w:pPr>
          </w:p>
        </w:tc>
        <w:tc>
          <w:tcPr>
            <w:tcW w:w="1843" w:type="dxa"/>
            <w:tcBorders>
              <w:top w:val="nil"/>
              <w:left w:val="nil"/>
              <w:bottom w:val="single" w:sz="4" w:space="0" w:color="auto"/>
              <w:right w:val="single" w:sz="4" w:space="0" w:color="auto"/>
            </w:tcBorders>
            <w:shd w:val="clear" w:color="auto" w:fill="auto"/>
            <w:hideMark/>
          </w:tcPr>
          <w:p w:rsidR="004759E2" w:rsidRPr="004759E2" w:rsidRDefault="004759E2" w:rsidP="00B9055B">
            <w:pPr>
              <w:rPr>
                <w:rFonts w:asciiTheme="minorHAnsi" w:hAnsiTheme="minorHAnsi" w:cstheme="minorHAnsi"/>
                <w:sz w:val="18"/>
                <w:szCs w:val="18"/>
              </w:rPr>
            </w:pPr>
          </w:p>
        </w:tc>
      </w:tr>
      <w:tr w:rsidR="004759E2" w:rsidRPr="001F1C88" w:rsidTr="002C08BA">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4759E2" w:rsidRPr="004759E2" w:rsidRDefault="004759E2" w:rsidP="00B9055B">
            <w:pPr>
              <w:rPr>
                <w:rFonts w:asciiTheme="minorHAnsi" w:hAnsiTheme="minorHAnsi" w:cstheme="minorHAnsi"/>
                <w:sz w:val="18"/>
                <w:szCs w:val="18"/>
              </w:rPr>
            </w:pPr>
            <w:r w:rsidRPr="004759E2">
              <w:rPr>
                <w:rFonts w:asciiTheme="minorHAnsi" w:hAnsiTheme="minorHAnsi" w:cstheme="minorHAnsi"/>
                <w:sz w:val="18"/>
                <w:szCs w:val="18"/>
              </w:rPr>
              <w:t>40</w:t>
            </w:r>
          </w:p>
        </w:tc>
        <w:tc>
          <w:tcPr>
            <w:tcW w:w="800" w:type="dxa"/>
            <w:tcBorders>
              <w:top w:val="nil"/>
              <w:left w:val="nil"/>
              <w:bottom w:val="single" w:sz="4" w:space="0" w:color="auto"/>
              <w:right w:val="single" w:sz="4" w:space="0" w:color="auto"/>
            </w:tcBorders>
            <w:shd w:val="clear" w:color="auto" w:fill="auto"/>
            <w:hideMark/>
          </w:tcPr>
          <w:p w:rsidR="004759E2" w:rsidRPr="004759E2" w:rsidRDefault="004759E2" w:rsidP="00B9055B">
            <w:pPr>
              <w:rPr>
                <w:rFonts w:asciiTheme="minorHAnsi" w:hAnsiTheme="minorHAnsi" w:cstheme="minorHAnsi"/>
                <w:sz w:val="18"/>
                <w:szCs w:val="18"/>
              </w:rPr>
            </w:pPr>
          </w:p>
        </w:tc>
        <w:tc>
          <w:tcPr>
            <w:tcW w:w="3987" w:type="dxa"/>
            <w:gridSpan w:val="2"/>
            <w:tcBorders>
              <w:top w:val="nil"/>
              <w:left w:val="nil"/>
              <w:bottom w:val="single" w:sz="4" w:space="0" w:color="auto"/>
              <w:right w:val="single" w:sz="4" w:space="0" w:color="auto"/>
            </w:tcBorders>
            <w:shd w:val="clear" w:color="auto" w:fill="auto"/>
            <w:hideMark/>
          </w:tcPr>
          <w:p w:rsidR="004759E2" w:rsidRPr="004759E2" w:rsidRDefault="004759E2" w:rsidP="00B9055B">
            <w:pPr>
              <w:rPr>
                <w:rFonts w:asciiTheme="minorHAnsi" w:hAnsiTheme="minorHAnsi" w:cstheme="minorHAnsi"/>
                <w:sz w:val="18"/>
                <w:szCs w:val="18"/>
              </w:rPr>
            </w:pPr>
            <w:r w:rsidRPr="004759E2">
              <w:rPr>
                <w:rFonts w:asciiTheme="minorHAnsi" w:hAnsiTheme="minorHAnsi" w:cstheme="minorHAnsi"/>
                <w:sz w:val="18"/>
                <w:szCs w:val="18"/>
              </w:rPr>
              <w:t>Демонтаж плит перекрытий  площадью:  до 1 м</w:t>
            </w:r>
            <w:proofErr w:type="gramStart"/>
            <w:r w:rsidRPr="004759E2">
              <w:rPr>
                <w:rFonts w:asciiTheme="minorHAnsi" w:hAnsiTheme="minorHAnsi" w:cstheme="minorHAnsi"/>
                <w:sz w:val="18"/>
                <w:szCs w:val="18"/>
              </w:rPr>
              <w:t>2</w:t>
            </w:r>
            <w:proofErr w:type="gramEnd"/>
          </w:p>
        </w:tc>
        <w:tc>
          <w:tcPr>
            <w:tcW w:w="1134" w:type="dxa"/>
            <w:gridSpan w:val="2"/>
            <w:tcBorders>
              <w:top w:val="nil"/>
              <w:left w:val="nil"/>
              <w:bottom w:val="single" w:sz="4" w:space="0" w:color="auto"/>
              <w:right w:val="single" w:sz="4" w:space="0" w:color="auto"/>
            </w:tcBorders>
            <w:shd w:val="clear" w:color="auto" w:fill="auto"/>
            <w:hideMark/>
          </w:tcPr>
          <w:p w:rsidR="004759E2" w:rsidRPr="004759E2" w:rsidRDefault="004759E2" w:rsidP="00B9055B">
            <w:pPr>
              <w:rPr>
                <w:rFonts w:asciiTheme="minorHAnsi" w:hAnsiTheme="minorHAnsi" w:cstheme="minorHAnsi"/>
                <w:sz w:val="18"/>
                <w:szCs w:val="18"/>
              </w:rPr>
            </w:pPr>
            <w:r w:rsidRPr="004759E2">
              <w:rPr>
                <w:rFonts w:asciiTheme="minorHAnsi" w:hAnsiTheme="minorHAnsi" w:cstheme="minorHAnsi"/>
                <w:sz w:val="18"/>
                <w:szCs w:val="18"/>
              </w:rPr>
              <w:t xml:space="preserve">1 </w:t>
            </w:r>
            <w:proofErr w:type="spellStart"/>
            <w:proofErr w:type="gramStart"/>
            <w:r w:rsidRPr="004759E2">
              <w:rPr>
                <w:rFonts w:asciiTheme="minorHAnsi" w:hAnsiTheme="minorHAnsi" w:cstheme="minorHAnsi"/>
                <w:sz w:val="18"/>
                <w:szCs w:val="18"/>
              </w:rPr>
              <w:t>шт</w:t>
            </w:r>
            <w:proofErr w:type="spellEnd"/>
            <w:proofErr w:type="gramEnd"/>
          </w:p>
        </w:tc>
        <w:tc>
          <w:tcPr>
            <w:tcW w:w="1134" w:type="dxa"/>
            <w:gridSpan w:val="2"/>
            <w:tcBorders>
              <w:top w:val="nil"/>
              <w:left w:val="nil"/>
              <w:bottom w:val="single" w:sz="4" w:space="0" w:color="auto"/>
              <w:right w:val="single" w:sz="4" w:space="0" w:color="auto"/>
            </w:tcBorders>
            <w:shd w:val="clear" w:color="auto" w:fill="auto"/>
            <w:hideMark/>
          </w:tcPr>
          <w:p w:rsidR="004759E2" w:rsidRPr="004759E2" w:rsidRDefault="004759E2" w:rsidP="00B9055B">
            <w:pPr>
              <w:rPr>
                <w:rFonts w:asciiTheme="minorHAnsi" w:hAnsiTheme="minorHAnsi" w:cstheme="minorHAnsi"/>
                <w:sz w:val="18"/>
                <w:szCs w:val="18"/>
              </w:rPr>
            </w:pPr>
            <w:r w:rsidRPr="004759E2">
              <w:rPr>
                <w:rFonts w:asciiTheme="minorHAnsi" w:hAnsiTheme="minorHAnsi" w:cstheme="minorHAnsi"/>
                <w:sz w:val="18"/>
                <w:szCs w:val="18"/>
              </w:rPr>
              <w:t>1 090,57</w:t>
            </w:r>
          </w:p>
        </w:tc>
        <w:tc>
          <w:tcPr>
            <w:tcW w:w="1559" w:type="dxa"/>
            <w:gridSpan w:val="2"/>
            <w:tcBorders>
              <w:top w:val="nil"/>
              <w:left w:val="nil"/>
              <w:bottom w:val="single" w:sz="4" w:space="0" w:color="auto"/>
              <w:right w:val="single" w:sz="4" w:space="0" w:color="auto"/>
            </w:tcBorders>
            <w:shd w:val="clear" w:color="000000" w:fill="FFFFFF"/>
            <w:hideMark/>
          </w:tcPr>
          <w:p w:rsidR="004759E2" w:rsidRPr="004759E2" w:rsidRDefault="004759E2" w:rsidP="00B9055B">
            <w:pPr>
              <w:rPr>
                <w:rFonts w:asciiTheme="minorHAnsi" w:hAnsiTheme="minorHAnsi" w:cstheme="minorHAnsi"/>
                <w:sz w:val="18"/>
                <w:szCs w:val="18"/>
              </w:rPr>
            </w:pPr>
          </w:p>
        </w:tc>
        <w:tc>
          <w:tcPr>
            <w:tcW w:w="1843" w:type="dxa"/>
            <w:tcBorders>
              <w:top w:val="nil"/>
              <w:left w:val="nil"/>
              <w:bottom w:val="single" w:sz="4" w:space="0" w:color="auto"/>
              <w:right w:val="single" w:sz="4" w:space="0" w:color="auto"/>
            </w:tcBorders>
            <w:shd w:val="clear" w:color="auto" w:fill="auto"/>
            <w:hideMark/>
          </w:tcPr>
          <w:p w:rsidR="004759E2" w:rsidRPr="004759E2" w:rsidRDefault="004759E2" w:rsidP="00B9055B">
            <w:pPr>
              <w:rPr>
                <w:rFonts w:asciiTheme="minorHAnsi" w:hAnsiTheme="minorHAnsi" w:cstheme="minorHAnsi"/>
                <w:sz w:val="18"/>
                <w:szCs w:val="18"/>
              </w:rPr>
            </w:pPr>
          </w:p>
        </w:tc>
      </w:tr>
      <w:tr w:rsidR="004759E2" w:rsidRPr="001F1C88" w:rsidTr="002C08BA">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4759E2" w:rsidRPr="004759E2" w:rsidRDefault="004759E2" w:rsidP="00B9055B">
            <w:pPr>
              <w:rPr>
                <w:rFonts w:asciiTheme="minorHAnsi" w:hAnsiTheme="minorHAnsi" w:cstheme="minorHAnsi"/>
                <w:sz w:val="18"/>
                <w:szCs w:val="18"/>
              </w:rPr>
            </w:pPr>
            <w:r w:rsidRPr="004759E2">
              <w:rPr>
                <w:rFonts w:asciiTheme="minorHAnsi" w:hAnsiTheme="minorHAnsi" w:cstheme="minorHAnsi"/>
                <w:sz w:val="18"/>
                <w:szCs w:val="18"/>
              </w:rPr>
              <w:t>41</w:t>
            </w:r>
          </w:p>
        </w:tc>
        <w:tc>
          <w:tcPr>
            <w:tcW w:w="800" w:type="dxa"/>
            <w:tcBorders>
              <w:top w:val="nil"/>
              <w:left w:val="nil"/>
              <w:bottom w:val="single" w:sz="4" w:space="0" w:color="auto"/>
              <w:right w:val="single" w:sz="4" w:space="0" w:color="auto"/>
            </w:tcBorders>
            <w:shd w:val="clear" w:color="auto" w:fill="auto"/>
            <w:hideMark/>
          </w:tcPr>
          <w:p w:rsidR="004759E2" w:rsidRPr="004759E2" w:rsidRDefault="004759E2" w:rsidP="00B9055B">
            <w:pPr>
              <w:rPr>
                <w:rFonts w:asciiTheme="minorHAnsi" w:hAnsiTheme="minorHAnsi" w:cstheme="minorHAnsi"/>
                <w:sz w:val="18"/>
                <w:szCs w:val="18"/>
              </w:rPr>
            </w:pPr>
          </w:p>
        </w:tc>
        <w:tc>
          <w:tcPr>
            <w:tcW w:w="3987" w:type="dxa"/>
            <w:gridSpan w:val="2"/>
            <w:tcBorders>
              <w:top w:val="nil"/>
              <w:left w:val="nil"/>
              <w:bottom w:val="single" w:sz="4" w:space="0" w:color="auto"/>
              <w:right w:val="single" w:sz="4" w:space="0" w:color="auto"/>
            </w:tcBorders>
            <w:shd w:val="clear" w:color="auto" w:fill="auto"/>
            <w:hideMark/>
          </w:tcPr>
          <w:p w:rsidR="004759E2" w:rsidRPr="004759E2" w:rsidRDefault="004759E2" w:rsidP="00B9055B">
            <w:pPr>
              <w:rPr>
                <w:rFonts w:asciiTheme="minorHAnsi" w:hAnsiTheme="minorHAnsi" w:cstheme="minorHAnsi"/>
                <w:sz w:val="18"/>
                <w:szCs w:val="18"/>
              </w:rPr>
            </w:pPr>
            <w:r w:rsidRPr="004759E2">
              <w:rPr>
                <w:rFonts w:asciiTheme="minorHAnsi" w:hAnsiTheme="minorHAnsi" w:cstheme="minorHAnsi"/>
                <w:sz w:val="18"/>
                <w:szCs w:val="18"/>
              </w:rPr>
              <w:t xml:space="preserve">Демонтаж </w:t>
            </w:r>
            <w:r w:rsidR="002C08BA" w:rsidRPr="004759E2">
              <w:rPr>
                <w:rFonts w:asciiTheme="minorHAnsi" w:hAnsiTheme="minorHAnsi" w:cstheme="minorHAnsi"/>
                <w:sz w:val="18"/>
                <w:szCs w:val="18"/>
              </w:rPr>
              <w:t>металлоконструкций</w:t>
            </w:r>
            <w:r w:rsidRPr="004759E2">
              <w:rPr>
                <w:rFonts w:asciiTheme="minorHAnsi" w:hAnsiTheme="minorHAnsi" w:cstheme="minorHAnsi"/>
                <w:sz w:val="18"/>
                <w:szCs w:val="18"/>
              </w:rPr>
              <w:t xml:space="preserve"> перекрытия канала</w:t>
            </w:r>
          </w:p>
        </w:tc>
        <w:tc>
          <w:tcPr>
            <w:tcW w:w="1134" w:type="dxa"/>
            <w:gridSpan w:val="2"/>
            <w:tcBorders>
              <w:top w:val="nil"/>
              <w:left w:val="nil"/>
              <w:bottom w:val="single" w:sz="4" w:space="0" w:color="auto"/>
              <w:right w:val="single" w:sz="4" w:space="0" w:color="auto"/>
            </w:tcBorders>
            <w:shd w:val="clear" w:color="auto" w:fill="auto"/>
            <w:hideMark/>
          </w:tcPr>
          <w:p w:rsidR="004759E2" w:rsidRPr="004759E2" w:rsidRDefault="004759E2" w:rsidP="00B9055B">
            <w:pPr>
              <w:rPr>
                <w:rFonts w:asciiTheme="minorHAnsi" w:hAnsiTheme="minorHAnsi" w:cstheme="minorHAnsi"/>
                <w:sz w:val="18"/>
                <w:szCs w:val="18"/>
              </w:rPr>
            </w:pPr>
            <w:r w:rsidRPr="004759E2">
              <w:rPr>
                <w:rFonts w:asciiTheme="minorHAnsi" w:hAnsiTheme="minorHAnsi" w:cstheme="minorHAnsi"/>
                <w:sz w:val="18"/>
                <w:szCs w:val="18"/>
              </w:rPr>
              <w:t>1 т</w:t>
            </w:r>
          </w:p>
        </w:tc>
        <w:tc>
          <w:tcPr>
            <w:tcW w:w="1134" w:type="dxa"/>
            <w:gridSpan w:val="2"/>
            <w:tcBorders>
              <w:top w:val="nil"/>
              <w:left w:val="nil"/>
              <w:bottom w:val="single" w:sz="4" w:space="0" w:color="auto"/>
              <w:right w:val="single" w:sz="4" w:space="0" w:color="auto"/>
            </w:tcBorders>
            <w:shd w:val="clear" w:color="auto" w:fill="auto"/>
            <w:hideMark/>
          </w:tcPr>
          <w:p w:rsidR="004759E2" w:rsidRPr="004759E2" w:rsidRDefault="004759E2" w:rsidP="00B9055B">
            <w:pPr>
              <w:rPr>
                <w:rFonts w:asciiTheme="minorHAnsi" w:hAnsiTheme="minorHAnsi" w:cstheme="minorHAnsi"/>
                <w:sz w:val="18"/>
                <w:szCs w:val="18"/>
              </w:rPr>
            </w:pPr>
            <w:r w:rsidRPr="004759E2">
              <w:rPr>
                <w:rFonts w:asciiTheme="minorHAnsi" w:hAnsiTheme="minorHAnsi" w:cstheme="minorHAnsi"/>
                <w:sz w:val="18"/>
                <w:szCs w:val="18"/>
              </w:rPr>
              <w:t>95 323,19</w:t>
            </w:r>
          </w:p>
        </w:tc>
        <w:tc>
          <w:tcPr>
            <w:tcW w:w="1559" w:type="dxa"/>
            <w:gridSpan w:val="2"/>
            <w:tcBorders>
              <w:top w:val="nil"/>
              <w:left w:val="nil"/>
              <w:bottom w:val="single" w:sz="4" w:space="0" w:color="auto"/>
              <w:right w:val="single" w:sz="4" w:space="0" w:color="auto"/>
            </w:tcBorders>
            <w:shd w:val="clear" w:color="000000" w:fill="FFFFFF"/>
            <w:hideMark/>
          </w:tcPr>
          <w:p w:rsidR="004759E2" w:rsidRPr="004759E2" w:rsidRDefault="004759E2" w:rsidP="00B9055B">
            <w:pPr>
              <w:rPr>
                <w:rFonts w:asciiTheme="minorHAnsi" w:hAnsiTheme="minorHAnsi" w:cstheme="minorHAnsi"/>
                <w:sz w:val="18"/>
                <w:szCs w:val="18"/>
              </w:rPr>
            </w:pPr>
          </w:p>
        </w:tc>
        <w:tc>
          <w:tcPr>
            <w:tcW w:w="1843" w:type="dxa"/>
            <w:tcBorders>
              <w:top w:val="nil"/>
              <w:left w:val="nil"/>
              <w:bottom w:val="single" w:sz="4" w:space="0" w:color="auto"/>
              <w:right w:val="single" w:sz="4" w:space="0" w:color="auto"/>
            </w:tcBorders>
            <w:shd w:val="clear" w:color="auto" w:fill="auto"/>
            <w:hideMark/>
          </w:tcPr>
          <w:p w:rsidR="004759E2" w:rsidRPr="004759E2" w:rsidRDefault="004759E2" w:rsidP="00B9055B">
            <w:pPr>
              <w:rPr>
                <w:rFonts w:asciiTheme="minorHAnsi" w:hAnsiTheme="minorHAnsi" w:cstheme="minorHAnsi"/>
                <w:sz w:val="18"/>
                <w:szCs w:val="18"/>
              </w:rPr>
            </w:pPr>
          </w:p>
        </w:tc>
      </w:tr>
      <w:tr w:rsidR="004759E2" w:rsidRPr="001F1C88" w:rsidTr="002C08BA">
        <w:trPr>
          <w:trHeight w:val="579"/>
        </w:trPr>
        <w:tc>
          <w:tcPr>
            <w:tcW w:w="473" w:type="dxa"/>
            <w:tcBorders>
              <w:top w:val="nil"/>
              <w:left w:val="single" w:sz="4" w:space="0" w:color="auto"/>
              <w:bottom w:val="single" w:sz="4" w:space="0" w:color="auto"/>
              <w:right w:val="single" w:sz="4" w:space="0" w:color="auto"/>
            </w:tcBorders>
            <w:shd w:val="clear" w:color="auto" w:fill="auto"/>
            <w:hideMark/>
          </w:tcPr>
          <w:p w:rsidR="004759E2" w:rsidRPr="004759E2" w:rsidRDefault="004759E2" w:rsidP="00B9055B">
            <w:pPr>
              <w:rPr>
                <w:rFonts w:asciiTheme="minorHAnsi" w:hAnsiTheme="minorHAnsi" w:cstheme="minorHAnsi"/>
                <w:sz w:val="18"/>
                <w:szCs w:val="18"/>
              </w:rPr>
            </w:pPr>
            <w:r w:rsidRPr="004759E2">
              <w:rPr>
                <w:rFonts w:asciiTheme="minorHAnsi" w:hAnsiTheme="minorHAnsi" w:cstheme="minorHAnsi"/>
                <w:sz w:val="18"/>
                <w:szCs w:val="18"/>
              </w:rPr>
              <w:t>42</w:t>
            </w:r>
          </w:p>
        </w:tc>
        <w:tc>
          <w:tcPr>
            <w:tcW w:w="800" w:type="dxa"/>
            <w:tcBorders>
              <w:top w:val="nil"/>
              <w:left w:val="nil"/>
              <w:bottom w:val="single" w:sz="4" w:space="0" w:color="auto"/>
              <w:right w:val="single" w:sz="4" w:space="0" w:color="auto"/>
            </w:tcBorders>
            <w:shd w:val="clear" w:color="auto" w:fill="auto"/>
            <w:hideMark/>
          </w:tcPr>
          <w:p w:rsidR="004759E2" w:rsidRPr="004759E2" w:rsidRDefault="004759E2" w:rsidP="00B9055B">
            <w:pPr>
              <w:rPr>
                <w:rFonts w:asciiTheme="minorHAnsi" w:hAnsiTheme="minorHAnsi" w:cstheme="minorHAnsi"/>
                <w:sz w:val="18"/>
                <w:szCs w:val="18"/>
              </w:rPr>
            </w:pPr>
          </w:p>
        </w:tc>
        <w:tc>
          <w:tcPr>
            <w:tcW w:w="3987" w:type="dxa"/>
            <w:gridSpan w:val="2"/>
            <w:tcBorders>
              <w:top w:val="nil"/>
              <w:left w:val="nil"/>
              <w:bottom w:val="single" w:sz="4" w:space="0" w:color="auto"/>
              <w:right w:val="single" w:sz="4" w:space="0" w:color="auto"/>
            </w:tcBorders>
            <w:shd w:val="clear" w:color="auto" w:fill="auto"/>
            <w:hideMark/>
          </w:tcPr>
          <w:p w:rsidR="004759E2" w:rsidRPr="004759E2" w:rsidRDefault="004759E2" w:rsidP="00B9055B">
            <w:pPr>
              <w:rPr>
                <w:rFonts w:asciiTheme="minorHAnsi" w:hAnsiTheme="minorHAnsi" w:cstheme="minorHAnsi"/>
                <w:sz w:val="18"/>
                <w:szCs w:val="18"/>
              </w:rPr>
            </w:pPr>
            <w:r w:rsidRPr="004759E2">
              <w:rPr>
                <w:rFonts w:asciiTheme="minorHAnsi" w:hAnsiTheme="minorHAnsi" w:cstheme="minorHAnsi"/>
                <w:sz w:val="18"/>
                <w:szCs w:val="18"/>
              </w:rPr>
              <w:t>Демонтаж непроходных каналов: одноячейковых, перекрываемых или опирающихся на плиту</w:t>
            </w:r>
          </w:p>
        </w:tc>
        <w:tc>
          <w:tcPr>
            <w:tcW w:w="1134" w:type="dxa"/>
            <w:gridSpan w:val="2"/>
            <w:tcBorders>
              <w:top w:val="nil"/>
              <w:left w:val="nil"/>
              <w:bottom w:val="single" w:sz="4" w:space="0" w:color="auto"/>
              <w:right w:val="single" w:sz="4" w:space="0" w:color="auto"/>
            </w:tcBorders>
            <w:shd w:val="clear" w:color="auto" w:fill="auto"/>
            <w:hideMark/>
          </w:tcPr>
          <w:p w:rsidR="004759E2" w:rsidRPr="004759E2" w:rsidRDefault="004759E2" w:rsidP="00B9055B">
            <w:pPr>
              <w:rPr>
                <w:rFonts w:asciiTheme="minorHAnsi" w:hAnsiTheme="minorHAnsi" w:cstheme="minorHAnsi"/>
                <w:sz w:val="18"/>
                <w:szCs w:val="18"/>
              </w:rPr>
            </w:pPr>
            <w:r w:rsidRPr="004759E2">
              <w:rPr>
                <w:rFonts w:asciiTheme="minorHAnsi" w:hAnsiTheme="minorHAnsi" w:cstheme="minorHAnsi"/>
                <w:sz w:val="18"/>
                <w:szCs w:val="18"/>
              </w:rPr>
              <w:t>1 м3</w:t>
            </w:r>
          </w:p>
        </w:tc>
        <w:tc>
          <w:tcPr>
            <w:tcW w:w="1134" w:type="dxa"/>
            <w:gridSpan w:val="2"/>
            <w:tcBorders>
              <w:top w:val="nil"/>
              <w:left w:val="nil"/>
              <w:bottom w:val="single" w:sz="4" w:space="0" w:color="auto"/>
              <w:right w:val="single" w:sz="4" w:space="0" w:color="auto"/>
            </w:tcBorders>
            <w:shd w:val="clear" w:color="auto" w:fill="auto"/>
            <w:hideMark/>
          </w:tcPr>
          <w:p w:rsidR="004759E2" w:rsidRPr="004759E2" w:rsidRDefault="004759E2" w:rsidP="00B9055B">
            <w:pPr>
              <w:rPr>
                <w:rFonts w:asciiTheme="minorHAnsi" w:hAnsiTheme="minorHAnsi" w:cstheme="minorHAnsi"/>
                <w:sz w:val="18"/>
                <w:szCs w:val="18"/>
              </w:rPr>
            </w:pPr>
            <w:r w:rsidRPr="004759E2">
              <w:rPr>
                <w:rFonts w:asciiTheme="minorHAnsi" w:hAnsiTheme="minorHAnsi" w:cstheme="minorHAnsi"/>
                <w:sz w:val="18"/>
                <w:szCs w:val="18"/>
              </w:rPr>
              <w:t>7 759,46</w:t>
            </w:r>
          </w:p>
        </w:tc>
        <w:tc>
          <w:tcPr>
            <w:tcW w:w="1559" w:type="dxa"/>
            <w:gridSpan w:val="2"/>
            <w:tcBorders>
              <w:top w:val="nil"/>
              <w:left w:val="nil"/>
              <w:bottom w:val="single" w:sz="4" w:space="0" w:color="auto"/>
              <w:right w:val="single" w:sz="4" w:space="0" w:color="auto"/>
            </w:tcBorders>
            <w:shd w:val="clear" w:color="000000" w:fill="FFFFFF"/>
            <w:hideMark/>
          </w:tcPr>
          <w:p w:rsidR="004759E2" w:rsidRPr="004759E2" w:rsidRDefault="004759E2" w:rsidP="00B9055B">
            <w:pPr>
              <w:rPr>
                <w:rFonts w:asciiTheme="minorHAnsi" w:hAnsiTheme="minorHAnsi" w:cstheme="minorHAnsi"/>
                <w:sz w:val="18"/>
                <w:szCs w:val="18"/>
              </w:rPr>
            </w:pPr>
          </w:p>
        </w:tc>
        <w:tc>
          <w:tcPr>
            <w:tcW w:w="1843" w:type="dxa"/>
            <w:vMerge w:val="restart"/>
            <w:tcBorders>
              <w:top w:val="nil"/>
              <w:left w:val="single" w:sz="4" w:space="0" w:color="auto"/>
              <w:bottom w:val="single" w:sz="4" w:space="0" w:color="000000"/>
              <w:right w:val="single" w:sz="4" w:space="0" w:color="auto"/>
            </w:tcBorders>
            <w:shd w:val="clear" w:color="auto" w:fill="auto"/>
            <w:hideMark/>
          </w:tcPr>
          <w:p w:rsidR="004759E2" w:rsidRPr="004759E2" w:rsidRDefault="004759E2" w:rsidP="00B9055B">
            <w:pPr>
              <w:rPr>
                <w:rFonts w:asciiTheme="minorHAnsi" w:hAnsiTheme="minorHAnsi" w:cstheme="minorHAnsi"/>
                <w:sz w:val="18"/>
                <w:szCs w:val="18"/>
              </w:rPr>
            </w:pPr>
            <w:r w:rsidRPr="004759E2">
              <w:rPr>
                <w:rFonts w:asciiTheme="minorHAnsi" w:hAnsiTheme="minorHAnsi" w:cstheme="minorHAnsi"/>
                <w:sz w:val="18"/>
                <w:szCs w:val="18"/>
              </w:rPr>
              <w:t>сборных лотковых элементов, плит и опорных подушек</w:t>
            </w:r>
          </w:p>
          <w:p w:rsidR="004759E2" w:rsidRPr="004759E2" w:rsidRDefault="004759E2" w:rsidP="00B9055B">
            <w:pPr>
              <w:rPr>
                <w:rFonts w:asciiTheme="minorHAnsi" w:hAnsiTheme="minorHAnsi" w:cstheme="minorHAnsi"/>
                <w:sz w:val="18"/>
                <w:szCs w:val="18"/>
              </w:rPr>
            </w:pPr>
          </w:p>
        </w:tc>
      </w:tr>
      <w:tr w:rsidR="004759E2" w:rsidRPr="001F1C88" w:rsidTr="002C08BA">
        <w:trPr>
          <w:trHeight w:val="720"/>
        </w:trPr>
        <w:tc>
          <w:tcPr>
            <w:tcW w:w="473" w:type="dxa"/>
            <w:tcBorders>
              <w:top w:val="nil"/>
              <w:left w:val="single" w:sz="4" w:space="0" w:color="auto"/>
              <w:bottom w:val="single" w:sz="4" w:space="0" w:color="auto"/>
              <w:right w:val="single" w:sz="4" w:space="0" w:color="auto"/>
            </w:tcBorders>
            <w:shd w:val="clear" w:color="auto" w:fill="auto"/>
            <w:hideMark/>
          </w:tcPr>
          <w:p w:rsidR="004759E2" w:rsidRPr="004759E2" w:rsidRDefault="004759E2" w:rsidP="001F1C88">
            <w:pPr>
              <w:spacing w:after="0" w:line="240" w:lineRule="auto"/>
              <w:rPr>
                <w:rFonts w:asciiTheme="minorHAnsi" w:eastAsia="Times New Roman" w:hAnsiTheme="minorHAnsi" w:cstheme="minorHAnsi"/>
                <w:sz w:val="18"/>
                <w:szCs w:val="18"/>
                <w:lang w:eastAsia="ru-RU"/>
              </w:rPr>
            </w:pPr>
            <w:r w:rsidRPr="004759E2">
              <w:rPr>
                <w:rFonts w:asciiTheme="minorHAnsi" w:hAnsiTheme="minorHAnsi" w:cstheme="minorHAnsi"/>
                <w:sz w:val="18"/>
                <w:szCs w:val="18"/>
              </w:rPr>
              <w:t>43</w:t>
            </w:r>
          </w:p>
        </w:tc>
        <w:tc>
          <w:tcPr>
            <w:tcW w:w="800" w:type="dxa"/>
            <w:tcBorders>
              <w:top w:val="nil"/>
              <w:left w:val="nil"/>
              <w:bottom w:val="single" w:sz="4" w:space="0" w:color="auto"/>
              <w:right w:val="single" w:sz="4" w:space="0" w:color="auto"/>
            </w:tcBorders>
            <w:shd w:val="clear" w:color="auto" w:fill="auto"/>
            <w:hideMark/>
          </w:tcPr>
          <w:p w:rsidR="004759E2" w:rsidRPr="004759E2" w:rsidRDefault="004759E2" w:rsidP="001F1C88">
            <w:pPr>
              <w:spacing w:after="0" w:line="240" w:lineRule="auto"/>
              <w:rPr>
                <w:rFonts w:asciiTheme="minorHAnsi" w:eastAsia="Times New Roman" w:hAnsiTheme="minorHAnsi" w:cstheme="minorHAnsi"/>
                <w:sz w:val="18"/>
                <w:szCs w:val="18"/>
                <w:lang w:eastAsia="ru-RU"/>
              </w:rPr>
            </w:pPr>
          </w:p>
        </w:tc>
        <w:tc>
          <w:tcPr>
            <w:tcW w:w="3987" w:type="dxa"/>
            <w:gridSpan w:val="2"/>
            <w:tcBorders>
              <w:top w:val="nil"/>
              <w:left w:val="nil"/>
              <w:bottom w:val="single" w:sz="4" w:space="0" w:color="auto"/>
              <w:right w:val="single" w:sz="4" w:space="0" w:color="auto"/>
            </w:tcBorders>
            <w:shd w:val="clear" w:color="auto" w:fill="auto"/>
            <w:hideMark/>
          </w:tcPr>
          <w:p w:rsidR="004759E2" w:rsidRPr="004759E2" w:rsidRDefault="004759E2" w:rsidP="001F1C88">
            <w:pPr>
              <w:spacing w:after="0" w:line="240" w:lineRule="auto"/>
              <w:rPr>
                <w:rFonts w:asciiTheme="minorHAnsi" w:eastAsia="Times New Roman" w:hAnsiTheme="minorHAnsi" w:cstheme="minorHAnsi"/>
                <w:sz w:val="18"/>
                <w:szCs w:val="18"/>
                <w:lang w:eastAsia="ru-RU"/>
              </w:rPr>
            </w:pPr>
            <w:r w:rsidRPr="004759E2">
              <w:rPr>
                <w:rFonts w:asciiTheme="minorHAnsi" w:hAnsiTheme="minorHAnsi" w:cstheme="minorHAnsi"/>
                <w:sz w:val="18"/>
                <w:szCs w:val="18"/>
              </w:rPr>
              <w:t>Демонтаж непроходных каналов: двухъячейковых, собираемых из верхних и нижних лотковых элементов</w:t>
            </w:r>
          </w:p>
        </w:tc>
        <w:tc>
          <w:tcPr>
            <w:tcW w:w="1134" w:type="dxa"/>
            <w:gridSpan w:val="2"/>
            <w:tcBorders>
              <w:top w:val="nil"/>
              <w:left w:val="nil"/>
              <w:bottom w:val="single" w:sz="4" w:space="0" w:color="auto"/>
              <w:right w:val="single" w:sz="4" w:space="0" w:color="auto"/>
            </w:tcBorders>
            <w:shd w:val="clear" w:color="auto" w:fill="auto"/>
            <w:hideMark/>
          </w:tcPr>
          <w:p w:rsidR="004759E2" w:rsidRPr="004759E2" w:rsidRDefault="004759E2" w:rsidP="001F1C88">
            <w:pPr>
              <w:spacing w:after="0" w:line="240" w:lineRule="auto"/>
              <w:rPr>
                <w:rFonts w:asciiTheme="minorHAnsi" w:eastAsia="Times New Roman" w:hAnsiTheme="minorHAnsi" w:cstheme="minorHAnsi"/>
                <w:sz w:val="18"/>
                <w:szCs w:val="18"/>
                <w:lang w:eastAsia="ru-RU"/>
              </w:rPr>
            </w:pPr>
            <w:r w:rsidRPr="004759E2">
              <w:rPr>
                <w:rFonts w:asciiTheme="minorHAnsi" w:hAnsiTheme="minorHAnsi" w:cstheme="minorHAnsi"/>
                <w:sz w:val="18"/>
                <w:szCs w:val="18"/>
              </w:rPr>
              <w:t>1 м3</w:t>
            </w:r>
          </w:p>
        </w:tc>
        <w:tc>
          <w:tcPr>
            <w:tcW w:w="1134" w:type="dxa"/>
            <w:gridSpan w:val="2"/>
            <w:tcBorders>
              <w:top w:val="nil"/>
              <w:left w:val="nil"/>
              <w:bottom w:val="single" w:sz="4" w:space="0" w:color="auto"/>
              <w:right w:val="single" w:sz="4" w:space="0" w:color="auto"/>
            </w:tcBorders>
            <w:shd w:val="clear" w:color="auto" w:fill="auto"/>
            <w:hideMark/>
          </w:tcPr>
          <w:p w:rsidR="004759E2" w:rsidRPr="004759E2" w:rsidRDefault="004759E2" w:rsidP="001F1C88">
            <w:pPr>
              <w:spacing w:after="0" w:line="240" w:lineRule="auto"/>
              <w:rPr>
                <w:rFonts w:asciiTheme="minorHAnsi" w:eastAsia="Times New Roman" w:hAnsiTheme="minorHAnsi" w:cstheme="minorHAnsi"/>
                <w:sz w:val="18"/>
                <w:szCs w:val="18"/>
                <w:lang w:eastAsia="ru-RU"/>
              </w:rPr>
            </w:pPr>
            <w:r w:rsidRPr="004759E2">
              <w:rPr>
                <w:rFonts w:asciiTheme="minorHAnsi" w:hAnsiTheme="minorHAnsi" w:cstheme="minorHAnsi"/>
                <w:sz w:val="18"/>
                <w:szCs w:val="18"/>
              </w:rPr>
              <w:t>7 649,44</w:t>
            </w:r>
          </w:p>
        </w:tc>
        <w:tc>
          <w:tcPr>
            <w:tcW w:w="1559" w:type="dxa"/>
            <w:gridSpan w:val="2"/>
            <w:tcBorders>
              <w:top w:val="nil"/>
              <w:left w:val="nil"/>
              <w:bottom w:val="single" w:sz="4" w:space="0" w:color="auto"/>
              <w:right w:val="single" w:sz="4" w:space="0" w:color="auto"/>
            </w:tcBorders>
            <w:shd w:val="clear" w:color="000000" w:fill="FFFFFF"/>
            <w:hideMark/>
          </w:tcPr>
          <w:p w:rsidR="004759E2" w:rsidRPr="004759E2" w:rsidRDefault="004759E2" w:rsidP="001F1C88">
            <w:pPr>
              <w:spacing w:after="0" w:line="240" w:lineRule="auto"/>
              <w:rPr>
                <w:rFonts w:asciiTheme="minorHAnsi" w:eastAsia="Times New Roman" w:hAnsiTheme="minorHAnsi" w:cstheme="minorHAnsi"/>
                <w:sz w:val="18"/>
                <w:szCs w:val="18"/>
                <w:lang w:eastAsia="ru-RU"/>
              </w:rPr>
            </w:pPr>
          </w:p>
        </w:tc>
        <w:tc>
          <w:tcPr>
            <w:tcW w:w="1843" w:type="dxa"/>
            <w:vMerge/>
            <w:tcBorders>
              <w:top w:val="nil"/>
              <w:left w:val="single" w:sz="4" w:space="0" w:color="auto"/>
              <w:bottom w:val="single" w:sz="4" w:space="0" w:color="000000"/>
              <w:right w:val="single" w:sz="4" w:space="0" w:color="auto"/>
            </w:tcBorders>
            <w:hideMark/>
          </w:tcPr>
          <w:p w:rsidR="004759E2" w:rsidRPr="004759E2" w:rsidRDefault="004759E2" w:rsidP="001F1C88">
            <w:pPr>
              <w:spacing w:after="0" w:line="240" w:lineRule="auto"/>
              <w:rPr>
                <w:rFonts w:asciiTheme="minorHAnsi" w:eastAsia="Times New Roman" w:hAnsiTheme="minorHAnsi" w:cstheme="minorHAnsi"/>
                <w:sz w:val="18"/>
                <w:szCs w:val="18"/>
                <w:lang w:eastAsia="ru-RU"/>
              </w:rPr>
            </w:pPr>
          </w:p>
        </w:tc>
      </w:tr>
      <w:tr w:rsidR="004759E2" w:rsidRPr="001F1C88" w:rsidTr="002C08BA">
        <w:trPr>
          <w:trHeight w:val="240"/>
        </w:trPr>
        <w:tc>
          <w:tcPr>
            <w:tcW w:w="473" w:type="dxa"/>
            <w:tcBorders>
              <w:top w:val="nil"/>
              <w:left w:val="single" w:sz="4" w:space="0" w:color="auto"/>
              <w:bottom w:val="single" w:sz="4" w:space="0" w:color="auto"/>
              <w:right w:val="single" w:sz="4" w:space="0" w:color="auto"/>
            </w:tcBorders>
            <w:shd w:val="clear" w:color="auto" w:fill="auto"/>
            <w:hideMark/>
          </w:tcPr>
          <w:p w:rsidR="004759E2" w:rsidRPr="004759E2" w:rsidRDefault="004759E2" w:rsidP="00B9055B">
            <w:pPr>
              <w:rPr>
                <w:rFonts w:asciiTheme="minorHAnsi" w:hAnsiTheme="minorHAnsi" w:cstheme="minorHAnsi"/>
                <w:sz w:val="18"/>
                <w:szCs w:val="18"/>
              </w:rPr>
            </w:pPr>
            <w:r w:rsidRPr="004759E2">
              <w:rPr>
                <w:rFonts w:asciiTheme="minorHAnsi" w:hAnsiTheme="minorHAnsi" w:cstheme="minorHAnsi"/>
                <w:sz w:val="18"/>
                <w:szCs w:val="18"/>
              </w:rPr>
              <w:t>44</w:t>
            </w:r>
          </w:p>
        </w:tc>
        <w:tc>
          <w:tcPr>
            <w:tcW w:w="800" w:type="dxa"/>
            <w:tcBorders>
              <w:top w:val="nil"/>
              <w:left w:val="nil"/>
              <w:bottom w:val="single" w:sz="4" w:space="0" w:color="auto"/>
              <w:right w:val="single" w:sz="4" w:space="0" w:color="auto"/>
            </w:tcBorders>
            <w:shd w:val="clear" w:color="auto" w:fill="auto"/>
            <w:hideMark/>
          </w:tcPr>
          <w:p w:rsidR="004759E2" w:rsidRPr="004759E2" w:rsidRDefault="004759E2" w:rsidP="00B9055B">
            <w:pPr>
              <w:rPr>
                <w:rFonts w:asciiTheme="minorHAnsi" w:hAnsiTheme="minorHAnsi" w:cstheme="minorHAnsi"/>
                <w:sz w:val="18"/>
                <w:szCs w:val="18"/>
              </w:rPr>
            </w:pPr>
          </w:p>
        </w:tc>
        <w:tc>
          <w:tcPr>
            <w:tcW w:w="3987" w:type="dxa"/>
            <w:gridSpan w:val="2"/>
            <w:tcBorders>
              <w:top w:val="nil"/>
              <w:left w:val="nil"/>
              <w:bottom w:val="single" w:sz="4" w:space="0" w:color="auto"/>
              <w:right w:val="single" w:sz="4" w:space="0" w:color="auto"/>
            </w:tcBorders>
            <w:shd w:val="clear" w:color="auto" w:fill="auto"/>
            <w:hideMark/>
          </w:tcPr>
          <w:p w:rsidR="004759E2" w:rsidRPr="004759E2" w:rsidRDefault="004759E2" w:rsidP="00B9055B">
            <w:pPr>
              <w:rPr>
                <w:rFonts w:asciiTheme="minorHAnsi" w:hAnsiTheme="minorHAnsi" w:cstheme="minorHAnsi"/>
                <w:sz w:val="18"/>
                <w:szCs w:val="18"/>
              </w:rPr>
            </w:pPr>
            <w:r w:rsidRPr="004759E2">
              <w:rPr>
                <w:rFonts w:asciiTheme="minorHAnsi" w:hAnsiTheme="minorHAnsi" w:cstheme="minorHAnsi"/>
                <w:sz w:val="18"/>
                <w:szCs w:val="18"/>
              </w:rPr>
              <w:t>Демонтаж блоков стен  массой: до 1 т</w:t>
            </w:r>
          </w:p>
        </w:tc>
        <w:tc>
          <w:tcPr>
            <w:tcW w:w="1134" w:type="dxa"/>
            <w:gridSpan w:val="2"/>
            <w:tcBorders>
              <w:top w:val="nil"/>
              <w:left w:val="nil"/>
              <w:bottom w:val="single" w:sz="4" w:space="0" w:color="auto"/>
              <w:right w:val="single" w:sz="4" w:space="0" w:color="auto"/>
            </w:tcBorders>
            <w:shd w:val="clear" w:color="auto" w:fill="auto"/>
            <w:hideMark/>
          </w:tcPr>
          <w:p w:rsidR="004759E2" w:rsidRPr="004759E2" w:rsidRDefault="004759E2" w:rsidP="00B9055B">
            <w:pPr>
              <w:rPr>
                <w:rFonts w:asciiTheme="minorHAnsi" w:hAnsiTheme="minorHAnsi" w:cstheme="minorHAnsi"/>
                <w:sz w:val="18"/>
                <w:szCs w:val="18"/>
              </w:rPr>
            </w:pPr>
            <w:r w:rsidRPr="004759E2">
              <w:rPr>
                <w:rFonts w:asciiTheme="minorHAnsi" w:hAnsiTheme="minorHAnsi" w:cstheme="minorHAnsi"/>
                <w:sz w:val="18"/>
                <w:szCs w:val="18"/>
              </w:rPr>
              <w:t xml:space="preserve">1 </w:t>
            </w:r>
            <w:proofErr w:type="spellStart"/>
            <w:proofErr w:type="gramStart"/>
            <w:r w:rsidRPr="004759E2">
              <w:rPr>
                <w:rFonts w:asciiTheme="minorHAnsi" w:hAnsiTheme="minorHAnsi" w:cstheme="minorHAnsi"/>
                <w:sz w:val="18"/>
                <w:szCs w:val="18"/>
              </w:rPr>
              <w:t>шт</w:t>
            </w:r>
            <w:proofErr w:type="spellEnd"/>
            <w:proofErr w:type="gramEnd"/>
          </w:p>
        </w:tc>
        <w:tc>
          <w:tcPr>
            <w:tcW w:w="1134" w:type="dxa"/>
            <w:gridSpan w:val="2"/>
            <w:tcBorders>
              <w:top w:val="nil"/>
              <w:left w:val="nil"/>
              <w:bottom w:val="single" w:sz="4" w:space="0" w:color="auto"/>
              <w:right w:val="single" w:sz="4" w:space="0" w:color="auto"/>
            </w:tcBorders>
            <w:shd w:val="clear" w:color="auto" w:fill="auto"/>
            <w:hideMark/>
          </w:tcPr>
          <w:p w:rsidR="004759E2" w:rsidRPr="004759E2" w:rsidRDefault="004759E2" w:rsidP="00B9055B">
            <w:pPr>
              <w:rPr>
                <w:rFonts w:asciiTheme="minorHAnsi" w:hAnsiTheme="minorHAnsi" w:cstheme="minorHAnsi"/>
                <w:sz w:val="18"/>
                <w:szCs w:val="18"/>
              </w:rPr>
            </w:pPr>
            <w:r w:rsidRPr="004759E2">
              <w:rPr>
                <w:rFonts w:asciiTheme="minorHAnsi" w:hAnsiTheme="minorHAnsi" w:cstheme="minorHAnsi"/>
                <w:sz w:val="18"/>
                <w:szCs w:val="18"/>
              </w:rPr>
              <w:t>2 112,95</w:t>
            </w:r>
          </w:p>
        </w:tc>
        <w:tc>
          <w:tcPr>
            <w:tcW w:w="1559" w:type="dxa"/>
            <w:gridSpan w:val="2"/>
            <w:tcBorders>
              <w:top w:val="nil"/>
              <w:left w:val="nil"/>
              <w:bottom w:val="single" w:sz="4" w:space="0" w:color="auto"/>
              <w:right w:val="single" w:sz="4" w:space="0" w:color="auto"/>
            </w:tcBorders>
            <w:shd w:val="clear" w:color="000000" w:fill="FFFFFF"/>
            <w:hideMark/>
          </w:tcPr>
          <w:p w:rsidR="004759E2" w:rsidRPr="004759E2" w:rsidRDefault="004759E2" w:rsidP="00B9055B">
            <w:pPr>
              <w:rPr>
                <w:rFonts w:asciiTheme="minorHAnsi" w:hAnsiTheme="minorHAnsi" w:cstheme="minorHAnsi"/>
                <w:sz w:val="18"/>
                <w:szCs w:val="18"/>
              </w:rPr>
            </w:pPr>
          </w:p>
        </w:tc>
        <w:tc>
          <w:tcPr>
            <w:tcW w:w="1843" w:type="dxa"/>
            <w:tcBorders>
              <w:top w:val="nil"/>
              <w:left w:val="nil"/>
              <w:bottom w:val="single" w:sz="4" w:space="0" w:color="auto"/>
              <w:right w:val="single" w:sz="4" w:space="0" w:color="auto"/>
            </w:tcBorders>
            <w:shd w:val="clear" w:color="auto" w:fill="auto"/>
            <w:hideMark/>
          </w:tcPr>
          <w:p w:rsidR="004759E2" w:rsidRPr="004759E2" w:rsidRDefault="004759E2" w:rsidP="00B9055B">
            <w:pPr>
              <w:rPr>
                <w:rFonts w:asciiTheme="minorHAnsi" w:hAnsiTheme="minorHAnsi" w:cstheme="minorHAnsi"/>
                <w:sz w:val="18"/>
                <w:szCs w:val="18"/>
              </w:rPr>
            </w:pPr>
          </w:p>
        </w:tc>
      </w:tr>
      <w:tr w:rsidR="004759E2" w:rsidRPr="001F1C88" w:rsidTr="002C08BA">
        <w:trPr>
          <w:trHeight w:val="240"/>
        </w:trPr>
        <w:tc>
          <w:tcPr>
            <w:tcW w:w="473" w:type="dxa"/>
            <w:tcBorders>
              <w:top w:val="nil"/>
              <w:left w:val="single" w:sz="4" w:space="0" w:color="auto"/>
              <w:bottom w:val="single" w:sz="4" w:space="0" w:color="auto"/>
              <w:right w:val="single" w:sz="4" w:space="0" w:color="auto"/>
            </w:tcBorders>
            <w:shd w:val="clear" w:color="auto" w:fill="auto"/>
            <w:hideMark/>
          </w:tcPr>
          <w:p w:rsidR="004759E2" w:rsidRPr="004759E2" w:rsidRDefault="004759E2" w:rsidP="00B9055B">
            <w:pPr>
              <w:rPr>
                <w:rFonts w:asciiTheme="minorHAnsi" w:hAnsiTheme="minorHAnsi" w:cstheme="minorHAnsi"/>
                <w:sz w:val="18"/>
                <w:szCs w:val="18"/>
              </w:rPr>
            </w:pPr>
            <w:r w:rsidRPr="004759E2">
              <w:rPr>
                <w:rFonts w:asciiTheme="minorHAnsi" w:hAnsiTheme="minorHAnsi" w:cstheme="minorHAnsi"/>
                <w:sz w:val="18"/>
                <w:szCs w:val="18"/>
              </w:rPr>
              <w:t>45</w:t>
            </w:r>
          </w:p>
        </w:tc>
        <w:tc>
          <w:tcPr>
            <w:tcW w:w="800" w:type="dxa"/>
            <w:tcBorders>
              <w:top w:val="nil"/>
              <w:left w:val="nil"/>
              <w:bottom w:val="single" w:sz="4" w:space="0" w:color="auto"/>
              <w:right w:val="single" w:sz="4" w:space="0" w:color="auto"/>
            </w:tcBorders>
            <w:shd w:val="clear" w:color="auto" w:fill="auto"/>
            <w:hideMark/>
          </w:tcPr>
          <w:p w:rsidR="004759E2" w:rsidRPr="004759E2" w:rsidRDefault="004759E2" w:rsidP="00B9055B">
            <w:pPr>
              <w:rPr>
                <w:rFonts w:asciiTheme="minorHAnsi" w:hAnsiTheme="minorHAnsi" w:cstheme="minorHAnsi"/>
                <w:sz w:val="18"/>
                <w:szCs w:val="18"/>
              </w:rPr>
            </w:pPr>
          </w:p>
        </w:tc>
        <w:tc>
          <w:tcPr>
            <w:tcW w:w="3987" w:type="dxa"/>
            <w:gridSpan w:val="2"/>
            <w:tcBorders>
              <w:top w:val="nil"/>
              <w:left w:val="nil"/>
              <w:bottom w:val="single" w:sz="4" w:space="0" w:color="auto"/>
              <w:right w:val="single" w:sz="4" w:space="0" w:color="auto"/>
            </w:tcBorders>
            <w:shd w:val="clear" w:color="auto" w:fill="auto"/>
            <w:hideMark/>
          </w:tcPr>
          <w:p w:rsidR="004759E2" w:rsidRPr="004759E2" w:rsidRDefault="004759E2" w:rsidP="00B9055B">
            <w:pPr>
              <w:rPr>
                <w:rFonts w:asciiTheme="minorHAnsi" w:hAnsiTheme="minorHAnsi" w:cstheme="minorHAnsi"/>
                <w:sz w:val="18"/>
                <w:szCs w:val="18"/>
              </w:rPr>
            </w:pPr>
            <w:r w:rsidRPr="004759E2">
              <w:rPr>
                <w:rFonts w:asciiTheme="minorHAnsi" w:hAnsiTheme="minorHAnsi" w:cstheme="minorHAnsi"/>
                <w:sz w:val="18"/>
                <w:szCs w:val="18"/>
              </w:rPr>
              <w:t>Демонтаж блоков стен  массой: до 1,5 т</w:t>
            </w:r>
          </w:p>
        </w:tc>
        <w:tc>
          <w:tcPr>
            <w:tcW w:w="1134" w:type="dxa"/>
            <w:gridSpan w:val="2"/>
            <w:tcBorders>
              <w:top w:val="nil"/>
              <w:left w:val="nil"/>
              <w:bottom w:val="single" w:sz="4" w:space="0" w:color="auto"/>
              <w:right w:val="single" w:sz="4" w:space="0" w:color="auto"/>
            </w:tcBorders>
            <w:shd w:val="clear" w:color="auto" w:fill="auto"/>
            <w:hideMark/>
          </w:tcPr>
          <w:p w:rsidR="004759E2" w:rsidRPr="004759E2" w:rsidRDefault="004759E2" w:rsidP="00B9055B">
            <w:pPr>
              <w:rPr>
                <w:rFonts w:asciiTheme="minorHAnsi" w:hAnsiTheme="minorHAnsi" w:cstheme="minorHAnsi"/>
                <w:sz w:val="18"/>
                <w:szCs w:val="18"/>
              </w:rPr>
            </w:pPr>
            <w:r w:rsidRPr="004759E2">
              <w:rPr>
                <w:rFonts w:asciiTheme="minorHAnsi" w:hAnsiTheme="minorHAnsi" w:cstheme="minorHAnsi"/>
                <w:sz w:val="18"/>
                <w:szCs w:val="18"/>
              </w:rPr>
              <w:t xml:space="preserve">1 </w:t>
            </w:r>
            <w:proofErr w:type="spellStart"/>
            <w:proofErr w:type="gramStart"/>
            <w:r w:rsidRPr="004759E2">
              <w:rPr>
                <w:rFonts w:asciiTheme="minorHAnsi" w:hAnsiTheme="minorHAnsi" w:cstheme="minorHAnsi"/>
                <w:sz w:val="18"/>
                <w:szCs w:val="18"/>
              </w:rPr>
              <w:t>шт</w:t>
            </w:r>
            <w:proofErr w:type="spellEnd"/>
            <w:proofErr w:type="gramEnd"/>
          </w:p>
        </w:tc>
        <w:tc>
          <w:tcPr>
            <w:tcW w:w="1134" w:type="dxa"/>
            <w:gridSpan w:val="2"/>
            <w:tcBorders>
              <w:top w:val="nil"/>
              <w:left w:val="nil"/>
              <w:bottom w:val="single" w:sz="4" w:space="0" w:color="auto"/>
              <w:right w:val="single" w:sz="4" w:space="0" w:color="auto"/>
            </w:tcBorders>
            <w:shd w:val="clear" w:color="auto" w:fill="auto"/>
            <w:hideMark/>
          </w:tcPr>
          <w:p w:rsidR="004759E2" w:rsidRPr="004759E2" w:rsidRDefault="004759E2" w:rsidP="00B9055B">
            <w:pPr>
              <w:rPr>
                <w:rFonts w:asciiTheme="minorHAnsi" w:hAnsiTheme="minorHAnsi" w:cstheme="minorHAnsi"/>
                <w:sz w:val="18"/>
                <w:szCs w:val="18"/>
              </w:rPr>
            </w:pPr>
            <w:r w:rsidRPr="004759E2">
              <w:rPr>
                <w:rFonts w:asciiTheme="minorHAnsi" w:hAnsiTheme="minorHAnsi" w:cstheme="minorHAnsi"/>
                <w:sz w:val="18"/>
                <w:szCs w:val="18"/>
              </w:rPr>
              <w:t>3 167,82</w:t>
            </w:r>
          </w:p>
        </w:tc>
        <w:tc>
          <w:tcPr>
            <w:tcW w:w="1559" w:type="dxa"/>
            <w:gridSpan w:val="2"/>
            <w:tcBorders>
              <w:top w:val="nil"/>
              <w:left w:val="nil"/>
              <w:bottom w:val="single" w:sz="4" w:space="0" w:color="auto"/>
              <w:right w:val="single" w:sz="4" w:space="0" w:color="auto"/>
            </w:tcBorders>
            <w:shd w:val="clear" w:color="000000" w:fill="FFFFFF"/>
            <w:hideMark/>
          </w:tcPr>
          <w:p w:rsidR="004759E2" w:rsidRPr="004759E2" w:rsidRDefault="004759E2" w:rsidP="00B9055B">
            <w:pPr>
              <w:rPr>
                <w:rFonts w:asciiTheme="minorHAnsi" w:hAnsiTheme="minorHAnsi" w:cstheme="minorHAnsi"/>
                <w:sz w:val="18"/>
                <w:szCs w:val="18"/>
              </w:rPr>
            </w:pPr>
          </w:p>
        </w:tc>
        <w:tc>
          <w:tcPr>
            <w:tcW w:w="1843" w:type="dxa"/>
            <w:tcBorders>
              <w:top w:val="nil"/>
              <w:left w:val="nil"/>
              <w:bottom w:val="single" w:sz="4" w:space="0" w:color="auto"/>
              <w:right w:val="single" w:sz="4" w:space="0" w:color="auto"/>
            </w:tcBorders>
            <w:shd w:val="clear" w:color="auto" w:fill="auto"/>
            <w:hideMark/>
          </w:tcPr>
          <w:p w:rsidR="004759E2" w:rsidRPr="004759E2" w:rsidRDefault="004759E2" w:rsidP="00B9055B">
            <w:pPr>
              <w:rPr>
                <w:rFonts w:asciiTheme="minorHAnsi" w:hAnsiTheme="minorHAnsi" w:cstheme="minorHAnsi"/>
                <w:sz w:val="18"/>
                <w:szCs w:val="18"/>
              </w:rPr>
            </w:pPr>
          </w:p>
        </w:tc>
      </w:tr>
      <w:tr w:rsidR="004759E2" w:rsidRPr="001F1C88" w:rsidTr="002C08BA">
        <w:trPr>
          <w:trHeight w:val="720"/>
        </w:trPr>
        <w:tc>
          <w:tcPr>
            <w:tcW w:w="473" w:type="dxa"/>
            <w:tcBorders>
              <w:top w:val="nil"/>
              <w:left w:val="single" w:sz="4" w:space="0" w:color="auto"/>
              <w:bottom w:val="single" w:sz="4" w:space="0" w:color="auto"/>
              <w:right w:val="single" w:sz="4" w:space="0" w:color="auto"/>
            </w:tcBorders>
            <w:shd w:val="clear" w:color="auto" w:fill="auto"/>
            <w:hideMark/>
          </w:tcPr>
          <w:p w:rsidR="004759E2" w:rsidRPr="004759E2" w:rsidRDefault="004759E2" w:rsidP="00B9055B">
            <w:pPr>
              <w:rPr>
                <w:rFonts w:asciiTheme="minorHAnsi" w:hAnsiTheme="minorHAnsi" w:cstheme="minorHAnsi"/>
                <w:sz w:val="18"/>
                <w:szCs w:val="18"/>
              </w:rPr>
            </w:pPr>
            <w:r w:rsidRPr="004759E2">
              <w:rPr>
                <w:rFonts w:asciiTheme="minorHAnsi" w:hAnsiTheme="minorHAnsi" w:cstheme="minorHAnsi"/>
                <w:sz w:val="18"/>
                <w:szCs w:val="18"/>
              </w:rPr>
              <w:t>46</w:t>
            </w:r>
          </w:p>
        </w:tc>
        <w:tc>
          <w:tcPr>
            <w:tcW w:w="800" w:type="dxa"/>
            <w:tcBorders>
              <w:top w:val="nil"/>
              <w:left w:val="nil"/>
              <w:bottom w:val="single" w:sz="4" w:space="0" w:color="auto"/>
              <w:right w:val="single" w:sz="4" w:space="0" w:color="auto"/>
            </w:tcBorders>
            <w:shd w:val="clear" w:color="auto" w:fill="auto"/>
            <w:hideMark/>
          </w:tcPr>
          <w:p w:rsidR="004759E2" w:rsidRPr="004759E2" w:rsidRDefault="004759E2" w:rsidP="00B9055B">
            <w:pPr>
              <w:rPr>
                <w:rFonts w:asciiTheme="minorHAnsi" w:hAnsiTheme="minorHAnsi" w:cstheme="minorHAnsi"/>
                <w:sz w:val="18"/>
                <w:szCs w:val="18"/>
              </w:rPr>
            </w:pPr>
          </w:p>
        </w:tc>
        <w:tc>
          <w:tcPr>
            <w:tcW w:w="3987" w:type="dxa"/>
            <w:gridSpan w:val="2"/>
            <w:tcBorders>
              <w:top w:val="nil"/>
              <w:left w:val="nil"/>
              <w:bottom w:val="single" w:sz="4" w:space="0" w:color="auto"/>
              <w:right w:val="single" w:sz="4" w:space="0" w:color="auto"/>
            </w:tcBorders>
            <w:shd w:val="clear" w:color="auto" w:fill="auto"/>
            <w:hideMark/>
          </w:tcPr>
          <w:p w:rsidR="004759E2" w:rsidRPr="004759E2" w:rsidRDefault="004759E2" w:rsidP="00B9055B">
            <w:pPr>
              <w:rPr>
                <w:rFonts w:asciiTheme="minorHAnsi" w:hAnsiTheme="minorHAnsi" w:cstheme="minorHAnsi"/>
                <w:sz w:val="18"/>
                <w:szCs w:val="18"/>
              </w:rPr>
            </w:pPr>
            <w:r w:rsidRPr="004759E2">
              <w:rPr>
                <w:rFonts w:asciiTheme="minorHAnsi" w:hAnsiTheme="minorHAnsi" w:cstheme="minorHAnsi"/>
                <w:sz w:val="18"/>
                <w:szCs w:val="18"/>
              </w:rPr>
              <w:t>Очистка непроходных каналов: от мокрого ила и грязи при снятых трубах, глубина очистки до 2 м</w:t>
            </w:r>
          </w:p>
        </w:tc>
        <w:tc>
          <w:tcPr>
            <w:tcW w:w="1134" w:type="dxa"/>
            <w:gridSpan w:val="2"/>
            <w:tcBorders>
              <w:top w:val="nil"/>
              <w:left w:val="nil"/>
              <w:bottom w:val="single" w:sz="4" w:space="0" w:color="auto"/>
              <w:right w:val="single" w:sz="4" w:space="0" w:color="auto"/>
            </w:tcBorders>
            <w:shd w:val="clear" w:color="auto" w:fill="auto"/>
            <w:hideMark/>
          </w:tcPr>
          <w:p w:rsidR="004759E2" w:rsidRPr="004759E2" w:rsidRDefault="004759E2" w:rsidP="00B9055B">
            <w:pPr>
              <w:rPr>
                <w:rFonts w:asciiTheme="minorHAnsi" w:hAnsiTheme="minorHAnsi" w:cstheme="minorHAnsi"/>
                <w:sz w:val="18"/>
                <w:szCs w:val="18"/>
              </w:rPr>
            </w:pPr>
            <w:r w:rsidRPr="004759E2">
              <w:rPr>
                <w:rFonts w:asciiTheme="minorHAnsi" w:hAnsiTheme="minorHAnsi" w:cstheme="minorHAnsi"/>
                <w:sz w:val="18"/>
                <w:szCs w:val="18"/>
              </w:rPr>
              <w:t>1 м3</w:t>
            </w:r>
          </w:p>
        </w:tc>
        <w:tc>
          <w:tcPr>
            <w:tcW w:w="1134" w:type="dxa"/>
            <w:gridSpan w:val="2"/>
            <w:tcBorders>
              <w:top w:val="nil"/>
              <w:left w:val="nil"/>
              <w:bottom w:val="single" w:sz="4" w:space="0" w:color="auto"/>
              <w:right w:val="single" w:sz="4" w:space="0" w:color="auto"/>
            </w:tcBorders>
            <w:shd w:val="clear" w:color="auto" w:fill="auto"/>
            <w:hideMark/>
          </w:tcPr>
          <w:p w:rsidR="004759E2" w:rsidRPr="004759E2" w:rsidRDefault="004759E2" w:rsidP="00B9055B">
            <w:pPr>
              <w:rPr>
                <w:rFonts w:asciiTheme="minorHAnsi" w:hAnsiTheme="minorHAnsi" w:cstheme="minorHAnsi"/>
                <w:sz w:val="18"/>
                <w:szCs w:val="18"/>
              </w:rPr>
            </w:pPr>
            <w:r w:rsidRPr="004759E2">
              <w:rPr>
                <w:rFonts w:asciiTheme="minorHAnsi" w:hAnsiTheme="minorHAnsi" w:cstheme="minorHAnsi"/>
                <w:sz w:val="18"/>
                <w:szCs w:val="18"/>
              </w:rPr>
              <w:t>5 767,01</w:t>
            </w:r>
          </w:p>
        </w:tc>
        <w:tc>
          <w:tcPr>
            <w:tcW w:w="1559" w:type="dxa"/>
            <w:gridSpan w:val="2"/>
            <w:tcBorders>
              <w:top w:val="nil"/>
              <w:left w:val="nil"/>
              <w:bottom w:val="single" w:sz="4" w:space="0" w:color="auto"/>
              <w:right w:val="single" w:sz="4" w:space="0" w:color="auto"/>
            </w:tcBorders>
            <w:shd w:val="clear" w:color="000000" w:fill="FFFFFF"/>
            <w:hideMark/>
          </w:tcPr>
          <w:p w:rsidR="004759E2" w:rsidRPr="004759E2" w:rsidRDefault="004759E2" w:rsidP="00B9055B">
            <w:pPr>
              <w:rPr>
                <w:rFonts w:asciiTheme="minorHAnsi" w:hAnsiTheme="minorHAnsi" w:cstheme="minorHAnsi"/>
                <w:sz w:val="18"/>
                <w:szCs w:val="18"/>
              </w:rPr>
            </w:pPr>
          </w:p>
        </w:tc>
        <w:tc>
          <w:tcPr>
            <w:tcW w:w="1843" w:type="dxa"/>
            <w:tcBorders>
              <w:top w:val="nil"/>
              <w:left w:val="nil"/>
              <w:bottom w:val="single" w:sz="4" w:space="0" w:color="auto"/>
              <w:right w:val="single" w:sz="4" w:space="0" w:color="auto"/>
            </w:tcBorders>
            <w:shd w:val="clear" w:color="auto" w:fill="auto"/>
            <w:hideMark/>
          </w:tcPr>
          <w:p w:rsidR="004759E2" w:rsidRPr="004759E2" w:rsidRDefault="004759E2" w:rsidP="00B9055B">
            <w:pPr>
              <w:rPr>
                <w:rFonts w:asciiTheme="minorHAnsi" w:hAnsiTheme="minorHAnsi" w:cstheme="minorHAnsi"/>
                <w:sz w:val="18"/>
                <w:szCs w:val="18"/>
              </w:rPr>
            </w:pPr>
          </w:p>
        </w:tc>
      </w:tr>
      <w:tr w:rsidR="004759E2" w:rsidRPr="001F1C88" w:rsidTr="002C08BA">
        <w:trPr>
          <w:trHeight w:val="701"/>
        </w:trPr>
        <w:tc>
          <w:tcPr>
            <w:tcW w:w="473" w:type="dxa"/>
            <w:tcBorders>
              <w:top w:val="nil"/>
              <w:left w:val="single" w:sz="4" w:space="0" w:color="auto"/>
              <w:bottom w:val="single" w:sz="4" w:space="0" w:color="auto"/>
              <w:right w:val="single" w:sz="4" w:space="0" w:color="auto"/>
            </w:tcBorders>
            <w:shd w:val="clear" w:color="auto" w:fill="auto"/>
            <w:hideMark/>
          </w:tcPr>
          <w:p w:rsidR="004759E2" w:rsidRPr="004759E2" w:rsidRDefault="004759E2" w:rsidP="00B9055B">
            <w:pPr>
              <w:rPr>
                <w:rFonts w:asciiTheme="minorHAnsi" w:hAnsiTheme="minorHAnsi" w:cstheme="minorHAnsi"/>
                <w:sz w:val="18"/>
                <w:szCs w:val="18"/>
              </w:rPr>
            </w:pPr>
            <w:r w:rsidRPr="004759E2">
              <w:rPr>
                <w:rFonts w:asciiTheme="minorHAnsi" w:hAnsiTheme="minorHAnsi" w:cstheme="minorHAnsi"/>
                <w:sz w:val="18"/>
                <w:szCs w:val="18"/>
              </w:rPr>
              <w:t>47</w:t>
            </w:r>
          </w:p>
        </w:tc>
        <w:tc>
          <w:tcPr>
            <w:tcW w:w="800" w:type="dxa"/>
            <w:tcBorders>
              <w:top w:val="nil"/>
              <w:left w:val="nil"/>
              <w:bottom w:val="single" w:sz="4" w:space="0" w:color="auto"/>
              <w:right w:val="single" w:sz="4" w:space="0" w:color="auto"/>
            </w:tcBorders>
            <w:shd w:val="clear" w:color="auto" w:fill="auto"/>
            <w:hideMark/>
          </w:tcPr>
          <w:p w:rsidR="004759E2" w:rsidRPr="004759E2" w:rsidRDefault="004759E2" w:rsidP="00B9055B">
            <w:pPr>
              <w:rPr>
                <w:rFonts w:asciiTheme="minorHAnsi" w:hAnsiTheme="minorHAnsi" w:cstheme="minorHAnsi"/>
                <w:sz w:val="18"/>
                <w:szCs w:val="18"/>
              </w:rPr>
            </w:pPr>
          </w:p>
        </w:tc>
        <w:tc>
          <w:tcPr>
            <w:tcW w:w="3987" w:type="dxa"/>
            <w:gridSpan w:val="2"/>
            <w:tcBorders>
              <w:top w:val="nil"/>
              <w:left w:val="nil"/>
              <w:bottom w:val="single" w:sz="4" w:space="0" w:color="auto"/>
              <w:right w:val="single" w:sz="4" w:space="0" w:color="auto"/>
            </w:tcBorders>
            <w:shd w:val="clear" w:color="auto" w:fill="auto"/>
            <w:hideMark/>
          </w:tcPr>
          <w:p w:rsidR="004759E2" w:rsidRPr="004759E2" w:rsidRDefault="004759E2" w:rsidP="00B9055B">
            <w:pPr>
              <w:rPr>
                <w:rFonts w:asciiTheme="minorHAnsi" w:hAnsiTheme="minorHAnsi" w:cstheme="minorHAnsi"/>
                <w:sz w:val="18"/>
                <w:szCs w:val="18"/>
              </w:rPr>
            </w:pPr>
            <w:r w:rsidRPr="004759E2">
              <w:rPr>
                <w:rFonts w:asciiTheme="minorHAnsi" w:hAnsiTheme="minorHAnsi" w:cstheme="minorHAnsi"/>
                <w:sz w:val="18"/>
                <w:szCs w:val="18"/>
              </w:rPr>
              <w:t>Очистка непроходных каналов: от мокрого ила и грязи при снятых трубах, глубина очистки более 2 м</w:t>
            </w:r>
          </w:p>
        </w:tc>
        <w:tc>
          <w:tcPr>
            <w:tcW w:w="1134" w:type="dxa"/>
            <w:gridSpan w:val="2"/>
            <w:tcBorders>
              <w:top w:val="nil"/>
              <w:left w:val="nil"/>
              <w:bottom w:val="single" w:sz="4" w:space="0" w:color="auto"/>
              <w:right w:val="single" w:sz="4" w:space="0" w:color="auto"/>
            </w:tcBorders>
            <w:shd w:val="clear" w:color="auto" w:fill="auto"/>
            <w:hideMark/>
          </w:tcPr>
          <w:p w:rsidR="004759E2" w:rsidRPr="004759E2" w:rsidRDefault="004759E2" w:rsidP="00B9055B">
            <w:pPr>
              <w:rPr>
                <w:rFonts w:asciiTheme="minorHAnsi" w:hAnsiTheme="minorHAnsi" w:cstheme="minorHAnsi"/>
                <w:sz w:val="18"/>
                <w:szCs w:val="18"/>
              </w:rPr>
            </w:pPr>
            <w:r w:rsidRPr="004759E2">
              <w:rPr>
                <w:rFonts w:asciiTheme="minorHAnsi" w:hAnsiTheme="minorHAnsi" w:cstheme="minorHAnsi"/>
                <w:sz w:val="18"/>
                <w:szCs w:val="18"/>
              </w:rPr>
              <w:t>1 м3</w:t>
            </w:r>
          </w:p>
        </w:tc>
        <w:tc>
          <w:tcPr>
            <w:tcW w:w="1134" w:type="dxa"/>
            <w:gridSpan w:val="2"/>
            <w:tcBorders>
              <w:top w:val="nil"/>
              <w:left w:val="nil"/>
              <w:bottom w:val="single" w:sz="4" w:space="0" w:color="auto"/>
              <w:right w:val="single" w:sz="4" w:space="0" w:color="auto"/>
            </w:tcBorders>
            <w:shd w:val="clear" w:color="auto" w:fill="auto"/>
            <w:hideMark/>
          </w:tcPr>
          <w:p w:rsidR="004759E2" w:rsidRPr="004759E2" w:rsidRDefault="004759E2" w:rsidP="00B9055B">
            <w:pPr>
              <w:rPr>
                <w:rFonts w:asciiTheme="minorHAnsi" w:hAnsiTheme="minorHAnsi" w:cstheme="minorHAnsi"/>
                <w:sz w:val="18"/>
                <w:szCs w:val="18"/>
              </w:rPr>
            </w:pPr>
            <w:r w:rsidRPr="004759E2">
              <w:rPr>
                <w:rFonts w:asciiTheme="minorHAnsi" w:hAnsiTheme="minorHAnsi" w:cstheme="minorHAnsi"/>
                <w:sz w:val="18"/>
                <w:szCs w:val="18"/>
              </w:rPr>
              <w:t>8 103,16</w:t>
            </w:r>
          </w:p>
        </w:tc>
        <w:tc>
          <w:tcPr>
            <w:tcW w:w="1559" w:type="dxa"/>
            <w:gridSpan w:val="2"/>
            <w:tcBorders>
              <w:top w:val="nil"/>
              <w:left w:val="nil"/>
              <w:bottom w:val="single" w:sz="4" w:space="0" w:color="auto"/>
              <w:right w:val="single" w:sz="4" w:space="0" w:color="auto"/>
            </w:tcBorders>
            <w:shd w:val="clear" w:color="000000" w:fill="FFFFFF"/>
            <w:hideMark/>
          </w:tcPr>
          <w:p w:rsidR="004759E2" w:rsidRPr="004759E2" w:rsidRDefault="004759E2" w:rsidP="00B9055B">
            <w:pPr>
              <w:rPr>
                <w:rFonts w:asciiTheme="minorHAnsi" w:hAnsiTheme="minorHAnsi" w:cstheme="minorHAnsi"/>
                <w:sz w:val="18"/>
                <w:szCs w:val="18"/>
              </w:rPr>
            </w:pPr>
          </w:p>
        </w:tc>
        <w:tc>
          <w:tcPr>
            <w:tcW w:w="1843" w:type="dxa"/>
            <w:tcBorders>
              <w:top w:val="nil"/>
              <w:left w:val="nil"/>
              <w:bottom w:val="single" w:sz="4" w:space="0" w:color="auto"/>
              <w:right w:val="single" w:sz="4" w:space="0" w:color="auto"/>
            </w:tcBorders>
            <w:shd w:val="clear" w:color="auto" w:fill="auto"/>
            <w:hideMark/>
          </w:tcPr>
          <w:p w:rsidR="004759E2" w:rsidRPr="004759E2" w:rsidRDefault="004759E2" w:rsidP="00B9055B">
            <w:pPr>
              <w:rPr>
                <w:rFonts w:asciiTheme="minorHAnsi" w:hAnsiTheme="minorHAnsi" w:cstheme="minorHAnsi"/>
                <w:sz w:val="18"/>
                <w:szCs w:val="18"/>
              </w:rPr>
            </w:pPr>
          </w:p>
        </w:tc>
      </w:tr>
      <w:tr w:rsidR="004759E2" w:rsidRPr="001F1C88" w:rsidTr="002C08BA">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4759E2" w:rsidRPr="004759E2" w:rsidRDefault="004759E2" w:rsidP="00B9055B">
            <w:pPr>
              <w:rPr>
                <w:rFonts w:asciiTheme="minorHAnsi" w:hAnsiTheme="minorHAnsi" w:cstheme="minorHAnsi"/>
                <w:sz w:val="18"/>
                <w:szCs w:val="18"/>
              </w:rPr>
            </w:pPr>
            <w:r w:rsidRPr="004759E2">
              <w:rPr>
                <w:rFonts w:asciiTheme="minorHAnsi" w:hAnsiTheme="minorHAnsi" w:cstheme="minorHAnsi"/>
                <w:sz w:val="18"/>
                <w:szCs w:val="18"/>
              </w:rPr>
              <w:t>48</w:t>
            </w:r>
          </w:p>
        </w:tc>
        <w:tc>
          <w:tcPr>
            <w:tcW w:w="800" w:type="dxa"/>
            <w:tcBorders>
              <w:top w:val="nil"/>
              <w:left w:val="nil"/>
              <w:bottom w:val="single" w:sz="4" w:space="0" w:color="auto"/>
              <w:right w:val="single" w:sz="4" w:space="0" w:color="auto"/>
            </w:tcBorders>
            <w:shd w:val="clear" w:color="auto" w:fill="auto"/>
            <w:hideMark/>
          </w:tcPr>
          <w:p w:rsidR="004759E2" w:rsidRPr="004759E2" w:rsidRDefault="004759E2" w:rsidP="00B9055B">
            <w:pPr>
              <w:rPr>
                <w:rFonts w:asciiTheme="minorHAnsi" w:hAnsiTheme="minorHAnsi" w:cstheme="minorHAnsi"/>
                <w:sz w:val="18"/>
                <w:szCs w:val="18"/>
              </w:rPr>
            </w:pPr>
          </w:p>
        </w:tc>
        <w:tc>
          <w:tcPr>
            <w:tcW w:w="3987" w:type="dxa"/>
            <w:gridSpan w:val="2"/>
            <w:tcBorders>
              <w:top w:val="nil"/>
              <w:left w:val="nil"/>
              <w:bottom w:val="single" w:sz="4" w:space="0" w:color="auto"/>
              <w:right w:val="single" w:sz="4" w:space="0" w:color="auto"/>
            </w:tcBorders>
            <w:shd w:val="clear" w:color="auto" w:fill="auto"/>
            <w:hideMark/>
          </w:tcPr>
          <w:p w:rsidR="004759E2" w:rsidRPr="004759E2" w:rsidRDefault="004759E2" w:rsidP="00B9055B">
            <w:pPr>
              <w:rPr>
                <w:rFonts w:asciiTheme="minorHAnsi" w:hAnsiTheme="minorHAnsi" w:cstheme="minorHAnsi"/>
                <w:sz w:val="18"/>
                <w:szCs w:val="18"/>
              </w:rPr>
            </w:pPr>
            <w:r w:rsidRPr="004759E2">
              <w:rPr>
                <w:rFonts w:asciiTheme="minorHAnsi" w:hAnsiTheme="minorHAnsi" w:cstheme="minorHAnsi"/>
                <w:sz w:val="18"/>
                <w:szCs w:val="18"/>
              </w:rPr>
              <w:t xml:space="preserve">Устройство фундаментных плит </w:t>
            </w:r>
            <w:r w:rsidRPr="004759E2">
              <w:rPr>
                <w:rFonts w:asciiTheme="minorHAnsi" w:hAnsiTheme="minorHAnsi" w:cstheme="minorHAnsi"/>
                <w:sz w:val="18"/>
                <w:szCs w:val="18"/>
              </w:rPr>
              <w:lastRenderedPageBreak/>
              <w:t>железобетонных: плоских</w:t>
            </w:r>
          </w:p>
        </w:tc>
        <w:tc>
          <w:tcPr>
            <w:tcW w:w="1134" w:type="dxa"/>
            <w:gridSpan w:val="2"/>
            <w:tcBorders>
              <w:top w:val="nil"/>
              <w:left w:val="nil"/>
              <w:bottom w:val="single" w:sz="4" w:space="0" w:color="auto"/>
              <w:right w:val="single" w:sz="4" w:space="0" w:color="auto"/>
            </w:tcBorders>
            <w:shd w:val="clear" w:color="auto" w:fill="auto"/>
            <w:hideMark/>
          </w:tcPr>
          <w:p w:rsidR="004759E2" w:rsidRPr="004759E2" w:rsidRDefault="004759E2" w:rsidP="00B9055B">
            <w:pPr>
              <w:rPr>
                <w:rFonts w:asciiTheme="minorHAnsi" w:hAnsiTheme="minorHAnsi" w:cstheme="minorHAnsi"/>
                <w:sz w:val="18"/>
                <w:szCs w:val="18"/>
              </w:rPr>
            </w:pPr>
            <w:r w:rsidRPr="004759E2">
              <w:rPr>
                <w:rFonts w:asciiTheme="minorHAnsi" w:hAnsiTheme="minorHAnsi" w:cstheme="minorHAnsi"/>
                <w:sz w:val="18"/>
                <w:szCs w:val="18"/>
              </w:rPr>
              <w:lastRenderedPageBreak/>
              <w:t>1 м</w:t>
            </w:r>
            <w:proofErr w:type="gramStart"/>
            <w:r w:rsidRPr="004759E2">
              <w:rPr>
                <w:rFonts w:asciiTheme="minorHAnsi" w:hAnsiTheme="minorHAnsi" w:cstheme="minorHAnsi"/>
                <w:sz w:val="18"/>
                <w:szCs w:val="18"/>
              </w:rPr>
              <w:t>2</w:t>
            </w:r>
            <w:proofErr w:type="gramEnd"/>
          </w:p>
        </w:tc>
        <w:tc>
          <w:tcPr>
            <w:tcW w:w="1134" w:type="dxa"/>
            <w:gridSpan w:val="2"/>
            <w:tcBorders>
              <w:top w:val="nil"/>
              <w:left w:val="nil"/>
              <w:bottom w:val="single" w:sz="4" w:space="0" w:color="auto"/>
              <w:right w:val="single" w:sz="4" w:space="0" w:color="auto"/>
            </w:tcBorders>
            <w:shd w:val="clear" w:color="auto" w:fill="auto"/>
            <w:hideMark/>
          </w:tcPr>
          <w:p w:rsidR="004759E2" w:rsidRPr="004759E2" w:rsidRDefault="004759E2" w:rsidP="00B9055B">
            <w:pPr>
              <w:rPr>
                <w:rFonts w:asciiTheme="minorHAnsi" w:hAnsiTheme="minorHAnsi" w:cstheme="minorHAnsi"/>
                <w:sz w:val="18"/>
                <w:szCs w:val="18"/>
              </w:rPr>
            </w:pPr>
            <w:r w:rsidRPr="004759E2">
              <w:rPr>
                <w:rFonts w:asciiTheme="minorHAnsi" w:hAnsiTheme="minorHAnsi" w:cstheme="minorHAnsi"/>
                <w:sz w:val="18"/>
                <w:szCs w:val="18"/>
              </w:rPr>
              <w:t>14 119,31</w:t>
            </w:r>
          </w:p>
        </w:tc>
        <w:tc>
          <w:tcPr>
            <w:tcW w:w="1559" w:type="dxa"/>
            <w:gridSpan w:val="2"/>
            <w:tcBorders>
              <w:top w:val="nil"/>
              <w:left w:val="nil"/>
              <w:bottom w:val="single" w:sz="4" w:space="0" w:color="auto"/>
              <w:right w:val="single" w:sz="4" w:space="0" w:color="auto"/>
            </w:tcBorders>
            <w:shd w:val="clear" w:color="000000" w:fill="FFFFFF"/>
            <w:hideMark/>
          </w:tcPr>
          <w:p w:rsidR="004759E2" w:rsidRPr="004759E2" w:rsidRDefault="004759E2" w:rsidP="00B9055B">
            <w:pPr>
              <w:rPr>
                <w:rFonts w:asciiTheme="minorHAnsi" w:hAnsiTheme="minorHAnsi" w:cstheme="minorHAnsi"/>
                <w:sz w:val="18"/>
                <w:szCs w:val="18"/>
              </w:rPr>
            </w:pPr>
            <w:r w:rsidRPr="004759E2">
              <w:rPr>
                <w:rFonts w:asciiTheme="minorHAnsi" w:hAnsiTheme="minorHAnsi" w:cstheme="minorHAnsi"/>
                <w:sz w:val="18"/>
                <w:szCs w:val="18"/>
              </w:rPr>
              <w:t xml:space="preserve">ресурсы </w:t>
            </w:r>
            <w:r w:rsidRPr="004759E2">
              <w:rPr>
                <w:rFonts w:asciiTheme="minorHAnsi" w:hAnsiTheme="minorHAnsi" w:cstheme="minorHAnsi"/>
                <w:sz w:val="18"/>
                <w:szCs w:val="18"/>
              </w:rPr>
              <w:lastRenderedPageBreak/>
              <w:t>подрядчика</w:t>
            </w:r>
          </w:p>
        </w:tc>
        <w:tc>
          <w:tcPr>
            <w:tcW w:w="1843" w:type="dxa"/>
            <w:tcBorders>
              <w:top w:val="nil"/>
              <w:left w:val="nil"/>
              <w:bottom w:val="single" w:sz="4" w:space="0" w:color="auto"/>
              <w:right w:val="single" w:sz="4" w:space="0" w:color="auto"/>
            </w:tcBorders>
            <w:shd w:val="clear" w:color="auto" w:fill="auto"/>
            <w:hideMark/>
          </w:tcPr>
          <w:p w:rsidR="004759E2" w:rsidRPr="004759E2" w:rsidRDefault="004759E2" w:rsidP="00B9055B">
            <w:pPr>
              <w:rPr>
                <w:rFonts w:asciiTheme="minorHAnsi" w:hAnsiTheme="minorHAnsi" w:cstheme="minorHAnsi"/>
                <w:sz w:val="18"/>
                <w:szCs w:val="18"/>
              </w:rPr>
            </w:pPr>
            <w:r w:rsidRPr="004759E2">
              <w:rPr>
                <w:rFonts w:asciiTheme="minorHAnsi" w:hAnsiTheme="minorHAnsi" w:cstheme="minorHAnsi"/>
                <w:sz w:val="18"/>
                <w:szCs w:val="18"/>
              </w:rPr>
              <w:lastRenderedPageBreak/>
              <w:t>толщина 20 мм</w:t>
            </w:r>
          </w:p>
        </w:tc>
      </w:tr>
      <w:tr w:rsidR="004759E2" w:rsidRPr="001F1C88" w:rsidTr="002C08BA">
        <w:trPr>
          <w:trHeight w:val="240"/>
        </w:trPr>
        <w:tc>
          <w:tcPr>
            <w:tcW w:w="473" w:type="dxa"/>
            <w:tcBorders>
              <w:top w:val="nil"/>
              <w:left w:val="single" w:sz="4" w:space="0" w:color="auto"/>
              <w:bottom w:val="single" w:sz="4" w:space="0" w:color="auto"/>
              <w:right w:val="single" w:sz="4" w:space="0" w:color="auto"/>
            </w:tcBorders>
            <w:shd w:val="clear" w:color="auto" w:fill="auto"/>
            <w:hideMark/>
          </w:tcPr>
          <w:p w:rsidR="004759E2" w:rsidRPr="004759E2" w:rsidRDefault="004759E2" w:rsidP="00B9055B">
            <w:pPr>
              <w:rPr>
                <w:rFonts w:asciiTheme="minorHAnsi" w:hAnsiTheme="minorHAnsi" w:cstheme="minorHAnsi"/>
                <w:sz w:val="18"/>
                <w:szCs w:val="18"/>
              </w:rPr>
            </w:pPr>
            <w:r w:rsidRPr="004759E2">
              <w:rPr>
                <w:rFonts w:asciiTheme="minorHAnsi" w:hAnsiTheme="minorHAnsi" w:cstheme="minorHAnsi"/>
                <w:sz w:val="18"/>
                <w:szCs w:val="18"/>
              </w:rPr>
              <w:lastRenderedPageBreak/>
              <w:t>49</w:t>
            </w:r>
          </w:p>
        </w:tc>
        <w:tc>
          <w:tcPr>
            <w:tcW w:w="800" w:type="dxa"/>
            <w:tcBorders>
              <w:top w:val="nil"/>
              <w:left w:val="nil"/>
              <w:bottom w:val="single" w:sz="4" w:space="0" w:color="auto"/>
              <w:right w:val="single" w:sz="4" w:space="0" w:color="auto"/>
            </w:tcBorders>
            <w:shd w:val="clear" w:color="auto" w:fill="auto"/>
            <w:hideMark/>
          </w:tcPr>
          <w:p w:rsidR="004759E2" w:rsidRPr="004759E2" w:rsidRDefault="004759E2" w:rsidP="00B9055B">
            <w:pPr>
              <w:rPr>
                <w:rFonts w:asciiTheme="minorHAnsi" w:hAnsiTheme="minorHAnsi" w:cstheme="minorHAnsi"/>
                <w:sz w:val="18"/>
                <w:szCs w:val="18"/>
              </w:rPr>
            </w:pPr>
          </w:p>
        </w:tc>
        <w:tc>
          <w:tcPr>
            <w:tcW w:w="3987" w:type="dxa"/>
            <w:gridSpan w:val="2"/>
            <w:tcBorders>
              <w:top w:val="nil"/>
              <w:left w:val="nil"/>
              <w:bottom w:val="single" w:sz="4" w:space="0" w:color="auto"/>
              <w:right w:val="single" w:sz="4" w:space="0" w:color="auto"/>
            </w:tcBorders>
            <w:shd w:val="clear" w:color="auto" w:fill="auto"/>
            <w:hideMark/>
          </w:tcPr>
          <w:p w:rsidR="004759E2" w:rsidRPr="004759E2" w:rsidRDefault="004759E2" w:rsidP="00B9055B">
            <w:pPr>
              <w:rPr>
                <w:rFonts w:asciiTheme="minorHAnsi" w:hAnsiTheme="minorHAnsi" w:cstheme="minorHAnsi"/>
                <w:sz w:val="18"/>
                <w:szCs w:val="18"/>
              </w:rPr>
            </w:pPr>
            <w:r w:rsidRPr="004759E2">
              <w:rPr>
                <w:rFonts w:asciiTheme="minorHAnsi" w:hAnsiTheme="minorHAnsi" w:cstheme="minorHAnsi"/>
                <w:sz w:val="18"/>
                <w:szCs w:val="18"/>
              </w:rPr>
              <w:t xml:space="preserve">Ремонт кирпичной кладки  </w:t>
            </w:r>
          </w:p>
        </w:tc>
        <w:tc>
          <w:tcPr>
            <w:tcW w:w="1134" w:type="dxa"/>
            <w:gridSpan w:val="2"/>
            <w:tcBorders>
              <w:top w:val="nil"/>
              <w:left w:val="nil"/>
              <w:bottom w:val="single" w:sz="4" w:space="0" w:color="auto"/>
              <w:right w:val="single" w:sz="4" w:space="0" w:color="auto"/>
            </w:tcBorders>
            <w:shd w:val="clear" w:color="auto" w:fill="auto"/>
            <w:hideMark/>
          </w:tcPr>
          <w:p w:rsidR="004759E2" w:rsidRPr="004759E2" w:rsidRDefault="004759E2" w:rsidP="00B9055B">
            <w:pPr>
              <w:rPr>
                <w:rFonts w:asciiTheme="minorHAnsi" w:hAnsiTheme="minorHAnsi" w:cstheme="minorHAnsi"/>
                <w:sz w:val="18"/>
                <w:szCs w:val="18"/>
              </w:rPr>
            </w:pPr>
            <w:r w:rsidRPr="004759E2">
              <w:rPr>
                <w:rFonts w:asciiTheme="minorHAnsi" w:hAnsiTheme="minorHAnsi" w:cstheme="minorHAnsi"/>
                <w:sz w:val="18"/>
                <w:szCs w:val="18"/>
              </w:rPr>
              <w:t>1 м3</w:t>
            </w:r>
          </w:p>
        </w:tc>
        <w:tc>
          <w:tcPr>
            <w:tcW w:w="1134" w:type="dxa"/>
            <w:gridSpan w:val="2"/>
            <w:tcBorders>
              <w:top w:val="nil"/>
              <w:left w:val="nil"/>
              <w:bottom w:val="single" w:sz="4" w:space="0" w:color="auto"/>
              <w:right w:val="single" w:sz="4" w:space="0" w:color="auto"/>
            </w:tcBorders>
            <w:shd w:val="clear" w:color="auto" w:fill="auto"/>
            <w:hideMark/>
          </w:tcPr>
          <w:p w:rsidR="004759E2" w:rsidRPr="004759E2" w:rsidRDefault="004759E2" w:rsidP="00B9055B">
            <w:pPr>
              <w:rPr>
                <w:rFonts w:asciiTheme="minorHAnsi" w:hAnsiTheme="minorHAnsi" w:cstheme="minorHAnsi"/>
                <w:sz w:val="18"/>
                <w:szCs w:val="18"/>
              </w:rPr>
            </w:pPr>
            <w:r w:rsidRPr="004759E2">
              <w:rPr>
                <w:rFonts w:asciiTheme="minorHAnsi" w:hAnsiTheme="minorHAnsi" w:cstheme="minorHAnsi"/>
                <w:sz w:val="18"/>
                <w:szCs w:val="18"/>
              </w:rPr>
              <w:t>66 240,08</w:t>
            </w:r>
          </w:p>
        </w:tc>
        <w:tc>
          <w:tcPr>
            <w:tcW w:w="1559" w:type="dxa"/>
            <w:gridSpan w:val="2"/>
            <w:tcBorders>
              <w:top w:val="nil"/>
              <w:left w:val="nil"/>
              <w:bottom w:val="single" w:sz="4" w:space="0" w:color="auto"/>
              <w:right w:val="single" w:sz="4" w:space="0" w:color="auto"/>
            </w:tcBorders>
            <w:shd w:val="clear" w:color="000000" w:fill="FFFFFF"/>
            <w:hideMark/>
          </w:tcPr>
          <w:p w:rsidR="004759E2" w:rsidRPr="004759E2" w:rsidRDefault="004759E2" w:rsidP="00B9055B">
            <w:pPr>
              <w:rPr>
                <w:rFonts w:asciiTheme="minorHAnsi" w:hAnsiTheme="minorHAnsi" w:cstheme="minorHAnsi"/>
                <w:sz w:val="18"/>
                <w:szCs w:val="18"/>
              </w:rPr>
            </w:pPr>
            <w:r w:rsidRPr="004759E2">
              <w:rPr>
                <w:rFonts w:asciiTheme="minorHAnsi" w:hAnsiTheme="minorHAnsi" w:cstheme="minorHAnsi"/>
                <w:sz w:val="18"/>
                <w:szCs w:val="18"/>
              </w:rPr>
              <w:t>ресурсы подрядчика</w:t>
            </w:r>
          </w:p>
        </w:tc>
        <w:tc>
          <w:tcPr>
            <w:tcW w:w="1843" w:type="dxa"/>
            <w:tcBorders>
              <w:top w:val="nil"/>
              <w:left w:val="nil"/>
              <w:bottom w:val="single" w:sz="4" w:space="0" w:color="auto"/>
              <w:right w:val="single" w:sz="4" w:space="0" w:color="auto"/>
            </w:tcBorders>
            <w:shd w:val="clear" w:color="auto" w:fill="auto"/>
            <w:hideMark/>
          </w:tcPr>
          <w:p w:rsidR="004759E2" w:rsidRPr="004759E2" w:rsidRDefault="004759E2" w:rsidP="00B9055B">
            <w:pPr>
              <w:rPr>
                <w:rFonts w:asciiTheme="minorHAnsi" w:hAnsiTheme="minorHAnsi" w:cstheme="minorHAnsi"/>
                <w:sz w:val="18"/>
                <w:szCs w:val="18"/>
              </w:rPr>
            </w:pPr>
          </w:p>
        </w:tc>
      </w:tr>
      <w:tr w:rsidR="004759E2" w:rsidRPr="001F1C88" w:rsidTr="002C08BA">
        <w:trPr>
          <w:trHeight w:val="240"/>
        </w:trPr>
        <w:tc>
          <w:tcPr>
            <w:tcW w:w="473" w:type="dxa"/>
            <w:tcBorders>
              <w:top w:val="nil"/>
              <w:left w:val="single" w:sz="4" w:space="0" w:color="auto"/>
              <w:bottom w:val="single" w:sz="4" w:space="0" w:color="auto"/>
              <w:right w:val="single" w:sz="4" w:space="0" w:color="auto"/>
            </w:tcBorders>
            <w:shd w:val="clear" w:color="auto" w:fill="auto"/>
            <w:hideMark/>
          </w:tcPr>
          <w:p w:rsidR="004759E2" w:rsidRPr="004759E2" w:rsidRDefault="004759E2" w:rsidP="00B9055B">
            <w:pPr>
              <w:rPr>
                <w:rFonts w:asciiTheme="minorHAnsi" w:hAnsiTheme="minorHAnsi" w:cstheme="minorHAnsi"/>
                <w:sz w:val="18"/>
                <w:szCs w:val="18"/>
              </w:rPr>
            </w:pPr>
            <w:r w:rsidRPr="004759E2">
              <w:rPr>
                <w:rFonts w:asciiTheme="minorHAnsi" w:hAnsiTheme="minorHAnsi" w:cstheme="minorHAnsi"/>
                <w:sz w:val="18"/>
                <w:szCs w:val="18"/>
              </w:rPr>
              <w:t>50</w:t>
            </w:r>
          </w:p>
        </w:tc>
        <w:tc>
          <w:tcPr>
            <w:tcW w:w="800" w:type="dxa"/>
            <w:tcBorders>
              <w:top w:val="nil"/>
              <w:left w:val="nil"/>
              <w:bottom w:val="single" w:sz="4" w:space="0" w:color="auto"/>
              <w:right w:val="single" w:sz="4" w:space="0" w:color="auto"/>
            </w:tcBorders>
            <w:shd w:val="clear" w:color="auto" w:fill="auto"/>
            <w:hideMark/>
          </w:tcPr>
          <w:p w:rsidR="004759E2" w:rsidRPr="004759E2" w:rsidRDefault="004759E2" w:rsidP="00B9055B">
            <w:pPr>
              <w:rPr>
                <w:rFonts w:asciiTheme="minorHAnsi" w:hAnsiTheme="minorHAnsi" w:cstheme="minorHAnsi"/>
                <w:sz w:val="18"/>
                <w:szCs w:val="18"/>
              </w:rPr>
            </w:pPr>
          </w:p>
        </w:tc>
        <w:tc>
          <w:tcPr>
            <w:tcW w:w="3987" w:type="dxa"/>
            <w:gridSpan w:val="2"/>
            <w:tcBorders>
              <w:top w:val="nil"/>
              <w:left w:val="nil"/>
              <w:bottom w:val="single" w:sz="4" w:space="0" w:color="auto"/>
              <w:right w:val="single" w:sz="4" w:space="0" w:color="auto"/>
            </w:tcBorders>
            <w:shd w:val="clear" w:color="auto" w:fill="auto"/>
            <w:hideMark/>
          </w:tcPr>
          <w:p w:rsidR="004759E2" w:rsidRPr="004759E2" w:rsidRDefault="004759E2" w:rsidP="00B9055B">
            <w:pPr>
              <w:rPr>
                <w:rFonts w:asciiTheme="minorHAnsi" w:hAnsiTheme="minorHAnsi" w:cstheme="minorHAnsi"/>
                <w:sz w:val="18"/>
                <w:szCs w:val="18"/>
              </w:rPr>
            </w:pPr>
            <w:r w:rsidRPr="004759E2">
              <w:rPr>
                <w:rFonts w:asciiTheme="minorHAnsi" w:hAnsiTheme="minorHAnsi" w:cstheme="minorHAnsi"/>
                <w:sz w:val="18"/>
                <w:szCs w:val="18"/>
              </w:rPr>
              <w:t>Ремонт бутовой кладки шлакоблоком</w:t>
            </w:r>
          </w:p>
        </w:tc>
        <w:tc>
          <w:tcPr>
            <w:tcW w:w="1134" w:type="dxa"/>
            <w:gridSpan w:val="2"/>
            <w:tcBorders>
              <w:top w:val="nil"/>
              <w:left w:val="nil"/>
              <w:bottom w:val="single" w:sz="4" w:space="0" w:color="auto"/>
              <w:right w:val="single" w:sz="4" w:space="0" w:color="auto"/>
            </w:tcBorders>
            <w:shd w:val="clear" w:color="auto" w:fill="auto"/>
            <w:hideMark/>
          </w:tcPr>
          <w:p w:rsidR="004759E2" w:rsidRPr="004759E2" w:rsidRDefault="004759E2" w:rsidP="00B9055B">
            <w:pPr>
              <w:rPr>
                <w:rFonts w:asciiTheme="minorHAnsi" w:hAnsiTheme="minorHAnsi" w:cstheme="minorHAnsi"/>
                <w:sz w:val="18"/>
                <w:szCs w:val="18"/>
              </w:rPr>
            </w:pPr>
            <w:r w:rsidRPr="004759E2">
              <w:rPr>
                <w:rFonts w:asciiTheme="minorHAnsi" w:hAnsiTheme="minorHAnsi" w:cstheme="minorHAnsi"/>
                <w:sz w:val="18"/>
                <w:szCs w:val="18"/>
              </w:rPr>
              <w:t>1 м3</w:t>
            </w:r>
          </w:p>
        </w:tc>
        <w:tc>
          <w:tcPr>
            <w:tcW w:w="1134" w:type="dxa"/>
            <w:gridSpan w:val="2"/>
            <w:tcBorders>
              <w:top w:val="nil"/>
              <w:left w:val="nil"/>
              <w:bottom w:val="single" w:sz="4" w:space="0" w:color="auto"/>
              <w:right w:val="single" w:sz="4" w:space="0" w:color="auto"/>
            </w:tcBorders>
            <w:shd w:val="clear" w:color="auto" w:fill="auto"/>
            <w:hideMark/>
          </w:tcPr>
          <w:p w:rsidR="004759E2" w:rsidRPr="004759E2" w:rsidRDefault="004759E2" w:rsidP="00B9055B">
            <w:pPr>
              <w:rPr>
                <w:rFonts w:asciiTheme="minorHAnsi" w:hAnsiTheme="minorHAnsi" w:cstheme="minorHAnsi"/>
                <w:sz w:val="18"/>
                <w:szCs w:val="18"/>
              </w:rPr>
            </w:pPr>
            <w:r w:rsidRPr="004759E2">
              <w:rPr>
                <w:rFonts w:asciiTheme="minorHAnsi" w:hAnsiTheme="minorHAnsi" w:cstheme="minorHAnsi"/>
                <w:sz w:val="18"/>
                <w:szCs w:val="18"/>
              </w:rPr>
              <w:t>53 030,32</w:t>
            </w:r>
          </w:p>
        </w:tc>
        <w:tc>
          <w:tcPr>
            <w:tcW w:w="1559" w:type="dxa"/>
            <w:gridSpan w:val="2"/>
            <w:tcBorders>
              <w:top w:val="nil"/>
              <w:left w:val="nil"/>
              <w:bottom w:val="single" w:sz="4" w:space="0" w:color="auto"/>
              <w:right w:val="single" w:sz="4" w:space="0" w:color="auto"/>
            </w:tcBorders>
            <w:shd w:val="clear" w:color="000000" w:fill="FFFFFF"/>
            <w:hideMark/>
          </w:tcPr>
          <w:p w:rsidR="004759E2" w:rsidRPr="004759E2" w:rsidRDefault="004759E2" w:rsidP="00B9055B">
            <w:pPr>
              <w:rPr>
                <w:rFonts w:asciiTheme="minorHAnsi" w:hAnsiTheme="minorHAnsi" w:cstheme="minorHAnsi"/>
                <w:sz w:val="18"/>
                <w:szCs w:val="18"/>
              </w:rPr>
            </w:pPr>
            <w:r w:rsidRPr="004759E2">
              <w:rPr>
                <w:rFonts w:asciiTheme="minorHAnsi" w:hAnsiTheme="minorHAnsi" w:cstheme="minorHAnsi"/>
                <w:sz w:val="18"/>
                <w:szCs w:val="18"/>
              </w:rPr>
              <w:t>ресурсы подрядчика</w:t>
            </w:r>
          </w:p>
        </w:tc>
        <w:tc>
          <w:tcPr>
            <w:tcW w:w="1843" w:type="dxa"/>
            <w:tcBorders>
              <w:top w:val="nil"/>
              <w:left w:val="nil"/>
              <w:bottom w:val="single" w:sz="4" w:space="0" w:color="auto"/>
              <w:right w:val="single" w:sz="4" w:space="0" w:color="auto"/>
            </w:tcBorders>
            <w:shd w:val="clear" w:color="auto" w:fill="auto"/>
            <w:hideMark/>
          </w:tcPr>
          <w:p w:rsidR="004759E2" w:rsidRPr="004759E2" w:rsidRDefault="004759E2" w:rsidP="00B9055B">
            <w:pPr>
              <w:rPr>
                <w:rFonts w:asciiTheme="minorHAnsi" w:hAnsiTheme="minorHAnsi" w:cstheme="minorHAnsi"/>
                <w:sz w:val="18"/>
                <w:szCs w:val="18"/>
              </w:rPr>
            </w:pPr>
          </w:p>
        </w:tc>
      </w:tr>
      <w:tr w:rsidR="004759E2" w:rsidRPr="001F1C88" w:rsidTr="002C08BA">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4759E2" w:rsidRPr="004759E2" w:rsidRDefault="004759E2" w:rsidP="00B9055B">
            <w:pPr>
              <w:rPr>
                <w:rFonts w:asciiTheme="minorHAnsi" w:hAnsiTheme="minorHAnsi" w:cstheme="minorHAnsi"/>
                <w:sz w:val="18"/>
                <w:szCs w:val="18"/>
              </w:rPr>
            </w:pPr>
            <w:r w:rsidRPr="004759E2">
              <w:rPr>
                <w:rFonts w:asciiTheme="minorHAnsi" w:hAnsiTheme="minorHAnsi" w:cstheme="minorHAnsi"/>
                <w:sz w:val="18"/>
                <w:szCs w:val="18"/>
              </w:rPr>
              <w:t>51</w:t>
            </w:r>
          </w:p>
        </w:tc>
        <w:tc>
          <w:tcPr>
            <w:tcW w:w="800" w:type="dxa"/>
            <w:tcBorders>
              <w:top w:val="nil"/>
              <w:left w:val="nil"/>
              <w:bottom w:val="single" w:sz="4" w:space="0" w:color="auto"/>
              <w:right w:val="single" w:sz="4" w:space="0" w:color="auto"/>
            </w:tcBorders>
            <w:shd w:val="clear" w:color="000000" w:fill="FFFFFF"/>
            <w:hideMark/>
          </w:tcPr>
          <w:p w:rsidR="004759E2" w:rsidRPr="004759E2" w:rsidRDefault="004759E2" w:rsidP="00B9055B">
            <w:pPr>
              <w:rPr>
                <w:rFonts w:asciiTheme="minorHAnsi" w:hAnsiTheme="minorHAnsi" w:cstheme="minorHAnsi"/>
                <w:sz w:val="18"/>
                <w:szCs w:val="18"/>
              </w:rPr>
            </w:pPr>
          </w:p>
        </w:tc>
        <w:tc>
          <w:tcPr>
            <w:tcW w:w="3987" w:type="dxa"/>
            <w:gridSpan w:val="2"/>
            <w:tcBorders>
              <w:top w:val="nil"/>
              <w:left w:val="nil"/>
              <w:bottom w:val="single" w:sz="4" w:space="0" w:color="auto"/>
              <w:right w:val="single" w:sz="4" w:space="0" w:color="auto"/>
            </w:tcBorders>
            <w:shd w:val="clear" w:color="000000" w:fill="FFFFFF"/>
            <w:hideMark/>
          </w:tcPr>
          <w:p w:rsidR="004759E2" w:rsidRPr="004759E2" w:rsidRDefault="004759E2" w:rsidP="00B9055B">
            <w:pPr>
              <w:rPr>
                <w:rFonts w:asciiTheme="minorHAnsi" w:hAnsiTheme="minorHAnsi" w:cstheme="minorHAnsi"/>
                <w:sz w:val="18"/>
                <w:szCs w:val="18"/>
              </w:rPr>
            </w:pPr>
            <w:r w:rsidRPr="004759E2">
              <w:rPr>
                <w:rFonts w:asciiTheme="minorHAnsi" w:hAnsiTheme="minorHAnsi" w:cstheme="minorHAnsi"/>
                <w:sz w:val="18"/>
                <w:szCs w:val="18"/>
              </w:rPr>
              <w:t>Ремонт кладки из сплошных шлакобетонных камней</w:t>
            </w:r>
          </w:p>
        </w:tc>
        <w:tc>
          <w:tcPr>
            <w:tcW w:w="1134" w:type="dxa"/>
            <w:gridSpan w:val="2"/>
            <w:tcBorders>
              <w:top w:val="nil"/>
              <w:left w:val="nil"/>
              <w:bottom w:val="single" w:sz="4" w:space="0" w:color="auto"/>
              <w:right w:val="single" w:sz="4" w:space="0" w:color="auto"/>
            </w:tcBorders>
            <w:shd w:val="clear" w:color="000000" w:fill="FFFFFF"/>
            <w:hideMark/>
          </w:tcPr>
          <w:p w:rsidR="004759E2" w:rsidRPr="004759E2" w:rsidRDefault="004759E2" w:rsidP="00B9055B">
            <w:pPr>
              <w:rPr>
                <w:rFonts w:asciiTheme="minorHAnsi" w:hAnsiTheme="minorHAnsi" w:cstheme="minorHAnsi"/>
                <w:sz w:val="18"/>
                <w:szCs w:val="18"/>
              </w:rPr>
            </w:pPr>
            <w:r w:rsidRPr="004759E2">
              <w:rPr>
                <w:rFonts w:asciiTheme="minorHAnsi" w:hAnsiTheme="minorHAnsi" w:cstheme="minorHAnsi"/>
                <w:sz w:val="18"/>
                <w:szCs w:val="18"/>
              </w:rPr>
              <w:t>1 м3</w:t>
            </w:r>
          </w:p>
        </w:tc>
        <w:tc>
          <w:tcPr>
            <w:tcW w:w="1134" w:type="dxa"/>
            <w:gridSpan w:val="2"/>
            <w:tcBorders>
              <w:top w:val="nil"/>
              <w:left w:val="nil"/>
              <w:bottom w:val="single" w:sz="4" w:space="0" w:color="auto"/>
              <w:right w:val="single" w:sz="4" w:space="0" w:color="auto"/>
            </w:tcBorders>
            <w:shd w:val="clear" w:color="000000" w:fill="FFFFFF"/>
            <w:hideMark/>
          </w:tcPr>
          <w:p w:rsidR="004759E2" w:rsidRPr="004759E2" w:rsidRDefault="004759E2" w:rsidP="00B9055B">
            <w:pPr>
              <w:rPr>
                <w:rFonts w:asciiTheme="minorHAnsi" w:hAnsiTheme="minorHAnsi" w:cstheme="minorHAnsi"/>
                <w:sz w:val="18"/>
                <w:szCs w:val="18"/>
              </w:rPr>
            </w:pPr>
            <w:r w:rsidRPr="004759E2">
              <w:rPr>
                <w:rFonts w:asciiTheme="minorHAnsi" w:hAnsiTheme="minorHAnsi" w:cstheme="minorHAnsi"/>
                <w:sz w:val="18"/>
                <w:szCs w:val="18"/>
              </w:rPr>
              <w:t>27 279,12</w:t>
            </w:r>
          </w:p>
        </w:tc>
        <w:tc>
          <w:tcPr>
            <w:tcW w:w="1559" w:type="dxa"/>
            <w:gridSpan w:val="2"/>
            <w:tcBorders>
              <w:top w:val="nil"/>
              <w:left w:val="nil"/>
              <w:bottom w:val="single" w:sz="4" w:space="0" w:color="auto"/>
              <w:right w:val="single" w:sz="4" w:space="0" w:color="auto"/>
            </w:tcBorders>
            <w:shd w:val="clear" w:color="000000" w:fill="FFFFFF"/>
            <w:hideMark/>
          </w:tcPr>
          <w:p w:rsidR="004759E2" w:rsidRPr="004759E2" w:rsidRDefault="004759E2" w:rsidP="00B9055B">
            <w:pPr>
              <w:rPr>
                <w:rFonts w:asciiTheme="minorHAnsi" w:hAnsiTheme="minorHAnsi" w:cstheme="minorHAnsi"/>
                <w:sz w:val="18"/>
                <w:szCs w:val="18"/>
              </w:rPr>
            </w:pPr>
            <w:r w:rsidRPr="004759E2">
              <w:rPr>
                <w:rFonts w:asciiTheme="minorHAnsi" w:hAnsiTheme="minorHAnsi" w:cstheme="minorHAnsi"/>
                <w:sz w:val="18"/>
                <w:szCs w:val="18"/>
              </w:rPr>
              <w:t>ресурсы подрядчика</w:t>
            </w:r>
          </w:p>
        </w:tc>
        <w:tc>
          <w:tcPr>
            <w:tcW w:w="1843" w:type="dxa"/>
            <w:tcBorders>
              <w:top w:val="nil"/>
              <w:left w:val="nil"/>
              <w:bottom w:val="single" w:sz="4" w:space="0" w:color="auto"/>
              <w:right w:val="single" w:sz="4" w:space="0" w:color="auto"/>
            </w:tcBorders>
            <w:shd w:val="clear" w:color="000000" w:fill="FFFFFF"/>
            <w:hideMark/>
          </w:tcPr>
          <w:p w:rsidR="004759E2" w:rsidRPr="004759E2" w:rsidRDefault="004759E2" w:rsidP="00B9055B">
            <w:pPr>
              <w:rPr>
                <w:rFonts w:asciiTheme="minorHAnsi" w:hAnsiTheme="minorHAnsi" w:cstheme="minorHAnsi"/>
                <w:sz w:val="18"/>
                <w:szCs w:val="18"/>
              </w:rPr>
            </w:pPr>
          </w:p>
        </w:tc>
      </w:tr>
      <w:tr w:rsidR="004759E2" w:rsidRPr="001F1C88" w:rsidTr="002C08BA">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4759E2" w:rsidRPr="004759E2" w:rsidRDefault="004759E2" w:rsidP="00B9055B">
            <w:pPr>
              <w:rPr>
                <w:rFonts w:asciiTheme="minorHAnsi" w:hAnsiTheme="minorHAnsi" w:cstheme="minorHAnsi"/>
                <w:sz w:val="18"/>
                <w:szCs w:val="18"/>
              </w:rPr>
            </w:pPr>
            <w:r w:rsidRPr="004759E2">
              <w:rPr>
                <w:rFonts w:asciiTheme="minorHAnsi" w:hAnsiTheme="minorHAnsi" w:cstheme="minorHAnsi"/>
                <w:sz w:val="18"/>
                <w:szCs w:val="18"/>
              </w:rPr>
              <w:t>52</w:t>
            </w:r>
          </w:p>
        </w:tc>
        <w:tc>
          <w:tcPr>
            <w:tcW w:w="800" w:type="dxa"/>
            <w:tcBorders>
              <w:top w:val="nil"/>
              <w:left w:val="nil"/>
              <w:bottom w:val="single" w:sz="4" w:space="0" w:color="auto"/>
              <w:right w:val="single" w:sz="4" w:space="0" w:color="auto"/>
            </w:tcBorders>
            <w:shd w:val="clear" w:color="auto" w:fill="auto"/>
            <w:hideMark/>
          </w:tcPr>
          <w:p w:rsidR="004759E2" w:rsidRPr="004759E2" w:rsidRDefault="004759E2" w:rsidP="00B9055B">
            <w:pPr>
              <w:rPr>
                <w:rFonts w:asciiTheme="minorHAnsi" w:hAnsiTheme="minorHAnsi" w:cstheme="minorHAnsi"/>
                <w:sz w:val="18"/>
                <w:szCs w:val="18"/>
              </w:rPr>
            </w:pPr>
          </w:p>
        </w:tc>
        <w:tc>
          <w:tcPr>
            <w:tcW w:w="3987" w:type="dxa"/>
            <w:gridSpan w:val="2"/>
            <w:tcBorders>
              <w:top w:val="nil"/>
              <w:left w:val="nil"/>
              <w:bottom w:val="single" w:sz="4" w:space="0" w:color="auto"/>
              <w:right w:val="single" w:sz="4" w:space="0" w:color="auto"/>
            </w:tcBorders>
            <w:shd w:val="clear" w:color="auto" w:fill="auto"/>
            <w:hideMark/>
          </w:tcPr>
          <w:p w:rsidR="004759E2" w:rsidRPr="004759E2" w:rsidRDefault="004759E2" w:rsidP="00B9055B">
            <w:pPr>
              <w:rPr>
                <w:rFonts w:asciiTheme="minorHAnsi" w:hAnsiTheme="minorHAnsi" w:cstheme="minorHAnsi"/>
                <w:sz w:val="18"/>
                <w:szCs w:val="18"/>
              </w:rPr>
            </w:pPr>
            <w:r w:rsidRPr="004759E2">
              <w:rPr>
                <w:rFonts w:asciiTheme="minorHAnsi" w:hAnsiTheme="minorHAnsi" w:cstheme="minorHAnsi"/>
                <w:sz w:val="18"/>
                <w:szCs w:val="18"/>
              </w:rPr>
              <w:t>Кладка отдельных участков кирпичных стен</w:t>
            </w:r>
          </w:p>
        </w:tc>
        <w:tc>
          <w:tcPr>
            <w:tcW w:w="1134" w:type="dxa"/>
            <w:gridSpan w:val="2"/>
            <w:tcBorders>
              <w:top w:val="nil"/>
              <w:left w:val="nil"/>
              <w:bottom w:val="single" w:sz="4" w:space="0" w:color="auto"/>
              <w:right w:val="single" w:sz="4" w:space="0" w:color="auto"/>
            </w:tcBorders>
            <w:shd w:val="clear" w:color="auto" w:fill="auto"/>
            <w:hideMark/>
          </w:tcPr>
          <w:p w:rsidR="004759E2" w:rsidRPr="004759E2" w:rsidRDefault="004759E2" w:rsidP="00B9055B">
            <w:pPr>
              <w:rPr>
                <w:rFonts w:asciiTheme="minorHAnsi" w:hAnsiTheme="minorHAnsi" w:cstheme="minorHAnsi"/>
                <w:sz w:val="18"/>
                <w:szCs w:val="18"/>
              </w:rPr>
            </w:pPr>
            <w:r w:rsidRPr="004759E2">
              <w:rPr>
                <w:rFonts w:asciiTheme="minorHAnsi" w:hAnsiTheme="minorHAnsi" w:cstheme="minorHAnsi"/>
                <w:sz w:val="18"/>
                <w:szCs w:val="18"/>
              </w:rPr>
              <w:t>1 м3</w:t>
            </w:r>
          </w:p>
        </w:tc>
        <w:tc>
          <w:tcPr>
            <w:tcW w:w="1134" w:type="dxa"/>
            <w:gridSpan w:val="2"/>
            <w:tcBorders>
              <w:top w:val="nil"/>
              <w:left w:val="nil"/>
              <w:bottom w:val="single" w:sz="4" w:space="0" w:color="auto"/>
              <w:right w:val="single" w:sz="4" w:space="0" w:color="auto"/>
            </w:tcBorders>
            <w:shd w:val="clear" w:color="auto" w:fill="auto"/>
            <w:hideMark/>
          </w:tcPr>
          <w:p w:rsidR="004759E2" w:rsidRPr="004759E2" w:rsidRDefault="004759E2" w:rsidP="00B9055B">
            <w:pPr>
              <w:rPr>
                <w:rFonts w:asciiTheme="minorHAnsi" w:hAnsiTheme="minorHAnsi" w:cstheme="minorHAnsi"/>
                <w:sz w:val="18"/>
                <w:szCs w:val="18"/>
              </w:rPr>
            </w:pPr>
            <w:r w:rsidRPr="004759E2">
              <w:rPr>
                <w:rFonts w:asciiTheme="minorHAnsi" w:hAnsiTheme="minorHAnsi" w:cstheme="minorHAnsi"/>
                <w:sz w:val="18"/>
                <w:szCs w:val="18"/>
              </w:rPr>
              <w:t>36 775,39</w:t>
            </w:r>
          </w:p>
        </w:tc>
        <w:tc>
          <w:tcPr>
            <w:tcW w:w="1559" w:type="dxa"/>
            <w:gridSpan w:val="2"/>
            <w:tcBorders>
              <w:top w:val="nil"/>
              <w:left w:val="nil"/>
              <w:bottom w:val="single" w:sz="4" w:space="0" w:color="auto"/>
              <w:right w:val="single" w:sz="4" w:space="0" w:color="auto"/>
            </w:tcBorders>
            <w:shd w:val="clear" w:color="000000" w:fill="FFFFFF"/>
            <w:hideMark/>
          </w:tcPr>
          <w:p w:rsidR="004759E2" w:rsidRPr="004759E2" w:rsidRDefault="004759E2" w:rsidP="00B9055B">
            <w:pPr>
              <w:rPr>
                <w:rFonts w:asciiTheme="minorHAnsi" w:hAnsiTheme="minorHAnsi" w:cstheme="minorHAnsi"/>
                <w:sz w:val="18"/>
                <w:szCs w:val="18"/>
              </w:rPr>
            </w:pPr>
            <w:r w:rsidRPr="004759E2">
              <w:rPr>
                <w:rFonts w:asciiTheme="minorHAnsi" w:hAnsiTheme="minorHAnsi" w:cstheme="minorHAnsi"/>
                <w:sz w:val="18"/>
                <w:szCs w:val="18"/>
              </w:rPr>
              <w:t>ресурсы подрядчика</w:t>
            </w:r>
          </w:p>
        </w:tc>
        <w:tc>
          <w:tcPr>
            <w:tcW w:w="1843" w:type="dxa"/>
            <w:tcBorders>
              <w:top w:val="nil"/>
              <w:left w:val="nil"/>
              <w:bottom w:val="single" w:sz="4" w:space="0" w:color="auto"/>
              <w:right w:val="single" w:sz="4" w:space="0" w:color="auto"/>
            </w:tcBorders>
            <w:shd w:val="clear" w:color="auto" w:fill="auto"/>
            <w:hideMark/>
          </w:tcPr>
          <w:p w:rsidR="004759E2" w:rsidRPr="004759E2" w:rsidRDefault="004759E2" w:rsidP="00B9055B">
            <w:pPr>
              <w:rPr>
                <w:rFonts w:asciiTheme="minorHAnsi" w:hAnsiTheme="minorHAnsi" w:cstheme="minorHAnsi"/>
                <w:sz w:val="18"/>
                <w:szCs w:val="18"/>
              </w:rPr>
            </w:pPr>
          </w:p>
        </w:tc>
      </w:tr>
      <w:tr w:rsidR="004759E2" w:rsidRPr="001F1C88" w:rsidTr="002C08BA">
        <w:trPr>
          <w:trHeight w:val="240"/>
        </w:trPr>
        <w:tc>
          <w:tcPr>
            <w:tcW w:w="473" w:type="dxa"/>
            <w:tcBorders>
              <w:top w:val="nil"/>
              <w:left w:val="single" w:sz="4" w:space="0" w:color="auto"/>
              <w:bottom w:val="single" w:sz="4" w:space="0" w:color="auto"/>
              <w:right w:val="single" w:sz="4" w:space="0" w:color="auto"/>
            </w:tcBorders>
            <w:shd w:val="clear" w:color="auto" w:fill="auto"/>
            <w:hideMark/>
          </w:tcPr>
          <w:p w:rsidR="004759E2" w:rsidRPr="004759E2" w:rsidRDefault="004759E2" w:rsidP="00B9055B">
            <w:pPr>
              <w:rPr>
                <w:rFonts w:asciiTheme="minorHAnsi" w:hAnsiTheme="minorHAnsi" w:cstheme="minorHAnsi"/>
                <w:sz w:val="18"/>
                <w:szCs w:val="18"/>
              </w:rPr>
            </w:pPr>
            <w:r w:rsidRPr="004759E2">
              <w:rPr>
                <w:rFonts w:asciiTheme="minorHAnsi" w:hAnsiTheme="minorHAnsi" w:cstheme="minorHAnsi"/>
                <w:sz w:val="18"/>
                <w:szCs w:val="18"/>
              </w:rPr>
              <w:t>53</w:t>
            </w:r>
          </w:p>
        </w:tc>
        <w:tc>
          <w:tcPr>
            <w:tcW w:w="800" w:type="dxa"/>
            <w:tcBorders>
              <w:top w:val="nil"/>
              <w:left w:val="nil"/>
              <w:bottom w:val="single" w:sz="4" w:space="0" w:color="auto"/>
              <w:right w:val="single" w:sz="4" w:space="0" w:color="auto"/>
            </w:tcBorders>
            <w:shd w:val="clear" w:color="000000" w:fill="FFFFFF"/>
            <w:hideMark/>
          </w:tcPr>
          <w:p w:rsidR="004759E2" w:rsidRPr="004759E2" w:rsidRDefault="004759E2" w:rsidP="00B9055B">
            <w:pPr>
              <w:rPr>
                <w:rFonts w:asciiTheme="minorHAnsi" w:hAnsiTheme="minorHAnsi" w:cstheme="minorHAnsi"/>
                <w:sz w:val="18"/>
                <w:szCs w:val="18"/>
              </w:rPr>
            </w:pPr>
          </w:p>
        </w:tc>
        <w:tc>
          <w:tcPr>
            <w:tcW w:w="3987" w:type="dxa"/>
            <w:gridSpan w:val="2"/>
            <w:tcBorders>
              <w:top w:val="nil"/>
              <w:left w:val="nil"/>
              <w:bottom w:val="single" w:sz="4" w:space="0" w:color="auto"/>
              <w:right w:val="single" w:sz="4" w:space="0" w:color="auto"/>
            </w:tcBorders>
            <w:shd w:val="clear" w:color="000000" w:fill="FFFFFF"/>
            <w:hideMark/>
          </w:tcPr>
          <w:p w:rsidR="004759E2" w:rsidRPr="004759E2" w:rsidRDefault="004759E2" w:rsidP="00B9055B">
            <w:pPr>
              <w:rPr>
                <w:rFonts w:asciiTheme="minorHAnsi" w:hAnsiTheme="minorHAnsi" w:cstheme="minorHAnsi"/>
                <w:sz w:val="18"/>
                <w:szCs w:val="18"/>
              </w:rPr>
            </w:pPr>
            <w:r w:rsidRPr="004759E2">
              <w:rPr>
                <w:rFonts w:asciiTheme="minorHAnsi" w:hAnsiTheme="minorHAnsi" w:cstheme="minorHAnsi"/>
                <w:sz w:val="18"/>
                <w:szCs w:val="18"/>
              </w:rPr>
              <w:t>Кладка стен из шлакоблока</w:t>
            </w:r>
          </w:p>
        </w:tc>
        <w:tc>
          <w:tcPr>
            <w:tcW w:w="1134" w:type="dxa"/>
            <w:gridSpan w:val="2"/>
            <w:tcBorders>
              <w:top w:val="nil"/>
              <w:left w:val="nil"/>
              <w:bottom w:val="single" w:sz="4" w:space="0" w:color="auto"/>
              <w:right w:val="single" w:sz="4" w:space="0" w:color="auto"/>
            </w:tcBorders>
            <w:shd w:val="clear" w:color="000000" w:fill="FFFFFF"/>
            <w:hideMark/>
          </w:tcPr>
          <w:p w:rsidR="004759E2" w:rsidRPr="004759E2" w:rsidRDefault="004759E2" w:rsidP="00B9055B">
            <w:pPr>
              <w:rPr>
                <w:rFonts w:asciiTheme="minorHAnsi" w:hAnsiTheme="minorHAnsi" w:cstheme="minorHAnsi"/>
                <w:sz w:val="18"/>
                <w:szCs w:val="18"/>
              </w:rPr>
            </w:pPr>
            <w:r w:rsidRPr="004759E2">
              <w:rPr>
                <w:rFonts w:asciiTheme="minorHAnsi" w:hAnsiTheme="minorHAnsi" w:cstheme="minorHAnsi"/>
                <w:sz w:val="18"/>
                <w:szCs w:val="18"/>
              </w:rPr>
              <w:t>1 м3</w:t>
            </w:r>
          </w:p>
        </w:tc>
        <w:tc>
          <w:tcPr>
            <w:tcW w:w="1134" w:type="dxa"/>
            <w:gridSpan w:val="2"/>
            <w:tcBorders>
              <w:top w:val="nil"/>
              <w:left w:val="nil"/>
              <w:bottom w:val="single" w:sz="4" w:space="0" w:color="auto"/>
              <w:right w:val="single" w:sz="4" w:space="0" w:color="auto"/>
            </w:tcBorders>
            <w:shd w:val="clear" w:color="000000" w:fill="FFFFFF"/>
            <w:hideMark/>
          </w:tcPr>
          <w:p w:rsidR="004759E2" w:rsidRPr="004759E2" w:rsidRDefault="004759E2" w:rsidP="00B9055B">
            <w:pPr>
              <w:rPr>
                <w:rFonts w:asciiTheme="minorHAnsi" w:hAnsiTheme="minorHAnsi" w:cstheme="minorHAnsi"/>
                <w:sz w:val="18"/>
                <w:szCs w:val="18"/>
              </w:rPr>
            </w:pPr>
            <w:r w:rsidRPr="004759E2">
              <w:rPr>
                <w:rFonts w:asciiTheme="minorHAnsi" w:hAnsiTheme="minorHAnsi" w:cstheme="minorHAnsi"/>
                <w:sz w:val="18"/>
                <w:szCs w:val="18"/>
              </w:rPr>
              <w:t>16 384,47</w:t>
            </w:r>
          </w:p>
        </w:tc>
        <w:tc>
          <w:tcPr>
            <w:tcW w:w="1559" w:type="dxa"/>
            <w:gridSpan w:val="2"/>
            <w:tcBorders>
              <w:top w:val="nil"/>
              <w:left w:val="nil"/>
              <w:bottom w:val="single" w:sz="4" w:space="0" w:color="auto"/>
              <w:right w:val="single" w:sz="4" w:space="0" w:color="auto"/>
            </w:tcBorders>
            <w:shd w:val="clear" w:color="000000" w:fill="FFFFFF"/>
            <w:hideMark/>
          </w:tcPr>
          <w:p w:rsidR="004759E2" w:rsidRPr="004759E2" w:rsidRDefault="004759E2" w:rsidP="00B9055B">
            <w:pPr>
              <w:rPr>
                <w:rFonts w:asciiTheme="minorHAnsi" w:hAnsiTheme="minorHAnsi" w:cstheme="minorHAnsi"/>
                <w:sz w:val="18"/>
                <w:szCs w:val="18"/>
              </w:rPr>
            </w:pPr>
            <w:r w:rsidRPr="004759E2">
              <w:rPr>
                <w:rFonts w:asciiTheme="minorHAnsi" w:hAnsiTheme="minorHAnsi" w:cstheme="minorHAnsi"/>
                <w:sz w:val="18"/>
                <w:szCs w:val="18"/>
              </w:rPr>
              <w:t>ресурсы подрядчика</w:t>
            </w:r>
          </w:p>
        </w:tc>
        <w:tc>
          <w:tcPr>
            <w:tcW w:w="1843" w:type="dxa"/>
            <w:tcBorders>
              <w:top w:val="nil"/>
              <w:left w:val="nil"/>
              <w:bottom w:val="single" w:sz="4" w:space="0" w:color="auto"/>
              <w:right w:val="single" w:sz="4" w:space="0" w:color="auto"/>
            </w:tcBorders>
            <w:shd w:val="clear" w:color="000000" w:fill="FFFFFF"/>
            <w:hideMark/>
          </w:tcPr>
          <w:p w:rsidR="004759E2" w:rsidRPr="004759E2" w:rsidRDefault="004759E2" w:rsidP="00B9055B">
            <w:pPr>
              <w:rPr>
                <w:rFonts w:asciiTheme="minorHAnsi" w:hAnsiTheme="minorHAnsi" w:cstheme="minorHAnsi"/>
                <w:sz w:val="18"/>
                <w:szCs w:val="18"/>
              </w:rPr>
            </w:pPr>
          </w:p>
        </w:tc>
      </w:tr>
      <w:tr w:rsidR="004759E2" w:rsidRPr="001F1C88" w:rsidTr="002C08BA">
        <w:trPr>
          <w:trHeight w:val="585"/>
        </w:trPr>
        <w:tc>
          <w:tcPr>
            <w:tcW w:w="473" w:type="dxa"/>
            <w:tcBorders>
              <w:top w:val="nil"/>
              <w:left w:val="single" w:sz="4" w:space="0" w:color="auto"/>
              <w:bottom w:val="single" w:sz="4" w:space="0" w:color="auto"/>
              <w:right w:val="single" w:sz="4" w:space="0" w:color="auto"/>
            </w:tcBorders>
            <w:shd w:val="clear" w:color="auto" w:fill="auto"/>
            <w:hideMark/>
          </w:tcPr>
          <w:p w:rsidR="004759E2" w:rsidRPr="004759E2" w:rsidRDefault="004759E2" w:rsidP="00B9055B">
            <w:pPr>
              <w:rPr>
                <w:rFonts w:asciiTheme="minorHAnsi" w:hAnsiTheme="minorHAnsi" w:cstheme="minorHAnsi"/>
                <w:sz w:val="18"/>
                <w:szCs w:val="18"/>
              </w:rPr>
            </w:pPr>
            <w:r w:rsidRPr="004759E2">
              <w:rPr>
                <w:rFonts w:asciiTheme="minorHAnsi" w:hAnsiTheme="minorHAnsi" w:cstheme="minorHAnsi"/>
                <w:sz w:val="18"/>
                <w:szCs w:val="18"/>
              </w:rPr>
              <w:t>54</w:t>
            </w:r>
          </w:p>
        </w:tc>
        <w:tc>
          <w:tcPr>
            <w:tcW w:w="800" w:type="dxa"/>
            <w:tcBorders>
              <w:top w:val="nil"/>
              <w:left w:val="nil"/>
              <w:bottom w:val="single" w:sz="4" w:space="0" w:color="auto"/>
              <w:right w:val="single" w:sz="4" w:space="0" w:color="auto"/>
            </w:tcBorders>
            <w:shd w:val="clear" w:color="auto" w:fill="auto"/>
            <w:hideMark/>
          </w:tcPr>
          <w:p w:rsidR="004759E2" w:rsidRPr="004759E2" w:rsidRDefault="004759E2" w:rsidP="00B9055B">
            <w:pPr>
              <w:rPr>
                <w:rFonts w:asciiTheme="minorHAnsi" w:hAnsiTheme="minorHAnsi" w:cstheme="minorHAnsi"/>
                <w:sz w:val="18"/>
                <w:szCs w:val="18"/>
              </w:rPr>
            </w:pPr>
          </w:p>
        </w:tc>
        <w:tc>
          <w:tcPr>
            <w:tcW w:w="3987" w:type="dxa"/>
            <w:gridSpan w:val="2"/>
            <w:tcBorders>
              <w:top w:val="nil"/>
              <w:left w:val="nil"/>
              <w:bottom w:val="single" w:sz="4" w:space="0" w:color="auto"/>
              <w:right w:val="single" w:sz="4" w:space="0" w:color="auto"/>
            </w:tcBorders>
            <w:shd w:val="clear" w:color="auto" w:fill="auto"/>
            <w:hideMark/>
          </w:tcPr>
          <w:p w:rsidR="004759E2" w:rsidRPr="004759E2" w:rsidRDefault="004759E2" w:rsidP="00B9055B">
            <w:pPr>
              <w:rPr>
                <w:rFonts w:asciiTheme="minorHAnsi" w:hAnsiTheme="minorHAnsi" w:cstheme="minorHAnsi"/>
                <w:sz w:val="18"/>
                <w:szCs w:val="18"/>
              </w:rPr>
            </w:pPr>
            <w:r w:rsidRPr="004759E2">
              <w:rPr>
                <w:rFonts w:asciiTheme="minorHAnsi" w:hAnsiTheme="minorHAnsi" w:cstheme="minorHAnsi"/>
                <w:sz w:val="18"/>
                <w:szCs w:val="18"/>
              </w:rPr>
              <w:t>Смена опорных подушек на дне каналов под трубопроводы</w:t>
            </w:r>
          </w:p>
        </w:tc>
        <w:tc>
          <w:tcPr>
            <w:tcW w:w="1134" w:type="dxa"/>
            <w:gridSpan w:val="2"/>
            <w:tcBorders>
              <w:top w:val="nil"/>
              <w:left w:val="nil"/>
              <w:bottom w:val="single" w:sz="4" w:space="0" w:color="auto"/>
              <w:right w:val="single" w:sz="4" w:space="0" w:color="auto"/>
            </w:tcBorders>
            <w:shd w:val="clear" w:color="auto" w:fill="auto"/>
            <w:hideMark/>
          </w:tcPr>
          <w:p w:rsidR="004759E2" w:rsidRPr="004759E2" w:rsidRDefault="004759E2" w:rsidP="00B9055B">
            <w:pPr>
              <w:rPr>
                <w:rFonts w:asciiTheme="minorHAnsi" w:hAnsiTheme="minorHAnsi" w:cstheme="minorHAnsi"/>
                <w:sz w:val="18"/>
                <w:szCs w:val="18"/>
              </w:rPr>
            </w:pPr>
            <w:r w:rsidRPr="004759E2">
              <w:rPr>
                <w:rFonts w:asciiTheme="minorHAnsi" w:hAnsiTheme="minorHAnsi" w:cstheme="minorHAnsi"/>
                <w:sz w:val="18"/>
                <w:szCs w:val="18"/>
              </w:rPr>
              <w:t xml:space="preserve">1 </w:t>
            </w:r>
            <w:proofErr w:type="spellStart"/>
            <w:proofErr w:type="gramStart"/>
            <w:r w:rsidRPr="004759E2">
              <w:rPr>
                <w:rFonts w:asciiTheme="minorHAnsi" w:hAnsiTheme="minorHAnsi" w:cstheme="minorHAnsi"/>
                <w:sz w:val="18"/>
                <w:szCs w:val="18"/>
              </w:rPr>
              <w:t>шт</w:t>
            </w:r>
            <w:proofErr w:type="spellEnd"/>
            <w:proofErr w:type="gramEnd"/>
          </w:p>
        </w:tc>
        <w:tc>
          <w:tcPr>
            <w:tcW w:w="1134" w:type="dxa"/>
            <w:gridSpan w:val="2"/>
            <w:tcBorders>
              <w:top w:val="nil"/>
              <w:left w:val="nil"/>
              <w:bottom w:val="single" w:sz="4" w:space="0" w:color="auto"/>
              <w:right w:val="single" w:sz="4" w:space="0" w:color="auto"/>
            </w:tcBorders>
            <w:shd w:val="clear" w:color="auto" w:fill="auto"/>
            <w:hideMark/>
          </w:tcPr>
          <w:p w:rsidR="004759E2" w:rsidRPr="004759E2" w:rsidRDefault="004759E2" w:rsidP="00B9055B">
            <w:pPr>
              <w:rPr>
                <w:rFonts w:asciiTheme="minorHAnsi" w:hAnsiTheme="minorHAnsi" w:cstheme="minorHAnsi"/>
                <w:sz w:val="18"/>
                <w:szCs w:val="18"/>
              </w:rPr>
            </w:pPr>
            <w:r w:rsidRPr="004759E2">
              <w:rPr>
                <w:rFonts w:asciiTheme="minorHAnsi" w:hAnsiTheme="minorHAnsi" w:cstheme="minorHAnsi"/>
                <w:sz w:val="18"/>
                <w:szCs w:val="18"/>
              </w:rPr>
              <w:t>1 289,06</w:t>
            </w:r>
          </w:p>
        </w:tc>
        <w:tc>
          <w:tcPr>
            <w:tcW w:w="1559" w:type="dxa"/>
            <w:gridSpan w:val="2"/>
            <w:tcBorders>
              <w:top w:val="nil"/>
              <w:left w:val="nil"/>
              <w:bottom w:val="single" w:sz="4" w:space="0" w:color="auto"/>
              <w:right w:val="single" w:sz="4" w:space="0" w:color="auto"/>
            </w:tcBorders>
            <w:shd w:val="clear" w:color="000000" w:fill="FFFFFF"/>
            <w:hideMark/>
          </w:tcPr>
          <w:p w:rsidR="004759E2" w:rsidRPr="004759E2" w:rsidRDefault="004759E2" w:rsidP="00B9055B">
            <w:pPr>
              <w:rPr>
                <w:rFonts w:asciiTheme="minorHAnsi" w:hAnsiTheme="minorHAnsi" w:cstheme="minorHAnsi"/>
                <w:sz w:val="18"/>
                <w:szCs w:val="18"/>
              </w:rPr>
            </w:pPr>
            <w:r w:rsidRPr="004759E2">
              <w:rPr>
                <w:rFonts w:asciiTheme="minorHAnsi" w:hAnsiTheme="minorHAnsi" w:cstheme="minorHAnsi"/>
                <w:sz w:val="18"/>
                <w:szCs w:val="18"/>
              </w:rPr>
              <w:t>опорные подушки - материал заказчика</w:t>
            </w:r>
          </w:p>
        </w:tc>
        <w:tc>
          <w:tcPr>
            <w:tcW w:w="1843" w:type="dxa"/>
            <w:tcBorders>
              <w:top w:val="nil"/>
              <w:left w:val="nil"/>
              <w:bottom w:val="single" w:sz="4" w:space="0" w:color="auto"/>
              <w:right w:val="single" w:sz="4" w:space="0" w:color="auto"/>
            </w:tcBorders>
            <w:shd w:val="clear" w:color="auto" w:fill="auto"/>
            <w:hideMark/>
          </w:tcPr>
          <w:p w:rsidR="004759E2" w:rsidRPr="004759E2" w:rsidRDefault="004759E2" w:rsidP="00B9055B">
            <w:pPr>
              <w:rPr>
                <w:rFonts w:asciiTheme="minorHAnsi" w:hAnsiTheme="minorHAnsi" w:cstheme="minorHAnsi"/>
                <w:sz w:val="18"/>
                <w:szCs w:val="18"/>
              </w:rPr>
            </w:pPr>
            <w:r w:rsidRPr="004759E2">
              <w:rPr>
                <w:rFonts w:asciiTheme="minorHAnsi" w:hAnsiTheme="minorHAnsi" w:cstheme="minorHAnsi"/>
                <w:sz w:val="18"/>
                <w:szCs w:val="18"/>
              </w:rPr>
              <w:t>с заменой основания из раствора</w:t>
            </w:r>
          </w:p>
        </w:tc>
      </w:tr>
      <w:tr w:rsidR="004759E2" w:rsidRPr="001F1C88" w:rsidTr="002C08BA">
        <w:trPr>
          <w:trHeight w:val="961"/>
        </w:trPr>
        <w:tc>
          <w:tcPr>
            <w:tcW w:w="473" w:type="dxa"/>
            <w:tcBorders>
              <w:top w:val="nil"/>
              <w:left w:val="single" w:sz="4" w:space="0" w:color="auto"/>
              <w:bottom w:val="single" w:sz="4" w:space="0" w:color="auto"/>
              <w:right w:val="single" w:sz="4" w:space="0" w:color="auto"/>
            </w:tcBorders>
            <w:shd w:val="clear" w:color="auto" w:fill="auto"/>
            <w:hideMark/>
          </w:tcPr>
          <w:p w:rsidR="004759E2" w:rsidRPr="004759E2" w:rsidRDefault="004759E2" w:rsidP="00B9055B">
            <w:pPr>
              <w:rPr>
                <w:rFonts w:asciiTheme="minorHAnsi" w:hAnsiTheme="minorHAnsi" w:cstheme="minorHAnsi"/>
                <w:sz w:val="18"/>
                <w:szCs w:val="18"/>
              </w:rPr>
            </w:pPr>
            <w:r w:rsidRPr="004759E2">
              <w:rPr>
                <w:rFonts w:asciiTheme="minorHAnsi" w:hAnsiTheme="minorHAnsi" w:cstheme="minorHAnsi"/>
                <w:sz w:val="18"/>
                <w:szCs w:val="18"/>
              </w:rPr>
              <w:t>55</w:t>
            </w:r>
          </w:p>
        </w:tc>
        <w:tc>
          <w:tcPr>
            <w:tcW w:w="800" w:type="dxa"/>
            <w:tcBorders>
              <w:top w:val="nil"/>
              <w:left w:val="nil"/>
              <w:bottom w:val="single" w:sz="4" w:space="0" w:color="auto"/>
              <w:right w:val="single" w:sz="4" w:space="0" w:color="auto"/>
            </w:tcBorders>
            <w:shd w:val="clear" w:color="auto" w:fill="auto"/>
            <w:hideMark/>
          </w:tcPr>
          <w:p w:rsidR="004759E2" w:rsidRPr="004759E2" w:rsidRDefault="004759E2" w:rsidP="00B9055B">
            <w:pPr>
              <w:rPr>
                <w:rFonts w:asciiTheme="minorHAnsi" w:hAnsiTheme="minorHAnsi" w:cstheme="minorHAnsi"/>
                <w:sz w:val="18"/>
                <w:szCs w:val="18"/>
              </w:rPr>
            </w:pPr>
          </w:p>
        </w:tc>
        <w:tc>
          <w:tcPr>
            <w:tcW w:w="3987" w:type="dxa"/>
            <w:gridSpan w:val="2"/>
            <w:tcBorders>
              <w:top w:val="nil"/>
              <w:left w:val="nil"/>
              <w:bottom w:val="single" w:sz="4" w:space="0" w:color="auto"/>
              <w:right w:val="single" w:sz="4" w:space="0" w:color="auto"/>
            </w:tcBorders>
            <w:shd w:val="clear" w:color="auto" w:fill="auto"/>
            <w:hideMark/>
          </w:tcPr>
          <w:p w:rsidR="004759E2" w:rsidRPr="004759E2" w:rsidRDefault="004759E2" w:rsidP="00B9055B">
            <w:pPr>
              <w:rPr>
                <w:rFonts w:asciiTheme="minorHAnsi" w:hAnsiTheme="minorHAnsi" w:cstheme="minorHAnsi"/>
                <w:sz w:val="18"/>
                <w:szCs w:val="18"/>
              </w:rPr>
            </w:pPr>
            <w:r w:rsidRPr="004759E2">
              <w:rPr>
                <w:rFonts w:asciiTheme="minorHAnsi" w:hAnsiTheme="minorHAnsi" w:cstheme="minorHAnsi"/>
                <w:sz w:val="18"/>
                <w:szCs w:val="18"/>
              </w:rPr>
              <w:t>Установка опорных подушек</w:t>
            </w:r>
          </w:p>
        </w:tc>
        <w:tc>
          <w:tcPr>
            <w:tcW w:w="1134" w:type="dxa"/>
            <w:gridSpan w:val="2"/>
            <w:tcBorders>
              <w:top w:val="nil"/>
              <w:left w:val="nil"/>
              <w:bottom w:val="single" w:sz="4" w:space="0" w:color="auto"/>
              <w:right w:val="single" w:sz="4" w:space="0" w:color="auto"/>
            </w:tcBorders>
            <w:shd w:val="clear" w:color="auto" w:fill="auto"/>
            <w:hideMark/>
          </w:tcPr>
          <w:p w:rsidR="004759E2" w:rsidRPr="004759E2" w:rsidRDefault="004759E2" w:rsidP="00B9055B">
            <w:pPr>
              <w:rPr>
                <w:rFonts w:asciiTheme="minorHAnsi" w:hAnsiTheme="minorHAnsi" w:cstheme="minorHAnsi"/>
                <w:sz w:val="18"/>
                <w:szCs w:val="18"/>
              </w:rPr>
            </w:pPr>
            <w:r w:rsidRPr="004759E2">
              <w:rPr>
                <w:rFonts w:asciiTheme="minorHAnsi" w:hAnsiTheme="minorHAnsi" w:cstheme="minorHAnsi"/>
                <w:sz w:val="18"/>
                <w:szCs w:val="18"/>
              </w:rPr>
              <w:t>1 м3</w:t>
            </w:r>
          </w:p>
        </w:tc>
        <w:tc>
          <w:tcPr>
            <w:tcW w:w="1134" w:type="dxa"/>
            <w:gridSpan w:val="2"/>
            <w:tcBorders>
              <w:top w:val="nil"/>
              <w:left w:val="nil"/>
              <w:bottom w:val="single" w:sz="4" w:space="0" w:color="auto"/>
              <w:right w:val="single" w:sz="4" w:space="0" w:color="auto"/>
            </w:tcBorders>
            <w:shd w:val="clear" w:color="auto" w:fill="auto"/>
            <w:hideMark/>
          </w:tcPr>
          <w:p w:rsidR="004759E2" w:rsidRPr="004759E2" w:rsidRDefault="004759E2" w:rsidP="00B9055B">
            <w:pPr>
              <w:rPr>
                <w:rFonts w:asciiTheme="minorHAnsi" w:hAnsiTheme="minorHAnsi" w:cstheme="minorHAnsi"/>
                <w:sz w:val="18"/>
                <w:szCs w:val="18"/>
              </w:rPr>
            </w:pPr>
            <w:r w:rsidRPr="004759E2">
              <w:rPr>
                <w:rFonts w:asciiTheme="minorHAnsi" w:hAnsiTheme="minorHAnsi" w:cstheme="minorHAnsi"/>
                <w:sz w:val="18"/>
                <w:szCs w:val="18"/>
              </w:rPr>
              <w:t>20 783,57</w:t>
            </w:r>
          </w:p>
        </w:tc>
        <w:tc>
          <w:tcPr>
            <w:tcW w:w="1559" w:type="dxa"/>
            <w:gridSpan w:val="2"/>
            <w:tcBorders>
              <w:top w:val="nil"/>
              <w:left w:val="nil"/>
              <w:bottom w:val="single" w:sz="4" w:space="0" w:color="auto"/>
              <w:right w:val="single" w:sz="4" w:space="0" w:color="auto"/>
            </w:tcBorders>
            <w:shd w:val="clear" w:color="000000" w:fill="FFFFFF"/>
            <w:hideMark/>
          </w:tcPr>
          <w:p w:rsidR="004759E2" w:rsidRPr="004759E2" w:rsidRDefault="004759E2" w:rsidP="00B9055B">
            <w:pPr>
              <w:rPr>
                <w:rFonts w:asciiTheme="minorHAnsi" w:hAnsiTheme="minorHAnsi" w:cstheme="minorHAnsi"/>
                <w:sz w:val="18"/>
                <w:szCs w:val="18"/>
              </w:rPr>
            </w:pPr>
            <w:r w:rsidRPr="004759E2">
              <w:rPr>
                <w:rFonts w:asciiTheme="minorHAnsi" w:hAnsiTheme="minorHAnsi" w:cstheme="minorHAnsi"/>
                <w:sz w:val="18"/>
                <w:szCs w:val="18"/>
              </w:rPr>
              <w:t>опорные подушки - материал заказчика</w:t>
            </w:r>
          </w:p>
        </w:tc>
        <w:tc>
          <w:tcPr>
            <w:tcW w:w="1843" w:type="dxa"/>
            <w:tcBorders>
              <w:top w:val="nil"/>
              <w:left w:val="nil"/>
              <w:bottom w:val="single" w:sz="4" w:space="0" w:color="auto"/>
              <w:right w:val="single" w:sz="4" w:space="0" w:color="auto"/>
            </w:tcBorders>
            <w:shd w:val="clear" w:color="auto" w:fill="auto"/>
            <w:hideMark/>
          </w:tcPr>
          <w:p w:rsidR="004759E2" w:rsidRPr="004759E2" w:rsidRDefault="004759E2" w:rsidP="00B9055B">
            <w:pPr>
              <w:rPr>
                <w:rFonts w:asciiTheme="minorHAnsi" w:hAnsiTheme="minorHAnsi" w:cstheme="minorHAnsi"/>
                <w:sz w:val="18"/>
                <w:szCs w:val="18"/>
              </w:rPr>
            </w:pPr>
            <w:r w:rsidRPr="004759E2">
              <w:rPr>
                <w:rFonts w:asciiTheme="minorHAnsi" w:hAnsiTheme="minorHAnsi" w:cstheme="minorHAnsi"/>
                <w:sz w:val="18"/>
                <w:szCs w:val="18"/>
              </w:rPr>
              <w:t>с устройством основания из раствора</w:t>
            </w:r>
          </w:p>
        </w:tc>
      </w:tr>
      <w:tr w:rsidR="004759E2" w:rsidRPr="001F1C88" w:rsidTr="002C08BA">
        <w:trPr>
          <w:trHeight w:val="1230"/>
        </w:trPr>
        <w:tc>
          <w:tcPr>
            <w:tcW w:w="473" w:type="dxa"/>
            <w:tcBorders>
              <w:top w:val="nil"/>
              <w:left w:val="single" w:sz="4" w:space="0" w:color="auto"/>
              <w:bottom w:val="single" w:sz="4" w:space="0" w:color="auto"/>
              <w:right w:val="single" w:sz="4" w:space="0" w:color="auto"/>
            </w:tcBorders>
            <w:shd w:val="clear" w:color="auto" w:fill="auto"/>
            <w:hideMark/>
          </w:tcPr>
          <w:p w:rsidR="004759E2" w:rsidRPr="004759E2" w:rsidRDefault="004759E2" w:rsidP="00B9055B">
            <w:pPr>
              <w:rPr>
                <w:rFonts w:asciiTheme="minorHAnsi" w:hAnsiTheme="minorHAnsi" w:cstheme="minorHAnsi"/>
                <w:sz w:val="18"/>
                <w:szCs w:val="18"/>
              </w:rPr>
            </w:pPr>
            <w:r w:rsidRPr="004759E2">
              <w:rPr>
                <w:rFonts w:asciiTheme="minorHAnsi" w:hAnsiTheme="minorHAnsi" w:cstheme="minorHAnsi"/>
                <w:sz w:val="18"/>
                <w:szCs w:val="18"/>
              </w:rPr>
              <w:t>56</w:t>
            </w:r>
          </w:p>
        </w:tc>
        <w:tc>
          <w:tcPr>
            <w:tcW w:w="800" w:type="dxa"/>
            <w:tcBorders>
              <w:top w:val="nil"/>
              <w:left w:val="nil"/>
              <w:bottom w:val="single" w:sz="4" w:space="0" w:color="auto"/>
              <w:right w:val="single" w:sz="4" w:space="0" w:color="auto"/>
            </w:tcBorders>
            <w:shd w:val="clear" w:color="000000" w:fill="FFFFFF"/>
            <w:hideMark/>
          </w:tcPr>
          <w:p w:rsidR="004759E2" w:rsidRPr="004759E2" w:rsidRDefault="004759E2" w:rsidP="00B9055B">
            <w:pPr>
              <w:rPr>
                <w:rFonts w:asciiTheme="minorHAnsi" w:hAnsiTheme="minorHAnsi" w:cstheme="minorHAnsi"/>
                <w:sz w:val="18"/>
                <w:szCs w:val="18"/>
              </w:rPr>
            </w:pPr>
          </w:p>
        </w:tc>
        <w:tc>
          <w:tcPr>
            <w:tcW w:w="3987" w:type="dxa"/>
            <w:gridSpan w:val="2"/>
            <w:tcBorders>
              <w:top w:val="nil"/>
              <w:left w:val="nil"/>
              <w:bottom w:val="single" w:sz="4" w:space="0" w:color="auto"/>
              <w:right w:val="single" w:sz="4" w:space="0" w:color="auto"/>
            </w:tcBorders>
            <w:shd w:val="clear" w:color="000000" w:fill="FFFFFF"/>
            <w:hideMark/>
          </w:tcPr>
          <w:p w:rsidR="004759E2" w:rsidRPr="004759E2" w:rsidRDefault="004759E2" w:rsidP="00B9055B">
            <w:pPr>
              <w:rPr>
                <w:rFonts w:asciiTheme="minorHAnsi" w:hAnsiTheme="minorHAnsi" w:cstheme="minorHAnsi"/>
                <w:sz w:val="18"/>
                <w:szCs w:val="18"/>
              </w:rPr>
            </w:pPr>
            <w:r w:rsidRPr="004759E2">
              <w:rPr>
                <w:rFonts w:asciiTheme="minorHAnsi" w:hAnsiTheme="minorHAnsi" w:cstheme="minorHAnsi"/>
                <w:sz w:val="18"/>
                <w:szCs w:val="18"/>
              </w:rPr>
              <w:t>Установка блоков стен  массой: до 1 т</w:t>
            </w:r>
          </w:p>
        </w:tc>
        <w:tc>
          <w:tcPr>
            <w:tcW w:w="1134" w:type="dxa"/>
            <w:gridSpan w:val="2"/>
            <w:tcBorders>
              <w:top w:val="nil"/>
              <w:left w:val="nil"/>
              <w:bottom w:val="single" w:sz="4" w:space="0" w:color="auto"/>
              <w:right w:val="single" w:sz="4" w:space="0" w:color="auto"/>
            </w:tcBorders>
            <w:shd w:val="clear" w:color="000000" w:fill="FFFFFF"/>
            <w:hideMark/>
          </w:tcPr>
          <w:p w:rsidR="004759E2" w:rsidRPr="004759E2" w:rsidRDefault="004759E2" w:rsidP="00B9055B">
            <w:pPr>
              <w:rPr>
                <w:rFonts w:asciiTheme="minorHAnsi" w:hAnsiTheme="minorHAnsi" w:cstheme="minorHAnsi"/>
                <w:sz w:val="18"/>
                <w:szCs w:val="18"/>
              </w:rPr>
            </w:pPr>
            <w:proofErr w:type="spellStart"/>
            <w:proofErr w:type="gramStart"/>
            <w:r w:rsidRPr="004759E2">
              <w:rPr>
                <w:rFonts w:asciiTheme="minorHAnsi" w:hAnsiTheme="minorHAnsi" w:cstheme="minorHAnsi"/>
                <w:sz w:val="18"/>
                <w:szCs w:val="18"/>
              </w:rPr>
              <w:t>шт</w:t>
            </w:r>
            <w:proofErr w:type="spellEnd"/>
            <w:proofErr w:type="gramEnd"/>
          </w:p>
        </w:tc>
        <w:tc>
          <w:tcPr>
            <w:tcW w:w="1134" w:type="dxa"/>
            <w:gridSpan w:val="2"/>
            <w:tcBorders>
              <w:top w:val="nil"/>
              <w:left w:val="nil"/>
              <w:bottom w:val="single" w:sz="4" w:space="0" w:color="auto"/>
              <w:right w:val="single" w:sz="4" w:space="0" w:color="auto"/>
            </w:tcBorders>
            <w:shd w:val="clear" w:color="000000" w:fill="FFFFFF"/>
            <w:hideMark/>
          </w:tcPr>
          <w:p w:rsidR="004759E2" w:rsidRPr="004759E2" w:rsidRDefault="004759E2" w:rsidP="00B9055B">
            <w:pPr>
              <w:rPr>
                <w:rFonts w:asciiTheme="minorHAnsi" w:hAnsiTheme="minorHAnsi" w:cstheme="minorHAnsi"/>
                <w:sz w:val="18"/>
                <w:szCs w:val="18"/>
              </w:rPr>
            </w:pPr>
            <w:r w:rsidRPr="004759E2">
              <w:rPr>
                <w:rFonts w:asciiTheme="minorHAnsi" w:hAnsiTheme="minorHAnsi" w:cstheme="minorHAnsi"/>
                <w:sz w:val="18"/>
                <w:szCs w:val="18"/>
              </w:rPr>
              <w:t>3 217,78</w:t>
            </w:r>
          </w:p>
        </w:tc>
        <w:tc>
          <w:tcPr>
            <w:tcW w:w="1559" w:type="dxa"/>
            <w:gridSpan w:val="2"/>
            <w:vMerge w:val="restart"/>
            <w:tcBorders>
              <w:top w:val="nil"/>
              <w:left w:val="single" w:sz="4" w:space="0" w:color="auto"/>
              <w:bottom w:val="single" w:sz="4" w:space="0" w:color="000000"/>
              <w:right w:val="single" w:sz="4" w:space="0" w:color="auto"/>
            </w:tcBorders>
            <w:shd w:val="clear" w:color="000000" w:fill="FFFFFF"/>
            <w:hideMark/>
          </w:tcPr>
          <w:p w:rsidR="004759E2" w:rsidRPr="004759E2" w:rsidRDefault="004759E2" w:rsidP="00B9055B">
            <w:pPr>
              <w:rPr>
                <w:rFonts w:asciiTheme="minorHAnsi" w:hAnsiTheme="minorHAnsi" w:cstheme="minorHAnsi"/>
                <w:sz w:val="18"/>
                <w:szCs w:val="18"/>
              </w:rPr>
            </w:pPr>
            <w:proofErr w:type="gramStart"/>
            <w:r w:rsidRPr="004759E2">
              <w:rPr>
                <w:rFonts w:asciiTheme="minorHAnsi" w:hAnsiTheme="minorHAnsi" w:cstheme="minorHAnsi"/>
                <w:sz w:val="18"/>
                <w:szCs w:val="18"/>
              </w:rPr>
              <w:t>ж/б</w:t>
            </w:r>
            <w:proofErr w:type="gramEnd"/>
            <w:r w:rsidRPr="004759E2">
              <w:rPr>
                <w:rFonts w:asciiTheme="minorHAnsi" w:hAnsiTheme="minorHAnsi" w:cstheme="minorHAnsi"/>
                <w:sz w:val="18"/>
                <w:szCs w:val="18"/>
              </w:rPr>
              <w:t xml:space="preserve"> конструкции - материал заказчика</w:t>
            </w:r>
          </w:p>
          <w:p w:rsidR="004759E2" w:rsidRPr="004759E2" w:rsidRDefault="004759E2" w:rsidP="00B9055B">
            <w:pPr>
              <w:rPr>
                <w:rFonts w:asciiTheme="minorHAnsi" w:hAnsiTheme="minorHAnsi" w:cstheme="minorHAnsi"/>
                <w:sz w:val="18"/>
                <w:szCs w:val="18"/>
              </w:rPr>
            </w:pPr>
          </w:p>
        </w:tc>
        <w:tc>
          <w:tcPr>
            <w:tcW w:w="1843" w:type="dxa"/>
            <w:vMerge w:val="restart"/>
            <w:tcBorders>
              <w:top w:val="nil"/>
              <w:left w:val="single" w:sz="4" w:space="0" w:color="auto"/>
              <w:bottom w:val="single" w:sz="4" w:space="0" w:color="000000"/>
              <w:right w:val="single" w:sz="4" w:space="0" w:color="auto"/>
            </w:tcBorders>
            <w:shd w:val="clear" w:color="auto" w:fill="auto"/>
            <w:hideMark/>
          </w:tcPr>
          <w:p w:rsidR="004759E2" w:rsidRPr="004759E2" w:rsidRDefault="004759E2" w:rsidP="00B9055B">
            <w:pPr>
              <w:rPr>
                <w:rFonts w:asciiTheme="minorHAnsi" w:hAnsiTheme="minorHAnsi" w:cstheme="minorHAnsi"/>
                <w:sz w:val="18"/>
                <w:szCs w:val="18"/>
              </w:rPr>
            </w:pPr>
            <w:r w:rsidRPr="004759E2">
              <w:rPr>
                <w:rFonts w:asciiTheme="minorHAnsi" w:hAnsiTheme="minorHAnsi" w:cstheme="minorHAnsi"/>
                <w:sz w:val="18"/>
                <w:szCs w:val="18"/>
              </w:rPr>
              <w:t>Заполнение бетоном вертикальных каналов. Промазка раствором вертикальных и горизонтальных швов.</w:t>
            </w:r>
          </w:p>
          <w:p w:rsidR="004759E2" w:rsidRPr="004759E2" w:rsidRDefault="004759E2" w:rsidP="00B9055B">
            <w:pPr>
              <w:rPr>
                <w:rFonts w:asciiTheme="minorHAnsi" w:hAnsiTheme="minorHAnsi" w:cstheme="minorHAnsi"/>
                <w:sz w:val="18"/>
                <w:szCs w:val="18"/>
              </w:rPr>
            </w:pPr>
          </w:p>
        </w:tc>
      </w:tr>
      <w:tr w:rsidR="004759E2" w:rsidRPr="001F1C88" w:rsidTr="002C08BA">
        <w:trPr>
          <w:trHeight w:val="1230"/>
        </w:trPr>
        <w:tc>
          <w:tcPr>
            <w:tcW w:w="473" w:type="dxa"/>
            <w:tcBorders>
              <w:top w:val="nil"/>
              <w:left w:val="single" w:sz="4" w:space="0" w:color="auto"/>
              <w:bottom w:val="single" w:sz="4" w:space="0" w:color="auto"/>
              <w:right w:val="single" w:sz="4" w:space="0" w:color="auto"/>
            </w:tcBorders>
            <w:shd w:val="clear" w:color="auto" w:fill="auto"/>
            <w:hideMark/>
          </w:tcPr>
          <w:p w:rsidR="004759E2" w:rsidRPr="004759E2" w:rsidRDefault="004759E2" w:rsidP="001F1C88">
            <w:pPr>
              <w:spacing w:after="0" w:line="240" w:lineRule="auto"/>
              <w:rPr>
                <w:rFonts w:asciiTheme="minorHAnsi" w:eastAsia="Times New Roman" w:hAnsiTheme="minorHAnsi" w:cstheme="minorHAnsi"/>
                <w:sz w:val="18"/>
                <w:szCs w:val="18"/>
                <w:lang w:eastAsia="ru-RU"/>
              </w:rPr>
            </w:pPr>
            <w:r w:rsidRPr="004759E2">
              <w:rPr>
                <w:rFonts w:asciiTheme="minorHAnsi" w:hAnsiTheme="minorHAnsi" w:cstheme="minorHAnsi"/>
                <w:sz w:val="18"/>
                <w:szCs w:val="18"/>
              </w:rPr>
              <w:t>57</w:t>
            </w:r>
          </w:p>
        </w:tc>
        <w:tc>
          <w:tcPr>
            <w:tcW w:w="800" w:type="dxa"/>
            <w:tcBorders>
              <w:top w:val="nil"/>
              <w:left w:val="nil"/>
              <w:bottom w:val="single" w:sz="4" w:space="0" w:color="auto"/>
              <w:right w:val="single" w:sz="4" w:space="0" w:color="auto"/>
            </w:tcBorders>
            <w:shd w:val="clear" w:color="auto" w:fill="auto"/>
            <w:hideMark/>
          </w:tcPr>
          <w:p w:rsidR="004759E2" w:rsidRPr="004759E2" w:rsidRDefault="004759E2" w:rsidP="001F1C88">
            <w:pPr>
              <w:spacing w:after="0" w:line="240" w:lineRule="auto"/>
              <w:rPr>
                <w:rFonts w:asciiTheme="minorHAnsi" w:eastAsia="Times New Roman" w:hAnsiTheme="minorHAnsi" w:cstheme="minorHAnsi"/>
                <w:sz w:val="18"/>
                <w:szCs w:val="18"/>
                <w:lang w:eastAsia="ru-RU"/>
              </w:rPr>
            </w:pPr>
          </w:p>
        </w:tc>
        <w:tc>
          <w:tcPr>
            <w:tcW w:w="3987" w:type="dxa"/>
            <w:gridSpan w:val="2"/>
            <w:tcBorders>
              <w:top w:val="nil"/>
              <w:left w:val="nil"/>
              <w:bottom w:val="single" w:sz="4" w:space="0" w:color="auto"/>
              <w:right w:val="single" w:sz="4" w:space="0" w:color="auto"/>
            </w:tcBorders>
            <w:shd w:val="clear" w:color="auto" w:fill="auto"/>
            <w:hideMark/>
          </w:tcPr>
          <w:p w:rsidR="004759E2" w:rsidRPr="004759E2" w:rsidRDefault="004759E2" w:rsidP="001F1C88">
            <w:pPr>
              <w:spacing w:after="0" w:line="240" w:lineRule="auto"/>
              <w:rPr>
                <w:rFonts w:asciiTheme="minorHAnsi" w:eastAsia="Times New Roman" w:hAnsiTheme="minorHAnsi" w:cstheme="minorHAnsi"/>
                <w:sz w:val="18"/>
                <w:szCs w:val="18"/>
                <w:lang w:eastAsia="ru-RU"/>
              </w:rPr>
            </w:pPr>
            <w:r w:rsidRPr="004759E2">
              <w:rPr>
                <w:rFonts w:asciiTheme="minorHAnsi" w:hAnsiTheme="minorHAnsi" w:cstheme="minorHAnsi"/>
                <w:sz w:val="18"/>
                <w:szCs w:val="18"/>
              </w:rPr>
              <w:t>Укладка блоков и плит ленточных фундаментов при глубине котлована до 4 м, масса конструкций: до 0,5 т</w:t>
            </w:r>
          </w:p>
        </w:tc>
        <w:tc>
          <w:tcPr>
            <w:tcW w:w="1134" w:type="dxa"/>
            <w:gridSpan w:val="2"/>
            <w:tcBorders>
              <w:top w:val="nil"/>
              <w:left w:val="nil"/>
              <w:bottom w:val="single" w:sz="4" w:space="0" w:color="auto"/>
              <w:right w:val="single" w:sz="4" w:space="0" w:color="auto"/>
            </w:tcBorders>
            <w:shd w:val="clear" w:color="auto" w:fill="auto"/>
            <w:hideMark/>
          </w:tcPr>
          <w:p w:rsidR="004759E2" w:rsidRPr="004759E2" w:rsidRDefault="004759E2" w:rsidP="001F1C88">
            <w:pPr>
              <w:spacing w:after="0" w:line="240" w:lineRule="auto"/>
              <w:rPr>
                <w:rFonts w:asciiTheme="minorHAnsi" w:eastAsia="Times New Roman" w:hAnsiTheme="minorHAnsi" w:cstheme="minorHAnsi"/>
                <w:sz w:val="18"/>
                <w:szCs w:val="18"/>
                <w:lang w:eastAsia="ru-RU"/>
              </w:rPr>
            </w:pPr>
            <w:proofErr w:type="spellStart"/>
            <w:proofErr w:type="gramStart"/>
            <w:r w:rsidRPr="004759E2">
              <w:rPr>
                <w:rFonts w:asciiTheme="minorHAnsi" w:hAnsiTheme="minorHAnsi" w:cstheme="minorHAnsi"/>
                <w:sz w:val="18"/>
                <w:szCs w:val="18"/>
              </w:rPr>
              <w:t>шт</w:t>
            </w:r>
            <w:proofErr w:type="spellEnd"/>
            <w:proofErr w:type="gramEnd"/>
          </w:p>
        </w:tc>
        <w:tc>
          <w:tcPr>
            <w:tcW w:w="1134" w:type="dxa"/>
            <w:gridSpan w:val="2"/>
            <w:tcBorders>
              <w:top w:val="nil"/>
              <w:left w:val="nil"/>
              <w:bottom w:val="single" w:sz="4" w:space="0" w:color="auto"/>
              <w:right w:val="single" w:sz="4" w:space="0" w:color="auto"/>
            </w:tcBorders>
            <w:shd w:val="clear" w:color="auto" w:fill="auto"/>
            <w:hideMark/>
          </w:tcPr>
          <w:p w:rsidR="004759E2" w:rsidRPr="004759E2" w:rsidRDefault="004759E2" w:rsidP="001F1C88">
            <w:pPr>
              <w:spacing w:after="0" w:line="240" w:lineRule="auto"/>
              <w:rPr>
                <w:rFonts w:asciiTheme="minorHAnsi" w:eastAsia="Times New Roman" w:hAnsiTheme="minorHAnsi" w:cstheme="minorHAnsi"/>
                <w:sz w:val="18"/>
                <w:szCs w:val="18"/>
                <w:lang w:eastAsia="ru-RU"/>
              </w:rPr>
            </w:pPr>
            <w:r w:rsidRPr="004759E2">
              <w:rPr>
                <w:rFonts w:asciiTheme="minorHAnsi" w:hAnsiTheme="minorHAnsi" w:cstheme="minorHAnsi"/>
                <w:sz w:val="18"/>
                <w:szCs w:val="18"/>
              </w:rPr>
              <w:t>3 439,40</w:t>
            </w:r>
          </w:p>
        </w:tc>
        <w:tc>
          <w:tcPr>
            <w:tcW w:w="1559" w:type="dxa"/>
            <w:gridSpan w:val="2"/>
            <w:vMerge/>
            <w:tcBorders>
              <w:top w:val="nil"/>
              <w:left w:val="single" w:sz="4" w:space="0" w:color="auto"/>
              <w:bottom w:val="single" w:sz="4" w:space="0" w:color="000000"/>
              <w:right w:val="single" w:sz="4" w:space="0" w:color="auto"/>
            </w:tcBorders>
            <w:hideMark/>
          </w:tcPr>
          <w:p w:rsidR="004759E2" w:rsidRPr="004759E2" w:rsidRDefault="004759E2" w:rsidP="001F1C88">
            <w:pPr>
              <w:spacing w:after="0" w:line="240" w:lineRule="auto"/>
              <w:rPr>
                <w:rFonts w:asciiTheme="minorHAnsi" w:eastAsia="Times New Roman" w:hAnsiTheme="minorHAnsi" w:cstheme="minorHAnsi"/>
                <w:sz w:val="18"/>
                <w:szCs w:val="18"/>
                <w:lang w:eastAsia="ru-RU"/>
              </w:rPr>
            </w:pPr>
          </w:p>
        </w:tc>
        <w:tc>
          <w:tcPr>
            <w:tcW w:w="1843" w:type="dxa"/>
            <w:vMerge/>
            <w:tcBorders>
              <w:top w:val="nil"/>
              <w:left w:val="single" w:sz="4" w:space="0" w:color="auto"/>
              <w:bottom w:val="single" w:sz="4" w:space="0" w:color="000000"/>
              <w:right w:val="single" w:sz="4" w:space="0" w:color="auto"/>
            </w:tcBorders>
            <w:hideMark/>
          </w:tcPr>
          <w:p w:rsidR="004759E2" w:rsidRPr="004759E2" w:rsidRDefault="004759E2" w:rsidP="001F1C88">
            <w:pPr>
              <w:spacing w:after="0" w:line="240" w:lineRule="auto"/>
              <w:rPr>
                <w:rFonts w:asciiTheme="minorHAnsi" w:eastAsia="Times New Roman" w:hAnsiTheme="minorHAnsi" w:cstheme="minorHAnsi"/>
                <w:sz w:val="18"/>
                <w:szCs w:val="18"/>
                <w:lang w:eastAsia="ru-RU"/>
              </w:rPr>
            </w:pPr>
          </w:p>
        </w:tc>
      </w:tr>
      <w:tr w:rsidR="004759E2" w:rsidRPr="001F1C88" w:rsidTr="002C08BA">
        <w:trPr>
          <w:trHeight w:val="416"/>
        </w:trPr>
        <w:tc>
          <w:tcPr>
            <w:tcW w:w="473" w:type="dxa"/>
            <w:tcBorders>
              <w:top w:val="nil"/>
              <w:left w:val="single" w:sz="4" w:space="0" w:color="auto"/>
              <w:bottom w:val="single" w:sz="4" w:space="0" w:color="auto"/>
              <w:right w:val="single" w:sz="4" w:space="0" w:color="auto"/>
            </w:tcBorders>
            <w:shd w:val="clear" w:color="auto" w:fill="auto"/>
            <w:hideMark/>
          </w:tcPr>
          <w:p w:rsidR="004759E2" w:rsidRPr="004759E2" w:rsidRDefault="004759E2" w:rsidP="001F1C88">
            <w:pPr>
              <w:spacing w:after="0" w:line="240" w:lineRule="auto"/>
              <w:rPr>
                <w:rFonts w:asciiTheme="minorHAnsi" w:eastAsia="Times New Roman" w:hAnsiTheme="minorHAnsi" w:cstheme="minorHAnsi"/>
                <w:sz w:val="18"/>
                <w:szCs w:val="18"/>
                <w:lang w:eastAsia="ru-RU"/>
              </w:rPr>
            </w:pPr>
            <w:r w:rsidRPr="004759E2">
              <w:rPr>
                <w:rFonts w:asciiTheme="minorHAnsi" w:hAnsiTheme="minorHAnsi" w:cstheme="minorHAnsi"/>
                <w:sz w:val="18"/>
                <w:szCs w:val="18"/>
              </w:rPr>
              <w:t>58</w:t>
            </w:r>
          </w:p>
        </w:tc>
        <w:tc>
          <w:tcPr>
            <w:tcW w:w="800" w:type="dxa"/>
            <w:tcBorders>
              <w:top w:val="nil"/>
              <w:left w:val="nil"/>
              <w:bottom w:val="single" w:sz="4" w:space="0" w:color="auto"/>
              <w:right w:val="single" w:sz="4" w:space="0" w:color="auto"/>
            </w:tcBorders>
            <w:shd w:val="clear" w:color="auto" w:fill="auto"/>
            <w:hideMark/>
          </w:tcPr>
          <w:p w:rsidR="004759E2" w:rsidRPr="004759E2" w:rsidRDefault="004759E2" w:rsidP="001F1C88">
            <w:pPr>
              <w:spacing w:after="0" w:line="240" w:lineRule="auto"/>
              <w:rPr>
                <w:rFonts w:asciiTheme="minorHAnsi" w:eastAsia="Times New Roman" w:hAnsiTheme="minorHAnsi" w:cstheme="minorHAnsi"/>
                <w:sz w:val="18"/>
                <w:szCs w:val="18"/>
                <w:lang w:eastAsia="ru-RU"/>
              </w:rPr>
            </w:pPr>
          </w:p>
        </w:tc>
        <w:tc>
          <w:tcPr>
            <w:tcW w:w="3987" w:type="dxa"/>
            <w:gridSpan w:val="2"/>
            <w:tcBorders>
              <w:top w:val="nil"/>
              <w:left w:val="nil"/>
              <w:bottom w:val="single" w:sz="4" w:space="0" w:color="auto"/>
              <w:right w:val="single" w:sz="4" w:space="0" w:color="auto"/>
            </w:tcBorders>
            <w:shd w:val="clear" w:color="auto" w:fill="auto"/>
            <w:hideMark/>
          </w:tcPr>
          <w:p w:rsidR="004759E2" w:rsidRPr="004759E2" w:rsidRDefault="004759E2" w:rsidP="001F1C88">
            <w:pPr>
              <w:spacing w:after="0" w:line="240" w:lineRule="auto"/>
              <w:rPr>
                <w:rFonts w:asciiTheme="minorHAnsi" w:eastAsia="Times New Roman" w:hAnsiTheme="minorHAnsi" w:cstheme="minorHAnsi"/>
                <w:sz w:val="18"/>
                <w:szCs w:val="18"/>
                <w:lang w:eastAsia="ru-RU"/>
              </w:rPr>
            </w:pPr>
            <w:r w:rsidRPr="004759E2">
              <w:rPr>
                <w:rFonts w:asciiTheme="minorHAnsi" w:hAnsiTheme="minorHAnsi" w:cstheme="minorHAnsi"/>
                <w:sz w:val="18"/>
                <w:szCs w:val="18"/>
              </w:rPr>
              <w:t>Установка блоков стен  массой: до 1,5 т</w:t>
            </w:r>
          </w:p>
        </w:tc>
        <w:tc>
          <w:tcPr>
            <w:tcW w:w="1134" w:type="dxa"/>
            <w:gridSpan w:val="2"/>
            <w:tcBorders>
              <w:top w:val="nil"/>
              <w:left w:val="nil"/>
              <w:bottom w:val="single" w:sz="4" w:space="0" w:color="auto"/>
              <w:right w:val="single" w:sz="4" w:space="0" w:color="auto"/>
            </w:tcBorders>
            <w:shd w:val="clear" w:color="auto" w:fill="auto"/>
            <w:hideMark/>
          </w:tcPr>
          <w:p w:rsidR="004759E2" w:rsidRPr="004759E2" w:rsidRDefault="004759E2" w:rsidP="001F1C88">
            <w:pPr>
              <w:spacing w:after="0" w:line="240" w:lineRule="auto"/>
              <w:rPr>
                <w:rFonts w:asciiTheme="minorHAnsi" w:eastAsia="Times New Roman" w:hAnsiTheme="minorHAnsi" w:cstheme="minorHAnsi"/>
                <w:sz w:val="18"/>
                <w:szCs w:val="18"/>
                <w:lang w:eastAsia="ru-RU"/>
              </w:rPr>
            </w:pPr>
            <w:proofErr w:type="spellStart"/>
            <w:proofErr w:type="gramStart"/>
            <w:r w:rsidRPr="004759E2">
              <w:rPr>
                <w:rFonts w:asciiTheme="minorHAnsi" w:hAnsiTheme="minorHAnsi" w:cstheme="minorHAnsi"/>
                <w:sz w:val="18"/>
                <w:szCs w:val="18"/>
              </w:rPr>
              <w:t>шт</w:t>
            </w:r>
            <w:proofErr w:type="spellEnd"/>
            <w:proofErr w:type="gramEnd"/>
          </w:p>
        </w:tc>
        <w:tc>
          <w:tcPr>
            <w:tcW w:w="1134" w:type="dxa"/>
            <w:gridSpan w:val="2"/>
            <w:tcBorders>
              <w:top w:val="nil"/>
              <w:left w:val="nil"/>
              <w:bottom w:val="single" w:sz="4" w:space="0" w:color="auto"/>
              <w:right w:val="single" w:sz="4" w:space="0" w:color="auto"/>
            </w:tcBorders>
            <w:shd w:val="clear" w:color="auto" w:fill="auto"/>
            <w:hideMark/>
          </w:tcPr>
          <w:p w:rsidR="004759E2" w:rsidRPr="004759E2" w:rsidRDefault="004759E2" w:rsidP="001F1C88">
            <w:pPr>
              <w:spacing w:after="0" w:line="240" w:lineRule="auto"/>
              <w:rPr>
                <w:rFonts w:asciiTheme="minorHAnsi" w:eastAsia="Times New Roman" w:hAnsiTheme="minorHAnsi" w:cstheme="minorHAnsi"/>
                <w:sz w:val="18"/>
                <w:szCs w:val="18"/>
                <w:lang w:eastAsia="ru-RU"/>
              </w:rPr>
            </w:pPr>
            <w:r w:rsidRPr="004759E2">
              <w:rPr>
                <w:rFonts w:asciiTheme="minorHAnsi" w:hAnsiTheme="minorHAnsi" w:cstheme="minorHAnsi"/>
                <w:sz w:val="18"/>
                <w:szCs w:val="18"/>
              </w:rPr>
              <w:t>4 831,49</w:t>
            </w:r>
          </w:p>
        </w:tc>
        <w:tc>
          <w:tcPr>
            <w:tcW w:w="1559" w:type="dxa"/>
            <w:gridSpan w:val="2"/>
            <w:vMerge/>
            <w:tcBorders>
              <w:top w:val="nil"/>
              <w:left w:val="single" w:sz="4" w:space="0" w:color="auto"/>
              <w:bottom w:val="single" w:sz="4" w:space="0" w:color="000000"/>
              <w:right w:val="single" w:sz="4" w:space="0" w:color="auto"/>
            </w:tcBorders>
            <w:hideMark/>
          </w:tcPr>
          <w:p w:rsidR="004759E2" w:rsidRPr="004759E2" w:rsidRDefault="004759E2" w:rsidP="001F1C88">
            <w:pPr>
              <w:spacing w:after="0" w:line="240" w:lineRule="auto"/>
              <w:rPr>
                <w:rFonts w:asciiTheme="minorHAnsi" w:eastAsia="Times New Roman" w:hAnsiTheme="minorHAnsi" w:cstheme="minorHAnsi"/>
                <w:sz w:val="18"/>
                <w:szCs w:val="18"/>
                <w:lang w:eastAsia="ru-RU"/>
              </w:rPr>
            </w:pPr>
          </w:p>
        </w:tc>
        <w:tc>
          <w:tcPr>
            <w:tcW w:w="1843" w:type="dxa"/>
            <w:vMerge/>
            <w:tcBorders>
              <w:top w:val="nil"/>
              <w:left w:val="single" w:sz="4" w:space="0" w:color="auto"/>
              <w:bottom w:val="single" w:sz="4" w:space="0" w:color="000000"/>
              <w:right w:val="single" w:sz="4" w:space="0" w:color="auto"/>
            </w:tcBorders>
            <w:hideMark/>
          </w:tcPr>
          <w:p w:rsidR="004759E2" w:rsidRPr="004759E2" w:rsidRDefault="004759E2" w:rsidP="001F1C88">
            <w:pPr>
              <w:spacing w:after="0" w:line="240" w:lineRule="auto"/>
              <w:rPr>
                <w:rFonts w:asciiTheme="minorHAnsi" w:eastAsia="Times New Roman" w:hAnsiTheme="minorHAnsi" w:cstheme="minorHAnsi"/>
                <w:sz w:val="18"/>
                <w:szCs w:val="18"/>
                <w:lang w:eastAsia="ru-RU"/>
              </w:rPr>
            </w:pPr>
          </w:p>
        </w:tc>
      </w:tr>
      <w:tr w:rsidR="004759E2" w:rsidRPr="001F1C88" w:rsidTr="002C08BA">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4759E2" w:rsidRPr="004759E2" w:rsidRDefault="004759E2" w:rsidP="00B9055B">
            <w:pPr>
              <w:rPr>
                <w:rFonts w:asciiTheme="minorHAnsi" w:hAnsiTheme="minorHAnsi" w:cstheme="minorHAnsi"/>
                <w:sz w:val="18"/>
                <w:szCs w:val="18"/>
              </w:rPr>
            </w:pPr>
            <w:r w:rsidRPr="004759E2">
              <w:rPr>
                <w:rFonts w:asciiTheme="minorHAnsi" w:hAnsiTheme="minorHAnsi" w:cstheme="minorHAnsi"/>
                <w:sz w:val="18"/>
                <w:szCs w:val="18"/>
              </w:rPr>
              <w:t>59</w:t>
            </w:r>
          </w:p>
        </w:tc>
        <w:tc>
          <w:tcPr>
            <w:tcW w:w="800" w:type="dxa"/>
            <w:tcBorders>
              <w:top w:val="nil"/>
              <w:left w:val="nil"/>
              <w:bottom w:val="single" w:sz="4" w:space="0" w:color="auto"/>
              <w:right w:val="single" w:sz="4" w:space="0" w:color="auto"/>
            </w:tcBorders>
            <w:shd w:val="clear" w:color="auto" w:fill="auto"/>
            <w:hideMark/>
          </w:tcPr>
          <w:p w:rsidR="004759E2" w:rsidRPr="004759E2" w:rsidRDefault="004759E2" w:rsidP="00B9055B">
            <w:pPr>
              <w:rPr>
                <w:rFonts w:asciiTheme="minorHAnsi" w:hAnsiTheme="minorHAnsi" w:cstheme="minorHAnsi"/>
                <w:sz w:val="18"/>
                <w:szCs w:val="18"/>
              </w:rPr>
            </w:pPr>
          </w:p>
        </w:tc>
        <w:tc>
          <w:tcPr>
            <w:tcW w:w="3987" w:type="dxa"/>
            <w:gridSpan w:val="2"/>
            <w:tcBorders>
              <w:top w:val="nil"/>
              <w:left w:val="nil"/>
              <w:bottom w:val="single" w:sz="4" w:space="0" w:color="auto"/>
              <w:right w:val="single" w:sz="4" w:space="0" w:color="auto"/>
            </w:tcBorders>
            <w:shd w:val="clear" w:color="auto" w:fill="auto"/>
            <w:hideMark/>
          </w:tcPr>
          <w:p w:rsidR="004759E2" w:rsidRPr="004759E2" w:rsidRDefault="004759E2" w:rsidP="00B9055B">
            <w:pPr>
              <w:rPr>
                <w:rFonts w:asciiTheme="minorHAnsi" w:hAnsiTheme="minorHAnsi" w:cstheme="minorHAnsi"/>
                <w:sz w:val="18"/>
                <w:szCs w:val="18"/>
              </w:rPr>
            </w:pPr>
            <w:r w:rsidRPr="004759E2">
              <w:rPr>
                <w:rFonts w:asciiTheme="minorHAnsi" w:hAnsiTheme="minorHAnsi" w:cstheme="minorHAnsi"/>
                <w:sz w:val="18"/>
                <w:szCs w:val="18"/>
              </w:rPr>
              <w:t>Устройство основания под канал щебеночного</w:t>
            </w:r>
          </w:p>
        </w:tc>
        <w:tc>
          <w:tcPr>
            <w:tcW w:w="1134" w:type="dxa"/>
            <w:gridSpan w:val="2"/>
            <w:tcBorders>
              <w:top w:val="nil"/>
              <w:left w:val="nil"/>
              <w:bottom w:val="single" w:sz="4" w:space="0" w:color="auto"/>
              <w:right w:val="single" w:sz="4" w:space="0" w:color="auto"/>
            </w:tcBorders>
            <w:shd w:val="clear" w:color="auto" w:fill="auto"/>
            <w:hideMark/>
          </w:tcPr>
          <w:p w:rsidR="004759E2" w:rsidRPr="004759E2" w:rsidRDefault="004759E2" w:rsidP="00B9055B">
            <w:pPr>
              <w:rPr>
                <w:rFonts w:asciiTheme="minorHAnsi" w:hAnsiTheme="minorHAnsi" w:cstheme="minorHAnsi"/>
                <w:sz w:val="18"/>
                <w:szCs w:val="18"/>
              </w:rPr>
            </w:pPr>
            <w:r w:rsidRPr="004759E2">
              <w:rPr>
                <w:rFonts w:asciiTheme="minorHAnsi" w:hAnsiTheme="minorHAnsi" w:cstheme="minorHAnsi"/>
                <w:sz w:val="18"/>
                <w:szCs w:val="18"/>
              </w:rPr>
              <w:t>1 м3</w:t>
            </w:r>
          </w:p>
        </w:tc>
        <w:tc>
          <w:tcPr>
            <w:tcW w:w="1134" w:type="dxa"/>
            <w:gridSpan w:val="2"/>
            <w:tcBorders>
              <w:top w:val="nil"/>
              <w:left w:val="nil"/>
              <w:bottom w:val="single" w:sz="4" w:space="0" w:color="auto"/>
              <w:right w:val="single" w:sz="4" w:space="0" w:color="auto"/>
            </w:tcBorders>
            <w:shd w:val="clear" w:color="auto" w:fill="auto"/>
            <w:hideMark/>
          </w:tcPr>
          <w:p w:rsidR="004759E2" w:rsidRPr="004759E2" w:rsidRDefault="004759E2" w:rsidP="00B9055B">
            <w:pPr>
              <w:rPr>
                <w:rFonts w:asciiTheme="minorHAnsi" w:hAnsiTheme="minorHAnsi" w:cstheme="minorHAnsi"/>
                <w:sz w:val="18"/>
                <w:szCs w:val="18"/>
              </w:rPr>
            </w:pPr>
            <w:r w:rsidRPr="004759E2">
              <w:rPr>
                <w:rFonts w:asciiTheme="minorHAnsi" w:hAnsiTheme="minorHAnsi" w:cstheme="minorHAnsi"/>
                <w:sz w:val="18"/>
                <w:szCs w:val="18"/>
              </w:rPr>
              <w:t>2 745,02</w:t>
            </w:r>
          </w:p>
        </w:tc>
        <w:tc>
          <w:tcPr>
            <w:tcW w:w="1559" w:type="dxa"/>
            <w:gridSpan w:val="2"/>
            <w:tcBorders>
              <w:top w:val="nil"/>
              <w:left w:val="nil"/>
              <w:bottom w:val="single" w:sz="4" w:space="0" w:color="auto"/>
              <w:right w:val="single" w:sz="4" w:space="0" w:color="auto"/>
            </w:tcBorders>
            <w:shd w:val="clear" w:color="000000" w:fill="FFFFFF"/>
            <w:hideMark/>
          </w:tcPr>
          <w:p w:rsidR="004759E2" w:rsidRPr="004759E2" w:rsidRDefault="004759E2" w:rsidP="00B9055B">
            <w:pPr>
              <w:rPr>
                <w:rFonts w:asciiTheme="minorHAnsi" w:hAnsiTheme="minorHAnsi" w:cstheme="minorHAnsi"/>
                <w:sz w:val="18"/>
                <w:szCs w:val="18"/>
              </w:rPr>
            </w:pPr>
            <w:r w:rsidRPr="004759E2">
              <w:rPr>
                <w:rFonts w:asciiTheme="minorHAnsi" w:hAnsiTheme="minorHAnsi" w:cstheme="minorHAnsi"/>
                <w:sz w:val="18"/>
                <w:szCs w:val="18"/>
              </w:rPr>
              <w:t>ресурсы подрядчика</w:t>
            </w:r>
          </w:p>
        </w:tc>
        <w:tc>
          <w:tcPr>
            <w:tcW w:w="1843" w:type="dxa"/>
            <w:tcBorders>
              <w:top w:val="nil"/>
              <w:left w:val="nil"/>
              <w:bottom w:val="single" w:sz="4" w:space="0" w:color="auto"/>
              <w:right w:val="single" w:sz="4" w:space="0" w:color="auto"/>
            </w:tcBorders>
            <w:shd w:val="clear" w:color="auto" w:fill="auto"/>
            <w:hideMark/>
          </w:tcPr>
          <w:p w:rsidR="004759E2" w:rsidRPr="004759E2" w:rsidRDefault="004759E2" w:rsidP="00B9055B">
            <w:pPr>
              <w:rPr>
                <w:rFonts w:asciiTheme="minorHAnsi" w:hAnsiTheme="minorHAnsi" w:cstheme="minorHAnsi"/>
                <w:sz w:val="18"/>
                <w:szCs w:val="18"/>
              </w:rPr>
            </w:pPr>
          </w:p>
        </w:tc>
      </w:tr>
      <w:tr w:rsidR="004759E2" w:rsidRPr="001F1C88" w:rsidTr="002C08BA">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4759E2" w:rsidRPr="004759E2" w:rsidRDefault="004759E2" w:rsidP="00B9055B">
            <w:pPr>
              <w:rPr>
                <w:rFonts w:asciiTheme="minorHAnsi" w:hAnsiTheme="minorHAnsi" w:cstheme="minorHAnsi"/>
                <w:sz w:val="18"/>
                <w:szCs w:val="18"/>
              </w:rPr>
            </w:pPr>
            <w:r w:rsidRPr="004759E2">
              <w:rPr>
                <w:rFonts w:asciiTheme="minorHAnsi" w:hAnsiTheme="minorHAnsi" w:cstheme="minorHAnsi"/>
                <w:sz w:val="18"/>
                <w:szCs w:val="18"/>
              </w:rPr>
              <w:t>60</w:t>
            </w:r>
          </w:p>
        </w:tc>
        <w:tc>
          <w:tcPr>
            <w:tcW w:w="800" w:type="dxa"/>
            <w:tcBorders>
              <w:top w:val="nil"/>
              <w:left w:val="nil"/>
              <w:bottom w:val="single" w:sz="4" w:space="0" w:color="auto"/>
              <w:right w:val="single" w:sz="4" w:space="0" w:color="auto"/>
            </w:tcBorders>
            <w:shd w:val="clear" w:color="auto" w:fill="auto"/>
            <w:hideMark/>
          </w:tcPr>
          <w:p w:rsidR="004759E2" w:rsidRPr="004759E2" w:rsidRDefault="004759E2" w:rsidP="00B9055B">
            <w:pPr>
              <w:rPr>
                <w:rFonts w:asciiTheme="minorHAnsi" w:hAnsiTheme="minorHAnsi" w:cstheme="minorHAnsi"/>
                <w:sz w:val="18"/>
                <w:szCs w:val="18"/>
              </w:rPr>
            </w:pPr>
          </w:p>
        </w:tc>
        <w:tc>
          <w:tcPr>
            <w:tcW w:w="3987" w:type="dxa"/>
            <w:gridSpan w:val="2"/>
            <w:tcBorders>
              <w:top w:val="nil"/>
              <w:left w:val="nil"/>
              <w:bottom w:val="single" w:sz="4" w:space="0" w:color="auto"/>
              <w:right w:val="single" w:sz="4" w:space="0" w:color="auto"/>
            </w:tcBorders>
            <w:shd w:val="clear" w:color="auto" w:fill="auto"/>
            <w:hideMark/>
          </w:tcPr>
          <w:p w:rsidR="004759E2" w:rsidRPr="004759E2" w:rsidRDefault="004759E2" w:rsidP="00B9055B">
            <w:pPr>
              <w:rPr>
                <w:rFonts w:asciiTheme="minorHAnsi" w:hAnsiTheme="minorHAnsi" w:cstheme="minorHAnsi"/>
                <w:sz w:val="18"/>
                <w:szCs w:val="18"/>
              </w:rPr>
            </w:pPr>
            <w:r w:rsidRPr="004759E2">
              <w:rPr>
                <w:rFonts w:asciiTheme="minorHAnsi" w:hAnsiTheme="minorHAnsi" w:cstheme="minorHAnsi"/>
                <w:sz w:val="18"/>
                <w:szCs w:val="18"/>
              </w:rPr>
              <w:t>Устройство основания под трубопроводы: песчаного</w:t>
            </w:r>
          </w:p>
        </w:tc>
        <w:tc>
          <w:tcPr>
            <w:tcW w:w="1134" w:type="dxa"/>
            <w:gridSpan w:val="2"/>
            <w:tcBorders>
              <w:top w:val="nil"/>
              <w:left w:val="nil"/>
              <w:bottom w:val="single" w:sz="4" w:space="0" w:color="auto"/>
              <w:right w:val="single" w:sz="4" w:space="0" w:color="auto"/>
            </w:tcBorders>
            <w:shd w:val="clear" w:color="auto" w:fill="auto"/>
            <w:hideMark/>
          </w:tcPr>
          <w:p w:rsidR="004759E2" w:rsidRPr="004759E2" w:rsidRDefault="004759E2" w:rsidP="00B9055B">
            <w:pPr>
              <w:rPr>
                <w:rFonts w:asciiTheme="minorHAnsi" w:hAnsiTheme="minorHAnsi" w:cstheme="minorHAnsi"/>
                <w:sz w:val="18"/>
                <w:szCs w:val="18"/>
              </w:rPr>
            </w:pPr>
            <w:r w:rsidRPr="004759E2">
              <w:rPr>
                <w:rFonts w:asciiTheme="minorHAnsi" w:hAnsiTheme="minorHAnsi" w:cstheme="minorHAnsi"/>
                <w:sz w:val="18"/>
                <w:szCs w:val="18"/>
              </w:rPr>
              <w:t>1 м3</w:t>
            </w:r>
          </w:p>
        </w:tc>
        <w:tc>
          <w:tcPr>
            <w:tcW w:w="1134" w:type="dxa"/>
            <w:gridSpan w:val="2"/>
            <w:tcBorders>
              <w:top w:val="nil"/>
              <w:left w:val="nil"/>
              <w:bottom w:val="single" w:sz="4" w:space="0" w:color="auto"/>
              <w:right w:val="single" w:sz="4" w:space="0" w:color="auto"/>
            </w:tcBorders>
            <w:shd w:val="clear" w:color="auto" w:fill="auto"/>
            <w:hideMark/>
          </w:tcPr>
          <w:p w:rsidR="004759E2" w:rsidRPr="004759E2" w:rsidRDefault="004759E2" w:rsidP="00B9055B">
            <w:pPr>
              <w:rPr>
                <w:rFonts w:asciiTheme="minorHAnsi" w:hAnsiTheme="minorHAnsi" w:cstheme="minorHAnsi"/>
                <w:sz w:val="18"/>
                <w:szCs w:val="18"/>
              </w:rPr>
            </w:pPr>
            <w:r w:rsidRPr="004759E2">
              <w:rPr>
                <w:rFonts w:asciiTheme="minorHAnsi" w:hAnsiTheme="minorHAnsi" w:cstheme="minorHAnsi"/>
                <w:sz w:val="18"/>
                <w:szCs w:val="18"/>
              </w:rPr>
              <w:t>4 078,07</w:t>
            </w:r>
          </w:p>
        </w:tc>
        <w:tc>
          <w:tcPr>
            <w:tcW w:w="1559" w:type="dxa"/>
            <w:gridSpan w:val="2"/>
            <w:tcBorders>
              <w:top w:val="nil"/>
              <w:left w:val="nil"/>
              <w:bottom w:val="single" w:sz="4" w:space="0" w:color="auto"/>
              <w:right w:val="single" w:sz="4" w:space="0" w:color="auto"/>
            </w:tcBorders>
            <w:shd w:val="clear" w:color="000000" w:fill="FFFFFF"/>
            <w:hideMark/>
          </w:tcPr>
          <w:p w:rsidR="004759E2" w:rsidRPr="004759E2" w:rsidRDefault="004759E2" w:rsidP="00B9055B">
            <w:pPr>
              <w:rPr>
                <w:rFonts w:asciiTheme="minorHAnsi" w:hAnsiTheme="minorHAnsi" w:cstheme="minorHAnsi"/>
                <w:sz w:val="18"/>
                <w:szCs w:val="18"/>
              </w:rPr>
            </w:pPr>
            <w:r w:rsidRPr="004759E2">
              <w:rPr>
                <w:rFonts w:asciiTheme="minorHAnsi" w:hAnsiTheme="minorHAnsi" w:cstheme="minorHAnsi"/>
                <w:sz w:val="18"/>
                <w:szCs w:val="18"/>
              </w:rPr>
              <w:t>ресурсы подрядчика</w:t>
            </w:r>
          </w:p>
        </w:tc>
        <w:tc>
          <w:tcPr>
            <w:tcW w:w="1843" w:type="dxa"/>
            <w:tcBorders>
              <w:top w:val="nil"/>
              <w:left w:val="nil"/>
              <w:bottom w:val="single" w:sz="4" w:space="0" w:color="auto"/>
              <w:right w:val="single" w:sz="4" w:space="0" w:color="auto"/>
            </w:tcBorders>
            <w:shd w:val="clear" w:color="auto" w:fill="auto"/>
            <w:hideMark/>
          </w:tcPr>
          <w:p w:rsidR="004759E2" w:rsidRPr="004759E2" w:rsidRDefault="004759E2" w:rsidP="00B9055B">
            <w:pPr>
              <w:rPr>
                <w:rFonts w:asciiTheme="minorHAnsi" w:hAnsiTheme="minorHAnsi" w:cstheme="minorHAnsi"/>
                <w:sz w:val="18"/>
                <w:szCs w:val="18"/>
              </w:rPr>
            </w:pPr>
            <w:r w:rsidRPr="004759E2">
              <w:rPr>
                <w:rFonts w:asciiTheme="minorHAnsi" w:hAnsiTheme="minorHAnsi" w:cstheme="minorHAnsi"/>
                <w:sz w:val="18"/>
                <w:szCs w:val="18"/>
              </w:rPr>
              <w:t>с планировкой дна траншеи</w:t>
            </w:r>
          </w:p>
        </w:tc>
      </w:tr>
      <w:tr w:rsidR="004759E2" w:rsidRPr="001F1C88" w:rsidTr="002C08BA">
        <w:trPr>
          <w:trHeight w:val="240"/>
        </w:trPr>
        <w:tc>
          <w:tcPr>
            <w:tcW w:w="473" w:type="dxa"/>
            <w:tcBorders>
              <w:top w:val="nil"/>
              <w:left w:val="single" w:sz="4" w:space="0" w:color="auto"/>
              <w:bottom w:val="single" w:sz="4" w:space="0" w:color="auto"/>
              <w:right w:val="single" w:sz="4" w:space="0" w:color="auto"/>
            </w:tcBorders>
            <w:shd w:val="clear" w:color="auto" w:fill="auto"/>
            <w:hideMark/>
          </w:tcPr>
          <w:p w:rsidR="004759E2" w:rsidRPr="004759E2" w:rsidRDefault="004759E2" w:rsidP="00B9055B">
            <w:pPr>
              <w:rPr>
                <w:rFonts w:asciiTheme="minorHAnsi" w:hAnsiTheme="minorHAnsi" w:cstheme="minorHAnsi"/>
                <w:sz w:val="18"/>
                <w:szCs w:val="18"/>
              </w:rPr>
            </w:pPr>
            <w:r w:rsidRPr="004759E2">
              <w:rPr>
                <w:rFonts w:asciiTheme="minorHAnsi" w:hAnsiTheme="minorHAnsi" w:cstheme="minorHAnsi"/>
                <w:sz w:val="18"/>
                <w:szCs w:val="18"/>
              </w:rPr>
              <w:t>61</w:t>
            </w:r>
          </w:p>
        </w:tc>
        <w:tc>
          <w:tcPr>
            <w:tcW w:w="800" w:type="dxa"/>
            <w:tcBorders>
              <w:top w:val="nil"/>
              <w:left w:val="nil"/>
              <w:bottom w:val="single" w:sz="4" w:space="0" w:color="auto"/>
              <w:right w:val="single" w:sz="4" w:space="0" w:color="auto"/>
            </w:tcBorders>
            <w:shd w:val="clear" w:color="auto" w:fill="auto"/>
            <w:hideMark/>
          </w:tcPr>
          <w:p w:rsidR="004759E2" w:rsidRPr="004759E2" w:rsidRDefault="004759E2" w:rsidP="00B9055B">
            <w:pPr>
              <w:rPr>
                <w:rFonts w:asciiTheme="minorHAnsi" w:hAnsiTheme="minorHAnsi" w:cstheme="minorHAnsi"/>
                <w:sz w:val="18"/>
                <w:szCs w:val="18"/>
              </w:rPr>
            </w:pPr>
          </w:p>
        </w:tc>
        <w:tc>
          <w:tcPr>
            <w:tcW w:w="3987" w:type="dxa"/>
            <w:gridSpan w:val="2"/>
            <w:tcBorders>
              <w:top w:val="nil"/>
              <w:left w:val="nil"/>
              <w:bottom w:val="single" w:sz="4" w:space="0" w:color="auto"/>
              <w:right w:val="single" w:sz="4" w:space="0" w:color="auto"/>
            </w:tcBorders>
            <w:shd w:val="clear" w:color="auto" w:fill="auto"/>
            <w:hideMark/>
          </w:tcPr>
          <w:p w:rsidR="004759E2" w:rsidRPr="004759E2" w:rsidRDefault="004759E2" w:rsidP="00B9055B">
            <w:pPr>
              <w:rPr>
                <w:rFonts w:asciiTheme="minorHAnsi" w:hAnsiTheme="minorHAnsi" w:cstheme="minorHAnsi"/>
                <w:sz w:val="18"/>
                <w:szCs w:val="18"/>
              </w:rPr>
            </w:pPr>
            <w:r w:rsidRPr="004759E2">
              <w:rPr>
                <w:rFonts w:asciiTheme="minorHAnsi" w:hAnsiTheme="minorHAnsi" w:cstheme="minorHAnsi"/>
                <w:sz w:val="18"/>
                <w:szCs w:val="18"/>
              </w:rPr>
              <w:t>Засыпка пазух трубопровода песком</w:t>
            </w:r>
          </w:p>
        </w:tc>
        <w:tc>
          <w:tcPr>
            <w:tcW w:w="1134" w:type="dxa"/>
            <w:gridSpan w:val="2"/>
            <w:tcBorders>
              <w:top w:val="nil"/>
              <w:left w:val="nil"/>
              <w:bottom w:val="single" w:sz="4" w:space="0" w:color="auto"/>
              <w:right w:val="single" w:sz="4" w:space="0" w:color="auto"/>
            </w:tcBorders>
            <w:shd w:val="clear" w:color="auto" w:fill="auto"/>
            <w:hideMark/>
          </w:tcPr>
          <w:p w:rsidR="004759E2" w:rsidRPr="004759E2" w:rsidRDefault="004759E2" w:rsidP="00B9055B">
            <w:pPr>
              <w:rPr>
                <w:rFonts w:asciiTheme="minorHAnsi" w:hAnsiTheme="minorHAnsi" w:cstheme="minorHAnsi"/>
                <w:sz w:val="18"/>
                <w:szCs w:val="18"/>
              </w:rPr>
            </w:pPr>
            <w:r w:rsidRPr="004759E2">
              <w:rPr>
                <w:rFonts w:asciiTheme="minorHAnsi" w:hAnsiTheme="minorHAnsi" w:cstheme="minorHAnsi"/>
                <w:sz w:val="18"/>
                <w:szCs w:val="18"/>
              </w:rPr>
              <w:t>1 м3</w:t>
            </w:r>
          </w:p>
        </w:tc>
        <w:tc>
          <w:tcPr>
            <w:tcW w:w="1134" w:type="dxa"/>
            <w:gridSpan w:val="2"/>
            <w:tcBorders>
              <w:top w:val="nil"/>
              <w:left w:val="nil"/>
              <w:bottom w:val="single" w:sz="4" w:space="0" w:color="auto"/>
              <w:right w:val="single" w:sz="4" w:space="0" w:color="auto"/>
            </w:tcBorders>
            <w:shd w:val="clear" w:color="auto" w:fill="auto"/>
            <w:hideMark/>
          </w:tcPr>
          <w:p w:rsidR="004759E2" w:rsidRPr="004759E2" w:rsidRDefault="004759E2" w:rsidP="00B9055B">
            <w:pPr>
              <w:rPr>
                <w:rFonts w:asciiTheme="minorHAnsi" w:hAnsiTheme="minorHAnsi" w:cstheme="minorHAnsi"/>
                <w:sz w:val="18"/>
                <w:szCs w:val="18"/>
              </w:rPr>
            </w:pPr>
            <w:r w:rsidRPr="004759E2">
              <w:rPr>
                <w:rFonts w:asciiTheme="minorHAnsi" w:hAnsiTheme="minorHAnsi" w:cstheme="minorHAnsi"/>
                <w:sz w:val="18"/>
                <w:szCs w:val="18"/>
              </w:rPr>
              <w:t>3 864,96</w:t>
            </w:r>
          </w:p>
        </w:tc>
        <w:tc>
          <w:tcPr>
            <w:tcW w:w="1559" w:type="dxa"/>
            <w:gridSpan w:val="2"/>
            <w:tcBorders>
              <w:top w:val="nil"/>
              <w:left w:val="nil"/>
              <w:bottom w:val="single" w:sz="4" w:space="0" w:color="auto"/>
              <w:right w:val="single" w:sz="4" w:space="0" w:color="auto"/>
            </w:tcBorders>
            <w:shd w:val="clear" w:color="000000" w:fill="FFFFFF"/>
            <w:hideMark/>
          </w:tcPr>
          <w:p w:rsidR="004759E2" w:rsidRPr="004759E2" w:rsidRDefault="004759E2" w:rsidP="00B9055B">
            <w:pPr>
              <w:rPr>
                <w:rFonts w:asciiTheme="minorHAnsi" w:hAnsiTheme="minorHAnsi" w:cstheme="minorHAnsi"/>
                <w:sz w:val="18"/>
                <w:szCs w:val="18"/>
              </w:rPr>
            </w:pPr>
            <w:r w:rsidRPr="004759E2">
              <w:rPr>
                <w:rFonts w:asciiTheme="minorHAnsi" w:hAnsiTheme="minorHAnsi" w:cstheme="minorHAnsi"/>
                <w:sz w:val="18"/>
                <w:szCs w:val="18"/>
              </w:rPr>
              <w:t>ресурсы подрядчика</w:t>
            </w:r>
          </w:p>
        </w:tc>
        <w:tc>
          <w:tcPr>
            <w:tcW w:w="1843" w:type="dxa"/>
            <w:tcBorders>
              <w:top w:val="nil"/>
              <w:left w:val="nil"/>
              <w:bottom w:val="single" w:sz="4" w:space="0" w:color="auto"/>
              <w:right w:val="single" w:sz="4" w:space="0" w:color="auto"/>
            </w:tcBorders>
            <w:shd w:val="clear" w:color="auto" w:fill="auto"/>
            <w:hideMark/>
          </w:tcPr>
          <w:p w:rsidR="004759E2" w:rsidRPr="004759E2" w:rsidRDefault="004759E2" w:rsidP="00B9055B">
            <w:pPr>
              <w:rPr>
                <w:rFonts w:asciiTheme="minorHAnsi" w:hAnsiTheme="minorHAnsi" w:cstheme="minorHAnsi"/>
                <w:sz w:val="18"/>
                <w:szCs w:val="18"/>
              </w:rPr>
            </w:pPr>
            <w:r w:rsidRPr="004759E2">
              <w:rPr>
                <w:rFonts w:asciiTheme="minorHAnsi" w:hAnsiTheme="minorHAnsi" w:cstheme="minorHAnsi"/>
                <w:sz w:val="18"/>
                <w:szCs w:val="18"/>
              </w:rPr>
              <w:t>с уплотнением</w:t>
            </w:r>
          </w:p>
        </w:tc>
      </w:tr>
      <w:tr w:rsidR="004759E2" w:rsidRPr="001F1C88" w:rsidTr="002C08BA">
        <w:trPr>
          <w:trHeight w:val="720"/>
        </w:trPr>
        <w:tc>
          <w:tcPr>
            <w:tcW w:w="473" w:type="dxa"/>
            <w:tcBorders>
              <w:top w:val="nil"/>
              <w:left w:val="single" w:sz="4" w:space="0" w:color="auto"/>
              <w:bottom w:val="single" w:sz="4" w:space="0" w:color="auto"/>
              <w:right w:val="single" w:sz="4" w:space="0" w:color="auto"/>
            </w:tcBorders>
            <w:shd w:val="clear" w:color="auto" w:fill="auto"/>
            <w:hideMark/>
          </w:tcPr>
          <w:p w:rsidR="004759E2" w:rsidRPr="004759E2" w:rsidRDefault="004759E2" w:rsidP="00B9055B">
            <w:pPr>
              <w:rPr>
                <w:rFonts w:asciiTheme="minorHAnsi" w:hAnsiTheme="minorHAnsi" w:cstheme="minorHAnsi"/>
                <w:sz w:val="18"/>
                <w:szCs w:val="18"/>
              </w:rPr>
            </w:pPr>
            <w:r w:rsidRPr="004759E2">
              <w:rPr>
                <w:rFonts w:asciiTheme="minorHAnsi" w:hAnsiTheme="minorHAnsi" w:cstheme="minorHAnsi"/>
                <w:sz w:val="18"/>
                <w:szCs w:val="18"/>
              </w:rPr>
              <w:t>62</w:t>
            </w:r>
          </w:p>
        </w:tc>
        <w:tc>
          <w:tcPr>
            <w:tcW w:w="800" w:type="dxa"/>
            <w:tcBorders>
              <w:top w:val="nil"/>
              <w:left w:val="nil"/>
              <w:bottom w:val="single" w:sz="4" w:space="0" w:color="auto"/>
              <w:right w:val="single" w:sz="4" w:space="0" w:color="auto"/>
            </w:tcBorders>
            <w:shd w:val="clear" w:color="000000" w:fill="FFFFFF"/>
            <w:hideMark/>
          </w:tcPr>
          <w:p w:rsidR="004759E2" w:rsidRPr="004759E2" w:rsidRDefault="004759E2" w:rsidP="00B9055B">
            <w:pPr>
              <w:rPr>
                <w:rFonts w:asciiTheme="minorHAnsi" w:hAnsiTheme="minorHAnsi" w:cstheme="minorHAnsi"/>
                <w:sz w:val="18"/>
                <w:szCs w:val="18"/>
              </w:rPr>
            </w:pPr>
          </w:p>
        </w:tc>
        <w:tc>
          <w:tcPr>
            <w:tcW w:w="3987" w:type="dxa"/>
            <w:gridSpan w:val="2"/>
            <w:tcBorders>
              <w:top w:val="nil"/>
              <w:left w:val="nil"/>
              <w:bottom w:val="single" w:sz="4" w:space="0" w:color="auto"/>
              <w:right w:val="single" w:sz="4" w:space="0" w:color="auto"/>
            </w:tcBorders>
            <w:shd w:val="clear" w:color="000000" w:fill="FFFFFF"/>
            <w:hideMark/>
          </w:tcPr>
          <w:p w:rsidR="004759E2" w:rsidRPr="004759E2" w:rsidRDefault="004759E2" w:rsidP="00B9055B">
            <w:pPr>
              <w:rPr>
                <w:rFonts w:asciiTheme="minorHAnsi" w:hAnsiTheme="minorHAnsi" w:cstheme="minorHAnsi"/>
                <w:sz w:val="18"/>
                <w:szCs w:val="18"/>
              </w:rPr>
            </w:pPr>
            <w:r w:rsidRPr="004759E2">
              <w:rPr>
                <w:rFonts w:asciiTheme="minorHAnsi" w:hAnsiTheme="minorHAnsi" w:cstheme="minorHAnsi"/>
                <w:sz w:val="18"/>
                <w:szCs w:val="18"/>
              </w:rPr>
              <w:t xml:space="preserve">Устройство непроходных каналов: одноячейковых, перекрываемых или опирающихся на плиту </w:t>
            </w:r>
          </w:p>
        </w:tc>
        <w:tc>
          <w:tcPr>
            <w:tcW w:w="1134" w:type="dxa"/>
            <w:gridSpan w:val="2"/>
            <w:tcBorders>
              <w:top w:val="nil"/>
              <w:left w:val="nil"/>
              <w:bottom w:val="single" w:sz="4" w:space="0" w:color="auto"/>
              <w:right w:val="single" w:sz="4" w:space="0" w:color="auto"/>
            </w:tcBorders>
            <w:shd w:val="clear" w:color="000000" w:fill="FFFFFF"/>
            <w:hideMark/>
          </w:tcPr>
          <w:p w:rsidR="004759E2" w:rsidRPr="004759E2" w:rsidRDefault="004759E2" w:rsidP="00B9055B">
            <w:pPr>
              <w:rPr>
                <w:rFonts w:asciiTheme="minorHAnsi" w:hAnsiTheme="minorHAnsi" w:cstheme="minorHAnsi"/>
                <w:sz w:val="18"/>
                <w:szCs w:val="18"/>
              </w:rPr>
            </w:pPr>
            <w:r w:rsidRPr="004759E2">
              <w:rPr>
                <w:rFonts w:asciiTheme="minorHAnsi" w:hAnsiTheme="minorHAnsi" w:cstheme="minorHAnsi"/>
                <w:sz w:val="18"/>
                <w:szCs w:val="18"/>
              </w:rPr>
              <w:t xml:space="preserve">1 м3 </w:t>
            </w:r>
            <w:proofErr w:type="gramStart"/>
            <w:r w:rsidRPr="004759E2">
              <w:rPr>
                <w:rFonts w:asciiTheme="minorHAnsi" w:hAnsiTheme="minorHAnsi" w:cstheme="minorHAnsi"/>
                <w:sz w:val="18"/>
                <w:szCs w:val="18"/>
              </w:rPr>
              <w:t>ж/б</w:t>
            </w:r>
            <w:proofErr w:type="gramEnd"/>
            <w:r w:rsidRPr="004759E2">
              <w:rPr>
                <w:rFonts w:asciiTheme="minorHAnsi" w:hAnsiTheme="minorHAnsi" w:cstheme="minorHAnsi"/>
                <w:sz w:val="18"/>
                <w:szCs w:val="18"/>
              </w:rPr>
              <w:t xml:space="preserve"> </w:t>
            </w:r>
            <w:proofErr w:type="spellStart"/>
            <w:r w:rsidRPr="004759E2">
              <w:rPr>
                <w:rFonts w:asciiTheme="minorHAnsi" w:hAnsiTheme="minorHAnsi" w:cstheme="minorHAnsi"/>
                <w:sz w:val="18"/>
                <w:szCs w:val="18"/>
              </w:rPr>
              <w:t>констр</w:t>
            </w:r>
            <w:proofErr w:type="spellEnd"/>
            <w:r w:rsidRPr="004759E2">
              <w:rPr>
                <w:rFonts w:asciiTheme="minorHAnsi" w:hAnsiTheme="minorHAnsi" w:cstheme="minorHAnsi"/>
                <w:sz w:val="18"/>
                <w:szCs w:val="18"/>
              </w:rPr>
              <w:t>-й</w:t>
            </w:r>
          </w:p>
        </w:tc>
        <w:tc>
          <w:tcPr>
            <w:tcW w:w="1134" w:type="dxa"/>
            <w:gridSpan w:val="2"/>
            <w:tcBorders>
              <w:top w:val="nil"/>
              <w:left w:val="nil"/>
              <w:bottom w:val="single" w:sz="4" w:space="0" w:color="auto"/>
              <w:right w:val="single" w:sz="4" w:space="0" w:color="auto"/>
            </w:tcBorders>
            <w:shd w:val="clear" w:color="000000" w:fill="FFFFFF"/>
            <w:hideMark/>
          </w:tcPr>
          <w:p w:rsidR="004759E2" w:rsidRPr="004759E2" w:rsidRDefault="004759E2" w:rsidP="00B9055B">
            <w:pPr>
              <w:rPr>
                <w:rFonts w:asciiTheme="minorHAnsi" w:hAnsiTheme="minorHAnsi" w:cstheme="minorHAnsi"/>
                <w:sz w:val="18"/>
                <w:szCs w:val="18"/>
              </w:rPr>
            </w:pPr>
            <w:r w:rsidRPr="004759E2">
              <w:rPr>
                <w:rFonts w:asciiTheme="minorHAnsi" w:hAnsiTheme="minorHAnsi" w:cstheme="minorHAnsi"/>
                <w:sz w:val="18"/>
                <w:szCs w:val="18"/>
              </w:rPr>
              <w:t>12 498,38</w:t>
            </w:r>
          </w:p>
        </w:tc>
        <w:tc>
          <w:tcPr>
            <w:tcW w:w="1559" w:type="dxa"/>
            <w:gridSpan w:val="2"/>
            <w:tcBorders>
              <w:top w:val="nil"/>
              <w:left w:val="nil"/>
              <w:bottom w:val="single" w:sz="4" w:space="0" w:color="auto"/>
              <w:right w:val="single" w:sz="4" w:space="0" w:color="auto"/>
            </w:tcBorders>
            <w:shd w:val="clear" w:color="000000" w:fill="FFFFFF"/>
            <w:hideMark/>
          </w:tcPr>
          <w:p w:rsidR="004759E2" w:rsidRPr="004759E2" w:rsidRDefault="004759E2" w:rsidP="00B9055B">
            <w:pPr>
              <w:rPr>
                <w:rFonts w:asciiTheme="minorHAnsi" w:hAnsiTheme="minorHAnsi" w:cstheme="minorHAnsi"/>
                <w:sz w:val="18"/>
                <w:szCs w:val="18"/>
              </w:rPr>
            </w:pPr>
            <w:r w:rsidRPr="004759E2">
              <w:rPr>
                <w:rFonts w:asciiTheme="minorHAnsi" w:hAnsiTheme="minorHAnsi" w:cstheme="minorHAnsi"/>
                <w:sz w:val="18"/>
                <w:szCs w:val="18"/>
              </w:rPr>
              <w:t xml:space="preserve"> </w:t>
            </w:r>
            <w:proofErr w:type="gramStart"/>
            <w:r w:rsidRPr="004759E2">
              <w:rPr>
                <w:rFonts w:asciiTheme="minorHAnsi" w:hAnsiTheme="minorHAnsi" w:cstheme="minorHAnsi"/>
                <w:sz w:val="18"/>
                <w:szCs w:val="18"/>
              </w:rPr>
              <w:t>ж/б</w:t>
            </w:r>
            <w:proofErr w:type="gramEnd"/>
            <w:r w:rsidRPr="004759E2">
              <w:rPr>
                <w:rFonts w:asciiTheme="minorHAnsi" w:hAnsiTheme="minorHAnsi" w:cstheme="minorHAnsi"/>
                <w:sz w:val="18"/>
                <w:szCs w:val="18"/>
              </w:rPr>
              <w:t xml:space="preserve"> конструкции - материал заказчика</w:t>
            </w:r>
          </w:p>
        </w:tc>
        <w:tc>
          <w:tcPr>
            <w:tcW w:w="1843" w:type="dxa"/>
            <w:vMerge w:val="restart"/>
            <w:tcBorders>
              <w:top w:val="nil"/>
              <w:left w:val="single" w:sz="4" w:space="0" w:color="auto"/>
              <w:bottom w:val="single" w:sz="4" w:space="0" w:color="000000"/>
              <w:right w:val="single" w:sz="4" w:space="0" w:color="auto"/>
            </w:tcBorders>
            <w:shd w:val="clear" w:color="auto" w:fill="auto"/>
            <w:hideMark/>
          </w:tcPr>
          <w:p w:rsidR="004759E2" w:rsidRPr="004759E2" w:rsidRDefault="004759E2" w:rsidP="00B9055B">
            <w:pPr>
              <w:rPr>
                <w:rFonts w:asciiTheme="minorHAnsi" w:hAnsiTheme="minorHAnsi" w:cstheme="minorHAnsi"/>
                <w:sz w:val="18"/>
                <w:szCs w:val="18"/>
              </w:rPr>
            </w:pPr>
            <w:r w:rsidRPr="004759E2">
              <w:rPr>
                <w:rFonts w:asciiTheme="minorHAnsi" w:hAnsiTheme="minorHAnsi" w:cstheme="minorHAnsi"/>
                <w:sz w:val="18"/>
                <w:szCs w:val="18"/>
              </w:rPr>
              <w:t>Установка сборных лотковых элементов, плит и опорных подушек с покрытием наружных поверхностей битумом за 2 раза</w:t>
            </w:r>
          </w:p>
          <w:p w:rsidR="004759E2" w:rsidRPr="004759E2" w:rsidRDefault="004759E2" w:rsidP="00B9055B">
            <w:pPr>
              <w:rPr>
                <w:rFonts w:asciiTheme="minorHAnsi" w:hAnsiTheme="minorHAnsi" w:cstheme="minorHAnsi"/>
                <w:sz w:val="18"/>
                <w:szCs w:val="18"/>
              </w:rPr>
            </w:pPr>
          </w:p>
        </w:tc>
      </w:tr>
      <w:tr w:rsidR="004759E2" w:rsidRPr="001F1C88" w:rsidTr="002C08BA">
        <w:trPr>
          <w:trHeight w:val="720"/>
        </w:trPr>
        <w:tc>
          <w:tcPr>
            <w:tcW w:w="473" w:type="dxa"/>
            <w:tcBorders>
              <w:top w:val="nil"/>
              <w:left w:val="single" w:sz="4" w:space="0" w:color="auto"/>
              <w:bottom w:val="single" w:sz="4" w:space="0" w:color="auto"/>
              <w:right w:val="single" w:sz="4" w:space="0" w:color="auto"/>
            </w:tcBorders>
            <w:shd w:val="clear" w:color="auto" w:fill="auto"/>
            <w:hideMark/>
          </w:tcPr>
          <w:p w:rsidR="004759E2" w:rsidRPr="004759E2" w:rsidRDefault="004759E2" w:rsidP="001F1C88">
            <w:pPr>
              <w:spacing w:after="0" w:line="240" w:lineRule="auto"/>
              <w:rPr>
                <w:rFonts w:asciiTheme="minorHAnsi" w:eastAsia="Times New Roman" w:hAnsiTheme="minorHAnsi" w:cstheme="minorHAnsi"/>
                <w:sz w:val="18"/>
                <w:szCs w:val="18"/>
                <w:lang w:eastAsia="ru-RU"/>
              </w:rPr>
            </w:pPr>
            <w:r w:rsidRPr="004759E2">
              <w:rPr>
                <w:rFonts w:asciiTheme="minorHAnsi" w:hAnsiTheme="minorHAnsi" w:cstheme="minorHAnsi"/>
                <w:sz w:val="18"/>
                <w:szCs w:val="18"/>
              </w:rPr>
              <w:t>63</w:t>
            </w:r>
          </w:p>
        </w:tc>
        <w:tc>
          <w:tcPr>
            <w:tcW w:w="800" w:type="dxa"/>
            <w:tcBorders>
              <w:top w:val="nil"/>
              <w:left w:val="nil"/>
              <w:bottom w:val="single" w:sz="4" w:space="0" w:color="auto"/>
              <w:right w:val="single" w:sz="4" w:space="0" w:color="auto"/>
            </w:tcBorders>
            <w:shd w:val="clear" w:color="000000" w:fill="FFFFFF"/>
            <w:hideMark/>
          </w:tcPr>
          <w:p w:rsidR="004759E2" w:rsidRPr="004759E2" w:rsidRDefault="004759E2" w:rsidP="001F1C88">
            <w:pPr>
              <w:spacing w:after="0" w:line="240" w:lineRule="auto"/>
              <w:rPr>
                <w:rFonts w:asciiTheme="minorHAnsi" w:eastAsia="Times New Roman" w:hAnsiTheme="minorHAnsi" w:cstheme="minorHAnsi"/>
                <w:sz w:val="18"/>
                <w:szCs w:val="18"/>
                <w:lang w:eastAsia="ru-RU"/>
              </w:rPr>
            </w:pPr>
          </w:p>
        </w:tc>
        <w:tc>
          <w:tcPr>
            <w:tcW w:w="3987" w:type="dxa"/>
            <w:gridSpan w:val="2"/>
            <w:tcBorders>
              <w:top w:val="nil"/>
              <w:left w:val="nil"/>
              <w:bottom w:val="single" w:sz="4" w:space="0" w:color="auto"/>
              <w:right w:val="single" w:sz="4" w:space="0" w:color="auto"/>
            </w:tcBorders>
            <w:shd w:val="clear" w:color="000000" w:fill="FFFFFF"/>
            <w:hideMark/>
          </w:tcPr>
          <w:p w:rsidR="004759E2" w:rsidRPr="004759E2" w:rsidRDefault="004759E2" w:rsidP="001F1C88">
            <w:pPr>
              <w:spacing w:after="0" w:line="240" w:lineRule="auto"/>
              <w:rPr>
                <w:rFonts w:asciiTheme="minorHAnsi" w:eastAsia="Times New Roman" w:hAnsiTheme="minorHAnsi" w:cstheme="minorHAnsi"/>
                <w:sz w:val="18"/>
                <w:szCs w:val="18"/>
                <w:lang w:eastAsia="ru-RU"/>
              </w:rPr>
            </w:pPr>
            <w:r w:rsidRPr="004759E2">
              <w:rPr>
                <w:rFonts w:asciiTheme="minorHAnsi" w:hAnsiTheme="minorHAnsi" w:cstheme="minorHAnsi"/>
                <w:sz w:val="18"/>
                <w:szCs w:val="18"/>
              </w:rPr>
              <w:t>Устройство непроходных каналов: двухъячейковых, собираемых из верхних и нижних лотковых элементов</w:t>
            </w:r>
          </w:p>
        </w:tc>
        <w:tc>
          <w:tcPr>
            <w:tcW w:w="1134" w:type="dxa"/>
            <w:gridSpan w:val="2"/>
            <w:tcBorders>
              <w:top w:val="nil"/>
              <w:left w:val="nil"/>
              <w:bottom w:val="single" w:sz="4" w:space="0" w:color="auto"/>
              <w:right w:val="single" w:sz="4" w:space="0" w:color="auto"/>
            </w:tcBorders>
            <w:shd w:val="clear" w:color="000000" w:fill="FFFFFF"/>
            <w:hideMark/>
          </w:tcPr>
          <w:p w:rsidR="004759E2" w:rsidRPr="004759E2" w:rsidRDefault="004759E2" w:rsidP="001F1C88">
            <w:pPr>
              <w:spacing w:after="0" w:line="240" w:lineRule="auto"/>
              <w:rPr>
                <w:rFonts w:asciiTheme="minorHAnsi" w:eastAsia="Times New Roman" w:hAnsiTheme="minorHAnsi" w:cstheme="minorHAnsi"/>
                <w:sz w:val="18"/>
                <w:szCs w:val="18"/>
                <w:lang w:eastAsia="ru-RU"/>
              </w:rPr>
            </w:pPr>
            <w:r w:rsidRPr="004759E2">
              <w:rPr>
                <w:rFonts w:asciiTheme="minorHAnsi" w:hAnsiTheme="minorHAnsi" w:cstheme="minorHAnsi"/>
                <w:sz w:val="18"/>
                <w:szCs w:val="18"/>
              </w:rPr>
              <w:t xml:space="preserve">1 м3 </w:t>
            </w:r>
            <w:proofErr w:type="gramStart"/>
            <w:r w:rsidRPr="004759E2">
              <w:rPr>
                <w:rFonts w:asciiTheme="minorHAnsi" w:hAnsiTheme="minorHAnsi" w:cstheme="minorHAnsi"/>
                <w:sz w:val="18"/>
                <w:szCs w:val="18"/>
              </w:rPr>
              <w:t>ж/б</w:t>
            </w:r>
            <w:proofErr w:type="gramEnd"/>
            <w:r w:rsidRPr="004759E2">
              <w:rPr>
                <w:rFonts w:asciiTheme="minorHAnsi" w:hAnsiTheme="minorHAnsi" w:cstheme="minorHAnsi"/>
                <w:sz w:val="18"/>
                <w:szCs w:val="18"/>
              </w:rPr>
              <w:t xml:space="preserve"> </w:t>
            </w:r>
            <w:proofErr w:type="spellStart"/>
            <w:r w:rsidRPr="004759E2">
              <w:rPr>
                <w:rFonts w:asciiTheme="minorHAnsi" w:hAnsiTheme="minorHAnsi" w:cstheme="minorHAnsi"/>
                <w:sz w:val="18"/>
                <w:szCs w:val="18"/>
              </w:rPr>
              <w:t>констр</w:t>
            </w:r>
            <w:proofErr w:type="spellEnd"/>
            <w:r w:rsidRPr="004759E2">
              <w:rPr>
                <w:rFonts w:asciiTheme="minorHAnsi" w:hAnsiTheme="minorHAnsi" w:cstheme="minorHAnsi"/>
                <w:sz w:val="18"/>
                <w:szCs w:val="18"/>
              </w:rPr>
              <w:t>-й</w:t>
            </w:r>
          </w:p>
        </w:tc>
        <w:tc>
          <w:tcPr>
            <w:tcW w:w="1134" w:type="dxa"/>
            <w:gridSpan w:val="2"/>
            <w:tcBorders>
              <w:top w:val="nil"/>
              <w:left w:val="nil"/>
              <w:bottom w:val="single" w:sz="4" w:space="0" w:color="auto"/>
              <w:right w:val="single" w:sz="4" w:space="0" w:color="auto"/>
            </w:tcBorders>
            <w:shd w:val="clear" w:color="000000" w:fill="FFFFFF"/>
            <w:hideMark/>
          </w:tcPr>
          <w:p w:rsidR="004759E2" w:rsidRPr="004759E2" w:rsidRDefault="004759E2" w:rsidP="001F1C88">
            <w:pPr>
              <w:spacing w:after="0" w:line="240" w:lineRule="auto"/>
              <w:rPr>
                <w:rFonts w:asciiTheme="minorHAnsi" w:eastAsia="Times New Roman" w:hAnsiTheme="minorHAnsi" w:cstheme="minorHAnsi"/>
                <w:sz w:val="18"/>
                <w:szCs w:val="18"/>
                <w:lang w:eastAsia="ru-RU"/>
              </w:rPr>
            </w:pPr>
            <w:r w:rsidRPr="004759E2">
              <w:rPr>
                <w:rFonts w:asciiTheme="minorHAnsi" w:hAnsiTheme="minorHAnsi" w:cstheme="minorHAnsi"/>
                <w:sz w:val="18"/>
                <w:szCs w:val="18"/>
              </w:rPr>
              <w:t>13 235,36</w:t>
            </w:r>
          </w:p>
        </w:tc>
        <w:tc>
          <w:tcPr>
            <w:tcW w:w="1559" w:type="dxa"/>
            <w:gridSpan w:val="2"/>
            <w:tcBorders>
              <w:top w:val="nil"/>
              <w:left w:val="nil"/>
              <w:bottom w:val="single" w:sz="4" w:space="0" w:color="auto"/>
              <w:right w:val="single" w:sz="4" w:space="0" w:color="auto"/>
            </w:tcBorders>
            <w:shd w:val="clear" w:color="000000" w:fill="FFFFFF"/>
            <w:hideMark/>
          </w:tcPr>
          <w:p w:rsidR="004759E2" w:rsidRPr="004759E2" w:rsidRDefault="004759E2" w:rsidP="001F1C88">
            <w:pPr>
              <w:spacing w:after="0" w:line="240" w:lineRule="auto"/>
              <w:rPr>
                <w:rFonts w:asciiTheme="minorHAnsi" w:eastAsia="Times New Roman" w:hAnsiTheme="minorHAnsi" w:cstheme="minorHAnsi"/>
                <w:sz w:val="18"/>
                <w:szCs w:val="18"/>
                <w:lang w:eastAsia="ru-RU"/>
              </w:rPr>
            </w:pPr>
            <w:r w:rsidRPr="004759E2">
              <w:rPr>
                <w:rFonts w:asciiTheme="minorHAnsi" w:hAnsiTheme="minorHAnsi" w:cstheme="minorHAnsi"/>
                <w:sz w:val="18"/>
                <w:szCs w:val="18"/>
              </w:rPr>
              <w:t xml:space="preserve"> </w:t>
            </w:r>
            <w:proofErr w:type="gramStart"/>
            <w:r w:rsidRPr="004759E2">
              <w:rPr>
                <w:rFonts w:asciiTheme="minorHAnsi" w:hAnsiTheme="minorHAnsi" w:cstheme="minorHAnsi"/>
                <w:sz w:val="18"/>
                <w:szCs w:val="18"/>
              </w:rPr>
              <w:t>ж/б</w:t>
            </w:r>
            <w:proofErr w:type="gramEnd"/>
            <w:r w:rsidRPr="004759E2">
              <w:rPr>
                <w:rFonts w:asciiTheme="minorHAnsi" w:hAnsiTheme="minorHAnsi" w:cstheme="minorHAnsi"/>
                <w:sz w:val="18"/>
                <w:szCs w:val="18"/>
              </w:rPr>
              <w:t xml:space="preserve"> конструкции - материал заказчика</w:t>
            </w:r>
          </w:p>
        </w:tc>
        <w:tc>
          <w:tcPr>
            <w:tcW w:w="1843" w:type="dxa"/>
            <w:vMerge/>
            <w:tcBorders>
              <w:top w:val="nil"/>
              <w:left w:val="single" w:sz="4" w:space="0" w:color="auto"/>
              <w:bottom w:val="single" w:sz="4" w:space="0" w:color="000000"/>
              <w:right w:val="single" w:sz="4" w:space="0" w:color="auto"/>
            </w:tcBorders>
            <w:hideMark/>
          </w:tcPr>
          <w:p w:rsidR="004759E2" w:rsidRPr="004759E2" w:rsidRDefault="004759E2" w:rsidP="001F1C88">
            <w:pPr>
              <w:spacing w:after="0" w:line="240" w:lineRule="auto"/>
              <w:rPr>
                <w:rFonts w:asciiTheme="minorHAnsi" w:eastAsia="Times New Roman" w:hAnsiTheme="minorHAnsi" w:cstheme="minorHAnsi"/>
                <w:sz w:val="18"/>
                <w:szCs w:val="18"/>
                <w:lang w:eastAsia="ru-RU"/>
              </w:rPr>
            </w:pPr>
          </w:p>
        </w:tc>
      </w:tr>
      <w:tr w:rsidR="004759E2" w:rsidRPr="001F1C88" w:rsidTr="002C08BA">
        <w:trPr>
          <w:trHeight w:val="635"/>
        </w:trPr>
        <w:tc>
          <w:tcPr>
            <w:tcW w:w="473" w:type="dxa"/>
            <w:tcBorders>
              <w:top w:val="nil"/>
              <w:left w:val="single" w:sz="4" w:space="0" w:color="auto"/>
              <w:bottom w:val="single" w:sz="4" w:space="0" w:color="auto"/>
              <w:right w:val="single" w:sz="4" w:space="0" w:color="auto"/>
            </w:tcBorders>
            <w:shd w:val="clear" w:color="auto" w:fill="auto"/>
            <w:hideMark/>
          </w:tcPr>
          <w:p w:rsidR="004759E2" w:rsidRPr="004759E2" w:rsidRDefault="004759E2" w:rsidP="00B9055B">
            <w:pPr>
              <w:rPr>
                <w:rFonts w:asciiTheme="minorHAnsi" w:hAnsiTheme="minorHAnsi" w:cstheme="minorHAnsi"/>
                <w:sz w:val="18"/>
                <w:szCs w:val="18"/>
              </w:rPr>
            </w:pPr>
            <w:r w:rsidRPr="004759E2">
              <w:rPr>
                <w:rFonts w:asciiTheme="minorHAnsi" w:hAnsiTheme="minorHAnsi" w:cstheme="minorHAnsi"/>
                <w:sz w:val="18"/>
                <w:szCs w:val="18"/>
              </w:rPr>
              <w:t>64</w:t>
            </w:r>
          </w:p>
        </w:tc>
        <w:tc>
          <w:tcPr>
            <w:tcW w:w="800" w:type="dxa"/>
            <w:tcBorders>
              <w:top w:val="nil"/>
              <w:left w:val="nil"/>
              <w:bottom w:val="single" w:sz="4" w:space="0" w:color="auto"/>
              <w:right w:val="single" w:sz="4" w:space="0" w:color="auto"/>
            </w:tcBorders>
            <w:shd w:val="clear" w:color="auto" w:fill="auto"/>
            <w:hideMark/>
          </w:tcPr>
          <w:p w:rsidR="004759E2" w:rsidRPr="004759E2" w:rsidRDefault="004759E2" w:rsidP="00B9055B">
            <w:pPr>
              <w:rPr>
                <w:rFonts w:asciiTheme="minorHAnsi" w:hAnsiTheme="minorHAnsi" w:cstheme="minorHAnsi"/>
                <w:sz w:val="18"/>
                <w:szCs w:val="18"/>
              </w:rPr>
            </w:pPr>
          </w:p>
        </w:tc>
        <w:tc>
          <w:tcPr>
            <w:tcW w:w="3987" w:type="dxa"/>
            <w:gridSpan w:val="2"/>
            <w:tcBorders>
              <w:top w:val="nil"/>
              <w:left w:val="nil"/>
              <w:bottom w:val="single" w:sz="4" w:space="0" w:color="auto"/>
              <w:right w:val="single" w:sz="4" w:space="0" w:color="auto"/>
            </w:tcBorders>
            <w:shd w:val="clear" w:color="auto" w:fill="auto"/>
            <w:hideMark/>
          </w:tcPr>
          <w:p w:rsidR="004759E2" w:rsidRPr="004759E2" w:rsidRDefault="004759E2" w:rsidP="00B9055B">
            <w:pPr>
              <w:rPr>
                <w:rFonts w:asciiTheme="minorHAnsi" w:hAnsiTheme="minorHAnsi" w:cstheme="minorHAnsi"/>
                <w:sz w:val="18"/>
                <w:szCs w:val="18"/>
              </w:rPr>
            </w:pPr>
            <w:r w:rsidRPr="004759E2">
              <w:rPr>
                <w:rFonts w:asciiTheme="minorHAnsi" w:hAnsiTheme="minorHAnsi" w:cstheme="minorHAnsi"/>
                <w:sz w:val="18"/>
                <w:szCs w:val="18"/>
              </w:rPr>
              <w:t>Устройство плит перекрытий каналов площадью:  до 1 м</w:t>
            </w:r>
            <w:proofErr w:type="gramStart"/>
            <w:r w:rsidRPr="004759E2">
              <w:rPr>
                <w:rFonts w:asciiTheme="minorHAnsi" w:hAnsiTheme="minorHAnsi" w:cstheme="minorHAnsi"/>
                <w:sz w:val="18"/>
                <w:szCs w:val="18"/>
              </w:rPr>
              <w:t>2</w:t>
            </w:r>
            <w:proofErr w:type="gramEnd"/>
          </w:p>
        </w:tc>
        <w:tc>
          <w:tcPr>
            <w:tcW w:w="1134" w:type="dxa"/>
            <w:gridSpan w:val="2"/>
            <w:tcBorders>
              <w:top w:val="nil"/>
              <w:left w:val="nil"/>
              <w:bottom w:val="single" w:sz="4" w:space="0" w:color="auto"/>
              <w:right w:val="single" w:sz="4" w:space="0" w:color="auto"/>
            </w:tcBorders>
            <w:shd w:val="clear" w:color="auto" w:fill="auto"/>
            <w:hideMark/>
          </w:tcPr>
          <w:p w:rsidR="004759E2" w:rsidRPr="004759E2" w:rsidRDefault="004759E2" w:rsidP="00B9055B">
            <w:pPr>
              <w:rPr>
                <w:rFonts w:asciiTheme="minorHAnsi" w:hAnsiTheme="minorHAnsi" w:cstheme="minorHAnsi"/>
                <w:sz w:val="18"/>
                <w:szCs w:val="18"/>
              </w:rPr>
            </w:pPr>
            <w:r w:rsidRPr="004759E2">
              <w:rPr>
                <w:rFonts w:asciiTheme="minorHAnsi" w:hAnsiTheme="minorHAnsi" w:cstheme="minorHAnsi"/>
                <w:sz w:val="18"/>
                <w:szCs w:val="18"/>
              </w:rPr>
              <w:t xml:space="preserve">1 </w:t>
            </w:r>
            <w:proofErr w:type="spellStart"/>
            <w:proofErr w:type="gramStart"/>
            <w:r w:rsidRPr="004759E2">
              <w:rPr>
                <w:rFonts w:asciiTheme="minorHAnsi" w:hAnsiTheme="minorHAnsi" w:cstheme="minorHAnsi"/>
                <w:sz w:val="18"/>
                <w:szCs w:val="18"/>
              </w:rPr>
              <w:t>шт</w:t>
            </w:r>
            <w:proofErr w:type="spellEnd"/>
            <w:proofErr w:type="gramEnd"/>
          </w:p>
        </w:tc>
        <w:tc>
          <w:tcPr>
            <w:tcW w:w="1134" w:type="dxa"/>
            <w:gridSpan w:val="2"/>
            <w:tcBorders>
              <w:top w:val="nil"/>
              <w:left w:val="nil"/>
              <w:bottom w:val="single" w:sz="4" w:space="0" w:color="auto"/>
              <w:right w:val="single" w:sz="4" w:space="0" w:color="auto"/>
            </w:tcBorders>
            <w:shd w:val="clear" w:color="auto" w:fill="auto"/>
            <w:hideMark/>
          </w:tcPr>
          <w:p w:rsidR="004759E2" w:rsidRPr="004759E2" w:rsidRDefault="004759E2" w:rsidP="00B9055B">
            <w:pPr>
              <w:rPr>
                <w:rFonts w:asciiTheme="minorHAnsi" w:hAnsiTheme="minorHAnsi" w:cstheme="minorHAnsi"/>
                <w:sz w:val="18"/>
                <w:szCs w:val="18"/>
              </w:rPr>
            </w:pPr>
            <w:r w:rsidRPr="004759E2">
              <w:rPr>
                <w:rFonts w:asciiTheme="minorHAnsi" w:hAnsiTheme="minorHAnsi" w:cstheme="minorHAnsi"/>
                <w:sz w:val="18"/>
                <w:szCs w:val="18"/>
              </w:rPr>
              <w:t>1 600,38</w:t>
            </w:r>
          </w:p>
        </w:tc>
        <w:tc>
          <w:tcPr>
            <w:tcW w:w="1559" w:type="dxa"/>
            <w:gridSpan w:val="2"/>
            <w:tcBorders>
              <w:top w:val="nil"/>
              <w:left w:val="nil"/>
              <w:bottom w:val="single" w:sz="4" w:space="0" w:color="auto"/>
              <w:right w:val="single" w:sz="4" w:space="0" w:color="auto"/>
            </w:tcBorders>
            <w:shd w:val="clear" w:color="000000" w:fill="FFFFFF"/>
            <w:hideMark/>
          </w:tcPr>
          <w:p w:rsidR="004759E2" w:rsidRPr="004759E2" w:rsidRDefault="004759E2" w:rsidP="00B9055B">
            <w:pPr>
              <w:rPr>
                <w:rFonts w:asciiTheme="minorHAnsi" w:hAnsiTheme="minorHAnsi" w:cstheme="minorHAnsi"/>
                <w:sz w:val="18"/>
                <w:szCs w:val="18"/>
              </w:rPr>
            </w:pPr>
            <w:r w:rsidRPr="004759E2">
              <w:rPr>
                <w:rFonts w:asciiTheme="minorHAnsi" w:hAnsiTheme="minorHAnsi" w:cstheme="minorHAnsi"/>
                <w:sz w:val="18"/>
                <w:szCs w:val="18"/>
              </w:rPr>
              <w:t xml:space="preserve"> </w:t>
            </w:r>
            <w:proofErr w:type="gramStart"/>
            <w:r w:rsidRPr="004759E2">
              <w:rPr>
                <w:rFonts w:asciiTheme="minorHAnsi" w:hAnsiTheme="minorHAnsi" w:cstheme="minorHAnsi"/>
                <w:sz w:val="18"/>
                <w:szCs w:val="18"/>
              </w:rPr>
              <w:t>ж/б</w:t>
            </w:r>
            <w:proofErr w:type="gramEnd"/>
            <w:r w:rsidRPr="004759E2">
              <w:rPr>
                <w:rFonts w:asciiTheme="minorHAnsi" w:hAnsiTheme="minorHAnsi" w:cstheme="minorHAnsi"/>
                <w:sz w:val="18"/>
                <w:szCs w:val="18"/>
              </w:rPr>
              <w:t xml:space="preserve"> конструкции - материал заказчика</w:t>
            </w:r>
          </w:p>
        </w:tc>
        <w:tc>
          <w:tcPr>
            <w:tcW w:w="1843" w:type="dxa"/>
            <w:vMerge w:val="restart"/>
            <w:tcBorders>
              <w:top w:val="nil"/>
              <w:left w:val="single" w:sz="4" w:space="0" w:color="auto"/>
              <w:bottom w:val="nil"/>
              <w:right w:val="single" w:sz="4" w:space="0" w:color="auto"/>
            </w:tcBorders>
            <w:shd w:val="clear" w:color="auto" w:fill="auto"/>
            <w:hideMark/>
          </w:tcPr>
          <w:p w:rsidR="004759E2" w:rsidRPr="004759E2" w:rsidRDefault="004759E2" w:rsidP="00B9055B">
            <w:pPr>
              <w:rPr>
                <w:rFonts w:asciiTheme="minorHAnsi" w:hAnsiTheme="minorHAnsi" w:cstheme="minorHAnsi"/>
                <w:sz w:val="18"/>
                <w:szCs w:val="18"/>
              </w:rPr>
            </w:pPr>
            <w:r w:rsidRPr="004759E2">
              <w:rPr>
                <w:rFonts w:asciiTheme="minorHAnsi" w:hAnsiTheme="minorHAnsi" w:cstheme="minorHAnsi"/>
                <w:sz w:val="18"/>
                <w:szCs w:val="18"/>
              </w:rPr>
              <w:t>с заделкой швов раствором</w:t>
            </w:r>
          </w:p>
          <w:p w:rsidR="004759E2" w:rsidRPr="004759E2" w:rsidRDefault="004759E2" w:rsidP="00B9055B">
            <w:pPr>
              <w:rPr>
                <w:rFonts w:asciiTheme="minorHAnsi" w:hAnsiTheme="minorHAnsi" w:cstheme="minorHAnsi"/>
                <w:sz w:val="18"/>
                <w:szCs w:val="18"/>
              </w:rPr>
            </w:pPr>
          </w:p>
        </w:tc>
      </w:tr>
      <w:tr w:rsidR="004759E2" w:rsidRPr="001F1C88" w:rsidTr="002C08BA">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4759E2" w:rsidRPr="004759E2" w:rsidRDefault="004759E2" w:rsidP="001F1C88">
            <w:pPr>
              <w:spacing w:after="0" w:line="240" w:lineRule="auto"/>
              <w:rPr>
                <w:rFonts w:asciiTheme="minorHAnsi" w:eastAsia="Times New Roman" w:hAnsiTheme="minorHAnsi" w:cstheme="minorHAnsi"/>
                <w:sz w:val="18"/>
                <w:szCs w:val="18"/>
                <w:lang w:eastAsia="ru-RU"/>
              </w:rPr>
            </w:pPr>
            <w:r w:rsidRPr="004759E2">
              <w:rPr>
                <w:rFonts w:asciiTheme="minorHAnsi" w:hAnsiTheme="minorHAnsi" w:cstheme="minorHAnsi"/>
                <w:sz w:val="18"/>
                <w:szCs w:val="18"/>
              </w:rPr>
              <w:lastRenderedPageBreak/>
              <w:t>65</w:t>
            </w:r>
          </w:p>
        </w:tc>
        <w:tc>
          <w:tcPr>
            <w:tcW w:w="800" w:type="dxa"/>
            <w:tcBorders>
              <w:top w:val="nil"/>
              <w:left w:val="nil"/>
              <w:bottom w:val="single" w:sz="4" w:space="0" w:color="auto"/>
              <w:right w:val="single" w:sz="4" w:space="0" w:color="auto"/>
            </w:tcBorders>
            <w:shd w:val="clear" w:color="auto" w:fill="auto"/>
            <w:hideMark/>
          </w:tcPr>
          <w:p w:rsidR="004759E2" w:rsidRPr="004759E2" w:rsidRDefault="004759E2" w:rsidP="001F1C88">
            <w:pPr>
              <w:spacing w:after="0" w:line="240" w:lineRule="auto"/>
              <w:rPr>
                <w:rFonts w:asciiTheme="minorHAnsi" w:eastAsia="Times New Roman" w:hAnsiTheme="minorHAnsi" w:cstheme="minorHAnsi"/>
                <w:sz w:val="18"/>
                <w:szCs w:val="18"/>
                <w:lang w:eastAsia="ru-RU"/>
              </w:rPr>
            </w:pPr>
          </w:p>
        </w:tc>
        <w:tc>
          <w:tcPr>
            <w:tcW w:w="3987" w:type="dxa"/>
            <w:gridSpan w:val="2"/>
            <w:tcBorders>
              <w:top w:val="nil"/>
              <w:left w:val="nil"/>
              <w:bottom w:val="single" w:sz="4" w:space="0" w:color="auto"/>
              <w:right w:val="single" w:sz="4" w:space="0" w:color="auto"/>
            </w:tcBorders>
            <w:shd w:val="clear" w:color="auto" w:fill="auto"/>
            <w:hideMark/>
          </w:tcPr>
          <w:p w:rsidR="004759E2" w:rsidRPr="004759E2" w:rsidRDefault="004759E2" w:rsidP="001F1C88">
            <w:pPr>
              <w:spacing w:after="0" w:line="240" w:lineRule="auto"/>
              <w:rPr>
                <w:rFonts w:asciiTheme="minorHAnsi" w:eastAsia="Times New Roman" w:hAnsiTheme="minorHAnsi" w:cstheme="minorHAnsi"/>
                <w:sz w:val="18"/>
                <w:szCs w:val="18"/>
                <w:lang w:eastAsia="ru-RU"/>
              </w:rPr>
            </w:pPr>
            <w:r w:rsidRPr="004759E2">
              <w:rPr>
                <w:rFonts w:asciiTheme="minorHAnsi" w:hAnsiTheme="minorHAnsi" w:cstheme="minorHAnsi"/>
                <w:sz w:val="18"/>
                <w:szCs w:val="18"/>
              </w:rPr>
              <w:t>Устройство плит перекрытий каналов площадью: свыше 1 до 5 м</w:t>
            </w:r>
            <w:proofErr w:type="gramStart"/>
            <w:r w:rsidRPr="004759E2">
              <w:rPr>
                <w:rFonts w:asciiTheme="minorHAnsi" w:hAnsiTheme="minorHAnsi" w:cstheme="minorHAnsi"/>
                <w:sz w:val="18"/>
                <w:szCs w:val="18"/>
              </w:rPr>
              <w:t>2</w:t>
            </w:r>
            <w:proofErr w:type="gramEnd"/>
          </w:p>
        </w:tc>
        <w:tc>
          <w:tcPr>
            <w:tcW w:w="1134" w:type="dxa"/>
            <w:gridSpan w:val="2"/>
            <w:tcBorders>
              <w:top w:val="nil"/>
              <w:left w:val="nil"/>
              <w:bottom w:val="single" w:sz="4" w:space="0" w:color="auto"/>
              <w:right w:val="single" w:sz="4" w:space="0" w:color="auto"/>
            </w:tcBorders>
            <w:shd w:val="clear" w:color="auto" w:fill="auto"/>
            <w:hideMark/>
          </w:tcPr>
          <w:p w:rsidR="004759E2" w:rsidRPr="004759E2" w:rsidRDefault="004759E2" w:rsidP="001F1C88">
            <w:pPr>
              <w:spacing w:after="0" w:line="240" w:lineRule="auto"/>
              <w:rPr>
                <w:rFonts w:asciiTheme="minorHAnsi" w:eastAsia="Times New Roman" w:hAnsiTheme="minorHAnsi" w:cstheme="minorHAnsi"/>
                <w:sz w:val="18"/>
                <w:szCs w:val="18"/>
                <w:lang w:eastAsia="ru-RU"/>
              </w:rPr>
            </w:pPr>
            <w:r w:rsidRPr="004759E2">
              <w:rPr>
                <w:rFonts w:asciiTheme="minorHAnsi" w:hAnsiTheme="minorHAnsi" w:cstheme="minorHAnsi"/>
                <w:sz w:val="18"/>
                <w:szCs w:val="18"/>
              </w:rPr>
              <w:t xml:space="preserve">1 </w:t>
            </w:r>
            <w:proofErr w:type="spellStart"/>
            <w:proofErr w:type="gramStart"/>
            <w:r w:rsidRPr="004759E2">
              <w:rPr>
                <w:rFonts w:asciiTheme="minorHAnsi" w:hAnsiTheme="minorHAnsi" w:cstheme="minorHAnsi"/>
                <w:sz w:val="18"/>
                <w:szCs w:val="18"/>
              </w:rPr>
              <w:t>шт</w:t>
            </w:r>
            <w:proofErr w:type="spellEnd"/>
            <w:proofErr w:type="gramEnd"/>
          </w:p>
        </w:tc>
        <w:tc>
          <w:tcPr>
            <w:tcW w:w="1134" w:type="dxa"/>
            <w:gridSpan w:val="2"/>
            <w:tcBorders>
              <w:top w:val="nil"/>
              <w:left w:val="nil"/>
              <w:bottom w:val="single" w:sz="4" w:space="0" w:color="auto"/>
              <w:right w:val="single" w:sz="4" w:space="0" w:color="auto"/>
            </w:tcBorders>
            <w:shd w:val="clear" w:color="auto" w:fill="auto"/>
            <w:hideMark/>
          </w:tcPr>
          <w:p w:rsidR="004759E2" w:rsidRPr="004759E2" w:rsidRDefault="004759E2" w:rsidP="001F1C88">
            <w:pPr>
              <w:spacing w:after="0" w:line="240" w:lineRule="auto"/>
              <w:rPr>
                <w:rFonts w:asciiTheme="minorHAnsi" w:eastAsia="Times New Roman" w:hAnsiTheme="minorHAnsi" w:cstheme="minorHAnsi"/>
                <w:sz w:val="18"/>
                <w:szCs w:val="18"/>
                <w:lang w:eastAsia="ru-RU"/>
              </w:rPr>
            </w:pPr>
            <w:r w:rsidRPr="004759E2">
              <w:rPr>
                <w:rFonts w:asciiTheme="minorHAnsi" w:hAnsiTheme="minorHAnsi" w:cstheme="minorHAnsi"/>
                <w:sz w:val="18"/>
                <w:szCs w:val="18"/>
              </w:rPr>
              <w:t>4 105,67</w:t>
            </w:r>
          </w:p>
        </w:tc>
        <w:tc>
          <w:tcPr>
            <w:tcW w:w="1559" w:type="dxa"/>
            <w:gridSpan w:val="2"/>
            <w:tcBorders>
              <w:top w:val="nil"/>
              <w:left w:val="nil"/>
              <w:bottom w:val="single" w:sz="4" w:space="0" w:color="auto"/>
              <w:right w:val="single" w:sz="4" w:space="0" w:color="auto"/>
            </w:tcBorders>
            <w:shd w:val="clear" w:color="000000" w:fill="FFFFFF"/>
            <w:hideMark/>
          </w:tcPr>
          <w:p w:rsidR="004759E2" w:rsidRPr="004759E2" w:rsidRDefault="004759E2" w:rsidP="001F1C88">
            <w:pPr>
              <w:spacing w:after="0" w:line="240" w:lineRule="auto"/>
              <w:rPr>
                <w:rFonts w:asciiTheme="minorHAnsi" w:eastAsia="Times New Roman" w:hAnsiTheme="minorHAnsi" w:cstheme="minorHAnsi"/>
                <w:sz w:val="18"/>
                <w:szCs w:val="18"/>
                <w:lang w:eastAsia="ru-RU"/>
              </w:rPr>
            </w:pPr>
            <w:r w:rsidRPr="004759E2">
              <w:rPr>
                <w:rFonts w:asciiTheme="minorHAnsi" w:hAnsiTheme="minorHAnsi" w:cstheme="minorHAnsi"/>
                <w:sz w:val="18"/>
                <w:szCs w:val="18"/>
              </w:rPr>
              <w:t xml:space="preserve"> </w:t>
            </w:r>
            <w:proofErr w:type="gramStart"/>
            <w:r w:rsidRPr="004759E2">
              <w:rPr>
                <w:rFonts w:asciiTheme="minorHAnsi" w:hAnsiTheme="minorHAnsi" w:cstheme="minorHAnsi"/>
                <w:sz w:val="18"/>
                <w:szCs w:val="18"/>
              </w:rPr>
              <w:t>ж/б</w:t>
            </w:r>
            <w:proofErr w:type="gramEnd"/>
            <w:r w:rsidRPr="004759E2">
              <w:rPr>
                <w:rFonts w:asciiTheme="minorHAnsi" w:hAnsiTheme="minorHAnsi" w:cstheme="minorHAnsi"/>
                <w:sz w:val="18"/>
                <w:szCs w:val="18"/>
              </w:rPr>
              <w:t xml:space="preserve"> конструкции - материал заказчика</w:t>
            </w:r>
          </w:p>
        </w:tc>
        <w:tc>
          <w:tcPr>
            <w:tcW w:w="1843" w:type="dxa"/>
            <w:vMerge/>
            <w:tcBorders>
              <w:top w:val="nil"/>
              <w:left w:val="single" w:sz="4" w:space="0" w:color="auto"/>
              <w:bottom w:val="nil"/>
              <w:right w:val="single" w:sz="4" w:space="0" w:color="auto"/>
            </w:tcBorders>
            <w:hideMark/>
          </w:tcPr>
          <w:p w:rsidR="004759E2" w:rsidRPr="004759E2" w:rsidRDefault="004759E2" w:rsidP="001F1C88">
            <w:pPr>
              <w:spacing w:after="0" w:line="240" w:lineRule="auto"/>
              <w:rPr>
                <w:rFonts w:asciiTheme="minorHAnsi" w:eastAsia="Times New Roman" w:hAnsiTheme="minorHAnsi" w:cstheme="minorHAnsi"/>
                <w:sz w:val="18"/>
                <w:szCs w:val="18"/>
                <w:lang w:eastAsia="ru-RU"/>
              </w:rPr>
            </w:pPr>
          </w:p>
        </w:tc>
      </w:tr>
      <w:tr w:rsidR="004759E2" w:rsidRPr="001F1C88" w:rsidTr="002C08BA">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4759E2" w:rsidRPr="004759E2" w:rsidRDefault="004759E2" w:rsidP="001F1C88">
            <w:pPr>
              <w:spacing w:after="0" w:line="240" w:lineRule="auto"/>
              <w:rPr>
                <w:rFonts w:asciiTheme="minorHAnsi" w:eastAsia="Times New Roman" w:hAnsiTheme="minorHAnsi" w:cstheme="minorHAnsi"/>
                <w:sz w:val="18"/>
                <w:szCs w:val="18"/>
                <w:lang w:eastAsia="ru-RU"/>
              </w:rPr>
            </w:pPr>
            <w:r w:rsidRPr="004759E2">
              <w:rPr>
                <w:rFonts w:asciiTheme="minorHAnsi" w:hAnsiTheme="minorHAnsi" w:cstheme="minorHAnsi"/>
                <w:sz w:val="18"/>
                <w:szCs w:val="18"/>
              </w:rPr>
              <w:lastRenderedPageBreak/>
              <w:t>66</w:t>
            </w:r>
          </w:p>
        </w:tc>
        <w:tc>
          <w:tcPr>
            <w:tcW w:w="800" w:type="dxa"/>
            <w:tcBorders>
              <w:top w:val="nil"/>
              <w:left w:val="nil"/>
              <w:bottom w:val="single" w:sz="4" w:space="0" w:color="auto"/>
              <w:right w:val="single" w:sz="4" w:space="0" w:color="auto"/>
            </w:tcBorders>
            <w:shd w:val="clear" w:color="auto" w:fill="auto"/>
            <w:hideMark/>
          </w:tcPr>
          <w:p w:rsidR="004759E2" w:rsidRPr="004759E2" w:rsidRDefault="004759E2" w:rsidP="001F1C88">
            <w:pPr>
              <w:spacing w:after="0" w:line="240" w:lineRule="auto"/>
              <w:rPr>
                <w:rFonts w:asciiTheme="minorHAnsi" w:eastAsia="Times New Roman" w:hAnsiTheme="minorHAnsi" w:cstheme="minorHAnsi"/>
                <w:sz w:val="18"/>
                <w:szCs w:val="18"/>
                <w:lang w:eastAsia="ru-RU"/>
              </w:rPr>
            </w:pPr>
          </w:p>
        </w:tc>
        <w:tc>
          <w:tcPr>
            <w:tcW w:w="3987" w:type="dxa"/>
            <w:gridSpan w:val="2"/>
            <w:tcBorders>
              <w:top w:val="nil"/>
              <w:left w:val="nil"/>
              <w:bottom w:val="single" w:sz="4" w:space="0" w:color="auto"/>
              <w:right w:val="single" w:sz="4" w:space="0" w:color="auto"/>
            </w:tcBorders>
            <w:shd w:val="clear" w:color="auto" w:fill="auto"/>
            <w:hideMark/>
          </w:tcPr>
          <w:p w:rsidR="004759E2" w:rsidRPr="004759E2" w:rsidRDefault="004759E2" w:rsidP="001F1C88">
            <w:pPr>
              <w:spacing w:after="0" w:line="240" w:lineRule="auto"/>
              <w:rPr>
                <w:rFonts w:asciiTheme="minorHAnsi" w:eastAsia="Times New Roman" w:hAnsiTheme="minorHAnsi" w:cstheme="minorHAnsi"/>
                <w:sz w:val="18"/>
                <w:szCs w:val="18"/>
                <w:lang w:eastAsia="ru-RU"/>
              </w:rPr>
            </w:pPr>
            <w:r w:rsidRPr="004759E2">
              <w:rPr>
                <w:rFonts w:asciiTheme="minorHAnsi" w:hAnsiTheme="minorHAnsi" w:cstheme="minorHAnsi"/>
                <w:sz w:val="18"/>
                <w:szCs w:val="18"/>
              </w:rPr>
              <w:t>Устройство плит перекрытий каналов площадью: свыше 5 м</w:t>
            </w:r>
            <w:proofErr w:type="gramStart"/>
            <w:r w:rsidRPr="004759E2">
              <w:rPr>
                <w:rFonts w:asciiTheme="minorHAnsi" w:hAnsiTheme="minorHAnsi" w:cstheme="minorHAnsi"/>
                <w:sz w:val="18"/>
                <w:szCs w:val="18"/>
              </w:rPr>
              <w:t>2</w:t>
            </w:r>
            <w:proofErr w:type="gramEnd"/>
          </w:p>
        </w:tc>
        <w:tc>
          <w:tcPr>
            <w:tcW w:w="1134" w:type="dxa"/>
            <w:gridSpan w:val="2"/>
            <w:tcBorders>
              <w:top w:val="nil"/>
              <w:left w:val="nil"/>
              <w:bottom w:val="single" w:sz="4" w:space="0" w:color="auto"/>
              <w:right w:val="single" w:sz="4" w:space="0" w:color="auto"/>
            </w:tcBorders>
            <w:shd w:val="clear" w:color="auto" w:fill="auto"/>
            <w:hideMark/>
          </w:tcPr>
          <w:p w:rsidR="004759E2" w:rsidRPr="004759E2" w:rsidRDefault="004759E2" w:rsidP="001F1C88">
            <w:pPr>
              <w:spacing w:after="0" w:line="240" w:lineRule="auto"/>
              <w:rPr>
                <w:rFonts w:asciiTheme="minorHAnsi" w:eastAsia="Times New Roman" w:hAnsiTheme="minorHAnsi" w:cstheme="minorHAnsi"/>
                <w:sz w:val="18"/>
                <w:szCs w:val="18"/>
                <w:lang w:eastAsia="ru-RU"/>
              </w:rPr>
            </w:pPr>
            <w:r w:rsidRPr="004759E2">
              <w:rPr>
                <w:rFonts w:asciiTheme="minorHAnsi" w:hAnsiTheme="minorHAnsi" w:cstheme="minorHAnsi"/>
                <w:sz w:val="18"/>
                <w:szCs w:val="18"/>
              </w:rPr>
              <w:t xml:space="preserve">1 </w:t>
            </w:r>
            <w:proofErr w:type="spellStart"/>
            <w:proofErr w:type="gramStart"/>
            <w:r w:rsidRPr="004759E2">
              <w:rPr>
                <w:rFonts w:asciiTheme="minorHAnsi" w:hAnsiTheme="minorHAnsi" w:cstheme="minorHAnsi"/>
                <w:sz w:val="18"/>
                <w:szCs w:val="18"/>
              </w:rPr>
              <w:t>шт</w:t>
            </w:r>
            <w:proofErr w:type="spellEnd"/>
            <w:proofErr w:type="gramEnd"/>
          </w:p>
        </w:tc>
        <w:tc>
          <w:tcPr>
            <w:tcW w:w="1134" w:type="dxa"/>
            <w:gridSpan w:val="2"/>
            <w:tcBorders>
              <w:top w:val="nil"/>
              <w:left w:val="nil"/>
              <w:bottom w:val="single" w:sz="4" w:space="0" w:color="auto"/>
              <w:right w:val="single" w:sz="4" w:space="0" w:color="auto"/>
            </w:tcBorders>
            <w:shd w:val="clear" w:color="auto" w:fill="auto"/>
            <w:hideMark/>
          </w:tcPr>
          <w:p w:rsidR="004759E2" w:rsidRPr="004759E2" w:rsidRDefault="004759E2" w:rsidP="001F1C88">
            <w:pPr>
              <w:spacing w:after="0" w:line="240" w:lineRule="auto"/>
              <w:rPr>
                <w:rFonts w:asciiTheme="minorHAnsi" w:eastAsia="Times New Roman" w:hAnsiTheme="minorHAnsi" w:cstheme="minorHAnsi"/>
                <w:sz w:val="18"/>
                <w:szCs w:val="18"/>
                <w:lang w:eastAsia="ru-RU"/>
              </w:rPr>
            </w:pPr>
            <w:r w:rsidRPr="004759E2">
              <w:rPr>
                <w:rFonts w:asciiTheme="minorHAnsi" w:hAnsiTheme="minorHAnsi" w:cstheme="minorHAnsi"/>
                <w:sz w:val="18"/>
                <w:szCs w:val="18"/>
              </w:rPr>
              <w:t>7 077,78</w:t>
            </w:r>
          </w:p>
        </w:tc>
        <w:tc>
          <w:tcPr>
            <w:tcW w:w="1559" w:type="dxa"/>
            <w:gridSpan w:val="2"/>
            <w:tcBorders>
              <w:top w:val="nil"/>
              <w:left w:val="nil"/>
              <w:bottom w:val="single" w:sz="4" w:space="0" w:color="auto"/>
              <w:right w:val="single" w:sz="4" w:space="0" w:color="auto"/>
            </w:tcBorders>
            <w:shd w:val="clear" w:color="000000" w:fill="FFFFFF"/>
            <w:hideMark/>
          </w:tcPr>
          <w:p w:rsidR="004759E2" w:rsidRPr="004759E2" w:rsidRDefault="004759E2" w:rsidP="001F1C88">
            <w:pPr>
              <w:spacing w:after="0" w:line="240" w:lineRule="auto"/>
              <w:rPr>
                <w:rFonts w:asciiTheme="minorHAnsi" w:eastAsia="Times New Roman" w:hAnsiTheme="minorHAnsi" w:cstheme="minorHAnsi"/>
                <w:sz w:val="18"/>
                <w:szCs w:val="18"/>
                <w:lang w:eastAsia="ru-RU"/>
              </w:rPr>
            </w:pPr>
            <w:r w:rsidRPr="004759E2">
              <w:rPr>
                <w:rFonts w:asciiTheme="minorHAnsi" w:hAnsiTheme="minorHAnsi" w:cstheme="minorHAnsi"/>
                <w:sz w:val="18"/>
                <w:szCs w:val="18"/>
              </w:rPr>
              <w:t xml:space="preserve"> </w:t>
            </w:r>
            <w:proofErr w:type="gramStart"/>
            <w:r w:rsidRPr="004759E2">
              <w:rPr>
                <w:rFonts w:asciiTheme="minorHAnsi" w:hAnsiTheme="minorHAnsi" w:cstheme="minorHAnsi"/>
                <w:sz w:val="18"/>
                <w:szCs w:val="18"/>
              </w:rPr>
              <w:t>ж/б</w:t>
            </w:r>
            <w:proofErr w:type="gramEnd"/>
            <w:r w:rsidRPr="004759E2">
              <w:rPr>
                <w:rFonts w:asciiTheme="minorHAnsi" w:hAnsiTheme="minorHAnsi" w:cstheme="minorHAnsi"/>
                <w:sz w:val="18"/>
                <w:szCs w:val="18"/>
              </w:rPr>
              <w:t xml:space="preserve"> конструкции - материал заказчика</w:t>
            </w:r>
          </w:p>
        </w:tc>
        <w:tc>
          <w:tcPr>
            <w:tcW w:w="1843" w:type="dxa"/>
            <w:vMerge/>
            <w:tcBorders>
              <w:top w:val="nil"/>
              <w:left w:val="single" w:sz="4" w:space="0" w:color="auto"/>
              <w:bottom w:val="nil"/>
              <w:right w:val="single" w:sz="4" w:space="0" w:color="auto"/>
            </w:tcBorders>
            <w:hideMark/>
          </w:tcPr>
          <w:p w:rsidR="004759E2" w:rsidRPr="004759E2" w:rsidRDefault="004759E2" w:rsidP="001F1C88">
            <w:pPr>
              <w:spacing w:after="0" w:line="240" w:lineRule="auto"/>
              <w:rPr>
                <w:rFonts w:asciiTheme="minorHAnsi" w:eastAsia="Times New Roman" w:hAnsiTheme="minorHAnsi" w:cstheme="minorHAnsi"/>
                <w:sz w:val="18"/>
                <w:szCs w:val="18"/>
                <w:lang w:eastAsia="ru-RU"/>
              </w:rPr>
            </w:pPr>
          </w:p>
        </w:tc>
      </w:tr>
      <w:tr w:rsidR="004759E2" w:rsidRPr="001F1C88" w:rsidTr="002C08BA">
        <w:trPr>
          <w:trHeight w:val="2200"/>
        </w:trPr>
        <w:tc>
          <w:tcPr>
            <w:tcW w:w="473" w:type="dxa"/>
            <w:tcBorders>
              <w:top w:val="nil"/>
              <w:left w:val="single" w:sz="4" w:space="0" w:color="auto"/>
              <w:bottom w:val="single" w:sz="4" w:space="0" w:color="auto"/>
              <w:right w:val="single" w:sz="4" w:space="0" w:color="auto"/>
            </w:tcBorders>
            <w:shd w:val="clear" w:color="auto" w:fill="auto"/>
            <w:hideMark/>
          </w:tcPr>
          <w:p w:rsidR="004759E2" w:rsidRPr="004759E2" w:rsidRDefault="004759E2" w:rsidP="00B9055B">
            <w:pPr>
              <w:rPr>
                <w:rFonts w:asciiTheme="minorHAnsi" w:hAnsiTheme="minorHAnsi" w:cstheme="minorHAnsi"/>
                <w:sz w:val="18"/>
                <w:szCs w:val="18"/>
              </w:rPr>
            </w:pPr>
            <w:r w:rsidRPr="004759E2">
              <w:rPr>
                <w:rFonts w:asciiTheme="minorHAnsi" w:hAnsiTheme="minorHAnsi" w:cstheme="minorHAnsi"/>
                <w:sz w:val="18"/>
                <w:szCs w:val="18"/>
              </w:rPr>
              <w:t>67</w:t>
            </w:r>
          </w:p>
        </w:tc>
        <w:tc>
          <w:tcPr>
            <w:tcW w:w="800" w:type="dxa"/>
            <w:tcBorders>
              <w:top w:val="nil"/>
              <w:left w:val="nil"/>
              <w:bottom w:val="single" w:sz="4" w:space="0" w:color="auto"/>
              <w:right w:val="single" w:sz="4" w:space="0" w:color="auto"/>
            </w:tcBorders>
            <w:shd w:val="clear" w:color="000000" w:fill="FFFFFF"/>
            <w:hideMark/>
          </w:tcPr>
          <w:p w:rsidR="004759E2" w:rsidRPr="004759E2" w:rsidRDefault="004759E2" w:rsidP="00B9055B">
            <w:pPr>
              <w:rPr>
                <w:rFonts w:asciiTheme="minorHAnsi" w:hAnsiTheme="minorHAnsi" w:cstheme="minorHAnsi"/>
                <w:sz w:val="18"/>
                <w:szCs w:val="18"/>
              </w:rPr>
            </w:pPr>
          </w:p>
        </w:tc>
        <w:tc>
          <w:tcPr>
            <w:tcW w:w="3987" w:type="dxa"/>
            <w:gridSpan w:val="2"/>
            <w:tcBorders>
              <w:top w:val="nil"/>
              <w:left w:val="nil"/>
              <w:bottom w:val="single" w:sz="4" w:space="0" w:color="auto"/>
              <w:right w:val="single" w:sz="4" w:space="0" w:color="auto"/>
            </w:tcBorders>
            <w:shd w:val="clear" w:color="000000" w:fill="FFFFFF"/>
            <w:hideMark/>
          </w:tcPr>
          <w:p w:rsidR="004759E2" w:rsidRPr="004759E2" w:rsidRDefault="004759E2" w:rsidP="00B9055B">
            <w:pPr>
              <w:rPr>
                <w:rFonts w:asciiTheme="minorHAnsi" w:hAnsiTheme="minorHAnsi" w:cstheme="minorHAnsi"/>
                <w:sz w:val="18"/>
                <w:szCs w:val="18"/>
              </w:rPr>
            </w:pPr>
            <w:r w:rsidRPr="004759E2">
              <w:rPr>
                <w:rFonts w:asciiTheme="minorHAnsi" w:hAnsiTheme="minorHAnsi" w:cstheme="minorHAnsi"/>
                <w:sz w:val="18"/>
                <w:szCs w:val="18"/>
              </w:rPr>
              <w:t>Гидроизоляция плит перекрытия: горизонтальная оклеечная в 1 слой раствор 50 мм Рубероид кровельный РКК-350</w:t>
            </w:r>
          </w:p>
        </w:tc>
        <w:tc>
          <w:tcPr>
            <w:tcW w:w="1134" w:type="dxa"/>
            <w:gridSpan w:val="2"/>
            <w:tcBorders>
              <w:top w:val="nil"/>
              <w:left w:val="nil"/>
              <w:bottom w:val="single" w:sz="4" w:space="0" w:color="auto"/>
              <w:right w:val="single" w:sz="4" w:space="0" w:color="auto"/>
            </w:tcBorders>
            <w:shd w:val="clear" w:color="000000" w:fill="FFFFFF"/>
            <w:hideMark/>
          </w:tcPr>
          <w:p w:rsidR="004759E2" w:rsidRPr="004759E2" w:rsidRDefault="004759E2" w:rsidP="00B9055B">
            <w:pPr>
              <w:rPr>
                <w:rFonts w:asciiTheme="minorHAnsi" w:hAnsiTheme="minorHAnsi" w:cstheme="minorHAnsi"/>
                <w:sz w:val="18"/>
                <w:szCs w:val="18"/>
              </w:rPr>
            </w:pPr>
            <w:r w:rsidRPr="004759E2">
              <w:rPr>
                <w:rFonts w:asciiTheme="minorHAnsi" w:hAnsiTheme="minorHAnsi" w:cstheme="minorHAnsi"/>
                <w:sz w:val="18"/>
                <w:szCs w:val="18"/>
              </w:rPr>
              <w:t>10 м</w:t>
            </w:r>
            <w:proofErr w:type="gramStart"/>
            <w:r w:rsidRPr="004759E2">
              <w:rPr>
                <w:rFonts w:asciiTheme="minorHAnsi" w:hAnsiTheme="minorHAnsi" w:cstheme="minorHAnsi"/>
                <w:sz w:val="18"/>
                <w:szCs w:val="18"/>
              </w:rPr>
              <w:t>2</w:t>
            </w:r>
            <w:proofErr w:type="gramEnd"/>
          </w:p>
        </w:tc>
        <w:tc>
          <w:tcPr>
            <w:tcW w:w="1134" w:type="dxa"/>
            <w:gridSpan w:val="2"/>
            <w:tcBorders>
              <w:top w:val="nil"/>
              <w:left w:val="nil"/>
              <w:bottom w:val="single" w:sz="4" w:space="0" w:color="auto"/>
              <w:right w:val="single" w:sz="4" w:space="0" w:color="auto"/>
            </w:tcBorders>
            <w:shd w:val="clear" w:color="000000" w:fill="FFFFFF"/>
            <w:hideMark/>
          </w:tcPr>
          <w:p w:rsidR="004759E2" w:rsidRPr="004759E2" w:rsidRDefault="004759E2" w:rsidP="00B9055B">
            <w:pPr>
              <w:rPr>
                <w:rFonts w:asciiTheme="minorHAnsi" w:hAnsiTheme="minorHAnsi" w:cstheme="minorHAnsi"/>
                <w:sz w:val="18"/>
                <w:szCs w:val="18"/>
              </w:rPr>
            </w:pPr>
            <w:r w:rsidRPr="004759E2">
              <w:rPr>
                <w:rFonts w:asciiTheme="minorHAnsi" w:hAnsiTheme="minorHAnsi" w:cstheme="minorHAnsi"/>
                <w:sz w:val="18"/>
                <w:szCs w:val="18"/>
              </w:rPr>
              <w:t>8 214,81</w:t>
            </w:r>
          </w:p>
        </w:tc>
        <w:tc>
          <w:tcPr>
            <w:tcW w:w="1559" w:type="dxa"/>
            <w:gridSpan w:val="2"/>
            <w:tcBorders>
              <w:top w:val="nil"/>
              <w:left w:val="nil"/>
              <w:bottom w:val="single" w:sz="4" w:space="0" w:color="auto"/>
              <w:right w:val="single" w:sz="4" w:space="0" w:color="auto"/>
            </w:tcBorders>
            <w:shd w:val="clear" w:color="000000" w:fill="FFFFFF"/>
            <w:hideMark/>
          </w:tcPr>
          <w:p w:rsidR="004759E2" w:rsidRPr="004759E2" w:rsidRDefault="004759E2" w:rsidP="00B9055B">
            <w:pPr>
              <w:rPr>
                <w:rFonts w:asciiTheme="minorHAnsi" w:hAnsiTheme="minorHAnsi" w:cstheme="minorHAnsi"/>
                <w:sz w:val="18"/>
                <w:szCs w:val="18"/>
              </w:rPr>
            </w:pPr>
            <w:r w:rsidRPr="004759E2">
              <w:rPr>
                <w:rFonts w:asciiTheme="minorHAnsi" w:hAnsiTheme="minorHAnsi" w:cstheme="minorHAnsi"/>
                <w:sz w:val="18"/>
                <w:szCs w:val="18"/>
              </w:rPr>
              <w:t>ресурсы подрядчика</w:t>
            </w:r>
          </w:p>
        </w:tc>
        <w:tc>
          <w:tcPr>
            <w:tcW w:w="1843" w:type="dxa"/>
            <w:tcBorders>
              <w:top w:val="single" w:sz="4" w:space="0" w:color="auto"/>
              <w:left w:val="nil"/>
              <w:bottom w:val="single" w:sz="4" w:space="0" w:color="auto"/>
              <w:right w:val="single" w:sz="4" w:space="0" w:color="auto"/>
            </w:tcBorders>
            <w:shd w:val="clear" w:color="000000" w:fill="FFFFFF"/>
            <w:hideMark/>
          </w:tcPr>
          <w:p w:rsidR="004759E2" w:rsidRPr="004759E2" w:rsidRDefault="004759E2" w:rsidP="00B9055B">
            <w:pPr>
              <w:rPr>
                <w:rFonts w:asciiTheme="minorHAnsi" w:hAnsiTheme="minorHAnsi" w:cstheme="minorHAnsi"/>
                <w:sz w:val="18"/>
                <w:szCs w:val="18"/>
              </w:rPr>
            </w:pPr>
            <w:r w:rsidRPr="004759E2">
              <w:rPr>
                <w:rFonts w:asciiTheme="minorHAnsi" w:hAnsiTheme="minorHAnsi" w:cstheme="minorHAnsi"/>
                <w:sz w:val="18"/>
                <w:szCs w:val="18"/>
              </w:rPr>
              <w:t xml:space="preserve">Выравнивание  поверхности раствором толщиной слоя 25мм, наклейка рубероида РКК-350 на </w:t>
            </w:r>
            <w:proofErr w:type="spellStart"/>
            <w:r w:rsidRPr="004759E2">
              <w:rPr>
                <w:rFonts w:asciiTheme="minorHAnsi" w:hAnsiTheme="minorHAnsi" w:cstheme="minorHAnsi"/>
                <w:sz w:val="18"/>
                <w:szCs w:val="18"/>
              </w:rPr>
              <w:t>праймер</w:t>
            </w:r>
            <w:proofErr w:type="spellEnd"/>
            <w:r w:rsidRPr="004759E2">
              <w:rPr>
                <w:rFonts w:asciiTheme="minorHAnsi" w:hAnsiTheme="minorHAnsi" w:cstheme="minorHAnsi"/>
                <w:sz w:val="18"/>
                <w:szCs w:val="18"/>
              </w:rPr>
              <w:t xml:space="preserve"> </w:t>
            </w:r>
            <w:proofErr w:type="gramStart"/>
            <w:r w:rsidRPr="004759E2">
              <w:rPr>
                <w:rFonts w:asciiTheme="minorHAnsi" w:hAnsiTheme="minorHAnsi" w:cstheme="minorHAnsi"/>
                <w:sz w:val="18"/>
                <w:szCs w:val="18"/>
              </w:rPr>
              <w:t>битумный</w:t>
            </w:r>
            <w:proofErr w:type="gramEnd"/>
            <w:r w:rsidRPr="004759E2">
              <w:rPr>
                <w:rFonts w:asciiTheme="minorHAnsi" w:hAnsiTheme="minorHAnsi" w:cstheme="minorHAnsi"/>
                <w:sz w:val="18"/>
                <w:szCs w:val="18"/>
              </w:rPr>
              <w:t xml:space="preserve"> </w:t>
            </w:r>
            <w:proofErr w:type="spellStart"/>
            <w:r w:rsidRPr="004759E2">
              <w:rPr>
                <w:rFonts w:asciiTheme="minorHAnsi" w:hAnsiTheme="minorHAnsi" w:cstheme="minorHAnsi"/>
                <w:sz w:val="18"/>
                <w:szCs w:val="18"/>
              </w:rPr>
              <w:t>Технониколь</w:t>
            </w:r>
            <w:proofErr w:type="spellEnd"/>
          </w:p>
        </w:tc>
      </w:tr>
      <w:tr w:rsidR="004759E2" w:rsidRPr="001F1C88" w:rsidTr="002C08BA">
        <w:trPr>
          <w:trHeight w:val="720"/>
        </w:trPr>
        <w:tc>
          <w:tcPr>
            <w:tcW w:w="473" w:type="dxa"/>
            <w:tcBorders>
              <w:top w:val="nil"/>
              <w:left w:val="single" w:sz="4" w:space="0" w:color="auto"/>
              <w:bottom w:val="single" w:sz="4" w:space="0" w:color="auto"/>
              <w:right w:val="single" w:sz="4" w:space="0" w:color="auto"/>
            </w:tcBorders>
            <w:shd w:val="clear" w:color="auto" w:fill="auto"/>
            <w:hideMark/>
          </w:tcPr>
          <w:p w:rsidR="004759E2" w:rsidRPr="004759E2" w:rsidRDefault="004759E2" w:rsidP="00B9055B">
            <w:pPr>
              <w:rPr>
                <w:rFonts w:asciiTheme="minorHAnsi" w:hAnsiTheme="minorHAnsi" w:cstheme="minorHAnsi"/>
                <w:sz w:val="18"/>
                <w:szCs w:val="18"/>
              </w:rPr>
            </w:pPr>
            <w:r w:rsidRPr="004759E2">
              <w:rPr>
                <w:rFonts w:asciiTheme="minorHAnsi" w:hAnsiTheme="minorHAnsi" w:cstheme="minorHAnsi"/>
                <w:sz w:val="18"/>
                <w:szCs w:val="18"/>
              </w:rPr>
              <w:t>68</w:t>
            </w:r>
          </w:p>
        </w:tc>
        <w:tc>
          <w:tcPr>
            <w:tcW w:w="800" w:type="dxa"/>
            <w:tcBorders>
              <w:top w:val="nil"/>
              <w:left w:val="nil"/>
              <w:bottom w:val="single" w:sz="4" w:space="0" w:color="auto"/>
              <w:right w:val="single" w:sz="4" w:space="0" w:color="auto"/>
            </w:tcBorders>
            <w:shd w:val="clear" w:color="auto" w:fill="auto"/>
            <w:hideMark/>
          </w:tcPr>
          <w:p w:rsidR="004759E2" w:rsidRPr="004759E2" w:rsidRDefault="004759E2" w:rsidP="00B9055B">
            <w:pPr>
              <w:rPr>
                <w:rFonts w:asciiTheme="minorHAnsi" w:hAnsiTheme="minorHAnsi" w:cstheme="minorHAnsi"/>
                <w:sz w:val="18"/>
                <w:szCs w:val="18"/>
              </w:rPr>
            </w:pPr>
          </w:p>
        </w:tc>
        <w:tc>
          <w:tcPr>
            <w:tcW w:w="3987" w:type="dxa"/>
            <w:gridSpan w:val="2"/>
            <w:tcBorders>
              <w:top w:val="nil"/>
              <w:left w:val="nil"/>
              <w:bottom w:val="single" w:sz="4" w:space="0" w:color="auto"/>
              <w:right w:val="single" w:sz="4" w:space="0" w:color="auto"/>
            </w:tcBorders>
            <w:shd w:val="clear" w:color="auto" w:fill="auto"/>
            <w:hideMark/>
          </w:tcPr>
          <w:p w:rsidR="004759E2" w:rsidRPr="004759E2" w:rsidRDefault="004759E2" w:rsidP="00B9055B">
            <w:pPr>
              <w:rPr>
                <w:rFonts w:asciiTheme="minorHAnsi" w:hAnsiTheme="minorHAnsi" w:cstheme="minorHAnsi"/>
                <w:sz w:val="18"/>
                <w:szCs w:val="18"/>
              </w:rPr>
            </w:pPr>
            <w:r w:rsidRPr="004759E2">
              <w:rPr>
                <w:rFonts w:asciiTheme="minorHAnsi" w:hAnsiTheme="minorHAnsi" w:cstheme="minorHAnsi"/>
                <w:sz w:val="18"/>
                <w:szCs w:val="18"/>
              </w:rPr>
              <w:t>Устройство изоляции перекрытия канала из рулонных материалов: насухо Рубероид кровельный РКК-350</w:t>
            </w:r>
          </w:p>
        </w:tc>
        <w:tc>
          <w:tcPr>
            <w:tcW w:w="1134" w:type="dxa"/>
            <w:gridSpan w:val="2"/>
            <w:tcBorders>
              <w:top w:val="nil"/>
              <w:left w:val="nil"/>
              <w:bottom w:val="single" w:sz="4" w:space="0" w:color="auto"/>
              <w:right w:val="single" w:sz="4" w:space="0" w:color="auto"/>
            </w:tcBorders>
            <w:shd w:val="clear" w:color="auto" w:fill="auto"/>
            <w:hideMark/>
          </w:tcPr>
          <w:p w:rsidR="004759E2" w:rsidRPr="004759E2" w:rsidRDefault="004759E2" w:rsidP="00B9055B">
            <w:pPr>
              <w:rPr>
                <w:rFonts w:asciiTheme="minorHAnsi" w:hAnsiTheme="minorHAnsi" w:cstheme="minorHAnsi"/>
                <w:sz w:val="18"/>
                <w:szCs w:val="18"/>
              </w:rPr>
            </w:pPr>
            <w:r w:rsidRPr="004759E2">
              <w:rPr>
                <w:rFonts w:asciiTheme="minorHAnsi" w:hAnsiTheme="minorHAnsi" w:cstheme="minorHAnsi"/>
                <w:sz w:val="18"/>
                <w:szCs w:val="18"/>
              </w:rPr>
              <w:t>10 м</w:t>
            </w:r>
            <w:proofErr w:type="gramStart"/>
            <w:r w:rsidRPr="004759E2">
              <w:rPr>
                <w:rFonts w:asciiTheme="minorHAnsi" w:hAnsiTheme="minorHAnsi" w:cstheme="minorHAnsi"/>
                <w:sz w:val="18"/>
                <w:szCs w:val="18"/>
              </w:rPr>
              <w:t>2</w:t>
            </w:r>
            <w:proofErr w:type="gramEnd"/>
          </w:p>
        </w:tc>
        <w:tc>
          <w:tcPr>
            <w:tcW w:w="1134" w:type="dxa"/>
            <w:gridSpan w:val="2"/>
            <w:tcBorders>
              <w:top w:val="nil"/>
              <w:left w:val="nil"/>
              <w:bottom w:val="single" w:sz="4" w:space="0" w:color="auto"/>
              <w:right w:val="single" w:sz="4" w:space="0" w:color="auto"/>
            </w:tcBorders>
            <w:shd w:val="clear" w:color="auto" w:fill="auto"/>
            <w:hideMark/>
          </w:tcPr>
          <w:p w:rsidR="004759E2" w:rsidRPr="004759E2" w:rsidRDefault="004759E2" w:rsidP="00B9055B">
            <w:pPr>
              <w:rPr>
                <w:rFonts w:asciiTheme="minorHAnsi" w:hAnsiTheme="minorHAnsi" w:cstheme="minorHAnsi"/>
                <w:sz w:val="18"/>
                <w:szCs w:val="18"/>
              </w:rPr>
            </w:pPr>
            <w:r w:rsidRPr="004759E2">
              <w:rPr>
                <w:rFonts w:asciiTheme="minorHAnsi" w:hAnsiTheme="minorHAnsi" w:cstheme="minorHAnsi"/>
                <w:sz w:val="18"/>
                <w:szCs w:val="18"/>
              </w:rPr>
              <w:t>1 409,71</w:t>
            </w:r>
          </w:p>
        </w:tc>
        <w:tc>
          <w:tcPr>
            <w:tcW w:w="1559" w:type="dxa"/>
            <w:gridSpan w:val="2"/>
            <w:tcBorders>
              <w:top w:val="nil"/>
              <w:left w:val="nil"/>
              <w:bottom w:val="single" w:sz="4" w:space="0" w:color="auto"/>
              <w:right w:val="single" w:sz="4" w:space="0" w:color="auto"/>
            </w:tcBorders>
            <w:shd w:val="clear" w:color="000000" w:fill="FFFFFF"/>
            <w:hideMark/>
          </w:tcPr>
          <w:p w:rsidR="004759E2" w:rsidRPr="004759E2" w:rsidRDefault="004759E2" w:rsidP="00B9055B">
            <w:pPr>
              <w:rPr>
                <w:rFonts w:asciiTheme="minorHAnsi" w:hAnsiTheme="minorHAnsi" w:cstheme="minorHAnsi"/>
                <w:sz w:val="18"/>
                <w:szCs w:val="18"/>
              </w:rPr>
            </w:pPr>
            <w:r w:rsidRPr="004759E2">
              <w:rPr>
                <w:rFonts w:asciiTheme="minorHAnsi" w:hAnsiTheme="minorHAnsi" w:cstheme="minorHAnsi"/>
                <w:sz w:val="18"/>
                <w:szCs w:val="18"/>
              </w:rPr>
              <w:t>ресурсы подрядчика</w:t>
            </w:r>
          </w:p>
        </w:tc>
        <w:tc>
          <w:tcPr>
            <w:tcW w:w="1843" w:type="dxa"/>
            <w:tcBorders>
              <w:top w:val="nil"/>
              <w:left w:val="nil"/>
              <w:bottom w:val="single" w:sz="4" w:space="0" w:color="auto"/>
              <w:right w:val="single" w:sz="4" w:space="0" w:color="auto"/>
            </w:tcBorders>
            <w:shd w:val="clear" w:color="auto" w:fill="auto"/>
            <w:hideMark/>
          </w:tcPr>
          <w:p w:rsidR="004759E2" w:rsidRPr="004759E2" w:rsidRDefault="004759E2" w:rsidP="00B9055B">
            <w:pPr>
              <w:rPr>
                <w:rFonts w:asciiTheme="minorHAnsi" w:hAnsiTheme="minorHAnsi" w:cstheme="minorHAnsi"/>
                <w:sz w:val="18"/>
                <w:szCs w:val="18"/>
              </w:rPr>
            </w:pPr>
            <w:r w:rsidRPr="004759E2">
              <w:rPr>
                <w:rFonts w:asciiTheme="minorHAnsi" w:hAnsiTheme="minorHAnsi" w:cstheme="minorHAnsi"/>
                <w:sz w:val="18"/>
                <w:szCs w:val="18"/>
              </w:rPr>
              <w:t>Рубероид  марки РКК-350б</w:t>
            </w:r>
          </w:p>
        </w:tc>
      </w:tr>
      <w:tr w:rsidR="004759E2" w:rsidRPr="001F1C88" w:rsidTr="002C08BA">
        <w:trPr>
          <w:trHeight w:val="825"/>
        </w:trPr>
        <w:tc>
          <w:tcPr>
            <w:tcW w:w="473" w:type="dxa"/>
            <w:tcBorders>
              <w:top w:val="nil"/>
              <w:left w:val="single" w:sz="4" w:space="0" w:color="auto"/>
              <w:bottom w:val="single" w:sz="4" w:space="0" w:color="auto"/>
              <w:right w:val="single" w:sz="4" w:space="0" w:color="auto"/>
            </w:tcBorders>
            <w:shd w:val="clear" w:color="auto" w:fill="auto"/>
            <w:hideMark/>
          </w:tcPr>
          <w:p w:rsidR="004759E2" w:rsidRPr="004759E2" w:rsidRDefault="004759E2" w:rsidP="00B9055B">
            <w:pPr>
              <w:rPr>
                <w:rFonts w:asciiTheme="minorHAnsi" w:hAnsiTheme="minorHAnsi" w:cstheme="minorHAnsi"/>
                <w:sz w:val="18"/>
                <w:szCs w:val="18"/>
              </w:rPr>
            </w:pPr>
            <w:r w:rsidRPr="004759E2">
              <w:rPr>
                <w:rFonts w:asciiTheme="minorHAnsi" w:hAnsiTheme="minorHAnsi" w:cstheme="minorHAnsi"/>
                <w:sz w:val="18"/>
                <w:szCs w:val="18"/>
              </w:rPr>
              <w:t>69</w:t>
            </w:r>
          </w:p>
        </w:tc>
        <w:tc>
          <w:tcPr>
            <w:tcW w:w="800" w:type="dxa"/>
            <w:tcBorders>
              <w:top w:val="nil"/>
              <w:left w:val="nil"/>
              <w:bottom w:val="single" w:sz="4" w:space="0" w:color="auto"/>
              <w:right w:val="single" w:sz="4" w:space="0" w:color="auto"/>
            </w:tcBorders>
            <w:shd w:val="clear" w:color="auto" w:fill="auto"/>
            <w:hideMark/>
          </w:tcPr>
          <w:p w:rsidR="004759E2" w:rsidRPr="004759E2" w:rsidRDefault="004759E2" w:rsidP="00B9055B">
            <w:pPr>
              <w:rPr>
                <w:rFonts w:asciiTheme="minorHAnsi" w:hAnsiTheme="minorHAnsi" w:cstheme="minorHAnsi"/>
                <w:sz w:val="18"/>
                <w:szCs w:val="18"/>
              </w:rPr>
            </w:pPr>
          </w:p>
        </w:tc>
        <w:tc>
          <w:tcPr>
            <w:tcW w:w="3987" w:type="dxa"/>
            <w:gridSpan w:val="2"/>
            <w:tcBorders>
              <w:top w:val="nil"/>
              <w:left w:val="nil"/>
              <w:bottom w:val="single" w:sz="4" w:space="0" w:color="auto"/>
              <w:right w:val="single" w:sz="4" w:space="0" w:color="auto"/>
            </w:tcBorders>
            <w:shd w:val="clear" w:color="auto" w:fill="auto"/>
            <w:hideMark/>
          </w:tcPr>
          <w:p w:rsidR="004759E2" w:rsidRPr="004759E2" w:rsidRDefault="004759E2" w:rsidP="00B9055B">
            <w:pPr>
              <w:rPr>
                <w:rFonts w:asciiTheme="minorHAnsi" w:hAnsiTheme="minorHAnsi" w:cstheme="minorHAnsi"/>
                <w:sz w:val="18"/>
                <w:szCs w:val="18"/>
              </w:rPr>
            </w:pPr>
            <w:r w:rsidRPr="004759E2">
              <w:rPr>
                <w:rFonts w:asciiTheme="minorHAnsi" w:hAnsiTheme="minorHAnsi" w:cstheme="minorHAnsi"/>
                <w:sz w:val="18"/>
                <w:szCs w:val="18"/>
              </w:rPr>
              <w:t>Монтаж опорных металлоконструкций</w:t>
            </w:r>
          </w:p>
        </w:tc>
        <w:tc>
          <w:tcPr>
            <w:tcW w:w="1134" w:type="dxa"/>
            <w:gridSpan w:val="2"/>
            <w:tcBorders>
              <w:top w:val="nil"/>
              <w:left w:val="nil"/>
              <w:bottom w:val="single" w:sz="4" w:space="0" w:color="auto"/>
              <w:right w:val="single" w:sz="4" w:space="0" w:color="auto"/>
            </w:tcBorders>
            <w:shd w:val="clear" w:color="auto" w:fill="auto"/>
            <w:hideMark/>
          </w:tcPr>
          <w:p w:rsidR="004759E2" w:rsidRPr="004759E2" w:rsidRDefault="004759E2" w:rsidP="00B9055B">
            <w:pPr>
              <w:rPr>
                <w:rFonts w:asciiTheme="minorHAnsi" w:hAnsiTheme="minorHAnsi" w:cstheme="minorHAnsi"/>
                <w:sz w:val="18"/>
                <w:szCs w:val="18"/>
              </w:rPr>
            </w:pPr>
            <w:r w:rsidRPr="004759E2">
              <w:rPr>
                <w:rFonts w:asciiTheme="minorHAnsi" w:hAnsiTheme="minorHAnsi" w:cstheme="minorHAnsi"/>
                <w:sz w:val="18"/>
                <w:szCs w:val="18"/>
              </w:rPr>
              <w:t>1 т</w:t>
            </w:r>
          </w:p>
        </w:tc>
        <w:tc>
          <w:tcPr>
            <w:tcW w:w="1134" w:type="dxa"/>
            <w:gridSpan w:val="2"/>
            <w:tcBorders>
              <w:top w:val="nil"/>
              <w:left w:val="nil"/>
              <w:bottom w:val="single" w:sz="4" w:space="0" w:color="auto"/>
              <w:right w:val="single" w:sz="4" w:space="0" w:color="auto"/>
            </w:tcBorders>
            <w:shd w:val="clear" w:color="auto" w:fill="auto"/>
            <w:hideMark/>
          </w:tcPr>
          <w:p w:rsidR="004759E2" w:rsidRPr="004759E2" w:rsidRDefault="004759E2" w:rsidP="00B9055B">
            <w:pPr>
              <w:rPr>
                <w:rFonts w:asciiTheme="minorHAnsi" w:hAnsiTheme="minorHAnsi" w:cstheme="minorHAnsi"/>
                <w:sz w:val="18"/>
                <w:szCs w:val="18"/>
              </w:rPr>
            </w:pPr>
            <w:r w:rsidRPr="004759E2">
              <w:rPr>
                <w:rFonts w:asciiTheme="minorHAnsi" w:hAnsiTheme="minorHAnsi" w:cstheme="minorHAnsi"/>
                <w:sz w:val="18"/>
                <w:szCs w:val="18"/>
              </w:rPr>
              <w:t>49 554,67</w:t>
            </w:r>
          </w:p>
        </w:tc>
        <w:tc>
          <w:tcPr>
            <w:tcW w:w="1559" w:type="dxa"/>
            <w:gridSpan w:val="2"/>
            <w:tcBorders>
              <w:top w:val="nil"/>
              <w:left w:val="nil"/>
              <w:bottom w:val="single" w:sz="4" w:space="0" w:color="auto"/>
              <w:right w:val="single" w:sz="4" w:space="0" w:color="auto"/>
            </w:tcBorders>
            <w:shd w:val="clear" w:color="000000" w:fill="FFFFFF"/>
            <w:hideMark/>
          </w:tcPr>
          <w:p w:rsidR="004759E2" w:rsidRPr="004759E2" w:rsidRDefault="004759E2" w:rsidP="00B9055B">
            <w:pPr>
              <w:rPr>
                <w:rFonts w:asciiTheme="minorHAnsi" w:hAnsiTheme="minorHAnsi" w:cstheme="minorHAnsi"/>
                <w:sz w:val="18"/>
                <w:szCs w:val="18"/>
              </w:rPr>
            </w:pPr>
            <w:r w:rsidRPr="004759E2">
              <w:rPr>
                <w:rFonts w:asciiTheme="minorHAnsi" w:hAnsiTheme="minorHAnsi" w:cstheme="minorHAnsi"/>
                <w:sz w:val="18"/>
                <w:szCs w:val="18"/>
              </w:rPr>
              <w:t>металлоконструкции - материал заказчика</w:t>
            </w:r>
          </w:p>
        </w:tc>
        <w:tc>
          <w:tcPr>
            <w:tcW w:w="1843" w:type="dxa"/>
            <w:tcBorders>
              <w:top w:val="nil"/>
              <w:left w:val="nil"/>
              <w:bottom w:val="single" w:sz="4" w:space="0" w:color="auto"/>
              <w:right w:val="single" w:sz="4" w:space="0" w:color="auto"/>
            </w:tcBorders>
            <w:shd w:val="clear" w:color="auto" w:fill="auto"/>
            <w:hideMark/>
          </w:tcPr>
          <w:p w:rsidR="004759E2" w:rsidRPr="004759E2" w:rsidRDefault="004759E2" w:rsidP="00B9055B">
            <w:pPr>
              <w:rPr>
                <w:rFonts w:asciiTheme="minorHAnsi" w:hAnsiTheme="minorHAnsi" w:cstheme="minorHAnsi"/>
                <w:sz w:val="18"/>
                <w:szCs w:val="18"/>
              </w:rPr>
            </w:pPr>
          </w:p>
        </w:tc>
      </w:tr>
      <w:tr w:rsidR="004759E2" w:rsidRPr="001F1C88" w:rsidTr="002C08BA">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4759E2" w:rsidRPr="004759E2" w:rsidRDefault="004759E2" w:rsidP="00B9055B">
            <w:pPr>
              <w:rPr>
                <w:rFonts w:asciiTheme="minorHAnsi" w:hAnsiTheme="minorHAnsi" w:cstheme="minorHAnsi"/>
                <w:sz w:val="18"/>
                <w:szCs w:val="18"/>
              </w:rPr>
            </w:pPr>
            <w:r w:rsidRPr="004759E2">
              <w:rPr>
                <w:rFonts w:asciiTheme="minorHAnsi" w:hAnsiTheme="minorHAnsi" w:cstheme="minorHAnsi"/>
                <w:sz w:val="18"/>
                <w:szCs w:val="18"/>
              </w:rPr>
              <w:t>70</w:t>
            </w:r>
          </w:p>
        </w:tc>
        <w:tc>
          <w:tcPr>
            <w:tcW w:w="800" w:type="dxa"/>
            <w:tcBorders>
              <w:top w:val="nil"/>
              <w:left w:val="nil"/>
              <w:bottom w:val="single" w:sz="4" w:space="0" w:color="auto"/>
              <w:right w:val="single" w:sz="4" w:space="0" w:color="auto"/>
            </w:tcBorders>
            <w:shd w:val="clear" w:color="auto" w:fill="auto"/>
            <w:hideMark/>
          </w:tcPr>
          <w:p w:rsidR="004759E2" w:rsidRPr="004759E2" w:rsidRDefault="004759E2" w:rsidP="00B9055B">
            <w:pPr>
              <w:rPr>
                <w:rFonts w:asciiTheme="minorHAnsi" w:hAnsiTheme="minorHAnsi" w:cstheme="minorHAnsi"/>
                <w:sz w:val="18"/>
                <w:szCs w:val="18"/>
              </w:rPr>
            </w:pPr>
          </w:p>
        </w:tc>
        <w:tc>
          <w:tcPr>
            <w:tcW w:w="3987" w:type="dxa"/>
            <w:gridSpan w:val="2"/>
            <w:tcBorders>
              <w:top w:val="nil"/>
              <w:left w:val="nil"/>
              <w:bottom w:val="single" w:sz="4" w:space="0" w:color="auto"/>
              <w:right w:val="single" w:sz="4" w:space="0" w:color="auto"/>
            </w:tcBorders>
            <w:shd w:val="clear" w:color="auto" w:fill="auto"/>
            <w:hideMark/>
          </w:tcPr>
          <w:p w:rsidR="004759E2" w:rsidRPr="004759E2" w:rsidRDefault="004759E2" w:rsidP="00B9055B">
            <w:pPr>
              <w:rPr>
                <w:rFonts w:asciiTheme="minorHAnsi" w:hAnsiTheme="minorHAnsi" w:cstheme="minorHAnsi"/>
                <w:sz w:val="18"/>
                <w:szCs w:val="18"/>
              </w:rPr>
            </w:pPr>
            <w:r w:rsidRPr="004759E2">
              <w:rPr>
                <w:rFonts w:asciiTheme="minorHAnsi" w:hAnsiTheme="minorHAnsi" w:cstheme="minorHAnsi"/>
                <w:sz w:val="18"/>
                <w:szCs w:val="18"/>
              </w:rPr>
              <w:t>Монтаж металлоконструкций перекрытия</w:t>
            </w:r>
          </w:p>
        </w:tc>
        <w:tc>
          <w:tcPr>
            <w:tcW w:w="1134" w:type="dxa"/>
            <w:gridSpan w:val="2"/>
            <w:tcBorders>
              <w:top w:val="nil"/>
              <w:left w:val="nil"/>
              <w:bottom w:val="single" w:sz="4" w:space="0" w:color="auto"/>
              <w:right w:val="single" w:sz="4" w:space="0" w:color="auto"/>
            </w:tcBorders>
            <w:shd w:val="clear" w:color="auto" w:fill="auto"/>
            <w:hideMark/>
          </w:tcPr>
          <w:p w:rsidR="004759E2" w:rsidRPr="004759E2" w:rsidRDefault="004759E2" w:rsidP="00B9055B">
            <w:pPr>
              <w:rPr>
                <w:rFonts w:asciiTheme="minorHAnsi" w:hAnsiTheme="minorHAnsi" w:cstheme="minorHAnsi"/>
                <w:sz w:val="18"/>
                <w:szCs w:val="18"/>
              </w:rPr>
            </w:pPr>
            <w:r w:rsidRPr="004759E2">
              <w:rPr>
                <w:rFonts w:asciiTheme="minorHAnsi" w:hAnsiTheme="minorHAnsi" w:cstheme="minorHAnsi"/>
                <w:sz w:val="18"/>
                <w:szCs w:val="18"/>
              </w:rPr>
              <w:t>1 т</w:t>
            </w:r>
          </w:p>
        </w:tc>
        <w:tc>
          <w:tcPr>
            <w:tcW w:w="1134" w:type="dxa"/>
            <w:gridSpan w:val="2"/>
            <w:tcBorders>
              <w:top w:val="nil"/>
              <w:left w:val="nil"/>
              <w:bottom w:val="single" w:sz="4" w:space="0" w:color="auto"/>
              <w:right w:val="single" w:sz="4" w:space="0" w:color="auto"/>
            </w:tcBorders>
            <w:shd w:val="clear" w:color="auto" w:fill="auto"/>
            <w:hideMark/>
          </w:tcPr>
          <w:p w:rsidR="004759E2" w:rsidRPr="004759E2" w:rsidRDefault="004759E2" w:rsidP="00B9055B">
            <w:pPr>
              <w:rPr>
                <w:rFonts w:asciiTheme="minorHAnsi" w:hAnsiTheme="minorHAnsi" w:cstheme="minorHAnsi"/>
                <w:sz w:val="18"/>
                <w:szCs w:val="18"/>
              </w:rPr>
            </w:pPr>
            <w:r w:rsidRPr="004759E2">
              <w:rPr>
                <w:rFonts w:asciiTheme="minorHAnsi" w:hAnsiTheme="minorHAnsi" w:cstheme="minorHAnsi"/>
                <w:sz w:val="18"/>
                <w:szCs w:val="18"/>
              </w:rPr>
              <w:t>151 933,88</w:t>
            </w:r>
          </w:p>
        </w:tc>
        <w:tc>
          <w:tcPr>
            <w:tcW w:w="1559" w:type="dxa"/>
            <w:gridSpan w:val="2"/>
            <w:tcBorders>
              <w:top w:val="nil"/>
              <w:left w:val="nil"/>
              <w:bottom w:val="single" w:sz="4" w:space="0" w:color="auto"/>
              <w:right w:val="single" w:sz="4" w:space="0" w:color="auto"/>
            </w:tcBorders>
            <w:shd w:val="clear" w:color="000000" w:fill="FFFFFF"/>
            <w:hideMark/>
          </w:tcPr>
          <w:p w:rsidR="004759E2" w:rsidRPr="004759E2" w:rsidRDefault="004759E2" w:rsidP="00B9055B">
            <w:pPr>
              <w:rPr>
                <w:rFonts w:asciiTheme="minorHAnsi" w:hAnsiTheme="minorHAnsi" w:cstheme="minorHAnsi"/>
                <w:sz w:val="18"/>
                <w:szCs w:val="18"/>
              </w:rPr>
            </w:pPr>
            <w:r w:rsidRPr="004759E2">
              <w:rPr>
                <w:rFonts w:asciiTheme="minorHAnsi" w:hAnsiTheme="minorHAnsi" w:cstheme="minorHAnsi"/>
                <w:sz w:val="18"/>
                <w:szCs w:val="18"/>
              </w:rPr>
              <w:t>металлоконструкции - материал заказчика</w:t>
            </w:r>
          </w:p>
        </w:tc>
        <w:tc>
          <w:tcPr>
            <w:tcW w:w="1843" w:type="dxa"/>
            <w:tcBorders>
              <w:top w:val="nil"/>
              <w:left w:val="nil"/>
              <w:bottom w:val="single" w:sz="4" w:space="0" w:color="auto"/>
              <w:right w:val="single" w:sz="4" w:space="0" w:color="auto"/>
            </w:tcBorders>
            <w:shd w:val="clear" w:color="auto" w:fill="auto"/>
            <w:hideMark/>
          </w:tcPr>
          <w:p w:rsidR="004759E2" w:rsidRPr="004759E2" w:rsidRDefault="004759E2" w:rsidP="00B9055B">
            <w:pPr>
              <w:rPr>
                <w:rFonts w:asciiTheme="minorHAnsi" w:hAnsiTheme="minorHAnsi" w:cstheme="minorHAnsi"/>
                <w:sz w:val="18"/>
                <w:szCs w:val="18"/>
              </w:rPr>
            </w:pPr>
          </w:p>
        </w:tc>
      </w:tr>
      <w:tr w:rsidR="004759E2" w:rsidRPr="001F1C88" w:rsidTr="002C08BA">
        <w:trPr>
          <w:trHeight w:val="720"/>
        </w:trPr>
        <w:tc>
          <w:tcPr>
            <w:tcW w:w="473" w:type="dxa"/>
            <w:tcBorders>
              <w:top w:val="nil"/>
              <w:left w:val="single" w:sz="4" w:space="0" w:color="auto"/>
              <w:bottom w:val="single" w:sz="4" w:space="0" w:color="auto"/>
              <w:right w:val="single" w:sz="4" w:space="0" w:color="auto"/>
            </w:tcBorders>
            <w:shd w:val="clear" w:color="auto" w:fill="auto"/>
            <w:hideMark/>
          </w:tcPr>
          <w:p w:rsidR="004759E2" w:rsidRPr="004759E2" w:rsidRDefault="004759E2" w:rsidP="00B9055B">
            <w:pPr>
              <w:rPr>
                <w:rFonts w:asciiTheme="minorHAnsi" w:hAnsiTheme="minorHAnsi" w:cstheme="minorHAnsi"/>
                <w:sz w:val="18"/>
                <w:szCs w:val="18"/>
              </w:rPr>
            </w:pPr>
            <w:r w:rsidRPr="004759E2">
              <w:rPr>
                <w:rFonts w:asciiTheme="minorHAnsi" w:hAnsiTheme="minorHAnsi" w:cstheme="minorHAnsi"/>
                <w:sz w:val="18"/>
                <w:szCs w:val="18"/>
              </w:rPr>
              <w:t>71</w:t>
            </w:r>
          </w:p>
        </w:tc>
        <w:tc>
          <w:tcPr>
            <w:tcW w:w="800" w:type="dxa"/>
            <w:tcBorders>
              <w:top w:val="nil"/>
              <w:left w:val="nil"/>
              <w:bottom w:val="single" w:sz="4" w:space="0" w:color="auto"/>
              <w:right w:val="single" w:sz="4" w:space="0" w:color="auto"/>
            </w:tcBorders>
            <w:shd w:val="clear" w:color="auto" w:fill="auto"/>
            <w:hideMark/>
          </w:tcPr>
          <w:p w:rsidR="004759E2" w:rsidRPr="004759E2" w:rsidRDefault="004759E2" w:rsidP="00B9055B">
            <w:pPr>
              <w:rPr>
                <w:rFonts w:asciiTheme="minorHAnsi" w:hAnsiTheme="minorHAnsi" w:cstheme="minorHAnsi"/>
                <w:sz w:val="18"/>
                <w:szCs w:val="18"/>
              </w:rPr>
            </w:pPr>
          </w:p>
        </w:tc>
        <w:tc>
          <w:tcPr>
            <w:tcW w:w="3987" w:type="dxa"/>
            <w:gridSpan w:val="2"/>
            <w:tcBorders>
              <w:top w:val="nil"/>
              <w:left w:val="nil"/>
              <w:bottom w:val="single" w:sz="4" w:space="0" w:color="auto"/>
              <w:right w:val="single" w:sz="4" w:space="0" w:color="auto"/>
            </w:tcBorders>
            <w:shd w:val="clear" w:color="auto" w:fill="auto"/>
            <w:hideMark/>
          </w:tcPr>
          <w:p w:rsidR="004759E2" w:rsidRPr="004759E2" w:rsidRDefault="004759E2" w:rsidP="00B9055B">
            <w:pPr>
              <w:rPr>
                <w:rFonts w:asciiTheme="minorHAnsi" w:hAnsiTheme="minorHAnsi" w:cstheme="minorHAnsi"/>
                <w:sz w:val="18"/>
                <w:szCs w:val="18"/>
              </w:rPr>
            </w:pPr>
            <w:r w:rsidRPr="004759E2">
              <w:rPr>
                <w:rFonts w:asciiTheme="minorHAnsi" w:hAnsiTheme="minorHAnsi" w:cstheme="minorHAnsi"/>
                <w:sz w:val="18"/>
                <w:szCs w:val="18"/>
              </w:rPr>
              <w:t>Устройство внутриквартальных дорожек и площадок из песка толщиной слоя до 15 см</w:t>
            </w:r>
          </w:p>
        </w:tc>
        <w:tc>
          <w:tcPr>
            <w:tcW w:w="1134" w:type="dxa"/>
            <w:gridSpan w:val="2"/>
            <w:tcBorders>
              <w:top w:val="nil"/>
              <w:left w:val="nil"/>
              <w:bottom w:val="single" w:sz="4" w:space="0" w:color="auto"/>
              <w:right w:val="single" w:sz="4" w:space="0" w:color="auto"/>
            </w:tcBorders>
            <w:shd w:val="clear" w:color="auto" w:fill="auto"/>
            <w:hideMark/>
          </w:tcPr>
          <w:p w:rsidR="004759E2" w:rsidRPr="004759E2" w:rsidRDefault="004759E2" w:rsidP="00B9055B">
            <w:pPr>
              <w:rPr>
                <w:rFonts w:asciiTheme="minorHAnsi" w:hAnsiTheme="minorHAnsi" w:cstheme="minorHAnsi"/>
                <w:sz w:val="18"/>
                <w:szCs w:val="18"/>
              </w:rPr>
            </w:pPr>
            <w:r w:rsidRPr="004759E2">
              <w:rPr>
                <w:rFonts w:asciiTheme="minorHAnsi" w:hAnsiTheme="minorHAnsi" w:cstheme="minorHAnsi"/>
                <w:sz w:val="18"/>
                <w:szCs w:val="18"/>
              </w:rPr>
              <w:t>5 м</w:t>
            </w:r>
            <w:proofErr w:type="gramStart"/>
            <w:r w:rsidRPr="004759E2">
              <w:rPr>
                <w:rFonts w:asciiTheme="minorHAnsi" w:hAnsiTheme="minorHAnsi" w:cstheme="minorHAnsi"/>
                <w:sz w:val="18"/>
                <w:szCs w:val="18"/>
              </w:rPr>
              <w:t>2</w:t>
            </w:r>
            <w:proofErr w:type="gramEnd"/>
          </w:p>
        </w:tc>
        <w:tc>
          <w:tcPr>
            <w:tcW w:w="1134" w:type="dxa"/>
            <w:gridSpan w:val="2"/>
            <w:tcBorders>
              <w:top w:val="nil"/>
              <w:left w:val="nil"/>
              <w:bottom w:val="single" w:sz="4" w:space="0" w:color="auto"/>
              <w:right w:val="single" w:sz="4" w:space="0" w:color="auto"/>
            </w:tcBorders>
            <w:shd w:val="clear" w:color="auto" w:fill="auto"/>
            <w:hideMark/>
          </w:tcPr>
          <w:p w:rsidR="004759E2" w:rsidRPr="004759E2" w:rsidRDefault="004759E2" w:rsidP="00B9055B">
            <w:pPr>
              <w:rPr>
                <w:rFonts w:asciiTheme="minorHAnsi" w:hAnsiTheme="minorHAnsi" w:cstheme="minorHAnsi"/>
                <w:sz w:val="18"/>
                <w:szCs w:val="18"/>
              </w:rPr>
            </w:pPr>
            <w:r w:rsidRPr="004759E2">
              <w:rPr>
                <w:rFonts w:asciiTheme="minorHAnsi" w:hAnsiTheme="minorHAnsi" w:cstheme="minorHAnsi"/>
                <w:sz w:val="18"/>
                <w:szCs w:val="18"/>
              </w:rPr>
              <w:t>3 024,25</w:t>
            </w:r>
          </w:p>
        </w:tc>
        <w:tc>
          <w:tcPr>
            <w:tcW w:w="1559" w:type="dxa"/>
            <w:gridSpan w:val="2"/>
            <w:tcBorders>
              <w:top w:val="nil"/>
              <w:left w:val="nil"/>
              <w:bottom w:val="single" w:sz="4" w:space="0" w:color="auto"/>
              <w:right w:val="single" w:sz="4" w:space="0" w:color="auto"/>
            </w:tcBorders>
            <w:shd w:val="clear" w:color="000000" w:fill="FFFFFF"/>
            <w:hideMark/>
          </w:tcPr>
          <w:p w:rsidR="004759E2" w:rsidRPr="004759E2" w:rsidRDefault="004759E2" w:rsidP="00B9055B">
            <w:pPr>
              <w:rPr>
                <w:rFonts w:asciiTheme="minorHAnsi" w:hAnsiTheme="minorHAnsi" w:cstheme="minorHAnsi"/>
                <w:sz w:val="18"/>
                <w:szCs w:val="18"/>
              </w:rPr>
            </w:pPr>
            <w:r w:rsidRPr="004759E2">
              <w:rPr>
                <w:rFonts w:asciiTheme="minorHAnsi" w:hAnsiTheme="minorHAnsi" w:cstheme="minorHAnsi"/>
                <w:sz w:val="18"/>
                <w:szCs w:val="18"/>
              </w:rPr>
              <w:t>материал подрядчика</w:t>
            </w:r>
          </w:p>
        </w:tc>
        <w:tc>
          <w:tcPr>
            <w:tcW w:w="1843" w:type="dxa"/>
            <w:tcBorders>
              <w:top w:val="nil"/>
              <w:left w:val="nil"/>
              <w:bottom w:val="single" w:sz="4" w:space="0" w:color="auto"/>
              <w:right w:val="single" w:sz="4" w:space="0" w:color="auto"/>
            </w:tcBorders>
            <w:shd w:val="clear" w:color="auto" w:fill="auto"/>
            <w:hideMark/>
          </w:tcPr>
          <w:p w:rsidR="004759E2" w:rsidRPr="004759E2" w:rsidRDefault="004759E2" w:rsidP="00B9055B">
            <w:pPr>
              <w:rPr>
                <w:rFonts w:asciiTheme="minorHAnsi" w:hAnsiTheme="minorHAnsi" w:cstheme="minorHAnsi"/>
                <w:sz w:val="18"/>
                <w:szCs w:val="18"/>
              </w:rPr>
            </w:pPr>
          </w:p>
        </w:tc>
      </w:tr>
      <w:tr w:rsidR="004759E2" w:rsidRPr="001F1C88" w:rsidTr="002C08BA">
        <w:trPr>
          <w:trHeight w:val="190"/>
        </w:trPr>
        <w:tc>
          <w:tcPr>
            <w:tcW w:w="10930" w:type="dxa"/>
            <w:gridSpan w:val="11"/>
            <w:tcBorders>
              <w:top w:val="single" w:sz="4" w:space="0" w:color="auto"/>
              <w:left w:val="single" w:sz="4" w:space="0" w:color="auto"/>
              <w:bottom w:val="single" w:sz="4" w:space="0" w:color="auto"/>
              <w:right w:val="single" w:sz="4" w:space="0" w:color="000000"/>
            </w:tcBorders>
            <w:shd w:val="clear" w:color="auto" w:fill="auto"/>
            <w:hideMark/>
          </w:tcPr>
          <w:p w:rsidR="004759E2" w:rsidRPr="004759E2" w:rsidRDefault="004759E2" w:rsidP="004759E2">
            <w:pPr>
              <w:jc w:val="center"/>
              <w:rPr>
                <w:rFonts w:asciiTheme="minorHAnsi" w:hAnsiTheme="minorHAnsi" w:cstheme="minorHAnsi"/>
                <w:sz w:val="18"/>
                <w:szCs w:val="18"/>
              </w:rPr>
            </w:pPr>
            <w:r w:rsidRPr="004759E2">
              <w:rPr>
                <w:rFonts w:asciiTheme="minorHAnsi" w:hAnsiTheme="minorHAnsi" w:cstheme="minorHAnsi"/>
                <w:sz w:val="18"/>
                <w:szCs w:val="18"/>
              </w:rPr>
              <w:t>Изоляционные работы</w:t>
            </w:r>
          </w:p>
        </w:tc>
      </w:tr>
      <w:tr w:rsidR="004759E2" w:rsidRPr="001F1C88" w:rsidTr="002C08BA">
        <w:trPr>
          <w:trHeight w:val="960"/>
        </w:trPr>
        <w:tc>
          <w:tcPr>
            <w:tcW w:w="473" w:type="dxa"/>
            <w:tcBorders>
              <w:top w:val="nil"/>
              <w:left w:val="single" w:sz="4" w:space="0" w:color="auto"/>
              <w:bottom w:val="single" w:sz="4" w:space="0" w:color="auto"/>
              <w:right w:val="single" w:sz="4" w:space="0" w:color="auto"/>
            </w:tcBorders>
            <w:shd w:val="clear" w:color="auto" w:fill="auto"/>
            <w:noWrap/>
            <w:hideMark/>
          </w:tcPr>
          <w:p w:rsidR="004759E2" w:rsidRPr="004759E2" w:rsidRDefault="004759E2" w:rsidP="00B9055B">
            <w:pPr>
              <w:rPr>
                <w:rFonts w:asciiTheme="minorHAnsi" w:hAnsiTheme="minorHAnsi" w:cstheme="minorHAnsi"/>
                <w:sz w:val="18"/>
                <w:szCs w:val="18"/>
              </w:rPr>
            </w:pPr>
            <w:r w:rsidRPr="004759E2">
              <w:rPr>
                <w:rFonts w:asciiTheme="minorHAnsi" w:hAnsiTheme="minorHAnsi" w:cstheme="minorHAnsi"/>
                <w:sz w:val="18"/>
                <w:szCs w:val="18"/>
              </w:rPr>
              <w:t>72</w:t>
            </w:r>
          </w:p>
        </w:tc>
        <w:tc>
          <w:tcPr>
            <w:tcW w:w="800" w:type="dxa"/>
            <w:tcBorders>
              <w:top w:val="nil"/>
              <w:left w:val="nil"/>
              <w:bottom w:val="single" w:sz="4" w:space="0" w:color="auto"/>
              <w:right w:val="single" w:sz="4" w:space="0" w:color="auto"/>
            </w:tcBorders>
            <w:shd w:val="clear" w:color="auto" w:fill="auto"/>
            <w:noWrap/>
            <w:hideMark/>
          </w:tcPr>
          <w:p w:rsidR="004759E2" w:rsidRPr="004759E2" w:rsidRDefault="004759E2" w:rsidP="00B9055B">
            <w:pPr>
              <w:rPr>
                <w:rFonts w:asciiTheme="minorHAnsi" w:hAnsiTheme="minorHAnsi" w:cstheme="minorHAnsi"/>
                <w:sz w:val="18"/>
                <w:szCs w:val="18"/>
              </w:rPr>
            </w:pPr>
          </w:p>
        </w:tc>
        <w:tc>
          <w:tcPr>
            <w:tcW w:w="3987" w:type="dxa"/>
            <w:gridSpan w:val="2"/>
            <w:tcBorders>
              <w:top w:val="nil"/>
              <w:left w:val="nil"/>
              <w:bottom w:val="single" w:sz="4" w:space="0" w:color="auto"/>
              <w:right w:val="single" w:sz="4" w:space="0" w:color="auto"/>
            </w:tcBorders>
            <w:shd w:val="clear" w:color="auto" w:fill="auto"/>
            <w:hideMark/>
          </w:tcPr>
          <w:p w:rsidR="004759E2" w:rsidRPr="004759E2" w:rsidRDefault="004759E2" w:rsidP="00B9055B">
            <w:pPr>
              <w:rPr>
                <w:rFonts w:asciiTheme="minorHAnsi" w:hAnsiTheme="minorHAnsi" w:cstheme="minorHAnsi"/>
                <w:sz w:val="18"/>
                <w:szCs w:val="18"/>
              </w:rPr>
            </w:pPr>
            <w:r w:rsidRPr="004759E2">
              <w:rPr>
                <w:rFonts w:asciiTheme="minorHAnsi" w:hAnsiTheme="minorHAnsi" w:cstheme="minorHAnsi"/>
                <w:sz w:val="18"/>
                <w:szCs w:val="18"/>
              </w:rPr>
              <w:t>Демонтаж с поверхности трубопроводов: изоляции из стали оцинкованной (высота до 10 м)</w:t>
            </w:r>
          </w:p>
        </w:tc>
        <w:tc>
          <w:tcPr>
            <w:tcW w:w="1134" w:type="dxa"/>
            <w:gridSpan w:val="2"/>
            <w:tcBorders>
              <w:top w:val="nil"/>
              <w:left w:val="nil"/>
              <w:bottom w:val="single" w:sz="4" w:space="0" w:color="auto"/>
              <w:right w:val="single" w:sz="4" w:space="0" w:color="auto"/>
            </w:tcBorders>
            <w:shd w:val="clear" w:color="auto" w:fill="auto"/>
            <w:hideMark/>
          </w:tcPr>
          <w:p w:rsidR="004759E2" w:rsidRPr="004759E2" w:rsidRDefault="004759E2" w:rsidP="00B9055B">
            <w:pPr>
              <w:rPr>
                <w:rFonts w:asciiTheme="minorHAnsi" w:hAnsiTheme="minorHAnsi" w:cstheme="minorHAnsi"/>
                <w:sz w:val="18"/>
                <w:szCs w:val="18"/>
              </w:rPr>
            </w:pPr>
            <w:r w:rsidRPr="004759E2">
              <w:rPr>
                <w:rFonts w:asciiTheme="minorHAnsi" w:hAnsiTheme="minorHAnsi" w:cstheme="minorHAnsi"/>
                <w:sz w:val="18"/>
                <w:szCs w:val="18"/>
              </w:rPr>
              <w:t>1 м</w:t>
            </w:r>
            <w:proofErr w:type="gramStart"/>
            <w:r w:rsidRPr="004759E2">
              <w:rPr>
                <w:rFonts w:asciiTheme="minorHAnsi" w:hAnsiTheme="minorHAnsi" w:cstheme="minorHAnsi"/>
                <w:sz w:val="18"/>
                <w:szCs w:val="18"/>
              </w:rPr>
              <w:t>2</w:t>
            </w:r>
            <w:proofErr w:type="gramEnd"/>
            <w:r w:rsidRPr="004759E2">
              <w:rPr>
                <w:rFonts w:asciiTheme="minorHAnsi" w:hAnsiTheme="minorHAnsi" w:cstheme="minorHAnsi"/>
                <w:sz w:val="18"/>
                <w:szCs w:val="18"/>
              </w:rPr>
              <w:t xml:space="preserve"> поверхности покрытия изоляции</w:t>
            </w:r>
          </w:p>
        </w:tc>
        <w:tc>
          <w:tcPr>
            <w:tcW w:w="1134" w:type="dxa"/>
            <w:gridSpan w:val="2"/>
            <w:tcBorders>
              <w:top w:val="nil"/>
              <w:left w:val="nil"/>
              <w:bottom w:val="single" w:sz="4" w:space="0" w:color="auto"/>
              <w:right w:val="single" w:sz="4" w:space="0" w:color="auto"/>
            </w:tcBorders>
            <w:shd w:val="clear" w:color="auto" w:fill="auto"/>
            <w:noWrap/>
            <w:hideMark/>
          </w:tcPr>
          <w:p w:rsidR="004759E2" w:rsidRPr="004759E2" w:rsidRDefault="004759E2" w:rsidP="00B9055B">
            <w:pPr>
              <w:rPr>
                <w:rFonts w:asciiTheme="minorHAnsi" w:hAnsiTheme="minorHAnsi" w:cstheme="minorHAnsi"/>
                <w:sz w:val="18"/>
                <w:szCs w:val="18"/>
              </w:rPr>
            </w:pPr>
            <w:r w:rsidRPr="004759E2">
              <w:rPr>
                <w:rFonts w:asciiTheme="minorHAnsi" w:hAnsiTheme="minorHAnsi" w:cstheme="minorHAnsi"/>
                <w:sz w:val="18"/>
                <w:szCs w:val="18"/>
              </w:rPr>
              <w:t>1 640,16</w:t>
            </w:r>
          </w:p>
        </w:tc>
        <w:tc>
          <w:tcPr>
            <w:tcW w:w="1559" w:type="dxa"/>
            <w:gridSpan w:val="2"/>
            <w:tcBorders>
              <w:top w:val="nil"/>
              <w:left w:val="nil"/>
              <w:bottom w:val="single" w:sz="4" w:space="0" w:color="auto"/>
              <w:right w:val="single" w:sz="4" w:space="0" w:color="auto"/>
            </w:tcBorders>
            <w:shd w:val="clear" w:color="000000" w:fill="FFFFFF"/>
            <w:noWrap/>
            <w:hideMark/>
          </w:tcPr>
          <w:p w:rsidR="004759E2" w:rsidRPr="004759E2" w:rsidRDefault="004759E2" w:rsidP="00B9055B">
            <w:pPr>
              <w:rPr>
                <w:rFonts w:asciiTheme="minorHAnsi" w:hAnsiTheme="minorHAnsi" w:cstheme="minorHAnsi"/>
                <w:sz w:val="18"/>
                <w:szCs w:val="18"/>
              </w:rPr>
            </w:pPr>
          </w:p>
        </w:tc>
        <w:tc>
          <w:tcPr>
            <w:tcW w:w="1843" w:type="dxa"/>
            <w:tcBorders>
              <w:top w:val="nil"/>
              <w:left w:val="nil"/>
              <w:bottom w:val="single" w:sz="4" w:space="0" w:color="auto"/>
              <w:right w:val="single" w:sz="4" w:space="0" w:color="auto"/>
            </w:tcBorders>
            <w:shd w:val="clear" w:color="auto" w:fill="auto"/>
            <w:noWrap/>
            <w:hideMark/>
          </w:tcPr>
          <w:p w:rsidR="004759E2" w:rsidRPr="004759E2" w:rsidRDefault="004759E2" w:rsidP="00B9055B">
            <w:pPr>
              <w:rPr>
                <w:rFonts w:asciiTheme="minorHAnsi" w:hAnsiTheme="minorHAnsi" w:cstheme="minorHAnsi"/>
                <w:sz w:val="18"/>
                <w:szCs w:val="18"/>
              </w:rPr>
            </w:pPr>
          </w:p>
        </w:tc>
      </w:tr>
      <w:tr w:rsidR="004759E2" w:rsidRPr="001F1C88" w:rsidTr="002C08BA">
        <w:trPr>
          <w:trHeight w:val="1185"/>
        </w:trPr>
        <w:tc>
          <w:tcPr>
            <w:tcW w:w="473" w:type="dxa"/>
            <w:tcBorders>
              <w:top w:val="nil"/>
              <w:left w:val="single" w:sz="4" w:space="0" w:color="auto"/>
              <w:bottom w:val="single" w:sz="4" w:space="0" w:color="auto"/>
              <w:right w:val="single" w:sz="4" w:space="0" w:color="auto"/>
            </w:tcBorders>
            <w:shd w:val="clear" w:color="auto" w:fill="auto"/>
            <w:noWrap/>
            <w:hideMark/>
          </w:tcPr>
          <w:p w:rsidR="004759E2" w:rsidRPr="004759E2" w:rsidRDefault="004759E2" w:rsidP="00B9055B">
            <w:pPr>
              <w:rPr>
                <w:rFonts w:asciiTheme="minorHAnsi" w:hAnsiTheme="minorHAnsi" w:cstheme="minorHAnsi"/>
                <w:sz w:val="18"/>
                <w:szCs w:val="18"/>
              </w:rPr>
            </w:pPr>
            <w:r w:rsidRPr="004759E2">
              <w:rPr>
                <w:rFonts w:asciiTheme="minorHAnsi" w:hAnsiTheme="minorHAnsi" w:cstheme="minorHAnsi"/>
                <w:sz w:val="18"/>
                <w:szCs w:val="18"/>
              </w:rPr>
              <w:t>73</w:t>
            </w:r>
          </w:p>
        </w:tc>
        <w:tc>
          <w:tcPr>
            <w:tcW w:w="800" w:type="dxa"/>
            <w:tcBorders>
              <w:top w:val="nil"/>
              <w:left w:val="nil"/>
              <w:bottom w:val="single" w:sz="4" w:space="0" w:color="auto"/>
              <w:right w:val="single" w:sz="4" w:space="0" w:color="auto"/>
            </w:tcBorders>
            <w:shd w:val="clear" w:color="auto" w:fill="auto"/>
            <w:noWrap/>
            <w:hideMark/>
          </w:tcPr>
          <w:p w:rsidR="004759E2" w:rsidRPr="004759E2" w:rsidRDefault="004759E2" w:rsidP="00B9055B">
            <w:pPr>
              <w:rPr>
                <w:rFonts w:asciiTheme="minorHAnsi" w:hAnsiTheme="minorHAnsi" w:cstheme="minorHAnsi"/>
                <w:sz w:val="18"/>
                <w:szCs w:val="18"/>
              </w:rPr>
            </w:pPr>
          </w:p>
        </w:tc>
        <w:tc>
          <w:tcPr>
            <w:tcW w:w="3987" w:type="dxa"/>
            <w:gridSpan w:val="2"/>
            <w:tcBorders>
              <w:top w:val="nil"/>
              <w:left w:val="nil"/>
              <w:bottom w:val="single" w:sz="4" w:space="0" w:color="auto"/>
              <w:right w:val="single" w:sz="4" w:space="0" w:color="auto"/>
            </w:tcBorders>
            <w:shd w:val="clear" w:color="auto" w:fill="auto"/>
            <w:hideMark/>
          </w:tcPr>
          <w:p w:rsidR="004759E2" w:rsidRPr="004759E2" w:rsidRDefault="004759E2" w:rsidP="00B9055B">
            <w:pPr>
              <w:rPr>
                <w:rFonts w:asciiTheme="minorHAnsi" w:hAnsiTheme="minorHAnsi" w:cstheme="minorHAnsi"/>
                <w:sz w:val="18"/>
                <w:szCs w:val="18"/>
              </w:rPr>
            </w:pPr>
            <w:r w:rsidRPr="004759E2">
              <w:rPr>
                <w:rFonts w:asciiTheme="minorHAnsi" w:hAnsiTheme="minorHAnsi" w:cstheme="minorHAnsi"/>
                <w:sz w:val="18"/>
                <w:szCs w:val="18"/>
              </w:rPr>
              <w:t>Разборка тепловой изоляции: из плит, сегментов и скорлуп</w:t>
            </w:r>
          </w:p>
        </w:tc>
        <w:tc>
          <w:tcPr>
            <w:tcW w:w="1134" w:type="dxa"/>
            <w:gridSpan w:val="2"/>
            <w:tcBorders>
              <w:top w:val="nil"/>
              <w:left w:val="nil"/>
              <w:bottom w:val="single" w:sz="4" w:space="0" w:color="auto"/>
              <w:right w:val="single" w:sz="4" w:space="0" w:color="auto"/>
            </w:tcBorders>
            <w:shd w:val="clear" w:color="auto" w:fill="auto"/>
            <w:hideMark/>
          </w:tcPr>
          <w:p w:rsidR="004759E2" w:rsidRPr="004759E2" w:rsidRDefault="004759E2" w:rsidP="00B9055B">
            <w:pPr>
              <w:rPr>
                <w:rFonts w:asciiTheme="minorHAnsi" w:hAnsiTheme="minorHAnsi" w:cstheme="minorHAnsi"/>
                <w:sz w:val="18"/>
                <w:szCs w:val="18"/>
              </w:rPr>
            </w:pPr>
            <w:r w:rsidRPr="004759E2">
              <w:rPr>
                <w:rFonts w:asciiTheme="minorHAnsi" w:hAnsiTheme="minorHAnsi" w:cstheme="minorHAnsi"/>
                <w:sz w:val="18"/>
                <w:szCs w:val="18"/>
              </w:rPr>
              <w:t>1 м</w:t>
            </w:r>
            <w:proofErr w:type="gramStart"/>
            <w:r w:rsidRPr="004759E2">
              <w:rPr>
                <w:rFonts w:asciiTheme="minorHAnsi" w:hAnsiTheme="minorHAnsi" w:cstheme="minorHAnsi"/>
                <w:sz w:val="18"/>
                <w:szCs w:val="18"/>
              </w:rPr>
              <w:t>2</w:t>
            </w:r>
            <w:proofErr w:type="gramEnd"/>
            <w:r w:rsidRPr="004759E2">
              <w:rPr>
                <w:rFonts w:asciiTheme="minorHAnsi" w:hAnsiTheme="minorHAnsi" w:cstheme="minorHAnsi"/>
                <w:sz w:val="18"/>
                <w:szCs w:val="18"/>
              </w:rPr>
              <w:t xml:space="preserve"> наружной площади разобранной изоляции</w:t>
            </w:r>
          </w:p>
        </w:tc>
        <w:tc>
          <w:tcPr>
            <w:tcW w:w="1134" w:type="dxa"/>
            <w:gridSpan w:val="2"/>
            <w:tcBorders>
              <w:top w:val="nil"/>
              <w:left w:val="nil"/>
              <w:bottom w:val="single" w:sz="4" w:space="0" w:color="auto"/>
              <w:right w:val="single" w:sz="4" w:space="0" w:color="auto"/>
            </w:tcBorders>
            <w:shd w:val="clear" w:color="auto" w:fill="auto"/>
            <w:noWrap/>
            <w:hideMark/>
          </w:tcPr>
          <w:p w:rsidR="004759E2" w:rsidRPr="004759E2" w:rsidRDefault="004759E2" w:rsidP="00B9055B">
            <w:pPr>
              <w:rPr>
                <w:rFonts w:asciiTheme="minorHAnsi" w:hAnsiTheme="minorHAnsi" w:cstheme="minorHAnsi"/>
                <w:sz w:val="18"/>
                <w:szCs w:val="18"/>
              </w:rPr>
            </w:pPr>
            <w:r w:rsidRPr="004759E2">
              <w:rPr>
                <w:rFonts w:asciiTheme="minorHAnsi" w:hAnsiTheme="minorHAnsi" w:cstheme="minorHAnsi"/>
                <w:sz w:val="18"/>
                <w:szCs w:val="18"/>
              </w:rPr>
              <w:t>190,53</w:t>
            </w:r>
          </w:p>
        </w:tc>
        <w:tc>
          <w:tcPr>
            <w:tcW w:w="1559" w:type="dxa"/>
            <w:gridSpan w:val="2"/>
            <w:tcBorders>
              <w:top w:val="nil"/>
              <w:left w:val="nil"/>
              <w:bottom w:val="single" w:sz="4" w:space="0" w:color="auto"/>
              <w:right w:val="single" w:sz="4" w:space="0" w:color="auto"/>
            </w:tcBorders>
            <w:shd w:val="clear" w:color="000000" w:fill="FFFFFF"/>
            <w:noWrap/>
            <w:hideMark/>
          </w:tcPr>
          <w:p w:rsidR="004759E2" w:rsidRPr="004759E2" w:rsidRDefault="004759E2" w:rsidP="00B9055B">
            <w:pPr>
              <w:rPr>
                <w:rFonts w:asciiTheme="minorHAnsi" w:hAnsiTheme="minorHAnsi" w:cstheme="minorHAnsi"/>
                <w:sz w:val="18"/>
                <w:szCs w:val="18"/>
              </w:rPr>
            </w:pPr>
          </w:p>
        </w:tc>
        <w:tc>
          <w:tcPr>
            <w:tcW w:w="1843" w:type="dxa"/>
            <w:tcBorders>
              <w:top w:val="nil"/>
              <w:left w:val="nil"/>
              <w:bottom w:val="single" w:sz="4" w:space="0" w:color="auto"/>
              <w:right w:val="single" w:sz="4" w:space="0" w:color="auto"/>
            </w:tcBorders>
            <w:shd w:val="clear" w:color="auto" w:fill="auto"/>
            <w:noWrap/>
            <w:hideMark/>
          </w:tcPr>
          <w:p w:rsidR="004759E2" w:rsidRPr="004759E2" w:rsidRDefault="004759E2" w:rsidP="00B9055B">
            <w:pPr>
              <w:rPr>
                <w:rFonts w:asciiTheme="minorHAnsi" w:hAnsiTheme="minorHAnsi" w:cstheme="minorHAnsi"/>
                <w:sz w:val="18"/>
                <w:szCs w:val="18"/>
              </w:rPr>
            </w:pPr>
          </w:p>
        </w:tc>
      </w:tr>
      <w:tr w:rsidR="004759E2" w:rsidRPr="001F1C88" w:rsidTr="002C08BA">
        <w:trPr>
          <w:trHeight w:val="1142"/>
        </w:trPr>
        <w:tc>
          <w:tcPr>
            <w:tcW w:w="473" w:type="dxa"/>
            <w:tcBorders>
              <w:top w:val="nil"/>
              <w:left w:val="single" w:sz="4" w:space="0" w:color="auto"/>
              <w:bottom w:val="single" w:sz="4" w:space="0" w:color="auto"/>
              <w:right w:val="single" w:sz="4" w:space="0" w:color="auto"/>
            </w:tcBorders>
            <w:shd w:val="clear" w:color="auto" w:fill="auto"/>
            <w:noWrap/>
            <w:hideMark/>
          </w:tcPr>
          <w:p w:rsidR="004759E2" w:rsidRPr="004759E2" w:rsidRDefault="004759E2" w:rsidP="00B9055B">
            <w:pPr>
              <w:rPr>
                <w:rFonts w:asciiTheme="minorHAnsi" w:hAnsiTheme="minorHAnsi" w:cstheme="minorHAnsi"/>
                <w:sz w:val="18"/>
                <w:szCs w:val="18"/>
              </w:rPr>
            </w:pPr>
            <w:r w:rsidRPr="004759E2">
              <w:rPr>
                <w:rFonts w:asciiTheme="minorHAnsi" w:hAnsiTheme="minorHAnsi" w:cstheme="minorHAnsi"/>
                <w:sz w:val="18"/>
                <w:szCs w:val="18"/>
              </w:rPr>
              <w:t>74</w:t>
            </w:r>
          </w:p>
        </w:tc>
        <w:tc>
          <w:tcPr>
            <w:tcW w:w="800" w:type="dxa"/>
            <w:tcBorders>
              <w:top w:val="nil"/>
              <w:left w:val="nil"/>
              <w:bottom w:val="single" w:sz="4" w:space="0" w:color="auto"/>
              <w:right w:val="single" w:sz="4" w:space="0" w:color="auto"/>
            </w:tcBorders>
            <w:shd w:val="clear" w:color="auto" w:fill="auto"/>
            <w:noWrap/>
            <w:hideMark/>
          </w:tcPr>
          <w:p w:rsidR="004759E2" w:rsidRPr="004759E2" w:rsidRDefault="004759E2" w:rsidP="00B9055B">
            <w:pPr>
              <w:rPr>
                <w:rFonts w:asciiTheme="minorHAnsi" w:hAnsiTheme="minorHAnsi" w:cstheme="minorHAnsi"/>
                <w:sz w:val="18"/>
                <w:szCs w:val="18"/>
              </w:rPr>
            </w:pPr>
          </w:p>
        </w:tc>
        <w:tc>
          <w:tcPr>
            <w:tcW w:w="3987" w:type="dxa"/>
            <w:gridSpan w:val="2"/>
            <w:tcBorders>
              <w:top w:val="nil"/>
              <w:left w:val="nil"/>
              <w:bottom w:val="single" w:sz="4" w:space="0" w:color="auto"/>
              <w:right w:val="single" w:sz="4" w:space="0" w:color="auto"/>
            </w:tcBorders>
            <w:shd w:val="clear" w:color="auto" w:fill="auto"/>
            <w:hideMark/>
          </w:tcPr>
          <w:p w:rsidR="004759E2" w:rsidRPr="004759E2" w:rsidRDefault="004759E2" w:rsidP="00B9055B">
            <w:pPr>
              <w:rPr>
                <w:rFonts w:asciiTheme="minorHAnsi" w:hAnsiTheme="minorHAnsi" w:cstheme="minorHAnsi"/>
                <w:sz w:val="18"/>
                <w:szCs w:val="18"/>
              </w:rPr>
            </w:pPr>
            <w:r w:rsidRPr="004759E2">
              <w:rPr>
                <w:rFonts w:asciiTheme="minorHAnsi" w:hAnsiTheme="minorHAnsi" w:cstheme="minorHAnsi"/>
                <w:sz w:val="18"/>
                <w:szCs w:val="18"/>
              </w:rPr>
              <w:t>Разборка тепловой изоляции: из ваты минеральной</w:t>
            </w:r>
          </w:p>
        </w:tc>
        <w:tc>
          <w:tcPr>
            <w:tcW w:w="1134" w:type="dxa"/>
            <w:gridSpan w:val="2"/>
            <w:tcBorders>
              <w:top w:val="nil"/>
              <w:left w:val="nil"/>
              <w:bottom w:val="single" w:sz="4" w:space="0" w:color="auto"/>
              <w:right w:val="single" w:sz="4" w:space="0" w:color="auto"/>
            </w:tcBorders>
            <w:shd w:val="clear" w:color="auto" w:fill="auto"/>
            <w:hideMark/>
          </w:tcPr>
          <w:p w:rsidR="004759E2" w:rsidRPr="004759E2" w:rsidRDefault="004759E2" w:rsidP="00B9055B">
            <w:pPr>
              <w:rPr>
                <w:rFonts w:asciiTheme="minorHAnsi" w:hAnsiTheme="minorHAnsi" w:cstheme="minorHAnsi"/>
                <w:sz w:val="18"/>
                <w:szCs w:val="18"/>
              </w:rPr>
            </w:pPr>
            <w:r w:rsidRPr="004759E2">
              <w:rPr>
                <w:rFonts w:asciiTheme="minorHAnsi" w:hAnsiTheme="minorHAnsi" w:cstheme="minorHAnsi"/>
                <w:sz w:val="18"/>
                <w:szCs w:val="18"/>
              </w:rPr>
              <w:t>1 м</w:t>
            </w:r>
            <w:proofErr w:type="gramStart"/>
            <w:r w:rsidRPr="004759E2">
              <w:rPr>
                <w:rFonts w:asciiTheme="minorHAnsi" w:hAnsiTheme="minorHAnsi" w:cstheme="minorHAnsi"/>
                <w:sz w:val="18"/>
                <w:szCs w:val="18"/>
              </w:rPr>
              <w:t>2</w:t>
            </w:r>
            <w:proofErr w:type="gramEnd"/>
            <w:r w:rsidRPr="004759E2">
              <w:rPr>
                <w:rFonts w:asciiTheme="minorHAnsi" w:hAnsiTheme="minorHAnsi" w:cstheme="minorHAnsi"/>
                <w:sz w:val="18"/>
                <w:szCs w:val="18"/>
              </w:rPr>
              <w:t xml:space="preserve"> наружной площади разобранной изоляции</w:t>
            </w:r>
          </w:p>
        </w:tc>
        <w:tc>
          <w:tcPr>
            <w:tcW w:w="1134" w:type="dxa"/>
            <w:gridSpan w:val="2"/>
            <w:tcBorders>
              <w:top w:val="nil"/>
              <w:left w:val="nil"/>
              <w:bottom w:val="single" w:sz="4" w:space="0" w:color="auto"/>
              <w:right w:val="single" w:sz="4" w:space="0" w:color="auto"/>
            </w:tcBorders>
            <w:shd w:val="clear" w:color="auto" w:fill="auto"/>
            <w:noWrap/>
            <w:hideMark/>
          </w:tcPr>
          <w:p w:rsidR="004759E2" w:rsidRPr="004759E2" w:rsidRDefault="004759E2" w:rsidP="00B9055B">
            <w:pPr>
              <w:rPr>
                <w:rFonts w:asciiTheme="minorHAnsi" w:hAnsiTheme="minorHAnsi" w:cstheme="minorHAnsi"/>
                <w:sz w:val="18"/>
                <w:szCs w:val="18"/>
              </w:rPr>
            </w:pPr>
            <w:r w:rsidRPr="004759E2">
              <w:rPr>
                <w:rFonts w:asciiTheme="minorHAnsi" w:hAnsiTheme="minorHAnsi" w:cstheme="minorHAnsi"/>
                <w:sz w:val="18"/>
                <w:szCs w:val="18"/>
              </w:rPr>
              <w:t>273,61</w:t>
            </w:r>
          </w:p>
        </w:tc>
        <w:tc>
          <w:tcPr>
            <w:tcW w:w="1559" w:type="dxa"/>
            <w:gridSpan w:val="2"/>
            <w:tcBorders>
              <w:top w:val="nil"/>
              <w:left w:val="nil"/>
              <w:bottom w:val="single" w:sz="4" w:space="0" w:color="auto"/>
              <w:right w:val="single" w:sz="4" w:space="0" w:color="auto"/>
            </w:tcBorders>
            <w:shd w:val="clear" w:color="000000" w:fill="FFFFFF"/>
            <w:noWrap/>
            <w:hideMark/>
          </w:tcPr>
          <w:p w:rsidR="004759E2" w:rsidRPr="004759E2" w:rsidRDefault="004759E2" w:rsidP="00B9055B">
            <w:pPr>
              <w:rPr>
                <w:rFonts w:asciiTheme="minorHAnsi" w:hAnsiTheme="minorHAnsi" w:cstheme="minorHAnsi"/>
                <w:sz w:val="18"/>
                <w:szCs w:val="18"/>
              </w:rPr>
            </w:pPr>
          </w:p>
        </w:tc>
        <w:tc>
          <w:tcPr>
            <w:tcW w:w="1843" w:type="dxa"/>
            <w:tcBorders>
              <w:top w:val="nil"/>
              <w:left w:val="nil"/>
              <w:bottom w:val="single" w:sz="4" w:space="0" w:color="auto"/>
              <w:right w:val="single" w:sz="4" w:space="0" w:color="auto"/>
            </w:tcBorders>
            <w:shd w:val="clear" w:color="auto" w:fill="auto"/>
            <w:noWrap/>
            <w:hideMark/>
          </w:tcPr>
          <w:p w:rsidR="004759E2" w:rsidRPr="004759E2" w:rsidRDefault="004759E2" w:rsidP="00B9055B">
            <w:pPr>
              <w:rPr>
                <w:rFonts w:asciiTheme="minorHAnsi" w:hAnsiTheme="minorHAnsi" w:cstheme="minorHAnsi"/>
                <w:sz w:val="18"/>
                <w:szCs w:val="18"/>
              </w:rPr>
            </w:pPr>
          </w:p>
        </w:tc>
      </w:tr>
      <w:tr w:rsidR="004759E2" w:rsidRPr="001F1C88" w:rsidTr="002C08BA">
        <w:trPr>
          <w:trHeight w:val="240"/>
        </w:trPr>
        <w:tc>
          <w:tcPr>
            <w:tcW w:w="473" w:type="dxa"/>
            <w:tcBorders>
              <w:top w:val="nil"/>
              <w:left w:val="single" w:sz="4" w:space="0" w:color="auto"/>
              <w:bottom w:val="single" w:sz="4" w:space="0" w:color="auto"/>
              <w:right w:val="single" w:sz="4" w:space="0" w:color="auto"/>
            </w:tcBorders>
            <w:shd w:val="clear" w:color="auto" w:fill="auto"/>
            <w:noWrap/>
            <w:hideMark/>
          </w:tcPr>
          <w:p w:rsidR="004759E2" w:rsidRPr="004759E2" w:rsidRDefault="004759E2" w:rsidP="00B9055B">
            <w:pPr>
              <w:rPr>
                <w:rFonts w:asciiTheme="minorHAnsi" w:hAnsiTheme="minorHAnsi" w:cstheme="minorHAnsi"/>
                <w:sz w:val="18"/>
                <w:szCs w:val="18"/>
              </w:rPr>
            </w:pPr>
            <w:r w:rsidRPr="004759E2">
              <w:rPr>
                <w:rFonts w:asciiTheme="minorHAnsi" w:hAnsiTheme="minorHAnsi" w:cstheme="minorHAnsi"/>
                <w:sz w:val="18"/>
                <w:szCs w:val="18"/>
              </w:rPr>
              <w:t>75</w:t>
            </w:r>
          </w:p>
        </w:tc>
        <w:tc>
          <w:tcPr>
            <w:tcW w:w="800" w:type="dxa"/>
            <w:tcBorders>
              <w:top w:val="nil"/>
              <w:left w:val="nil"/>
              <w:bottom w:val="single" w:sz="4" w:space="0" w:color="auto"/>
              <w:right w:val="single" w:sz="4" w:space="0" w:color="auto"/>
            </w:tcBorders>
            <w:shd w:val="clear" w:color="auto" w:fill="auto"/>
            <w:noWrap/>
            <w:hideMark/>
          </w:tcPr>
          <w:p w:rsidR="004759E2" w:rsidRPr="004759E2" w:rsidRDefault="004759E2" w:rsidP="00B9055B">
            <w:pPr>
              <w:rPr>
                <w:rFonts w:asciiTheme="minorHAnsi" w:hAnsiTheme="minorHAnsi" w:cstheme="minorHAnsi"/>
                <w:sz w:val="18"/>
                <w:szCs w:val="18"/>
              </w:rPr>
            </w:pPr>
          </w:p>
        </w:tc>
        <w:tc>
          <w:tcPr>
            <w:tcW w:w="3987" w:type="dxa"/>
            <w:gridSpan w:val="2"/>
            <w:tcBorders>
              <w:top w:val="nil"/>
              <w:left w:val="nil"/>
              <w:bottom w:val="single" w:sz="4" w:space="0" w:color="auto"/>
              <w:right w:val="single" w:sz="4" w:space="0" w:color="auto"/>
            </w:tcBorders>
            <w:shd w:val="clear" w:color="auto" w:fill="auto"/>
            <w:hideMark/>
          </w:tcPr>
          <w:p w:rsidR="004759E2" w:rsidRPr="004759E2" w:rsidRDefault="004759E2" w:rsidP="00B9055B">
            <w:pPr>
              <w:rPr>
                <w:rFonts w:asciiTheme="minorHAnsi" w:hAnsiTheme="minorHAnsi" w:cstheme="minorHAnsi"/>
                <w:sz w:val="18"/>
                <w:szCs w:val="18"/>
              </w:rPr>
            </w:pPr>
            <w:r w:rsidRPr="004759E2">
              <w:rPr>
                <w:rFonts w:asciiTheme="minorHAnsi" w:hAnsiTheme="minorHAnsi" w:cstheme="minorHAnsi"/>
                <w:sz w:val="18"/>
                <w:szCs w:val="18"/>
              </w:rPr>
              <w:t>Очистка поверхности щетками</w:t>
            </w:r>
          </w:p>
        </w:tc>
        <w:tc>
          <w:tcPr>
            <w:tcW w:w="1134" w:type="dxa"/>
            <w:gridSpan w:val="2"/>
            <w:tcBorders>
              <w:top w:val="nil"/>
              <w:left w:val="nil"/>
              <w:bottom w:val="single" w:sz="4" w:space="0" w:color="auto"/>
              <w:right w:val="single" w:sz="4" w:space="0" w:color="auto"/>
            </w:tcBorders>
            <w:shd w:val="clear" w:color="auto" w:fill="auto"/>
            <w:hideMark/>
          </w:tcPr>
          <w:p w:rsidR="004759E2" w:rsidRPr="004759E2" w:rsidRDefault="004759E2" w:rsidP="00B9055B">
            <w:pPr>
              <w:rPr>
                <w:rFonts w:asciiTheme="minorHAnsi" w:hAnsiTheme="minorHAnsi" w:cstheme="minorHAnsi"/>
                <w:sz w:val="18"/>
                <w:szCs w:val="18"/>
              </w:rPr>
            </w:pPr>
            <w:r w:rsidRPr="004759E2">
              <w:rPr>
                <w:rFonts w:asciiTheme="minorHAnsi" w:hAnsiTheme="minorHAnsi" w:cstheme="minorHAnsi"/>
                <w:sz w:val="18"/>
                <w:szCs w:val="18"/>
              </w:rPr>
              <w:t>1 м</w:t>
            </w:r>
            <w:proofErr w:type="gramStart"/>
            <w:r w:rsidRPr="004759E2">
              <w:rPr>
                <w:rFonts w:asciiTheme="minorHAnsi" w:hAnsiTheme="minorHAnsi" w:cstheme="minorHAnsi"/>
                <w:sz w:val="18"/>
                <w:szCs w:val="18"/>
              </w:rPr>
              <w:t>2</w:t>
            </w:r>
            <w:proofErr w:type="gramEnd"/>
          </w:p>
        </w:tc>
        <w:tc>
          <w:tcPr>
            <w:tcW w:w="1134" w:type="dxa"/>
            <w:gridSpan w:val="2"/>
            <w:tcBorders>
              <w:top w:val="nil"/>
              <w:left w:val="nil"/>
              <w:bottom w:val="single" w:sz="4" w:space="0" w:color="auto"/>
              <w:right w:val="single" w:sz="4" w:space="0" w:color="auto"/>
            </w:tcBorders>
            <w:shd w:val="clear" w:color="auto" w:fill="auto"/>
            <w:noWrap/>
            <w:hideMark/>
          </w:tcPr>
          <w:p w:rsidR="004759E2" w:rsidRPr="004759E2" w:rsidRDefault="004759E2" w:rsidP="00B9055B">
            <w:pPr>
              <w:rPr>
                <w:rFonts w:asciiTheme="minorHAnsi" w:hAnsiTheme="minorHAnsi" w:cstheme="minorHAnsi"/>
                <w:sz w:val="18"/>
                <w:szCs w:val="18"/>
              </w:rPr>
            </w:pPr>
            <w:r w:rsidRPr="004759E2">
              <w:rPr>
                <w:rFonts w:asciiTheme="minorHAnsi" w:hAnsiTheme="minorHAnsi" w:cstheme="minorHAnsi"/>
                <w:sz w:val="18"/>
                <w:szCs w:val="18"/>
              </w:rPr>
              <w:t>1 704,34</w:t>
            </w:r>
          </w:p>
        </w:tc>
        <w:tc>
          <w:tcPr>
            <w:tcW w:w="1559" w:type="dxa"/>
            <w:gridSpan w:val="2"/>
            <w:tcBorders>
              <w:top w:val="nil"/>
              <w:left w:val="nil"/>
              <w:bottom w:val="single" w:sz="4" w:space="0" w:color="auto"/>
              <w:right w:val="single" w:sz="4" w:space="0" w:color="auto"/>
            </w:tcBorders>
            <w:shd w:val="clear" w:color="000000" w:fill="FFFFFF"/>
            <w:noWrap/>
            <w:hideMark/>
          </w:tcPr>
          <w:p w:rsidR="004759E2" w:rsidRPr="004759E2" w:rsidRDefault="004759E2" w:rsidP="00B9055B">
            <w:pPr>
              <w:rPr>
                <w:rFonts w:asciiTheme="minorHAnsi" w:hAnsiTheme="minorHAnsi" w:cstheme="minorHAnsi"/>
                <w:sz w:val="18"/>
                <w:szCs w:val="18"/>
              </w:rPr>
            </w:pPr>
          </w:p>
        </w:tc>
        <w:tc>
          <w:tcPr>
            <w:tcW w:w="1843" w:type="dxa"/>
            <w:tcBorders>
              <w:top w:val="nil"/>
              <w:left w:val="nil"/>
              <w:bottom w:val="single" w:sz="4" w:space="0" w:color="auto"/>
              <w:right w:val="single" w:sz="4" w:space="0" w:color="auto"/>
            </w:tcBorders>
            <w:shd w:val="clear" w:color="auto" w:fill="auto"/>
            <w:noWrap/>
            <w:hideMark/>
          </w:tcPr>
          <w:p w:rsidR="004759E2" w:rsidRPr="004759E2" w:rsidRDefault="004759E2" w:rsidP="00B9055B">
            <w:pPr>
              <w:rPr>
                <w:rFonts w:asciiTheme="minorHAnsi" w:hAnsiTheme="minorHAnsi" w:cstheme="minorHAnsi"/>
                <w:sz w:val="18"/>
                <w:szCs w:val="18"/>
              </w:rPr>
            </w:pPr>
          </w:p>
        </w:tc>
      </w:tr>
      <w:tr w:rsidR="004759E2" w:rsidRPr="001F1C88" w:rsidTr="002C08BA">
        <w:trPr>
          <w:trHeight w:val="570"/>
        </w:trPr>
        <w:tc>
          <w:tcPr>
            <w:tcW w:w="473" w:type="dxa"/>
            <w:tcBorders>
              <w:top w:val="nil"/>
              <w:left w:val="single" w:sz="4" w:space="0" w:color="auto"/>
              <w:bottom w:val="single" w:sz="4" w:space="0" w:color="auto"/>
              <w:right w:val="single" w:sz="4" w:space="0" w:color="auto"/>
            </w:tcBorders>
            <w:shd w:val="clear" w:color="auto" w:fill="auto"/>
            <w:noWrap/>
            <w:hideMark/>
          </w:tcPr>
          <w:p w:rsidR="004759E2" w:rsidRPr="004759E2" w:rsidRDefault="004759E2" w:rsidP="00B9055B">
            <w:pPr>
              <w:rPr>
                <w:rFonts w:asciiTheme="minorHAnsi" w:hAnsiTheme="minorHAnsi" w:cstheme="minorHAnsi"/>
                <w:sz w:val="18"/>
                <w:szCs w:val="18"/>
              </w:rPr>
            </w:pPr>
            <w:r w:rsidRPr="004759E2">
              <w:rPr>
                <w:rFonts w:asciiTheme="minorHAnsi" w:hAnsiTheme="minorHAnsi" w:cstheme="minorHAnsi"/>
                <w:sz w:val="18"/>
                <w:szCs w:val="18"/>
              </w:rPr>
              <w:t>76</w:t>
            </w:r>
          </w:p>
        </w:tc>
        <w:tc>
          <w:tcPr>
            <w:tcW w:w="800" w:type="dxa"/>
            <w:tcBorders>
              <w:top w:val="nil"/>
              <w:left w:val="nil"/>
              <w:bottom w:val="single" w:sz="4" w:space="0" w:color="auto"/>
              <w:right w:val="single" w:sz="4" w:space="0" w:color="auto"/>
            </w:tcBorders>
            <w:shd w:val="clear" w:color="auto" w:fill="auto"/>
            <w:noWrap/>
            <w:hideMark/>
          </w:tcPr>
          <w:p w:rsidR="004759E2" w:rsidRPr="004759E2" w:rsidRDefault="004759E2" w:rsidP="00B9055B">
            <w:pPr>
              <w:rPr>
                <w:rFonts w:asciiTheme="minorHAnsi" w:hAnsiTheme="minorHAnsi" w:cstheme="minorHAnsi"/>
                <w:sz w:val="18"/>
                <w:szCs w:val="18"/>
              </w:rPr>
            </w:pPr>
          </w:p>
        </w:tc>
        <w:tc>
          <w:tcPr>
            <w:tcW w:w="3987" w:type="dxa"/>
            <w:gridSpan w:val="2"/>
            <w:tcBorders>
              <w:top w:val="nil"/>
              <w:left w:val="nil"/>
              <w:bottom w:val="single" w:sz="4" w:space="0" w:color="auto"/>
              <w:right w:val="single" w:sz="4" w:space="0" w:color="auto"/>
            </w:tcBorders>
            <w:shd w:val="clear" w:color="auto" w:fill="auto"/>
            <w:hideMark/>
          </w:tcPr>
          <w:p w:rsidR="004759E2" w:rsidRPr="004759E2" w:rsidRDefault="004759E2" w:rsidP="00B9055B">
            <w:pPr>
              <w:rPr>
                <w:rFonts w:asciiTheme="minorHAnsi" w:hAnsiTheme="minorHAnsi" w:cstheme="minorHAnsi"/>
                <w:sz w:val="18"/>
                <w:szCs w:val="18"/>
              </w:rPr>
            </w:pPr>
            <w:r w:rsidRPr="004759E2">
              <w:rPr>
                <w:rFonts w:asciiTheme="minorHAnsi" w:hAnsiTheme="minorHAnsi" w:cstheme="minorHAnsi"/>
                <w:sz w:val="18"/>
                <w:szCs w:val="18"/>
              </w:rPr>
              <w:t xml:space="preserve">Огрунтовка поверхностей трубопроводов </w:t>
            </w:r>
            <w:r w:rsidR="002C08BA" w:rsidRPr="004759E2">
              <w:rPr>
                <w:rFonts w:asciiTheme="minorHAnsi" w:hAnsiTheme="minorHAnsi" w:cstheme="minorHAnsi"/>
                <w:sz w:val="18"/>
                <w:szCs w:val="18"/>
              </w:rPr>
              <w:t>вручную</w:t>
            </w:r>
            <w:r w:rsidRPr="004759E2">
              <w:rPr>
                <w:rFonts w:asciiTheme="minorHAnsi" w:hAnsiTheme="minorHAnsi" w:cstheme="minorHAnsi"/>
                <w:sz w:val="18"/>
                <w:szCs w:val="18"/>
              </w:rPr>
              <w:t xml:space="preserve"> за два раза: грунтовкой ГФ-021</w:t>
            </w:r>
          </w:p>
        </w:tc>
        <w:tc>
          <w:tcPr>
            <w:tcW w:w="1134" w:type="dxa"/>
            <w:gridSpan w:val="2"/>
            <w:tcBorders>
              <w:top w:val="nil"/>
              <w:left w:val="nil"/>
              <w:bottom w:val="single" w:sz="4" w:space="0" w:color="auto"/>
              <w:right w:val="single" w:sz="4" w:space="0" w:color="auto"/>
            </w:tcBorders>
            <w:shd w:val="clear" w:color="auto" w:fill="auto"/>
            <w:hideMark/>
          </w:tcPr>
          <w:p w:rsidR="004759E2" w:rsidRPr="004759E2" w:rsidRDefault="004759E2" w:rsidP="00B9055B">
            <w:pPr>
              <w:rPr>
                <w:rFonts w:asciiTheme="minorHAnsi" w:hAnsiTheme="minorHAnsi" w:cstheme="minorHAnsi"/>
                <w:sz w:val="18"/>
                <w:szCs w:val="18"/>
              </w:rPr>
            </w:pPr>
            <w:r w:rsidRPr="004759E2">
              <w:rPr>
                <w:rFonts w:asciiTheme="minorHAnsi" w:hAnsiTheme="minorHAnsi" w:cstheme="minorHAnsi"/>
                <w:sz w:val="18"/>
                <w:szCs w:val="18"/>
              </w:rPr>
              <w:t>1 м</w:t>
            </w:r>
            <w:proofErr w:type="gramStart"/>
            <w:r w:rsidRPr="004759E2">
              <w:rPr>
                <w:rFonts w:asciiTheme="minorHAnsi" w:hAnsiTheme="minorHAnsi" w:cstheme="minorHAnsi"/>
                <w:sz w:val="18"/>
                <w:szCs w:val="18"/>
              </w:rPr>
              <w:t>2</w:t>
            </w:r>
            <w:proofErr w:type="gramEnd"/>
          </w:p>
        </w:tc>
        <w:tc>
          <w:tcPr>
            <w:tcW w:w="1134" w:type="dxa"/>
            <w:gridSpan w:val="2"/>
            <w:tcBorders>
              <w:top w:val="nil"/>
              <w:left w:val="nil"/>
              <w:bottom w:val="single" w:sz="4" w:space="0" w:color="auto"/>
              <w:right w:val="single" w:sz="4" w:space="0" w:color="auto"/>
            </w:tcBorders>
            <w:shd w:val="clear" w:color="auto" w:fill="auto"/>
            <w:noWrap/>
            <w:hideMark/>
          </w:tcPr>
          <w:p w:rsidR="004759E2" w:rsidRPr="004759E2" w:rsidRDefault="004759E2" w:rsidP="00B9055B">
            <w:pPr>
              <w:rPr>
                <w:rFonts w:asciiTheme="minorHAnsi" w:hAnsiTheme="minorHAnsi" w:cstheme="minorHAnsi"/>
                <w:sz w:val="18"/>
                <w:szCs w:val="18"/>
              </w:rPr>
            </w:pPr>
            <w:r w:rsidRPr="004759E2">
              <w:rPr>
                <w:rFonts w:asciiTheme="minorHAnsi" w:hAnsiTheme="minorHAnsi" w:cstheme="minorHAnsi"/>
                <w:sz w:val="18"/>
                <w:szCs w:val="18"/>
              </w:rPr>
              <w:t>273,17</w:t>
            </w:r>
          </w:p>
        </w:tc>
        <w:tc>
          <w:tcPr>
            <w:tcW w:w="1559" w:type="dxa"/>
            <w:gridSpan w:val="2"/>
            <w:tcBorders>
              <w:top w:val="nil"/>
              <w:left w:val="nil"/>
              <w:bottom w:val="single" w:sz="4" w:space="0" w:color="auto"/>
              <w:right w:val="single" w:sz="4" w:space="0" w:color="auto"/>
            </w:tcBorders>
            <w:shd w:val="clear" w:color="000000" w:fill="FFFFFF"/>
            <w:noWrap/>
            <w:hideMark/>
          </w:tcPr>
          <w:p w:rsidR="004759E2" w:rsidRPr="004759E2" w:rsidRDefault="004759E2" w:rsidP="00B9055B">
            <w:pPr>
              <w:rPr>
                <w:rFonts w:asciiTheme="minorHAnsi" w:hAnsiTheme="minorHAnsi" w:cstheme="minorHAnsi"/>
                <w:sz w:val="18"/>
                <w:szCs w:val="18"/>
              </w:rPr>
            </w:pPr>
            <w:r w:rsidRPr="004759E2">
              <w:rPr>
                <w:rFonts w:asciiTheme="minorHAnsi" w:hAnsiTheme="minorHAnsi" w:cstheme="minorHAnsi"/>
                <w:sz w:val="18"/>
                <w:szCs w:val="18"/>
              </w:rPr>
              <w:t>материал подрядчика</w:t>
            </w:r>
          </w:p>
        </w:tc>
        <w:tc>
          <w:tcPr>
            <w:tcW w:w="1843" w:type="dxa"/>
            <w:tcBorders>
              <w:top w:val="nil"/>
              <w:left w:val="nil"/>
              <w:bottom w:val="single" w:sz="4" w:space="0" w:color="auto"/>
              <w:right w:val="single" w:sz="4" w:space="0" w:color="auto"/>
            </w:tcBorders>
            <w:shd w:val="clear" w:color="auto" w:fill="auto"/>
            <w:noWrap/>
            <w:hideMark/>
          </w:tcPr>
          <w:p w:rsidR="004759E2" w:rsidRPr="004759E2" w:rsidRDefault="004759E2" w:rsidP="00B9055B">
            <w:pPr>
              <w:rPr>
                <w:rFonts w:asciiTheme="minorHAnsi" w:hAnsiTheme="minorHAnsi" w:cstheme="minorHAnsi"/>
                <w:sz w:val="18"/>
                <w:szCs w:val="18"/>
              </w:rPr>
            </w:pPr>
          </w:p>
        </w:tc>
      </w:tr>
      <w:tr w:rsidR="004759E2" w:rsidRPr="001F1C88" w:rsidTr="002C08BA">
        <w:trPr>
          <w:trHeight w:val="485"/>
        </w:trPr>
        <w:tc>
          <w:tcPr>
            <w:tcW w:w="473" w:type="dxa"/>
            <w:tcBorders>
              <w:top w:val="nil"/>
              <w:left w:val="single" w:sz="4" w:space="0" w:color="auto"/>
              <w:bottom w:val="single" w:sz="4" w:space="0" w:color="auto"/>
              <w:right w:val="single" w:sz="4" w:space="0" w:color="auto"/>
            </w:tcBorders>
            <w:shd w:val="clear" w:color="auto" w:fill="auto"/>
            <w:noWrap/>
            <w:hideMark/>
          </w:tcPr>
          <w:p w:rsidR="004759E2" w:rsidRPr="004759E2" w:rsidRDefault="004759E2" w:rsidP="00B9055B">
            <w:pPr>
              <w:rPr>
                <w:rFonts w:asciiTheme="minorHAnsi" w:hAnsiTheme="minorHAnsi" w:cstheme="minorHAnsi"/>
                <w:sz w:val="18"/>
                <w:szCs w:val="18"/>
              </w:rPr>
            </w:pPr>
            <w:r w:rsidRPr="004759E2">
              <w:rPr>
                <w:rFonts w:asciiTheme="minorHAnsi" w:hAnsiTheme="minorHAnsi" w:cstheme="minorHAnsi"/>
                <w:sz w:val="18"/>
                <w:szCs w:val="18"/>
              </w:rPr>
              <w:t>77</w:t>
            </w:r>
          </w:p>
        </w:tc>
        <w:tc>
          <w:tcPr>
            <w:tcW w:w="800" w:type="dxa"/>
            <w:tcBorders>
              <w:top w:val="nil"/>
              <w:left w:val="nil"/>
              <w:bottom w:val="single" w:sz="4" w:space="0" w:color="auto"/>
              <w:right w:val="single" w:sz="4" w:space="0" w:color="auto"/>
            </w:tcBorders>
            <w:shd w:val="clear" w:color="auto" w:fill="auto"/>
            <w:noWrap/>
            <w:hideMark/>
          </w:tcPr>
          <w:p w:rsidR="004759E2" w:rsidRPr="004759E2" w:rsidRDefault="004759E2" w:rsidP="00B9055B">
            <w:pPr>
              <w:rPr>
                <w:rFonts w:asciiTheme="minorHAnsi" w:hAnsiTheme="minorHAnsi" w:cstheme="minorHAnsi"/>
                <w:sz w:val="18"/>
                <w:szCs w:val="18"/>
              </w:rPr>
            </w:pPr>
          </w:p>
        </w:tc>
        <w:tc>
          <w:tcPr>
            <w:tcW w:w="3987" w:type="dxa"/>
            <w:gridSpan w:val="2"/>
            <w:tcBorders>
              <w:top w:val="nil"/>
              <w:left w:val="nil"/>
              <w:bottom w:val="single" w:sz="4" w:space="0" w:color="auto"/>
              <w:right w:val="single" w:sz="4" w:space="0" w:color="auto"/>
            </w:tcBorders>
            <w:shd w:val="clear" w:color="auto" w:fill="auto"/>
            <w:hideMark/>
          </w:tcPr>
          <w:p w:rsidR="004759E2" w:rsidRPr="004759E2" w:rsidRDefault="004759E2" w:rsidP="00B9055B">
            <w:pPr>
              <w:rPr>
                <w:rFonts w:asciiTheme="minorHAnsi" w:hAnsiTheme="minorHAnsi" w:cstheme="minorHAnsi"/>
                <w:sz w:val="18"/>
                <w:szCs w:val="18"/>
              </w:rPr>
            </w:pPr>
            <w:r w:rsidRPr="004759E2">
              <w:rPr>
                <w:rFonts w:asciiTheme="minorHAnsi" w:hAnsiTheme="minorHAnsi" w:cstheme="minorHAnsi"/>
                <w:sz w:val="18"/>
                <w:szCs w:val="18"/>
              </w:rPr>
              <w:t>Изоляция трубопроводов: матами минераловатными  (на высоте до 10 м)</w:t>
            </w:r>
          </w:p>
        </w:tc>
        <w:tc>
          <w:tcPr>
            <w:tcW w:w="1134" w:type="dxa"/>
            <w:gridSpan w:val="2"/>
            <w:tcBorders>
              <w:top w:val="nil"/>
              <w:left w:val="nil"/>
              <w:bottom w:val="single" w:sz="4" w:space="0" w:color="auto"/>
              <w:right w:val="single" w:sz="4" w:space="0" w:color="auto"/>
            </w:tcBorders>
            <w:shd w:val="clear" w:color="auto" w:fill="auto"/>
            <w:hideMark/>
          </w:tcPr>
          <w:p w:rsidR="004759E2" w:rsidRPr="004759E2" w:rsidRDefault="004759E2" w:rsidP="00B9055B">
            <w:pPr>
              <w:rPr>
                <w:rFonts w:asciiTheme="minorHAnsi" w:hAnsiTheme="minorHAnsi" w:cstheme="minorHAnsi"/>
                <w:sz w:val="18"/>
                <w:szCs w:val="18"/>
              </w:rPr>
            </w:pPr>
            <w:r w:rsidRPr="004759E2">
              <w:rPr>
                <w:rFonts w:asciiTheme="minorHAnsi" w:hAnsiTheme="minorHAnsi" w:cstheme="minorHAnsi"/>
                <w:sz w:val="18"/>
                <w:szCs w:val="18"/>
              </w:rPr>
              <w:t>1 м3</w:t>
            </w:r>
          </w:p>
        </w:tc>
        <w:tc>
          <w:tcPr>
            <w:tcW w:w="1134" w:type="dxa"/>
            <w:gridSpan w:val="2"/>
            <w:tcBorders>
              <w:top w:val="nil"/>
              <w:left w:val="nil"/>
              <w:bottom w:val="single" w:sz="4" w:space="0" w:color="auto"/>
              <w:right w:val="single" w:sz="4" w:space="0" w:color="auto"/>
            </w:tcBorders>
            <w:shd w:val="clear" w:color="auto" w:fill="auto"/>
            <w:noWrap/>
            <w:hideMark/>
          </w:tcPr>
          <w:p w:rsidR="004759E2" w:rsidRPr="004759E2" w:rsidRDefault="004759E2" w:rsidP="00B9055B">
            <w:pPr>
              <w:rPr>
                <w:rFonts w:asciiTheme="minorHAnsi" w:hAnsiTheme="minorHAnsi" w:cstheme="minorHAnsi"/>
                <w:sz w:val="18"/>
                <w:szCs w:val="18"/>
              </w:rPr>
            </w:pPr>
            <w:r w:rsidRPr="004759E2">
              <w:rPr>
                <w:rFonts w:asciiTheme="minorHAnsi" w:hAnsiTheme="minorHAnsi" w:cstheme="minorHAnsi"/>
                <w:sz w:val="18"/>
                <w:szCs w:val="18"/>
              </w:rPr>
              <w:t>30 855,07</w:t>
            </w:r>
          </w:p>
        </w:tc>
        <w:tc>
          <w:tcPr>
            <w:tcW w:w="1559" w:type="dxa"/>
            <w:gridSpan w:val="2"/>
            <w:tcBorders>
              <w:top w:val="nil"/>
              <w:left w:val="nil"/>
              <w:bottom w:val="single" w:sz="4" w:space="0" w:color="auto"/>
              <w:right w:val="single" w:sz="4" w:space="0" w:color="auto"/>
            </w:tcBorders>
            <w:shd w:val="clear" w:color="000000" w:fill="FFFFFF"/>
            <w:noWrap/>
            <w:hideMark/>
          </w:tcPr>
          <w:p w:rsidR="004759E2" w:rsidRPr="004759E2" w:rsidRDefault="004759E2" w:rsidP="00B9055B">
            <w:pPr>
              <w:rPr>
                <w:rFonts w:asciiTheme="minorHAnsi" w:hAnsiTheme="minorHAnsi" w:cstheme="minorHAnsi"/>
                <w:sz w:val="18"/>
                <w:szCs w:val="18"/>
              </w:rPr>
            </w:pPr>
          </w:p>
        </w:tc>
        <w:tc>
          <w:tcPr>
            <w:tcW w:w="1843" w:type="dxa"/>
            <w:tcBorders>
              <w:top w:val="nil"/>
              <w:left w:val="nil"/>
              <w:bottom w:val="single" w:sz="4" w:space="0" w:color="auto"/>
              <w:right w:val="single" w:sz="4" w:space="0" w:color="auto"/>
            </w:tcBorders>
            <w:shd w:val="clear" w:color="auto" w:fill="auto"/>
            <w:hideMark/>
          </w:tcPr>
          <w:p w:rsidR="004759E2" w:rsidRPr="004759E2" w:rsidRDefault="004759E2" w:rsidP="00B9055B">
            <w:pPr>
              <w:rPr>
                <w:rFonts w:asciiTheme="minorHAnsi" w:hAnsiTheme="minorHAnsi" w:cstheme="minorHAnsi"/>
                <w:sz w:val="18"/>
                <w:szCs w:val="18"/>
              </w:rPr>
            </w:pPr>
          </w:p>
        </w:tc>
      </w:tr>
      <w:tr w:rsidR="004759E2" w:rsidRPr="001F1C88" w:rsidTr="002C08BA">
        <w:trPr>
          <w:trHeight w:val="892"/>
        </w:trPr>
        <w:tc>
          <w:tcPr>
            <w:tcW w:w="473" w:type="dxa"/>
            <w:tcBorders>
              <w:top w:val="nil"/>
              <w:left w:val="single" w:sz="4" w:space="0" w:color="auto"/>
              <w:bottom w:val="single" w:sz="4" w:space="0" w:color="auto"/>
              <w:right w:val="single" w:sz="4" w:space="0" w:color="auto"/>
            </w:tcBorders>
            <w:shd w:val="clear" w:color="auto" w:fill="auto"/>
            <w:noWrap/>
            <w:hideMark/>
          </w:tcPr>
          <w:p w:rsidR="004759E2" w:rsidRPr="004759E2" w:rsidRDefault="004759E2" w:rsidP="00B9055B">
            <w:pPr>
              <w:rPr>
                <w:rFonts w:asciiTheme="minorHAnsi" w:hAnsiTheme="minorHAnsi" w:cstheme="minorHAnsi"/>
                <w:sz w:val="18"/>
                <w:szCs w:val="18"/>
              </w:rPr>
            </w:pPr>
            <w:r w:rsidRPr="004759E2">
              <w:rPr>
                <w:rFonts w:asciiTheme="minorHAnsi" w:hAnsiTheme="minorHAnsi" w:cstheme="minorHAnsi"/>
                <w:sz w:val="18"/>
                <w:szCs w:val="18"/>
              </w:rPr>
              <w:t>78</w:t>
            </w:r>
          </w:p>
        </w:tc>
        <w:tc>
          <w:tcPr>
            <w:tcW w:w="800" w:type="dxa"/>
            <w:tcBorders>
              <w:top w:val="nil"/>
              <w:left w:val="nil"/>
              <w:bottom w:val="single" w:sz="4" w:space="0" w:color="auto"/>
              <w:right w:val="single" w:sz="4" w:space="0" w:color="auto"/>
            </w:tcBorders>
            <w:shd w:val="clear" w:color="auto" w:fill="auto"/>
            <w:noWrap/>
            <w:hideMark/>
          </w:tcPr>
          <w:p w:rsidR="004759E2" w:rsidRPr="004759E2" w:rsidRDefault="004759E2" w:rsidP="00B9055B">
            <w:pPr>
              <w:rPr>
                <w:rFonts w:asciiTheme="minorHAnsi" w:hAnsiTheme="minorHAnsi" w:cstheme="minorHAnsi"/>
                <w:sz w:val="18"/>
                <w:szCs w:val="18"/>
              </w:rPr>
            </w:pPr>
          </w:p>
        </w:tc>
        <w:tc>
          <w:tcPr>
            <w:tcW w:w="3987" w:type="dxa"/>
            <w:gridSpan w:val="2"/>
            <w:tcBorders>
              <w:top w:val="nil"/>
              <w:left w:val="nil"/>
              <w:bottom w:val="single" w:sz="4" w:space="0" w:color="auto"/>
              <w:right w:val="single" w:sz="4" w:space="0" w:color="auto"/>
            </w:tcBorders>
            <w:shd w:val="clear" w:color="auto" w:fill="auto"/>
            <w:hideMark/>
          </w:tcPr>
          <w:p w:rsidR="004759E2" w:rsidRPr="004759E2" w:rsidRDefault="004759E2" w:rsidP="00B9055B">
            <w:pPr>
              <w:rPr>
                <w:rFonts w:asciiTheme="minorHAnsi" w:hAnsiTheme="minorHAnsi" w:cstheme="minorHAnsi"/>
                <w:sz w:val="18"/>
                <w:szCs w:val="18"/>
              </w:rPr>
            </w:pPr>
            <w:r w:rsidRPr="004759E2">
              <w:rPr>
                <w:rFonts w:asciiTheme="minorHAnsi" w:hAnsiTheme="minorHAnsi" w:cstheme="minorHAnsi"/>
                <w:sz w:val="18"/>
                <w:szCs w:val="18"/>
              </w:rPr>
              <w:t>Обертывание поверхности изоляции гидро-</w:t>
            </w:r>
            <w:r w:rsidR="002C08BA" w:rsidRPr="004759E2">
              <w:rPr>
                <w:rFonts w:asciiTheme="minorHAnsi" w:hAnsiTheme="minorHAnsi" w:cstheme="minorHAnsi"/>
                <w:sz w:val="18"/>
                <w:szCs w:val="18"/>
              </w:rPr>
              <w:t>пароизоляционной</w:t>
            </w:r>
            <w:r w:rsidRPr="004759E2">
              <w:rPr>
                <w:rFonts w:asciiTheme="minorHAnsi" w:hAnsiTheme="minorHAnsi" w:cstheme="minorHAnsi"/>
                <w:sz w:val="18"/>
                <w:szCs w:val="18"/>
              </w:rPr>
              <w:t xml:space="preserve"> пленкой Ондутис   (на высоте до 10 м)</w:t>
            </w:r>
          </w:p>
        </w:tc>
        <w:tc>
          <w:tcPr>
            <w:tcW w:w="1134" w:type="dxa"/>
            <w:gridSpan w:val="2"/>
            <w:tcBorders>
              <w:top w:val="nil"/>
              <w:left w:val="nil"/>
              <w:bottom w:val="single" w:sz="4" w:space="0" w:color="auto"/>
              <w:right w:val="single" w:sz="4" w:space="0" w:color="auto"/>
            </w:tcBorders>
            <w:shd w:val="clear" w:color="auto" w:fill="auto"/>
            <w:hideMark/>
          </w:tcPr>
          <w:p w:rsidR="004759E2" w:rsidRPr="004759E2" w:rsidRDefault="004759E2" w:rsidP="00B9055B">
            <w:pPr>
              <w:rPr>
                <w:rFonts w:asciiTheme="minorHAnsi" w:hAnsiTheme="minorHAnsi" w:cstheme="minorHAnsi"/>
                <w:sz w:val="18"/>
                <w:szCs w:val="18"/>
              </w:rPr>
            </w:pPr>
            <w:r w:rsidRPr="004759E2">
              <w:rPr>
                <w:rFonts w:asciiTheme="minorHAnsi" w:hAnsiTheme="minorHAnsi" w:cstheme="minorHAnsi"/>
                <w:sz w:val="18"/>
                <w:szCs w:val="18"/>
              </w:rPr>
              <w:t>1 м</w:t>
            </w:r>
            <w:proofErr w:type="gramStart"/>
            <w:r w:rsidRPr="004759E2">
              <w:rPr>
                <w:rFonts w:asciiTheme="minorHAnsi" w:hAnsiTheme="minorHAnsi" w:cstheme="minorHAnsi"/>
                <w:sz w:val="18"/>
                <w:szCs w:val="18"/>
              </w:rPr>
              <w:t>2</w:t>
            </w:r>
            <w:proofErr w:type="gramEnd"/>
            <w:r w:rsidRPr="004759E2">
              <w:rPr>
                <w:rFonts w:asciiTheme="minorHAnsi" w:hAnsiTheme="minorHAnsi" w:cstheme="minorHAnsi"/>
                <w:sz w:val="18"/>
                <w:szCs w:val="18"/>
              </w:rPr>
              <w:t xml:space="preserve"> поверхности покрытия изоляции</w:t>
            </w:r>
          </w:p>
        </w:tc>
        <w:tc>
          <w:tcPr>
            <w:tcW w:w="1134" w:type="dxa"/>
            <w:gridSpan w:val="2"/>
            <w:tcBorders>
              <w:top w:val="nil"/>
              <w:left w:val="nil"/>
              <w:bottom w:val="single" w:sz="4" w:space="0" w:color="auto"/>
              <w:right w:val="single" w:sz="4" w:space="0" w:color="auto"/>
            </w:tcBorders>
            <w:shd w:val="clear" w:color="auto" w:fill="auto"/>
            <w:noWrap/>
            <w:hideMark/>
          </w:tcPr>
          <w:p w:rsidR="004759E2" w:rsidRPr="004759E2" w:rsidRDefault="004759E2" w:rsidP="00B9055B">
            <w:pPr>
              <w:rPr>
                <w:rFonts w:asciiTheme="minorHAnsi" w:hAnsiTheme="minorHAnsi" w:cstheme="minorHAnsi"/>
                <w:sz w:val="18"/>
                <w:szCs w:val="18"/>
              </w:rPr>
            </w:pPr>
            <w:r w:rsidRPr="004759E2">
              <w:rPr>
                <w:rFonts w:asciiTheme="minorHAnsi" w:hAnsiTheme="minorHAnsi" w:cstheme="minorHAnsi"/>
                <w:sz w:val="18"/>
                <w:szCs w:val="18"/>
              </w:rPr>
              <w:t>571,91</w:t>
            </w:r>
          </w:p>
        </w:tc>
        <w:tc>
          <w:tcPr>
            <w:tcW w:w="1559" w:type="dxa"/>
            <w:gridSpan w:val="2"/>
            <w:tcBorders>
              <w:top w:val="nil"/>
              <w:left w:val="nil"/>
              <w:bottom w:val="single" w:sz="4" w:space="0" w:color="auto"/>
              <w:right w:val="single" w:sz="4" w:space="0" w:color="auto"/>
            </w:tcBorders>
            <w:shd w:val="clear" w:color="000000" w:fill="FFFFFF"/>
            <w:noWrap/>
            <w:hideMark/>
          </w:tcPr>
          <w:p w:rsidR="004759E2" w:rsidRPr="004759E2" w:rsidRDefault="004759E2" w:rsidP="00B9055B">
            <w:pPr>
              <w:rPr>
                <w:rFonts w:asciiTheme="minorHAnsi" w:hAnsiTheme="minorHAnsi" w:cstheme="minorHAnsi"/>
                <w:sz w:val="18"/>
                <w:szCs w:val="18"/>
              </w:rPr>
            </w:pPr>
            <w:r w:rsidRPr="004759E2">
              <w:rPr>
                <w:rFonts w:asciiTheme="minorHAnsi" w:hAnsiTheme="minorHAnsi" w:cstheme="minorHAnsi"/>
                <w:sz w:val="18"/>
                <w:szCs w:val="18"/>
              </w:rPr>
              <w:t>материал заказчика</w:t>
            </w:r>
          </w:p>
        </w:tc>
        <w:tc>
          <w:tcPr>
            <w:tcW w:w="1843" w:type="dxa"/>
            <w:tcBorders>
              <w:top w:val="nil"/>
              <w:left w:val="nil"/>
              <w:bottom w:val="single" w:sz="4" w:space="0" w:color="auto"/>
              <w:right w:val="single" w:sz="4" w:space="0" w:color="auto"/>
            </w:tcBorders>
            <w:shd w:val="clear" w:color="auto" w:fill="auto"/>
            <w:noWrap/>
            <w:hideMark/>
          </w:tcPr>
          <w:p w:rsidR="004759E2" w:rsidRPr="004759E2" w:rsidRDefault="004759E2" w:rsidP="00B9055B">
            <w:pPr>
              <w:rPr>
                <w:rFonts w:asciiTheme="minorHAnsi" w:hAnsiTheme="minorHAnsi" w:cstheme="minorHAnsi"/>
                <w:sz w:val="18"/>
                <w:szCs w:val="18"/>
              </w:rPr>
            </w:pPr>
          </w:p>
        </w:tc>
      </w:tr>
      <w:tr w:rsidR="004759E2" w:rsidRPr="001F1C88" w:rsidTr="002C08BA">
        <w:trPr>
          <w:trHeight w:val="386"/>
        </w:trPr>
        <w:tc>
          <w:tcPr>
            <w:tcW w:w="473" w:type="dxa"/>
            <w:tcBorders>
              <w:top w:val="nil"/>
              <w:left w:val="single" w:sz="4" w:space="0" w:color="auto"/>
              <w:bottom w:val="single" w:sz="4" w:space="0" w:color="auto"/>
              <w:right w:val="single" w:sz="4" w:space="0" w:color="auto"/>
            </w:tcBorders>
            <w:shd w:val="clear" w:color="auto" w:fill="auto"/>
            <w:noWrap/>
            <w:hideMark/>
          </w:tcPr>
          <w:p w:rsidR="004759E2" w:rsidRPr="004759E2" w:rsidRDefault="004759E2" w:rsidP="00B9055B">
            <w:pPr>
              <w:rPr>
                <w:rFonts w:asciiTheme="minorHAnsi" w:hAnsiTheme="minorHAnsi" w:cstheme="minorHAnsi"/>
                <w:sz w:val="18"/>
                <w:szCs w:val="18"/>
              </w:rPr>
            </w:pPr>
            <w:r w:rsidRPr="004759E2">
              <w:rPr>
                <w:rFonts w:asciiTheme="minorHAnsi" w:hAnsiTheme="minorHAnsi" w:cstheme="minorHAnsi"/>
                <w:sz w:val="18"/>
                <w:szCs w:val="18"/>
              </w:rPr>
              <w:t>79</w:t>
            </w:r>
          </w:p>
        </w:tc>
        <w:tc>
          <w:tcPr>
            <w:tcW w:w="800" w:type="dxa"/>
            <w:tcBorders>
              <w:top w:val="nil"/>
              <w:left w:val="nil"/>
              <w:bottom w:val="single" w:sz="4" w:space="0" w:color="auto"/>
              <w:right w:val="single" w:sz="4" w:space="0" w:color="auto"/>
            </w:tcBorders>
            <w:shd w:val="clear" w:color="auto" w:fill="auto"/>
            <w:noWrap/>
            <w:hideMark/>
          </w:tcPr>
          <w:p w:rsidR="004759E2" w:rsidRPr="004759E2" w:rsidRDefault="004759E2" w:rsidP="00B9055B">
            <w:pPr>
              <w:rPr>
                <w:rFonts w:asciiTheme="minorHAnsi" w:hAnsiTheme="minorHAnsi" w:cstheme="minorHAnsi"/>
                <w:sz w:val="18"/>
                <w:szCs w:val="18"/>
              </w:rPr>
            </w:pPr>
          </w:p>
        </w:tc>
        <w:tc>
          <w:tcPr>
            <w:tcW w:w="3987" w:type="dxa"/>
            <w:gridSpan w:val="2"/>
            <w:tcBorders>
              <w:top w:val="nil"/>
              <w:left w:val="nil"/>
              <w:bottom w:val="single" w:sz="4" w:space="0" w:color="auto"/>
              <w:right w:val="single" w:sz="4" w:space="0" w:color="auto"/>
            </w:tcBorders>
            <w:shd w:val="clear" w:color="auto" w:fill="auto"/>
            <w:hideMark/>
          </w:tcPr>
          <w:p w:rsidR="004759E2" w:rsidRPr="004759E2" w:rsidRDefault="004759E2" w:rsidP="00B9055B">
            <w:pPr>
              <w:rPr>
                <w:rFonts w:asciiTheme="minorHAnsi" w:hAnsiTheme="minorHAnsi" w:cstheme="minorHAnsi"/>
                <w:sz w:val="18"/>
                <w:szCs w:val="18"/>
              </w:rPr>
            </w:pPr>
            <w:r w:rsidRPr="004759E2">
              <w:rPr>
                <w:rFonts w:asciiTheme="minorHAnsi" w:hAnsiTheme="minorHAnsi" w:cstheme="minorHAnsi"/>
                <w:sz w:val="18"/>
                <w:szCs w:val="18"/>
              </w:rPr>
              <w:t xml:space="preserve">Покрытие поверхности изоляции трубопроводов: сталью оцинкованной  (на </w:t>
            </w:r>
            <w:r w:rsidRPr="004759E2">
              <w:rPr>
                <w:rFonts w:asciiTheme="minorHAnsi" w:hAnsiTheme="minorHAnsi" w:cstheme="minorHAnsi"/>
                <w:sz w:val="18"/>
                <w:szCs w:val="18"/>
              </w:rPr>
              <w:lastRenderedPageBreak/>
              <w:t>высоте до 10 м)</w:t>
            </w:r>
          </w:p>
        </w:tc>
        <w:tc>
          <w:tcPr>
            <w:tcW w:w="1134" w:type="dxa"/>
            <w:gridSpan w:val="2"/>
            <w:tcBorders>
              <w:top w:val="nil"/>
              <w:left w:val="nil"/>
              <w:bottom w:val="single" w:sz="4" w:space="0" w:color="auto"/>
              <w:right w:val="single" w:sz="4" w:space="0" w:color="auto"/>
            </w:tcBorders>
            <w:shd w:val="clear" w:color="auto" w:fill="auto"/>
            <w:hideMark/>
          </w:tcPr>
          <w:p w:rsidR="004759E2" w:rsidRPr="004759E2" w:rsidRDefault="004759E2" w:rsidP="00B9055B">
            <w:pPr>
              <w:rPr>
                <w:rFonts w:asciiTheme="minorHAnsi" w:hAnsiTheme="minorHAnsi" w:cstheme="minorHAnsi"/>
                <w:sz w:val="18"/>
                <w:szCs w:val="18"/>
              </w:rPr>
            </w:pPr>
            <w:r w:rsidRPr="004759E2">
              <w:rPr>
                <w:rFonts w:asciiTheme="minorHAnsi" w:hAnsiTheme="minorHAnsi" w:cstheme="minorHAnsi"/>
                <w:sz w:val="18"/>
                <w:szCs w:val="18"/>
              </w:rPr>
              <w:lastRenderedPageBreak/>
              <w:t>1 м</w:t>
            </w:r>
            <w:proofErr w:type="gramStart"/>
            <w:r w:rsidRPr="004759E2">
              <w:rPr>
                <w:rFonts w:asciiTheme="minorHAnsi" w:hAnsiTheme="minorHAnsi" w:cstheme="minorHAnsi"/>
                <w:sz w:val="18"/>
                <w:szCs w:val="18"/>
              </w:rPr>
              <w:t>2</w:t>
            </w:r>
            <w:proofErr w:type="gramEnd"/>
            <w:r w:rsidRPr="004759E2">
              <w:rPr>
                <w:rFonts w:asciiTheme="minorHAnsi" w:hAnsiTheme="minorHAnsi" w:cstheme="minorHAnsi"/>
                <w:sz w:val="18"/>
                <w:szCs w:val="18"/>
              </w:rPr>
              <w:t xml:space="preserve"> поверхности покрытия </w:t>
            </w:r>
            <w:r w:rsidRPr="004759E2">
              <w:rPr>
                <w:rFonts w:asciiTheme="minorHAnsi" w:hAnsiTheme="minorHAnsi" w:cstheme="minorHAnsi"/>
                <w:sz w:val="18"/>
                <w:szCs w:val="18"/>
              </w:rPr>
              <w:lastRenderedPageBreak/>
              <w:t>изоляции</w:t>
            </w:r>
          </w:p>
        </w:tc>
        <w:tc>
          <w:tcPr>
            <w:tcW w:w="1134" w:type="dxa"/>
            <w:gridSpan w:val="2"/>
            <w:tcBorders>
              <w:top w:val="nil"/>
              <w:left w:val="nil"/>
              <w:bottom w:val="single" w:sz="4" w:space="0" w:color="auto"/>
              <w:right w:val="single" w:sz="4" w:space="0" w:color="auto"/>
            </w:tcBorders>
            <w:shd w:val="clear" w:color="auto" w:fill="auto"/>
            <w:noWrap/>
            <w:hideMark/>
          </w:tcPr>
          <w:p w:rsidR="004759E2" w:rsidRPr="004759E2" w:rsidRDefault="004759E2" w:rsidP="00B9055B">
            <w:pPr>
              <w:rPr>
                <w:rFonts w:asciiTheme="minorHAnsi" w:hAnsiTheme="minorHAnsi" w:cstheme="minorHAnsi"/>
                <w:sz w:val="18"/>
                <w:szCs w:val="18"/>
              </w:rPr>
            </w:pPr>
            <w:r w:rsidRPr="004759E2">
              <w:rPr>
                <w:rFonts w:asciiTheme="minorHAnsi" w:hAnsiTheme="minorHAnsi" w:cstheme="minorHAnsi"/>
                <w:sz w:val="18"/>
                <w:szCs w:val="18"/>
              </w:rPr>
              <w:lastRenderedPageBreak/>
              <w:t>3 440,61</w:t>
            </w:r>
          </w:p>
        </w:tc>
        <w:tc>
          <w:tcPr>
            <w:tcW w:w="1559" w:type="dxa"/>
            <w:gridSpan w:val="2"/>
            <w:tcBorders>
              <w:top w:val="nil"/>
              <w:left w:val="nil"/>
              <w:bottom w:val="single" w:sz="4" w:space="0" w:color="auto"/>
              <w:right w:val="single" w:sz="4" w:space="0" w:color="auto"/>
            </w:tcBorders>
            <w:shd w:val="clear" w:color="000000" w:fill="FFFFFF"/>
            <w:noWrap/>
            <w:hideMark/>
          </w:tcPr>
          <w:p w:rsidR="004759E2" w:rsidRPr="004759E2" w:rsidRDefault="004759E2" w:rsidP="00B9055B">
            <w:pPr>
              <w:rPr>
                <w:rFonts w:asciiTheme="minorHAnsi" w:hAnsiTheme="minorHAnsi" w:cstheme="minorHAnsi"/>
                <w:sz w:val="18"/>
                <w:szCs w:val="18"/>
              </w:rPr>
            </w:pPr>
            <w:r w:rsidRPr="004759E2">
              <w:rPr>
                <w:rFonts w:asciiTheme="minorHAnsi" w:hAnsiTheme="minorHAnsi" w:cstheme="minorHAnsi"/>
                <w:sz w:val="18"/>
                <w:szCs w:val="18"/>
              </w:rPr>
              <w:t>материал подрядчика</w:t>
            </w:r>
          </w:p>
        </w:tc>
        <w:tc>
          <w:tcPr>
            <w:tcW w:w="1843" w:type="dxa"/>
            <w:tcBorders>
              <w:top w:val="nil"/>
              <w:left w:val="nil"/>
              <w:bottom w:val="single" w:sz="4" w:space="0" w:color="auto"/>
              <w:right w:val="single" w:sz="4" w:space="0" w:color="auto"/>
            </w:tcBorders>
            <w:shd w:val="clear" w:color="auto" w:fill="auto"/>
            <w:hideMark/>
          </w:tcPr>
          <w:p w:rsidR="004759E2" w:rsidRPr="004759E2" w:rsidRDefault="004759E2" w:rsidP="00B9055B">
            <w:pPr>
              <w:rPr>
                <w:rFonts w:asciiTheme="minorHAnsi" w:hAnsiTheme="minorHAnsi" w:cstheme="minorHAnsi"/>
                <w:sz w:val="18"/>
                <w:szCs w:val="18"/>
              </w:rPr>
            </w:pPr>
          </w:p>
        </w:tc>
      </w:tr>
      <w:tr w:rsidR="001F1C88" w:rsidRPr="001F1C88" w:rsidTr="002C08BA">
        <w:trPr>
          <w:trHeight w:val="240"/>
        </w:trPr>
        <w:tc>
          <w:tcPr>
            <w:tcW w:w="473" w:type="dxa"/>
            <w:tcBorders>
              <w:top w:val="nil"/>
              <w:left w:val="nil"/>
              <w:bottom w:val="nil"/>
              <w:right w:val="nil"/>
            </w:tcBorders>
            <w:shd w:val="clear" w:color="auto" w:fill="auto"/>
            <w:noWrap/>
            <w:hideMark/>
          </w:tcPr>
          <w:p w:rsidR="001F1C88" w:rsidRPr="001F1C88" w:rsidRDefault="001F1C88" w:rsidP="001F1C88">
            <w:pPr>
              <w:spacing w:after="0" w:line="240" w:lineRule="auto"/>
              <w:rPr>
                <w:rFonts w:eastAsia="Times New Roman" w:cs="Calibri"/>
                <w:sz w:val="18"/>
                <w:szCs w:val="18"/>
                <w:lang w:eastAsia="ru-RU"/>
              </w:rPr>
            </w:pPr>
          </w:p>
        </w:tc>
        <w:tc>
          <w:tcPr>
            <w:tcW w:w="800" w:type="dxa"/>
            <w:tcBorders>
              <w:top w:val="nil"/>
              <w:left w:val="nil"/>
              <w:bottom w:val="nil"/>
              <w:right w:val="nil"/>
            </w:tcBorders>
            <w:shd w:val="clear" w:color="auto" w:fill="auto"/>
            <w:noWrap/>
            <w:hideMark/>
          </w:tcPr>
          <w:p w:rsidR="001F1C88" w:rsidRPr="001F1C88" w:rsidRDefault="001F1C88" w:rsidP="001F1C88">
            <w:pPr>
              <w:spacing w:after="0" w:line="240" w:lineRule="auto"/>
              <w:rPr>
                <w:rFonts w:eastAsia="Times New Roman" w:cs="Calibri"/>
                <w:sz w:val="18"/>
                <w:szCs w:val="18"/>
                <w:lang w:eastAsia="ru-RU"/>
              </w:rPr>
            </w:pPr>
          </w:p>
        </w:tc>
        <w:tc>
          <w:tcPr>
            <w:tcW w:w="3987" w:type="dxa"/>
            <w:gridSpan w:val="2"/>
            <w:tcBorders>
              <w:top w:val="nil"/>
              <w:left w:val="nil"/>
              <w:bottom w:val="nil"/>
              <w:right w:val="nil"/>
            </w:tcBorders>
            <w:shd w:val="clear" w:color="auto" w:fill="auto"/>
            <w:noWrap/>
            <w:hideMark/>
          </w:tcPr>
          <w:p w:rsidR="001F1C88" w:rsidRPr="001F1C88" w:rsidRDefault="001F1C88" w:rsidP="001F1C88">
            <w:pPr>
              <w:spacing w:after="0" w:line="240" w:lineRule="auto"/>
              <w:rPr>
                <w:rFonts w:eastAsia="Times New Roman" w:cs="Calibri"/>
                <w:sz w:val="18"/>
                <w:szCs w:val="18"/>
                <w:lang w:eastAsia="ru-RU"/>
              </w:rPr>
            </w:pPr>
          </w:p>
        </w:tc>
        <w:tc>
          <w:tcPr>
            <w:tcW w:w="1134" w:type="dxa"/>
            <w:gridSpan w:val="2"/>
            <w:tcBorders>
              <w:top w:val="nil"/>
              <w:left w:val="nil"/>
              <w:bottom w:val="nil"/>
              <w:right w:val="nil"/>
            </w:tcBorders>
            <w:shd w:val="clear" w:color="auto" w:fill="auto"/>
            <w:noWrap/>
            <w:hideMark/>
          </w:tcPr>
          <w:p w:rsidR="001F1C88" w:rsidRPr="001F1C88" w:rsidRDefault="001F1C88" w:rsidP="001F1C88">
            <w:pPr>
              <w:spacing w:after="0" w:line="240" w:lineRule="auto"/>
              <w:rPr>
                <w:rFonts w:eastAsia="Times New Roman" w:cs="Calibri"/>
                <w:sz w:val="18"/>
                <w:szCs w:val="18"/>
                <w:lang w:eastAsia="ru-RU"/>
              </w:rPr>
            </w:pPr>
          </w:p>
        </w:tc>
        <w:tc>
          <w:tcPr>
            <w:tcW w:w="1134" w:type="dxa"/>
            <w:gridSpan w:val="2"/>
            <w:tcBorders>
              <w:top w:val="nil"/>
              <w:left w:val="nil"/>
              <w:bottom w:val="nil"/>
              <w:right w:val="nil"/>
            </w:tcBorders>
            <w:shd w:val="clear" w:color="auto" w:fill="auto"/>
            <w:noWrap/>
            <w:hideMark/>
          </w:tcPr>
          <w:p w:rsidR="001F1C88" w:rsidRPr="001F1C88" w:rsidRDefault="001F1C88" w:rsidP="001F1C88">
            <w:pPr>
              <w:spacing w:after="0" w:line="240" w:lineRule="auto"/>
              <w:rPr>
                <w:rFonts w:eastAsia="Times New Roman" w:cs="Calibri"/>
                <w:sz w:val="18"/>
                <w:szCs w:val="18"/>
                <w:lang w:eastAsia="ru-RU"/>
              </w:rPr>
            </w:pPr>
          </w:p>
        </w:tc>
        <w:tc>
          <w:tcPr>
            <w:tcW w:w="1559" w:type="dxa"/>
            <w:gridSpan w:val="2"/>
            <w:tcBorders>
              <w:top w:val="nil"/>
              <w:left w:val="nil"/>
              <w:bottom w:val="nil"/>
              <w:right w:val="nil"/>
            </w:tcBorders>
            <w:shd w:val="clear" w:color="000000" w:fill="FFFFFF"/>
            <w:noWrap/>
            <w:hideMark/>
          </w:tcPr>
          <w:p w:rsidR="001F1C88" w:rsidRPr="001F1C88" w:rsidRDefault="001F1C88" w:rsidP="001F1C88">
            <w:pPr>
              <w:spacing w:after="0" w:line="240" w:lineRule="auto"/>
              <w:rPr>
                <w:rFonts w:eastAsia="Times New Roman" w:cs="Calibri"/>
                <w:sz w:val="18"/>
                <w:szCs w:val="18"/>
                <w:lang w:eastAsia="ru-RU"/>
              </w:rPr>
            </w:pPr>
            <w:r w:rsidRPr="001F1C88">
              <w:rPr>
                <w:rFonts w:eastAsia="Times New Roman" w:cs="Calibri"/>
                <w:sz w:val="18"/>
                <w:szCs w:val="18"/>
                <w:lang w:eastAsia="ru-RU"/>
              </w:rPr>
              <w:t> </w:t>
            </w:r>
          </w:p>
        </w:tc>
        <w:tc>
          <w:tcPr>
            <w:tcW w:w="1843" w:type="dxa"/>
            <w:tcBorders>
              <w:top w:val="nil"/>
              <w:left w:val="nil"/>
              <w:bottom w:val="nil"/>
              <w:right w:val="nil"/>
            </w:tcBorders>
            <w:shd w:val="clear" w:color="auto" w:fill="auto"/>
            <w:noWrap/>
            <w:hideMark/>
          </w:tcPr>
          <w:p w:rsidR="001F1C88" w:rsidRPr="001F1C88" w:rsidRDefault="001F1C88" w:rsidP="001F1C88">
            <w:pPr>
              <w:spacing w:after="0" w:line="240" w:lineRule="auto"/>
              <w:rPr>
                <w:rFonts w:eastAsia="Times New Roman" w:cs="Calibri"/>
                <w:sz w:val="18"/>
                <w:szCs w:val="18"/>
                <w:lang w:eastAsia="ru-RU"/>
              </w:rPr>
            </w:pPr>
          </w:p>
        </w:tc>
      </w:tr>
      <w:tr w:rsidR="004759E2" w:rsidRPr="001F1C88" w:rsidTr="002C08BA">
        <w:trPr>
          <w:trHeight w:val="1125"/>
        </w:trPr>
        <w:tc>
          <w:tcPr>
            <w:tcW w:w="10930" w:type="dxa"/>
            <w:gridSpan w:val="11"/>
            <w:tcBorders>
              <w:top w:val="nil"/>
              <w:left w:val="nil"/>
              <w:bottom w:val="nil"/>
              <w:right w:val="nil"/>
            </w:tcBorders>
            <w:shd w:val="clear" w:color="auto" w:fill="auto"/>
            <w:hideMark/>
          </w:tcPr>
          <w:p w:rsidR="004759E2" w:rsidRDefault="004759E2">
            <w:pPr>
              <w:rPr>
                <w:rFonts w:cs="Calibri"/>
                <w:sz w:val="18"/>
                <w:szCs w:val="18"/>
              </w:rPr>
            </w:pPr>
            <w:r>
              <w:rPr>
                <w:rFonts w:cs="Calibri"/>
                <w:sz w:val="18"/>
                <w:szCs w:val="18"/>
              </w:rPr>
              <w:t>*** Сметная стоимость сформирована в соответствии с Методикой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 утвержденной приказом Минстроя России от 04.08.2020 № 421/</w:t>
            </w:r>
            <w:proofErr w:type="spellStart"/>
            <w:proofErr w:type="gramStart"/>
            <w:r>
              <w:rPr>
                <w:rFonts w:cs="Calibri"/>
                <w:sz w:val="18"/>
                <w:szCs w:val="18"/>
              </w:rPr>
              <w:t>пр</w:t>
            </w:r>
            <w:proofErr w:type="spellEnd"/>
            <w:proofErr w:type="gramEnd"/>
            <w:r>
              <w:rPr>
                <w:rFonts w:cs="Calibri"/>
                <w:sz w:val="18"/>
                <w:szCs w:val="18"/>
              </w:rPr>
              <w:t>, в редакции приказа Минстроя РФ от 23.01.2025 № 30/</w:t>
            </w:r>
            <w:proofErr w:type="spellStart"/>
            <w:r>
              <w:rPr>
                <w:rFonts w:cs="Calibri"/>
                <w:sz w:val="18"/>
                <w:szCs w:val="18"/>
              </w:rPr>
              <w:t>пр</w:t>
            </w:r>
            <w:proofErr w:type="spellEnd"/>
            <w:r>
              <w:rPr>
                <w:rFonts w:cs="Calibri"/>
                <w:sz w:val="18"/>
                <w:szCs w:val="18"/>
              </w:rPr>
              <w:t xml:space="preserve">, вступившей в силу с 25.03.2025 </w:t>
            </w:r>
          </w:p>
        </w:tc>
      </w:tr>
      <w:tr w:rsidR="004759E2" w:rsidRPr="001F1C88" w:rsidTr="002C08BA">
        <w:trPr>
          <w:trHeight w:val="930"/>
        </w:trPr>
        <w:tc>
          <w:tcPr>
            <w:tcW w:w="10930" w:type="dxa"/>
            <w:gridSpan w:val="11"/>
            <w:tcBorders>
              <w:top w:val="nil"/>
              <w:left w:val="nil"/>
              <w:bottom w:val="nil"/>
              <w:right w:val="nil"/>
            </w:tcBorders>
            <w:shd w:val="clear" w:color="auto" w:fill="auto"/>
            <w:hideMark/>
          </w:tcPr>
          <w:p w:rsidR="004759E2" w:rsidRDefault="004759E2">
            <w:pPr>
              <w:rPr>
                <w:rFonts w:cs="Calibri"/>
                <w:sz w:val="18"/>
                <w:szCs w:val="18"/>
              </w:rPr>
            </w:pPr>
            <w:r>
              <w:rPr>
                <w:rFonts w:cs="Calibri"/>
                <w:sz w:val="18"/>
                <w:szCs w:val="18"/>
              </w:rPr>
              <w:t>*** Согласно приказу НТ МУП "Горэнерго-НТ" № 97 от 27.12.2023 года в целях исключения неэффективного расходования денежных сре</w:t>
            </w:r>
            <w:proofErr w:type="gramStart"/>
            <w:r>
              <w:rPr>
                <w:rFonts w:cs="Calibri"/>
                <w:sz w:val="18"/>
                <w:szCs w:val="18"/>
              </w:rPr>
              <w:t>дств пр</w:t>
            </w:r>
            <w:proofErr w:type="gramEnd"/>
            <w:r>
              <w:rPr>
                <w:rFonts w:cs="Calibri"/>
                <w:sz w:val="18"/>
                <w:szCs w:val="18"/>
              </w:rPr>
              <w:t>и формировании начальной (максимальной) цены для проведения ремонтов  сметная стоимость определяется ресурсно-индексным методом с использованием базы ФСНБ-2022., с обязательным применением понижающего коэффициента 0,8 к итогам.</w:t>
            </w:r>
          </w:p>
        </w:tc>
      </w:tr>
      <w:tr w:rsidR="004759E2" w:rsidRPr="001F1C88" w:rsidTr="002C08BA">
        <w:trPr>
          <w:trHeight w:val="1020"/>
        </w:trPr>
        <w:tc>
          <w:tcPr>
            <w:tcW w:w="10930" w:type="dxa"/>
            <w:gridSpan w:val="11"/>
            <w:tcBorders>
              <w:top w:val="nil"/>
              <w:left w:val="nil"/>
              <w:bottom w:val="nil"/>
              <w:right w:val="nil"/>
            </w:tcBorders>
            <w:shd w:val="clear" w:color="auto" w:fill="auto"/>
            <w:hideMark/>
          </w:tcPr>
          <w:p w:rsidR="004759E2" w:rsidRDefault="004759E2">
            <w:pPr>
              <w:spacing w:after="240"/>
              <w:rPr>
                <w:rFonts w:cs="Calibri"/>
                <w:sz w:val="18"/>
                <w:szCs w:val="18"/>
              </w:rPr>
            </w:pPr>
            <w:r>
              <w:rPr>
                <w:rFonts w:cs="Calibri"/>
                <w:sz w:val="18"/>
                <w:szCs w:val="18"/>
              </w:rPr>
              <w:t>*** При производстве работ в период с 20.10 по 15.04 для учёта дополнительных затрат, которые возникают  в холодный период применяются нормы согласно приказа Министерства строительства и жилищно-коммунального хозяйства РФ от 25 мая 2021 г. N 325/</w:t>
            </w:r>
            <w:proofErr w:type="spellStart"/>
            <w:proofErr w:type="gramStart"/>
            <w:r>
              <w:rPr>
                <w:rFonts w:cs="Calibri"/>
                <w:sz w:val="18"/>
                <w:szCs w:val="18"/>
              </w:rPr>
              <w:t>пр</w:t>
            </w:r>
            <w:proofErr w:type="spellEnd"/>
            <w:proofErr w:type="gramEnd"/>
            <w:r>
              <w:rPr>
                <w:rFonts w:cs="Calibri"/>
                <w:sz w:val="18"/>
                <w:szCs w:val="18"/>
              </w:rPr>
              <w:t xml:space="preserve"> "Об утверждении Методики определения дополнительных затрат при производстве работ в зимнее время", кроме работ проводимых в отапливаемых помещениях (прил. 2 "Нормативы дополнительных затрат при производстве работ в зимнее время при капитальном ремонте объектов капитального строительства", п. 4.3 Сети теплоснабжения 2,52 * 1,1 = 2,772 (К-1,1 прил. 4 "Деление ...по температурным зонам с указанием коэффициентов к нормативам дополнительных затрат", п. 70), п.4.2 Сети водоснабжения и водоотведения 2,38*1,1=2,618</w:t>
            </w:r>
          </w:p>
        </w:tc>
      </w:tr>
      <w:tr w:rsidR="004759E2" w:rsidRPr="001F1C88" w:rsidTr="002C08BA">
        <w:trPr>
          <w:trHeight w:val="1140"/>
        </w:trPr>
        <w:tc>
          <w:tcPr>
            <w:tcW w:w="10930" w:type="dxa"/>
            <w:gridSpan w:val="11"/>
            <w:tcBorders>
              <w:top w:val="nil"/>
              <w:left w:val="nil"/>
              <w:bottom w:val="nil"/>
              <w:right w:val="nil"/>
            </w:tcBorders>
            <w:shd w:val="clear" w:color="auto" w:fill="auto"/>
            <w:hideMark/>
          </w:tcPr>
          <w:p w:rsidR="004759E2" w:rsidRDefault="004759E2">
            <w:pPr>
              <w:rPr>
                <w:rFonts w:cs="Calibri"/>
                <w:sz w:val="18"/>
                <w:szCs w:val="18"/>
              </w:rPr>
            </w:pPr>
            <w:r>
              <w:rPr>
                <w:rFonts w:cs="Calibri"/>
                <w:sz w:val="18"/>
                <w:szCs w:val="18"/>
              </w:rPr>
              <w:t xml:space="preserve">*** Локальные сметные расчёты составлены без учёта налоговых ставок по налогу на </w:t>
            </w:r>
            <w:r w:rsidR="002C08BA">
              <w:rPr>
                <w:rFonts w:cs="Calibri"/>
                <w:sz w:val="18"/>
                <w:szCs w:val="18"/>
              </w:rPr>
              <w:t>добавленную</w:t>
            </w:r>
            <w:r>
              <w:rPr>
                <w:rFonts w:cs="Calibri"/>
                <w:sz w:val="18"/>
                <w:szCs w:val="18"/>
              </w:rPr>
              <w:t xml:space="preserve"> стоимость (НДС), предусмотренных законодательством. Для предприятий работающих по упрощённой системе налогообложения с нулевой ставкой по итогам расчётов применяется формула для возмещения затрат на уплату НДС - (МАТ+ОБ-МАТЗАК-ОБЗАК)*К1</w:t>
            </w:r>
            <w:proofErr w:type="gramStart"/>
            <w:r>
              <w:rPr>
                <w:rFonts w:cs="Calibri"/>
                <w:sz w:val="18"/>
                <w:szCs w:val="18"/>
              </w:rPr>
              <w:t>*К</w:t>
            </w:r>
            <w:proofErr w:type="gramEnd"/>
            <w:r>
              <w:rPr>
                <w:rFonts w:cs="Calibri"/>
                <w:sz w:val="18"/>
                <w:szCs w:val="18"/>
              </w:rPr>
              <w:t>, где К=0,8 (понижающий коэффициент по приказу НТ МУП "Горэнерго-НТ" №97 от 27.12.2023г), К1 - коэффициент по формуле: НДС/100</w:t>
            </w:r>
          </w:p>
        </w:tc>
      </w:tr>
      <w:tr w:rsidR="004759E2" w:rsidRPr="001F1C88" w:rsidTr="002C08BA">
        <w:trPr>
          <w:trHeight w:val="555"/>
        </w:trPr>
        <w:tc>
          <w:tcPr>
            <w:tcW w:w="10930" w:type="dxa"/>
            <w:gridSpan w:val="11"/>
            <w:tcBorders>
              <w:top w:val="nil"/>
              <w:left w:val="nil"/>
              <w:bottom w:val="nil"/>
              <w:right w:val="nil"/>
            </w:tcBorders>
            <w:shd w:val="clear" w:color="auto" w:fill="auto"/>
            <w:hideMark/>
          </w:tcPr>
          <w:p w:rsidR="004759E2" w:rsidRDefault="004759E2">
            <w:pPr>
              <w:rPr>
                <w:rFonts w:cs="Calibri"/>
                <w:sz w:val="18"/>
                <w:szCs w:val="18"/>
              </w:rPr>
            </w:pPr>
            <w:r>
              <w:rPr>
                <w:rFonts w:cs="Calibri"/>
                <w:sz w:val="18"/>
                <w:szCs w:val="18"/>
              </w:rPr>
              <w:t xml:space="preserve">*** Затраты на утилизацию демонтированных материалов и конструкций определяются отдельно на основании </w:t>
            </w:r>
            <w:r w:rsidR="002C08BA">
              <w:rPr>
                <w:rFonts w:cs="Calibri"/>
                <w:sz w:val="18"/>
                <w:szCs w:val="18"/>
              </w:rPr>
              <w:t>конъюнктурного</w:t>
            </w:r>
            <w:r>
              <w:rPr>
                <w:rFonts w:cs="Calibri"/>
                <w:sz w:val="18"/>
                <w:szCs w:val="18"/>
              </w:rPr>
              <w:t xml:space="preserve"> анализа, составленного на период выполнения работ</w:t>
            </w:r>
          </w:p>
        </w:tc>
      </w:tr>
      <w:tr w:rsidR="005037F6" w:rsidRPr="005037F6" w:rsidTr="002C08BA">
        <w:trPr>
          <w:trHeight w:val="240"/>
        </w:trPr>
        <w:tc>
          <w:tcPr>
            <w:tcW w:w="473" w:type="dxa"/>
            <w:tcBorders>
              <w:top w:val="nil"/>
              <w:left w:val="nil"/>
              <w:bottom w:val="nil"/>
              <w:right w:val="nil"/>
            </w:tcBorders>
            <w:shd w:val="clear" w:color="auto" w:fill="auto"/>
            <w:noWrap/>
            <w:hideMark/>
          </w:tcPr>
          <w:p w:rsidR="005037F6" w:rsidRPr="005037F6" w:rsidRDefault="005037F6" w:rsidP="005037F6">
            <w:pPr>
              <w:spacing w:after="0" w:line="240" w:lineRule="auto"/>
              <w:rPr>
                <w:rFonts w:eastAsia="Times New Roman" w:cs="Calibri"/>
                <w:sz w:val="18"/>
                <w:szCs w:val="18"/>
                <w:lang w:eastAsia="ru-RU"/>
              </w:rPr>
            </w:pPr>
          </w:p>
        </w:tc>
        <w:tc>
          <w:tcPr>
            <w:tcW w:w="800" w:type="dxa"/>
            <w:tcBorders>
              <w:top w:val="nil"/>
              <w:left w:val="nil"/>
              <w:bottom w:val="nil"/>
              <w:right w:val="nil"/>
            </w:tcBorders>
            <w:shd w:val="clear" w:color="auto" w:fill="auto"/>
            <w:noWrap/>
            <w:hideMark/>
          </w:tcPr>
          <w:p w:rsidR="005037F6" w:rsidRPr="005037F6" w:rsidRDefault="005037F6" w:rsidP="005037F6">
            <w:pPr>
              <w:spacing w:after="0" w:line="240" w:lineRule="auto"/>
              <w:rPr>
                <w:rFonts w:eastAsia="Times New Roman" w:cs="Calibri"/>
                <w:sz w:val="18"/>
                <w:szCs w:val="18"/>
                <w:lang w:eastAsia="ru-RU"/>
              </w:rPr>
            </w:pPr>
          </w:p>
        </w:tc>
        <w:tc>
          <w:tcPr>
            <w:tcW w:w="3420" w:type="dxa"/>
            <w:tcBorders>
              <w:top w:val="nil"/>
              <w:left w:val="nil"/>
              <w:bottom w:val="nil"/>
              <w:right w:val="nil"/>
            </w:tcBorders>
            <w:shd w:val="clear" w:color="auto" w:fill="auto"/>
            <w:noWrap/>
            <w:hideMark/>
          </w:tcPr>
          <w:p w:rsidR="005037F6" w:rsidRPr="005037F6" w:rsidRDefault="005037F6" w:rsidP="005037F6">
            <w:pPr>
              <w:spacing w:after="0" w:line="240" w:lineRule="auto"/>
              <w:rPr>
                <w:rFonts w:eastAsia="Times New Roman" w:cs="Calibri"/>
                <w:sz w:val="18"/>
                <w:szCs w:val="18"/>
                <w:lang w:eastAsia="ru-RU"/>
              </w:rPr>
            </w:pPr>
          </w:p>
        </w:tc>
        <w:tc>
          <w:tcPr>
            <w:tcW w:w="1276" w:type="dxa"/>
            <w:gridSpan w:val="2"/>
            <w:tcBorders>
              <w:top w:val="nil"/>
              <w:left w:val="nil"/>
              <w:bottom w:val="nil"/>
              <w:right w:val="nil"/>
            </w:tcBorders>
            <w:shd w:val="clear" w:color="auto" w:fill="auto"/>
            <w:noWrap/>
            <w:hideMark/>
          </w:tcPr>
          <w:p w:rsidR="005037F6" w:rsidRPr="005037F6" w:rsidRDefault="005037F6" w:rsidP="005037F6">
            <w:pPr>
              <w:spacing w:after="0" w:line="240" w:lineRule="auto"/>
              <w:rPr>
                <w:rFonts w:eastAsia="Times New Roman" w:cs="Calibri"/>
                <w:sz w:val="18"/>
                <w:szCs w:val="18"/>
                <w:lang w:eastAsia="ru-RU"/>
              </w:rPr>
            </w:pPr>
          </w:p>
        </w:tc>
        <w:tc>
          <w:tcPr>
            <w:tcW w:w="1134" w:type="dxa"/>
            <w:gridSpan w:val="2"/>
            <w:tcBorders>
              <w:top w:val="nil"/>
              <w:left w:val="nil"/>
              <w:bottom w:val="nil"/>
              <w:right w:val="nil"/>
            </w:tcBorders>
            <w:shd w:val="clear" w:color="auto" w:fill="auto"/>
            <w:noWrap/>
            <w:hideMark/>
          </w:tcPr>
          <w:p w:rsidR="005037F6" w:rsidRPr="005037F6" w:rsidRDefault="005037F6" w:rsidP="005037F6">
            <w:pPr>
              <w:spacing w:after="0" w:line="240" w:lineRule="auto"/>
              <w:rPr>
                <w:rFonts w:eastAsia="Times New Roman" w:cs="Calibri"/>
                <w:sz w:val="18"/>
                <w:szCs w:val="18"/>
                <w:lang w:eastAsia="ru-RU"/>
              </w:rPr>
            </w:pPr>
          </w:p>
        </w:tc>
        <w:tc>
          <w:tcPr>
            <w:tcW w:w="1701" w:type="dxa"/>
            <w:gridSpan w:val="2"/>
            <w:tcBorders>
              <w:top w:val="nil"/>
              <w:left w:val="nil"/>
              <w:bottom w:val="nil"/>
              <w:right w:val="nil"/>
            </w:tcBorders>
            <w:shd w:val="clear" w:color="auto" w:fill="auto"/>
            <w:noWrap/>
            <w:hideMark/>
          </w:tcPr>
          <w:p w:rsidR="005037F6" w:rsidRPr="005037F6" w:rsidRDefault="005037F6" w:rsidP="005037F6">
            <w:pPr>
              <w:spacing w:after="0" w:line="240" w:lineRule="auto"/>
              <w:rPr>
                <w:rFonts w:eastAsia="Times New Roman" w:cs="Calibri"/>
                <w:sz w:val="18"/>
                <w:szCs w:val="18"/>
                <w:lang w:eastAsia="ru-RU"/>
              </w:rPr>
            </w:pPr>
          </w:p>
        </w:tc>
        <w:tc>
          <w:tcPr>
            <w:tcW w:w="2126" w:type="dxa"/>
            <w:gridSpan w:val="2"/>
            <w:tcBorders>
              <w:top w:val="nil"/>
              <w:left w:val="nil"/>
              <w:bottom w:val="nil"/>
              <w:right w:val="nil"/>
            </w:tcBorders>
            <w:shd w:val="clear" w:color="auto" w:fill="auto"/>
            <w:noWrap/>
            <w:hideMark/>
          </w:tcPr>
          <w:p w:rsidR="005037F6" w:rsidRPr="005037F6" w:rsidRDefault="005037F6" w:rsidP="005037F6">
            <w:pPr>
              <w:spacing w:after="0" w:line="240" w:lineRule="auto"/>
              <w:rPr>
                <w:rFonts w:eastAsia="Times New Roman" w:cs="Calibri"/>
                <w:sz w:val="18"/>
                <w:szCs w:val="18"/>
                <w:lang w:eastAsia="ru-RU"/>
              </w:rPr>
            </w:pPr>
          </w:p>
        </w:tc>
      </w:tr>
      <w:tr w:rsidR="005037F6" w:rsidRPr="005037F6" w:rsidTr="002C08BA">
        <w:trPr>
          <w:trHeight w:val="240"/>
        </w:trPr>
        <w:tc>
          <w:tcPr>
            <w:tcW w:w="10930" w:type="dxa"/>
            <w:gridSpan w:val="11"/>
            <w:tcBorders>
              <w:top w:val="nil"/>
              <w:left w:val="nil"/>
              <w:bottom w:val="nil"/>
              <w:right w:val="nil"/>
            </w:tcBorders>
            <w:shd w:val="clear" w:color="auto" w:fill="auto"/>
            <w:noWrap/>
            <w:hideMark/>
          </w:tcPr>
          <w:p w:rsidR="005037F6" w:rsidRPr="005A775A" w:rsidRDefault="00A542A2" w:rsidP="005037F6">
            <w:pPr>
              <w:spacing w:after="0" w:line="240" w:lineRule="auto"/>
              <w:jc w:val="center"/>
              <w:rPr>
                <w:rFonts w:ascii="Times New Roman" w:eastAsia="Times New Roman" w:hAnsi="Times New Roman" w:cs="Times New Roman"/>
                <w:sz w:val="20"/>
                <w:szCs w:val="20"/>
                <w:lang w:eastAsia="ru-RU"/>
              </w:rPr>
            </w:pPr>
            <w:r w:rsidRPr="00A542A2">
              <w:rPr>
                <w:rFonts w:ascii="Times New Roman" w:eastAsia="Times New Roman" w:hAnsi="Times New Roman" w:cs="Times New Roman"/>
                <w:b/>
                <w:bCs/>
                <w:sz w:val="20"/>
                <w:szCs w:val="20"/>
                <w:lang w:eastAsia="ru-RU"/>
              </w:rPr>
              <w:t>Работы при ремонте транзитных участков теплотрасс и ТУ (РИМ 1 квартал 2026 года)</w:t>
            </w:r>
            <w:r>
              <w:rPr>
                <w:rFonts w:ascii="Times New Roman" w:eastAsia="Times New Roman" w:hAnsi="Times New Roman" w:cs="Times New Roman"/>
                <w:b/>
                <w:bCs/>
                <w:sz w:val="20"/>
                <w:szCs w:val="20"/>
                <w:lang w:eastAsia="ru-RU"/>
              </w:rPr>
              <w:t>.</w:t>
            </w:r>
          </w:p>
        </w:tc>
      </w:tr>
      <w:tr w:rsidR="005037F6" w:rsidRPr="005037F6" w:rsidTr="002C08BA">
        <w:trPr>
          <w:trHeight w:val="720"/>
        </w:trPr>
        <w:tc>
          <w:tcPr>
            <w:tcW w:w="473" w:type="dxa"/>
            <w:tcBorders>
              <w:top w:val="single" w:sz="4" w:space="0" w:color="auto"/>
              <w:left w:val="single" w:sz="4" w:space="0" w:color="auto"/>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 xml:space="preserve">№ </w:t>
            </w:r>
            <w:proofErr w:type="gramStart"/>
            <w:r w:rsidRPr="005037F6">
              <w:rPr>
                <w:rFonts w:eastAsia="Times New Roman" w:cs="Calibri"/>
                <w:sz w:val="18"/>
                <w:szCs w:val="18"/>
                <w:lang w:eastAsia="ru-RU"/>
              </w:rPr>
              <w:t>п</w:t>
            </w:r>
            <w:proofErr w:type="gramEnd"/>
            <w:r w:rsidRPr="005037F6">
              <w:rPr>
                <w:rFonts w:eastAsia="Times New Roman" w:cs="Calibri"/>
                <w:sz w:val="18"/>
                <w:szCs w:val="18"/>
                <w:lang w:eastAsia="ru-RU"/>
              </w:rPr>
              <w:t>/п</w:t>
            </w:r>
          </w:p>
        </w:tc>
        <w:tc>
          <w:tcPr>
            <w:tcW w:w="800" w:type="dxa"/>
            <w:tcBorders>
              <w:top w:val="single" w:sz="4" w:space="0" w:color="auto"/>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 ЛСР</w:t>
            </w:r>
          </w:p>
        </w:tc>
        <w:tc>
          <w:tcPr>
            <w:tcW w:w="3420" w:type="dxa"/>
            <w:tcBorders>
              <w:top w:val="single" w:sz="4" w:space="0" w:color="auto"/>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Вид работ</w:t>
            </w:r>
          </w:p>
        </w:tc>
        <w:tc>
          <w:tcPr>
            <w:tcW w:w="1276" w:type="dxa"/>
            <w:gridSpan w:val="2"/>
            <w:tcBorders>
              <w:top w:val="single" w:sz="4" w:space="0" w:color="auto"/>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Ед. изм.</w:t>
            </w:r>
          </w:p>
        </w:tc>
        <w:tc>
          <w:tcPr>
            <w:tcW w:w="1134" w:type="dxa"/>
            <w:gridSpan w:val="2"/>
            <w:tcBorders>
              <w:top w:val="single" w:sz="4" w:space="0" w:color="auto"/>
              <w:left w:val="nil"/>
              <w:bottom w:val="single" w:sz="4" w:space="0" w:color="auto"/>
              <w:right w:val="single" w:sz="4" w:space="0" w:color="auto"/>
            </w:tcBorders>
            <w:shd w:val="clear" w:color="auto" w:fill="auto"/>
            <w:hideMark/>
          </w:tcPr>
          <w:p w:rsidR="005037F6" w:rsidRPr="005037F6" w:rsidRDefault="0013365C" w:rsidP="005037F6">
            <w:pPr>
              <w:spacing w:after="0" w:line="240" w:lineRule="auto"/>
              <w:rPr>
                <w:rFonts w:eastAsia="Times New Roman" w:cs="Calibri"/>
                <w:sz w:val="18"/>
                <w:szCs w:val="18"/>
                <w:lang w:eastAsia="ru-RU"/>
              </w:rPr>
            </w:pPr>
            <w:r w:rsidRPr="0013365C">
              <w:rPr>
                <w:rFonts w:eastAsia="Times New Roman" w:cs="Calibri"/>
                <w:sz w:val="18"/>
                <w:szCs w:val="18"/>
                <w:lang w:eastAsia="ru-RU"/>
              </w:rPr>
              <w:t>Сметная стоимость         без К-0,8,                   без зимнего удорожания,            без НДС                        (</w:t>
            </w:r>
            <w:r w:rsidR="002C08BA" w:rsidRPr="0013365C">
              <w:rPr>
                <w:rFonts w:eastAsia="Times New Roman" w:cs="Calibri"/>
                <w:sz w:val="18"/>
                <w:szCs w:val="18"/>
                <w:lang w:eastAsia="ru-RU"/>
              </w:rPr>
              <w:t>руб.</w:t>
            </w:r>
            <w:r w:rsidRPr="0013365C">
              <w:rPr>
                <w:rFonts w:eastAsia="Times New Roman" w:cs="Calibri"/>
                <w:sz w:val="18"/>
                <w:szCs w:val="18"/>
                <w:lang w:eastAsia="ru-RU"/>
              </w:rPr>
              <w:t>) ***</w:t>
            </w:r>
          </w:p>
        </w:tc>
        <w:tc>
          <w:tcPr>
            <w:tcW w:w="1701" w:type="dxa"/>
            <w:gridSpan w:val="2"/>
            <w:tcBorders>
              <w:top w:val="single" w:sz="4" w:space="0" w:color="auto"/>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Материалы</w:t>
            </w:r>
          </w:p>
        </w:tc>
        <w:tc>
          <w:tcPr>
            <w:tcW w:w="2126" w:type="dxa"/>
            <w:gridSpan w:val="2"/>
            <w:tcBorders>
              <w:top w:val="single" w:sz="4" w:space="0" w:color="auto"/>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Примечания</w:t>
            </w:r>
          </w:p>
        </w:tc>
      </w:tr>
      <w:tr w:rsidR="005037F6" w:rsidRPr="005037F6" w:rsidTr="002C08BA">
        <w:trPr>
          <w:trHeight w:val="1785"/>
        </w:trPr>
        <w:tc>
          <w:tcPr>
            <w:tcW w:w="473" w:type="dxa"/>
            <w:tcBorders>
              <w:top w:val="nil"/>
              <w:left w:val="single" w:sz="4" w:space="0" w:color="auto"/>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 </w:t>
            </w:r>
          </w:p>
        </w:tc>
        <w:tc>
          <w:tcPr>
            <w:tcW w:w="800" w:type="dxa"/>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rPr>
                <w:rFonts w:eastAsia="Times New Roman" w:cs="Calibri"/>
                <w:sz w:val="18"/>
                <w:szCs w:val="18"/>
                <w:lang w:eastAsia="ru-RU"/>
              </w:rPr>
            </w:pPr>
            <w:r w:rsidRPr="005037F6">
              <w:rPr>
                <w:rFonts w:eastAsia="Times New Roman" w:cs="Calibri"/>
                <w:sz w:val="18"/>
                <w:szCs w:val="18"/>
                <w:lang w:eastAsia="ru-RU"/>
              </w:rPr>
              <w:t>ЛС 02-01-03</w:t>
            </w:r>
          </w:p>
        </w:tc>
        <w:tc>
          <w:tcPr>
            <w:tcW w:w="3420" w:type="dxa"/>
            <w:tcBorders>
              <w:top w:val="nil"/>
              <w:left w:val="nil"/>
              <w:bottom w:val="single" w:sz="4" w:space="0" w:color="auto"/>
              <w:right w:val="single" w:sz="4" w:space="0" w:color="auto"/>
            </w:tcBorders>
            <w:shd w:val="clear" w:color="auto" w:fill="auto"/>
            <w:hideMark/>
          </w:tcPr>
          <w:p w:rsidR="005037F6" w:rsidRPr="005037F6" w:rsidRDefault="005037F6" w:rsidP="005037F6">
            <w:pPr>
              <w:spacing w:after="0" w:line="240" w:lineRule="auto"/>
              <w:jc w:val="center"/>
              <w:rPr>
                <w:rFonts w:eastAsia="Times New Roman" w:cs="Calibri"/>
                <w:sz w:val="18"/>
                <w:szCs w:val="18"/>
                <w:lang w:eastAsia="ru-RU"/>
              </w:rPr>
            </w:pPr>
            <w:r w:rsidRPr="005037F6">
              <w:rPr>
                <w:rFonts w:eastAsia="Times New Roman" w:cs="Calibri"/>
                <w:sz w:val="18"/>
                <w:szCs w:val="18"/>
                <w:lang w:eastAsia="ru-RU"/>
              </w:rPr>
              <w:t>Работы при ремонте транзитных участков теплотрасс.</w:t>
            </w:r>
          </w:p>
        </w:tc>
        <w:tc>
          <w:tcPr>
            <w:tcW w:w="6237" w:type="dxa"/>
            <w:gridSpan w:val="8"/>
            <w:tcBorders>
              <w:top w:val="single" w:sz="4" w:space="0" w:color="auto"/>
              <w:left w:val="nil"/>
              <w:bottom w:val="single" w:sz="4" w:space="0" w:color="auto"/>
              <w:right w:val="single" w:sz="4" w:space="0" w:color="000000"/>
            </w:tcBorders>
            <w:shd w:val="clear" w:color="auto" w:fill="auto"/>
            <w:hideMark/>
          </w:tcPr>
          <w:p w:rsidR="005037F6" w:rsidRPr="005037F6" w:rsidRDefault="0013365C" w:rsidP="005037F6">
            <w:pPr>
              <w:spacing w:after="0" w:line="240" w:lineRule="auto"/>
              <w:rPr>
                <w:rFonts w:eastAsia="Times New Roman" w:cs="Calibri"/>
                <w:sz w:val="18"/>
                <w:szCs w:val="18"/>
                <w:lang w:eastAsia="ru-RU"/>
              </w:rPr>
            </w:pPr>
            <w:r w:rsidRPr="0013365C">
              <w:rPr>
                <w:rFonts w:eastAsia="Times New Roman" w:cs="Calibri"/>
                <w:sz w:val="18"/>
                <w:szCs w:val="18"/>
                <w:lang w:eastAsia="ru-RU"/>
              </w:rPr>
              <w:t xml:space="preserve">1. К ОЗП 1,15, ЭМ 1,25 при применении сметных норм, включенных в сборники ГЭСН, аналогичных технологическим процессам в новом строительстве, в том числе по возведению новых конструктивных элементов (К этим расценкам 0,85 к СП)                                                                                                                             </w:t>
            </w:r>
            <w:r>
              <w:rPr>
                <w:rFonts w:eastAsia="Times New Roman" w:cs="Calibri"/>
                <w:sz w:val="18"/>
                <w:szCs w:val="18"/>
                <w:lang w:eastAsia="ru-RU"/>
              </w:rPr>
              <w:t xml:space="preserve">                 </w:t>
            </w:r>
            <w:r w:rsidRPr="0013365C">
              <w:rPr>
                <w:rFonts w:eastAsia="Times New Roman" w:cs="Calibri"/>
                <w:sz w:val="18"/>
                <w:szCs w:val="18"/>
                <w:lang w:eastAsia="ru-RU"/>
              </w:rPr>
              <w:t xml:space="preserve">    2. Производство ремонтно-строительных работ осуществляется в стесненных условиях населенных пунктов: отдельных конструктивных решений объектов капитального строительства (кроме указанных в </w:t>
            </w:r>
            <w:proofErr w:type="spellStart"/>
            <w:r w:rsidRPr="0013365C">
              <w:rPr>
                <w:rFonts w:eastAsia="Times New Roman" w:cs="Calibri"/>
                <w:sz w:val="18"/>
                <w:szCs w:val="18"/>
                <w:lang w:eastAsia="ru-RU"/>
              </w:rPr>
              <w:t>п.п</w:t>
            </w:r>
            <w:proofErr w:type="spellEnd"/>
            <w:r w:rsidRPr="0013365C">
              <w:rPr>
                <w:rFonts w:eastAsia="Times New Roman" w:cs="Calibri"/>
                <w:sz w:val="18"/>
                <w:szCs w:val="18"/>
                <w:lang w:eastAsia="ru-RU"/>
              </w:rPr>
              <w:t>. 10.2 и 10.3), объектов капитального строительства в целом</w:t>
            </w:r>
            <w:r w:rsidRPr="0013365C">
              <w:rPr>
                <w:rFonts w:eastAsia="Times New Roman" w:cs="Calibri"/>
                <w:sz w:val="18"/>
                <w:szCs w:val="18"/>
                <w:lang w:eastAsia="ru-RU"/>
              </w:rPr>
              <w:tab/>
            </w:r>
            <w:r w:rsidRPr="0013365C">
              <w:rPr>
                <w:rFonts w:eastAsia="Times New Roman" w:cs="Calibri"/>
                <w:sz w:val="18"/>
                <w:szCs w:val="18"/>
                <w:lang w:eastAsia="ru-RU"/>
              </w:rPr>
              <w:tab/>
            </w:r>
            <w:r w:rsidRPr="0013365C">
              <w:rPr>
                <w:rFonts w:eastAsia="Times New Roman" w:cs="Calibri"/>
                <w:sz w:val="18"/>
                <w:szCs w:val="18"/>
                <w:lang w:eastAsia="ru-RU"/>
              </w:rPr>
              <w:tab/>
            </w:r>
          </w:p>
        </w:tc>
      </w:tr>
      <w:tr w:rsidR="005037F6" w:rsidRPr="005037F6" w:rsidTr="002C08BA">
        <w:trPr>
          <w:trHeight w:val="345"/>
        </w:trPr>
        <w:tc>
          <w:tcPr>
            <w:tcW w:w="10930" w:type="dxa"/>
            <w:gridSpan w:val="11"/>
            <w:tcBorders>
              <w:top w:val="single" w:sz="4" w:space="0" w:color="auto"/>
              <w:left w:val="single" w:sz="4" w:space="0" w:color="auto"/>
              <w:bottom w:val="single" w:sz="4" w:space="0" w:color="auto"/>
              <w:right w:val="single" w:sz="4" w:space="0" w:color="000000"/>
            </w:tcBorders>
            <w:shd w:val="clear" w:color="auto" w:fill="auto"/>
            <w:hideMark/>
          </w:tcPr>
          <w:p w:rsidR="005037F6" w:rsidRPr="005037F6" w:rsidRDefault="005037F6" w:rsidP="005037F6">
            <w:pPr>
              <w:spacing w:after="0" w:line="240" w:lineRule="auto"/>
              <w:jc w:val="center"/>
              <w:rPr>
                <w:rFonts w:eastAsia="Times New Roman" w:cs="Calibri"/>
                <w:sz w:val="18"/>
                <w:szCs w:val="18"/>
                <w:lang w:eastAsia="ru-RU"/>
              </w:rPr>
            </w:pPr>
            <w:r w:rsidRPr="005037F6">
              <w:rPr>
                <w:rFonts w:eastAsia="Times New Roman" w:cs="Calibri"/>
                <w:sz w:val="18"/>
                <w:szCs w:val="18"/>
                <w:lang w:eastAsia="ru-RU"/>
              </w:rPr>
              <w:t>Демонтажные  работы.</w:t>
            </w:r>
          </w:p>
        </w:tc>
      </w:tr>
      <w:tr w:rsidR="002453E6" w:rsidRPr="005037F6" w:rsidTr="002C08BA">
        <w:trPr>
          <w:trHeight w:val="780"/>
        </w:trPr>
        <w:tc>
          <w:tcPr>
            <w:tcW w:w="473" w:type="dxa"/>
            <w:tcBorders>
              <w:top w:val="nil"/>
              <w:left w:val="single" w:sz="4" w:space="0" w:color="auto"/>
              <w:bottom w:val="single" w:sz="4" w:space="0" w:color="auto"/>
              <w:right w:val="single" w:sz="4" w:space="0" w:color="auto"/>
            </w:tcBorders>
            <w:shd w:val="clear" w:color="auto" w:fill="auto"/>
            <w:hideMark/>
          </w:tcPr>
          <w:p w:rsidR="002453E6" w:rsidRPr="002453E6" w:rsidRDefault="002453E6" w:rsidP="00CA2910">
            <w:pPr>
              <w:rPr>
                <w:rFonts w:asciiTheme="minorHAnsi" w:hAnsiTheme="minorHAnsi" w:cstheme="minorHAnsi"/>
                <w:sz w:val="18"/>
                <w:szCs w:val="18"/>
              </w:rPr>
            </w:pPr>
            <w:r w:rsidRPr="002453E6">
              <w:rPr>
                <w:rFonts w:asciiTheme="minorHAnsi" w:hAnsiTheme="minorHAnsi" w:cstheme="minorHAnsi"/>
                <w:sz w:val="18"/>
                <w:szCs w:val="18"/>
              </w:rPr>
              <w:t>1</w:t>
            </w:r>
          </w:p>
        </w:tc>
        <w:tc>
          <w:tcPr>
            <w:tcW w:w="800" w:type="dxa"/>
            <w:tcBorders>
              <w:top w:val="nil"/>
              <w:left w:val="nil"/>
              <w:bottom w:val="single" w:sz="4" w:space="0" w:color="auto"/>
              <w:right w:val="single" w:sz="4" w:space="0" w:color="auto"/>
            </w:tcBorders>
            <w:shd w:val="clear" w:color="auto" w:fill="auto"/>
            <w:hideMark/>
          </w:tcPr>
          <w:p w:rsidR="002453E6" w:rsidRPr="002453E6" w:rsidRDefault="002453E6" w:rsidP="00CA2910">
            <w:pPr>
              <w:rPr>
                <w:rFonts w:asciiTheme="minorHAnsi" w:hAnsiTheme="minorHAnsi" w:cstheme="minorHAnsi"/>
                <w:sz w:val="18"/>
                <w:szCs w:val="18"/>
              </w:rPr>
            </w:pPr>
          </w:p>
        </w:tc>
        <w:tc>
          <w:tcPr>
            <w:tcW w:w="3420" w:type="dxa"/>
            <w:tcBorders>
              <w:top w:val="nil"/>
              <w:left w:val="nil"/>
              <w:bottom w:val="single" w:sz="4" w:space="0" w:color="auto"/>
              <w:right w:val="single" w:sz="4" w:space="0" w:color="auto"/>
            </w:tcBorders>
            <w:shd w:val="clear" w:color="auto" w:fill="auto"/>
            <w:hideMark/>
          </w:tcPr>
          <w:p w:rsidR="002453E6" w:rsidRPr="002453E6" w:rsidRDefault="002453E6" w:rsidP="00CA2910">
            <w:pPr>
              <w:rPr>
                <w:rFonts w:asciiTheme="minorHAnsi" w:hAnsiTheme="minorHAnsi" w:cstheme="minorHAnsi"/>
                <w:sz w:val="18"/>
                <w:szCs w:val="18"/>
              </w:rPr>
            </w:pPr>
            <w:r w:rsidRPr="002453E6">
              <w:rPr>
                <w:rFonts w:asciiTheme="minorHAnsi" w:hAnsiTheme="minorHAnsi" w:cstheme="minorHAnsi"/>
                <w:sz w:val="18"/>
                <w:szCs w:val="18"/>
              </w:rPr>
              <w:t>Разборка трубопроводов из водогазопроводных труб в зданиях и сооружениях на сварке диаметром: до 50 мм</w:t>
            </w:r>
          </w:p>
        </w:tc>
        <w:tc>
          <w:tcPr>
            <w:tcW w:w="1276" w:type="dxa"/>
            <w:gridSpan w:val="2"/>
            <w:tcBorders>
              <w:top w:val="nil"/>
              <w:left w:val="nil"/>
              <w:bottom w:val="single" w:sz="4" w:space="0" w:color="auto"/>
              <w:right w:val="single" w:sz="4" w:space="0" w:color="auto"/>
            </w:tcBorders>
            <w:shd w:val="clear" w:color="auto" w:fill="auto"/>
            <w:hideMark/>
          </w:tcPr>
          <w:p w:rsidR="002453E6" w:rsidRPr="002453E6" w:rsidRDefault="002453E6" w:rsidP="00CA2910">
            <w:pPr>
              <w:rPr>
                <w:rFonts w:asciiTheme="minorHAnsi" w:hAnsiTheme="minorHAnsi" w:cstheme="minorHAnsi"/>
                <w:sz w:val="18"/>
                <w:szCs w:val="18"/>
              </w:rPr>
            </w:pPr>
            <w:r w:rsidRPr="002453E6">
              <w:rPr>
                <w:rFonts w:asciiTheme="minorHAnsi" w:hAnsiTheme="minorHAnsi" w:cstheme="minorHAnsi"/>
                <w:sz w:val="18"/>
                <w:szCs w:val="18"/>
              </w:rPr>
              <w:t>1 м</w:t>
            </w:r>
          </w:p>
        </w:tc>
        <w:tc>
          <w:tcPr>
            <w:tcW w:w="1134" w:type="dxa"/>
            <w:gridSpan w:val="2"/>
            <w:tcBorders>
              <w:top w:val="nil"/>
              <w:left w:val="nil"/>
              <w:bottom w:val="single" w:sz="4" w:space="0" w:color="auto"/>
              <w:right w:val="single" w:sz="4" w:space="0" w:color="auto"/>
            </w:tcBorders>
            <w:shd w:val="clear" w:color="auto" w:fill="auto"/>
            <w:hideMark/>
          </w:tcPr>
          <w:p w:rsidR="002453E6" w:rsidRPr="002453E6" w:rsidRDefault="002453E6" w:rsidP="00CA2910">
            <w:pPr>
              <w:rPr>
                <w:rFonts w:asciiTheme="minorHAnsi" w:hAnsiTheme="minorHAnsi" w:cstheme="minorHAnsi"/>
                <w:sz w:val="18"/>
                <w:szCs w:val="18"/>
              </w:rPr>
            </w:pPr>
            <w:r w:rsidRPr="002453E6">
              <w:rPr>
                <w:rFonts w:asciiTheme="minorHAnsi" w:hAnsiTheme="minorHAnsi" w:cstheme="minorHAnsi"/>
                <w:sz w:val="18"/>
                <w:szCs w:val="18"/>
              </w:rPr>
              <w:t>637,49</w:t>
            </w:r>
          </w:p>
        </w:tc>
        <w:tc>
          <w:tcPr>
            <w:tcW w:w="1701" w:type="dxa"/>
            <w:gridSpan w:val="2"/>
            <w:tcBorders>
              <w:top w:val="nil"/>
              <w:left w:val="nil"/>
              <w:bottom w:val="single" w:sz="4" w:space="0" w:color="auto"/>
              <w:right w:val="single" w:sz="4" w:space="0" w:color="auto"/>
            </w:tcBorders>
            <w:shd w:val="clear" w:color="auto" w:fill="auto"/>
            <w:hideMark/>
          </w:tcPr>
          <w:p w:rsidR="002453E6" w:rsidRPr="002453E6" w:rsidRDefault="002453E6" w:rsidP="00CA2910">
            <w:pPr>
              <w:rPr>
                <w:rFonts w:asciiTheme="minorHAnsi" w:hAnsiTheme="minorHAnsi" w:cstheme="minorHAnsi"/>
                <w:sz w:val="18"/>
                <w:szCs w:val="18"/>
              </w:rPr>
            </w:pPr>
          </w:p>
        </w:tc>
        <w:tc>
          <w:tcPr>
            <w:tcW w:w="2126" w:type="dxa"/>
            <w:gridSpan w:val="2"/>
            <w:vMerge w:val="restart"/>
            <w:tcBorders>
              <w:top w:val="nil"/>
              <w:left w:val="single" w:sz="4" w:space="0" w:color="auto"/>
              <w:bottom w:val="nil"/>
              <w:right w:val="single" w:sz="4" w:space="0" w:color="auto"/>
            </w:tcBorders>
            <w:shd w:val="clear" w:color="auto" w:fill="auto"/>
            <w:hideMark/>
          </w:tcPr>
          <w:p w:rsidR="002453E6" w:rsidRPr="002453E6" w:rsidRDefault="002453E6" w:rsidP="00CA2910">
            <w:pPr>
              <w:rPr>
                <w:rFonts w:asciiTheme="minorHAnsi" w:hAnsiTheme="minorHAnsi" w:cstheme="minorHAnsi"/>
                <w:sz w:val="18"/>
                <w:szCs w:val="18"/>
              </w:rPr>
            </w:pPr>
            <w:r w:rsidRPr="002453E6">
              <w:rPr>
                <w:rFonts w:asciiTheme="minorHAnsi" w:hAnsiTheme="minorHAnsi" w:cstheme="minorHAnsi"/>
                <w:sz w:val="18"/>
                <w:szCs w:val="18"/>
              </w:rPr>
              <w:t>длина определяется по длине трубопроводов без вычета участков, занимаемых фасонными частями, арматурой и П-образными компенсаторами.</w:t>
            </w:r>
          </w:p>
          <w:p w:rsidR="002453E6" w:rsidRPr="002453E6" w:rsidRDefault="002453E6" w:rsidP="00CA2910">
            <w:pPr>
              <w:rPr>
                <w:rFonts w:asciiTheme="minorHAnsi" w:hAnsiTheme="minorHAnsi" w:cstheme="minorHAnsi"/>
                <w:sz w:val="18"/>
                <w:szCs w:val="18"/>
              </w:rPr>
            </w:pPr>
          </w:p>
        </w:tc>
      </w:tr>
      <w:tr w:rsidR="002453E6" w:rsidRPr="005037F6" w:rsidTr="002C08BA">
        <w:trPr>
          <w:trHeight w:val="960"/>
        </w:trPr>
        <w:tc>
          <w:tcPr>
            <w:tcW w:w="473" w:type="dxa"/>
            <w:tcBorders>
              <w:top w:val="nil"/>
              <w:left w:val="single" w:sz="4" w:space="0" w:color="auto"/>
              <w:bottom w:val="single" w:sz="4" w:space="0" w:color="auto"/>
              <w:right w:val="single" w:sz="4" w:space="0" w:color="auto"/>
            </w:tcBorders>
            <w:shd w:val="clear" w:color="auto" w:fill="auto"/>
            <w:hideMark/>
          </w:tcPr>
          <w:p w:rsidR="002453E6" w:rsidRPr="002453E6" w:rsidRDefault="002453E6" w:rsidP="005037F6">
            <w:pPr>
              <w:spacing w:after="0" w:line="240" w:lineRule="auto"/>
              <w:rPr>
                <w:rFonts w:asciiTheme="minorHAnsi" w:eastAsia="Times New Roman" w:hAnsiTheme="minorHAnsi" w:cstheme="minorHAnsi"/>
                <w:sz w:val="18"/>
                <w:szCs w:val="18"/>
                <w:lang w:eastAsia="ru-RU"/>
              </w:rPr>
            </w:pPr>
            <w:r w:rsidRPr="002453E6">
              <w:rPr>
                <w:rFonts w:asciiTheme="minorHAnsi" w:hAnsiTheme="minorHAnsi" w:cstheme="minorHAnsi"/>
                <w:sz w:val="18"/>
                <w:szCs w:val="18"/>
              </w:rPr>
              <w:t>2</w:t>
            </w:r>
          </w:p>
        </w:tc>
        <w:tc>
          <w:tcPr>
            <w:tcW w:w="800" w:type="dxa"/>
            <w:tcBorders>
              <w:top w:val="nil"/>
              <w:left w:val="nil"/>
              <w:bottom w:val="single" w:sz="4" w:space="0" w:color="auto"/>
              <w:right w:val="single" w:sz="4" w:space="0" w:color="auto"/>
            </w:tcBorders>
            <w:shd w:val="clear" w:color="auto" w:fill="auto"/>
            <w:hideMark/>
          </w:tcPr>
          <w:p w:rsidR="002453E6" w:rsidRPr="002453E6" w:rsidRDefault="002453E6" w:rsidP="005037F6">
            <w:pPr>
              <w:spacing w:after="0" w:line="240" w:lineRule="auto"/>
              <w:rPr>
                <w:rFonts w:asciiTheme="minorHAnsi" w:eastAsia="Times New Roman" w:hAnsiTheme="minorHAnsi" w:cstheme="minorHAnsi"/>
                <w:sz w:val="18"/>
                <w:szCs w:val="18"/>
                <w:lang w:eastAsia="ru-RU"/>
              </w:rPr>
            </w:pPr>
          </w:p>
        </w:tc>
        <w:tc>
          <w:tcPr>
            <w:tcW w:w="3420" w:type="dxa"/>
            <w:tcBorders>
              <w:top w:val="nil"/>
              <w:left w:val="nil"/>
              <w:bottom w:val="single" w:sz="4" w:space="0" w:color="auto"/>
              <w:right w:val="single" w:sz="4" w:space="0" w:color="auto"/>
            </w:tcBorders>
            <w:shd w:val="clear" w:color="auto" w:fill="auto"/>
            <w:hideMark/>
          </w:tcPr>
          <w:p w:rsidR="002453E6" w:rsidRPr="002453E6" w:rsidRDefault="002453E6" w:rsidP="005037F6">
            <w:pPr>
              <w:spacing w:after="0" w:line="240" w:lineRule="auto"/>
              <w:rPr>
                <w:rFonts w:asciiTheme="minorHAnsi" w:eastAsia="Times New Roman" w:hAnsiTheme="minorHAnsi" w:cstheme="minorHAnsi"/>
                <w:sz w:val="18"/>
                <w:szCs w:val="18"/>
                <w:lang w:eastAsia="ru-RU"/>
              </w:rPr>
            </w:pPr>
            <w:r w:rsidRPr="002453E6">
              <w:rPr>
                <w:rFonts w:asciiTheme="minorHAnsi" w:hAnsiTheme="minorHAnsi" w:cstheme="minorHAnsi"/>
                <w:sz w:val="18"/>
                <w:szCs w:val="18"/>
              </w:rPr>
              <w:t>Разборка трубопроводов из водогазопроводных труб в зданиях и сооружениях на сварке диаметром: свыше 50 до 100 мм  (на высоте до 3 м)</w:t>
            </w:r>
          </w:p>
        </w:tc>
        <w:tc>
          <w:tcPr>
            <w:tcW w:w="1276" w:type="dxa"/>
            <w:gridSpan w:val="2"/>
            <w:tcBorders>
              <w:top w:val="nil"/>
              <w:left w:val="nil"/>
              <w:bottom w:val="single" w:sz="4" w:space="0" w:color="auto"/>
              <w:right w:val="single" w:sz="4" w:space="0" w:color="auto"/>
            </w:tcBorders>
            <w:shd w:val="clear" w:color="auto" w:fill="auto"/>
            <w:hideMark/>
          </w:tcPr>
          <w:p w:rsidR="002453E6" w:rsidRPr="002453E6" w:rsidRDefault="002453E6" w:rsidP="005037F6">
            <w:pPr>
              <w:spacing w:after="0" w:line="240" w:lineRule="auto"/>
              <w:rPr>
                <w:rFonts w:asciiTheme="minorHAnsi" w:eastAsia="Times New Roman" w:hAnsiTheme="minorHAnsi" w:cstheme="minorHAnsi"/>
                <w:sz w:val="18"/>
                <w:szCs w:val="18"/>
                <w:lang w:eastAsia="ru-RU"/>
              </w:rPr>
            </w:pPr>
            <w:r w:rsidRPr="002453E6">
              <w:rPr>
                <w:rFonts w:asciiTheme="minorHAnsi" w:hAnsiTheme="minorHAnsi" w:cstheme="minorHAnsi"/>
                <w:sz w:val="18"/>
                <w:szCs w:val="18"/>
              </w:rPr>
              <w:t>1 м</w:t>
            </w:r>
          </w:p>
        </w:tc>
        <w:tc>
          <w:tcPr>
            <w:tcW w:w="1134" w:type="dxa"/>
            <w:gridSpan w:val="2"/>
            <w:tcBorders>
              <w:top w:val="nil"/>
              <w:left w:val="nil"/>
              <w:bottom w:val="single" w:sz="4" w:space="0" w:color="auto"/>
              <w:right w:val="single" w:sz="4" w:space="0" w:color="auto"/>
            </w:tcBorders>
            <w:shd w:val="clear" w:color="auto" w:fill="auto"/>
            <w:hideMark/>
          </w:tcPr>
          <w:p w:rsidR="002453E6" w:rsidRPr="002453E6" w:rsidRDefault="002453E6" w:rsidP="005037F6">
            <w:pPr>
              <w:spacing w:after="0" w:line="240" w:lineRule="auto"/>
              <w:rPr>
                <w:rFonts w:asciiTheme="minorHAnsi" w:eastAsia="Times New Roman" w:hAnsiTheme="minorHAnsi" w:cstheme="minorHAnsi"/>
                <w:sz w:val="18"/>
                <w:szCs w:val="18"/>
                <w:lang w:eastAsia="ru-RU"/>
              </w:rPr>
            </w:pPr>
            <w:r w:rsidRPr="002453E6">
              <w:rPr>
                <w:rFonts w:asciiTheme="minorHAnsi" w:hAnsiTheme="minorHAnsi" w:cstheme="minorHAnsi"/>
                <w:sz w:val="18"/>
                <w:szCs w:val="18"/>
              </w:rPr>
              <w:t>956,89</w:t>
            </w:r>
          </w:p>
        </w:tc>
        <w:tc>
          <w:tcPr>
            <w:tcW w:w="1701" w:type="dxa"/>
            <w:gridSpan w:val="2"/>
            <w:tcBorders>
              <w:top w:val="nil"/>
              <w:left w:val="nil"/>
              <w:bottom w:val="single" w:sz="4" w:space="0" w:color="auto"/>
              <w:right w:val="single" w:sz="4" w:space="0" w:color="auto"/>
            </w:tcBorders>
            <w:shd w:val="clear" w:color="auto" w:fill="auto"/>
            <w:hideMark/>
          </w:tcPr>
          <w:p w:rsidR="002453E6" w:rsidRPr="002453E6" w:rsidRDefault="002453E6" w:rsidP="005037F6">
            <w:pPr>
              <w:spacing w:after="0" w:line="240" w:lineRule="auto"/>
              <w:rPr>
                <w:rFonts w:asciiTheme="minorHAnsi" w:eastAsia="Times New Roman" w:hAnsiTheme="minorHAnsi" w:cstheme="minorHAnsi"/>
                <w:sz w:val="18"/>
                <w:szCs w:val="18"/>
                <w:lang w:eastAsia="ru-RU"/>
              </w:rPr>
            </w:pPr>
          </w:p>
        </w:tc>
        <w:tc>
          <w:tcPr>
            <w:tcW w:w="2126" w:type="dxa"/>
            <w:gridSpan w:val="2"/>
            <w:vMerge/>
            <w:tcBorders>
              <w:top w:val="nil"/>
              <w:left w:val="single" w:sz="4" w:space="0" w:color="auto"/>
              <w:bottom w:val="nil"/>
              <w:right w:val="single" w:sz="4" w:space="0" w:color="auto"/>
            </w:tcBorders>
            <w:hideMark/>
          </w:tcPr>
          <w:p w:rsidR="002453E6" w:rsidRPr="002453E6" w:rsidRDefault="002453E6" w:rsidP="005037F6">
            <w:pPr>
              <w:spacing w:after="0" w:line="240" w:lineRule="auto"/>
              <w:rPr>
                <w:rFonts w:asciiTheme="minorHAnsi" w:eastAsia="Times New Roman" w:hAnsiTheme="minorHAnsi" w:cstheme="minorHAnsi"/>
                <w:sz w:val="18"/>
                <w:szCs w:val="18"/>
                <w:lang w:eastAsia="ru-RU"/>
              </w:rPr>
            </w:pPr>
          </w:p>
        </w:tc>
      </w:tr>
      <w:tr w:rsidR="002453E6" w:rsidRPr="005037F6" w:rsidTr="002C08BA">
        <w:trPr>
          <w:trHeight w:val="960"/>
        </w:trPr>
        <w:tc>
          <w:tcPr>
            <w:tcW w:w="473" w:type="dxa"/>
            <w:tcBorders>
              <w:top w:val="nil"/>
              <w:left w:val="single" w:sz="4" w:space="0" w:color="auto"/>
              <w:bottom w:val="single" w:sz="4" w:space="0" w:color="auto"/>
              <w:right w:val="single" w:sz="4" w:space="0" w:color="auto"/>
            </w:tcBorders>
            <w:shd w:val="clear" w:color="auto" w:fill="auto"/>
            <w:hideMark/>
          </w:tcPr>
          <w:p w:rsidR="002453E6" w:rsidRPr="002453E6" w:rsidRDefault="002453E6" w:rsidP="005037F6">
            <w:pPr>
              <w:spacing w:after="0" w:line="240" w:lineRule="auto"/>
              <w:rPr>
                <w:rFonts w:asciiTheme="minorHAnsi" w:eastAsia="Times New Roman" w:hAnsiTheme="minorHAnsi" w:cstheme="minorHAnsi"/>
                <w:sz w:val="18"/>
                <w:szCs w:val="18"/>
                <w:lang w:eastAsia="ru-RU"/>
              </w:rPr>
            </w:pPr>
            <w:r w:rsidRPr="002453E6">
              <w:rPr>
                <w:rFonts w:asciiTheme="minorHAnsi" w:hAnsiTheme="minorHAnsi" w:cstheme="minorHAnsi"/>
                <w:sz w:val="18"/>
                <w:szCs w:val="18"/>
              </w:rPr>
              <w:t>3</w:t>
            </w:r>
          </w:p>
        </w:tc>
        <w:tc>
          <w:tcPr>
            <w:tcW w:w="800" w:type="dxa"/>
            <w:tcBorders>
              <w:top w:val="nil"/>
              <w:left w:val="nil"/>
              <w:bottom w:val="single" w:sz="4" w:space="0" w:color="auto"/>
              <w:right w:val="single" w:sz="4" w:space="0" w:color="auto"/>
            </w:tcBorders>
            <w:shd w:val="clear" w:color="auto" w:fill="auto"/>
            <w:hideMark/>
          </w:tcPr>
          <w:p w:rsidR="002453E6" w:rsidRPr="002453E6" w:rsidRDefault="002453E6" w:rsidP="005037F6">
            <w:pPr>
              <w:spacing w:after="0" w:line="240" w:lineRule="auto"/>
              <w:rPr>
                <w:rFonts w:asciiTheme="minorHAnsi" w:eastAsia="Times New Roman" w:hAnsiTheme="minorHAnsi" w:cstheme="minorHAnsi"/>
                <w:sz w:val="18"/>
                <w:szCs w:val="18"/>
                <w:lang w:eastAsia="ru-RU"/>
              </w:rPr>
            </w:pPr>
          </w:p>
        </w:tc>
        <w:tc>
          <w:tcPr>
            <w:tcW w:w="3420" w:type="dxa"/>
            <w:tcBorders>
              <w:top w:val="nil"/>
              <w:left w:val="nil"/>
              <w:bottom w:val="single" w:sz="4" w:space="0" w:color="auto"/>
              <w:right w:val="single" w:sz="4" w:space="0" w:color="auto"/>
            </w:tcBorders>
            <w:shd w:val="clear" w:color="auto" w:fill="auto"/>
            <w:hideMark/>
          </w:tcPr>
          <w:p w:rsidR="002453E6" w:rsidRPr="002453E6" w:rsidRDefault="002453E6" w:rsidP="005037F6">
            <w:pPr>
              <w:spacing w:after="0" w:line="240" w:lineRule="auto"/>
              <w:rPr>
                <w:rFonts w:asciiTheme="minorHAnsi" w:eastAsia="Times New Roman" w:hAnsiTheme="minorHAnsi" w:cstheme="minorHAnsi"/>
                <w:sz w:val="18"/>
                <w:szCs w:val="18"/>
                <w:lang w:eastAsia="ru-RU"/>
              </w:rPr>
            </w:pPr>
            <w:r w:rsidRPr="002453E6">
              <w:rPr>
                <w:rFonts w:asciiTheme="minorHAnsi" w:hAnsiTheme="minorHAnsi" w:cstheme="minorHAnsi"/>
                <w:sz w:val="18"/>
                <w:szCs w:val="18"/>
              </w:rPr>
              <w:t>Разборка трубопроводов из водогазопроводных труб в зданиях и сооружениях на сварке диаметром: свыше 100 до 150 мм  (на высоте до 3 м)</w:t>
            </w:r>
          </w:p>
        </w:tc>
        <w:tc>
          <w:tcPr>
            <w:tcW w:w="1276" w:type="dxa"/>
            <w:gridSpan w:val="2"/>
            <w:tcBorders>
              <w:top w:val="nil"/>
              <w:left w:val="nil"/>
              <w:bottom w:val="single" w:sz="4" w:space="0" w:color="auto"/>
              <w:right w:val="single" w:sz="4" w:space="0" w:color="auto"/>
            </w:tcBorders>
            <w:shd w:val="clear" w:color="auto" w:fill="auto"/>
            <w:hideMark/>
          </w:tcPr>
          <w:p w:rsidR="002453E6" w:rsidRPr="002453E6" w:rsidRDefault="002453E6" w:rsidP="005037F6">
            <w:pPr>
              <w:spacing w:after="0" w:line="240" w:lineRule="auto"/>
              <w:rPr>
                <w:rFonts w:asciiTheme="minorHAnsi" w:eastAsia="Times New Roman" w:hAnsiTheme="minorHAnsi" w:cstheme="minorHAnsi"/>
                <w:sz w:val="18"/>
                <w:szCs w:val="18"/>
                <w:lang w:eastAsia="ru-RU"/>
              </w:rPr>
            </w:pPr>
            <w:r w:rsidRPr="002453E6">
              <w:rPr>
                <w:rFonts w:asciiTheme="minorHAnsi" w:hAnsiTheme="minorHAnsi" w:cstheme="minorHAnsi"/>
                <w:sz w:val="18"/>
                <w:szCs w:val="18"/>
              </w:rPr>
              <w:t>1 м</w:t>
            </w:r>
          </w:p>
        </w:tc>
        <w:tc>
          <w:tcPr>
            <w:tcW w:w="1134" w:type="dxa"/>
            <w:gridSpan w:val="2"/>
            <w:tcBorders>
              <w:top w:val="nil"/>
              <w:left w:val="nil"/>
              <w:bottom w:val="single" w:sz="4" w:space="0" w:color="auto"/>
              <w:right w:val="single" w:sz="4" w:space="0" w:color="auto"/>
            </w:tcBorders>
            <w:shd w:val="clear" w:color="auto" w:fill="auto"/>
            <w:hideMark/>
          </w:tcPr>
          <w:p w:rsidR="002453E6" w:rsidRPr="002453E6" w:rsidRDefault="002453E6" w:rsidP="005037F6">
            <w:pPr>
              <w:spacing w:after="0" w:line="240" w:lineRule="auto"/>
              <w:rPr>
                <w:rFonts w:asciiTheme="minorHAnsi" w:eastAsia="Times New Roman" w:hAnsiTheme="minorHAnsi" w:cstheme="minorHAnsi"/>
                <w:sz w:val="18"/>
                <w:szCs w:val="18"/>
                <w:lang w:eastAsia="ru-RU"/>
              </w:rPr>
            </w:pPr>
            <w:r w:rsidRPr="002453E6">
              <w:rPr>
                <w:rFonts w:asciiTheme="minorHAnsi" w:hAnsiTheme="minorHAnsi" w:cstheme="minorHAnsi"/>
                <w:sz w:val="18"/>
                <w:szCs w:val="18"/>
              </w:rPr>
              <w:t>1 723,52</w:t>
            </w:r>
          </w:p>
        </w:tc>
        <w:tc>
          <w:tcPr>
            <w:tcW w:w="1701" w:type="dxa"/>
            <w:gridSpan w:val="2"/>
            <w:tcBorders>
              <w:top w:val="nil"/>
              <w:left w:val="nil"/>
              <w:bottom w:val="single" w:sz="4" w:space="0" w:color="auto"/>
              <w:right w:val="single" w:sz="4" w:space="0" w:color="auto"/>
            </w:tcBorders>
            <w:shd w:val="clear" w:color="auto" w:fill="auto"/>
            <w:hideMark/>
          </w:tcPr>
          <w:p w:rsidR="002453E6" w:rsidRPr="002453E6" w:rsidRDefault="002453E6" w:rsidP="005037F6">
            <w:pPr>
              <w:spacing w:after="0" w:line="240" w:lineRule="auto"/>
              <w:rPr>
                <w:rFonts w:asciiTheme="minorHAnsi" w:eastAsia="Times New Roman" w:hAnsiTheme="minorHAnsi" w:cstheme="minorHAnsi"/>
                <w:sz w:val="18"/>
                <w:szCs w:val="18"/>
                <w:lang w:eastAsia="ru-RU"/>
              </w:rPr>
            </w:pPr>
          </w:p>
        </w:tc>
        <w:tc>
          <w:tcPr>
            <w:tcW w:w="2126" w:type="dxa"/>
            <w:gridSpan w:val="2"/>
            <w:vMerge/>
            <w:tcBorders>
              <w:top w:val="nil"/>
              <w:left w:val="single" w:sz="4" w:space="0" w:color="auto"/>
              <w:bottom w:val="nil"/>
              <w:right w:val="single" w:sz="4" w:space="0" w:color="auto"/>
            </w:tcBorders>
            <w:hideMark/>
          </w:tcPr>
          <w:p w:rsidR="002453E6" w:rsidRPr="002453E6" w:rsidRDefault="002453E6" w:rsidP="005037F6">
            <w:pPr>
              <w:spacing w:after="0" w:line="240" w:lineRule="auto"/>
              <w:rPr>
                <w:rFonts w:asciiTheme="minorHAnsi" w:eastAsia="Times New Roman" w:hAnsiTheme="minorHAnsi" w:cstheme="minorHAnsi"/>
                <w:sz w:val="18"/>
                <w:szCs w:val="18"/>
                <w:lang w:eastAsia="ru-RU"/>
              </w:rPr>
            </w:pPr>
          </w:p>
        </w:tc>
      </w:tr>
      <w:tr w:rsidR="002453E6" w:rsidRPr="005037F6" w:rsidTr="002C08BA">
        <w:trPr>
          <w:trHeight w:val="720"/>
        </w:trPr>
        <w:tc>
          <w:tcPr>
            <w:tcW w:w="473" w:type="dxa"/>
            <w:tcBorders>
              <w:top w:val="nil"/>
              <w:left w:val="single" w:sz="4" w:space="0" w:color="auto"/>
              <w:bottom w:val="single" w:sz="4" w:space="0" w:color="auto"/>
              <w:right w:val="single" w:sz="4" w:space="0" w:color="auto"/>
            </w:tcBorders>
            <w:shd w:val="clear" w:color="auto" w:fill="auto"/>
            <w:hideMark/>
          </w:tcPr>
          <w:p w:rsidR="002453E6" w:rsidRPr="002453E6" w:rsidRDefault="002453E6" w:rsidP="005037F6">
            <w:pPr>
              <w:spacing w:after="0" w:line="240" w:lineRule="auto"/>
              <w:rPr>
                <w:rFonts w:asciiTheme="minorHAnsi" w:eastAsia="Times New Roman" w:hAnsiTheme="minorHAnsi" w:cstheme="minorHAnsi"/>
                <w:sz w:val="18"/>
                <w:szCs w:val="18"/>
                <w:lang w:eastAsia="ru-RU"/>
              </w:rPr>
            </w:pPr>
            <w:r w:rsidRPr="002453E6">
              <w:rPr>
                <w:rFonts w:asciiTheme="minorHAnsi" w:hAnsiTheme="minorHAnsi" w:cstheme="minorHAnsi"/>
                <w:sz w:val="18"/>
                <w:szCs w:val="18"/>
              </w:rPr>
              <w:t>7</w:t>
            </w:r>
          </w:p>
        </w:tc>
        <w:tc>
          <w:tcPr>
            <w:tcW w:w="800" w:type="dxa"/>
            <w:tcBorders>
              <w:top w:val="nil"/>
              <w:left w:val="nil"/>
              <w:bottom w:val="single" w:sz="4" w:space="0" w:color="auto"/>
              <w:right w:val="single" w:sz="4" w:space="0" w:color="auto"/>
            </w:tcBorders>
            <w:shd w:val="clear" w:color="auto" w:fill="auto"/>
            <w:hideMark/>
          </w:tcPr>
          <w:p w:rsidR="002453E6" w:rsidRPr="002453E6" w:rsidRDefault="002453E6" w:rsidP="005037F6">
            <w:pPr>
              <w:spacing w:after="0" w:line="240" w:lineRule="auto"/>
              <w:rPr>
                <w:rFonts w:asciiTheme="minorHAnsi" w:eastAsia="Times New Roman" w:hAnsiTheme="minorHAnsi" w:cstheme="minorHAnsi"/>
                <w:sz w:val="18"/>
                <w:szCs w:val="18"/>
                <w:lang w:eastAsia="ru-RU"/>
              </w:rPr>
            </w:pPr>
          </w:p>
        </w:tc>
        <w:tc>
          <w:tcPr>
            <w:tcW w:w="3420" w:type="dxa"/>
            <w:tcBorders>
              <w:top w:val="nil"/>
              <w:left w:val="nil"/>
              <w:bottom w:val="single" w:sz="4" w:space="0" w:color="auto"/>
              <w:right w:val="single" w:sz="4" w:space="0" w:color="auto"/>
            </w:tcBorders>
            <w:shd w:val="clear" w:color="auto" w:fill="auto"/>
            <w:hideMark/>
          </w:tcPr>
          <w:p w:rsidR="002453E6" w:rsidRPr="002453E6" w:rsidRDefault="002453E6" w:rsidP="005037F6">
            <w:pPr>
              <w:spacing w:after="0" w:line="240" w:lineRule="auto"/>
              <w:rPr>
                <w:rFonts w:asciiTheme="minorHAnsi" w:eastAsia="Times New Roman" w:hAnsiTheme="minorHAnsi" w:cstheme="minorHAnsi"/>
                <w:sz w:val="18"/>
                <w:szCs w:val="18"/>
                <w:lang w:eastAsia="ru-RU"/>
              </w:rPr>
            </w:pPr>
            <w:r w:rsidRPr="002453E6">
              <w:rPr>
                <w:rFonts w:asciiTheme="minorHAnsi" w:hAnsiTheme="minorHAnsi" w:cstheme="minorHAnsi"/>
                <w:sz w:val="18"/>
                <w:szCs w:val="18"/>
              </w:rPr>
              <w:t>Демонтаж трубопроводов отопления из стальных труб диаметром: 200 мм (на высоте до 3 м)</w:t>
            </w:r>
          </w:p>
        </w:tc>
        <w:tc>
          <w:tcPr>
            <w:tcW w:w="1276" w:type="dxa"/>
            <w:gridSpan w:val="2"/>
            <w:tcBorders>
              <w:top w:val="nil"/>
              <w:left w:val="nil"/>
              <w:bottom w:val="single" w:sz="4" w:space="0" w:color="auto"/>
              <w:right w:val="single" w:sz="4" w:space="0" w:color="auto"/>
            </w:tcBorders>
            <w:shd w:val="clear" w:color="auto" w:fill="auto"/>
            <w:hideMark/>
          </w:tcPr>
          <w:p w:rsidR="002453E6" w:rsidRPr="002453E6" w:rsidRDefault="002453E6" w:rsidP="005037F6">
            <w:pPr>
              <w:spacing w:after="0" w:line="240" w:lineRule="auto"/>
              <w:rPr>
                <w:rFonts w:asciiTheme="minorHAnsi" w:eastAsia="Times New Roman" w:hAnsiTheme="minorHAnsi" w:cstheme="minorHAnsi"/>
                <w:sz w:val="18"/>
                <w:szCs w:val="18"/>
                <w:lang w:eastAsia="ru-RU"/>
              </w:rPr>
            </w:pPr>
            <w:r w:rsidRPr="002453E6">
              <w:rPr>
                <w:rFonts w:asciiTheme="minorHAnsi" w:hAnsiTheme="minorHAnsi" w:cstheme="minorHAnsi"/>
                <w:sz w:val="18"/>
                <w:szCs w:val="18"/>
              </w:rPr>
              <w:t>1 м</w:t>
            </w:r>
          </w:p>
        </w:tc>
        <w:tc>
          <w:tcPr>
            <w:tcW w:w="1134" w:type="dxa"/>
            <w:gridSpan w:val="2"/>
            <w:tcBorders>
              <w:top w:val="nil"/>
              <w:left w:val="nil"/>
              <w:bottom w:val="single" w:sz="4" w:space="0" w:color="auto"/>
              <w:right w:val="single" w:sz="4" w:space="0" w:color="auto"/>
            </w:tcBorders>
            <w:shd w:val="clear" w:color="auto" w:fill="auto"/>
            <w:hideMark/>
          </w:tcPr>
          <w:p w:rsidR="002453E6" w:rsidRPr="002453E6" w:rsidRDefault="002453E6" w:rsidP="005037F6">
            <w:pPr>
              <w:spacing w:after="0" w:line="240" w:lineRule="auto"/>
              <w:rPr>
                <w:rFonts w:asciiTheme="minorHAnsi" w:eastAsia="Times New Roman" w:hAnsiTheme="minorHAnsi" w:cstheme="minorHAnsi"/>
                <w:sz w:val="18"/>
                <w:szCs w:val="18"/>
                <w:lang w:eastAsia="ru-RU"/>
              </w:rPr>
            </w:pPr>
            <w:r w:rsidRPr="002453E6">
              <w:rPr>
                <w:rFonts w:asciiTheme="minorHAnsi" w:hAnsiTheme="minorHAnsi" w:cstheme="minorHAnsi"/>
                <w:sz w:val="18"/>
                <w:szCs w:val="18"/>
              </w:rPr>
              <w:t>1 408,77</w:t>
            </w:r>
          </w:p>
        </w:tc>
        <w:tc>
          <w:tcPr>
            <w:tcW w:w="1701" w:type="dxa"/>
            <w:gridSpan w:val="2"/>
            <w:tcBorders>
              <w:top w:val="nil"/>
              <w:left w:val="nil"/>
              <w:bottom w:val="single" w:sz="4" w:space="0" w:color="auto"/>
              <w:right w:val="single" w:sz="4" w:space="0" w:color="auto"/>
            </w:tcBorders>
            <w:shd w:val="clear" w:color="auto" w:fill="auto"/>
            <w:hideMark/>
          </w:tcPr>
          <w:p w:rsidR="002453E6" w:rsidRPr="002453E6" w:rsidRDefault="002453E6" w:rsidP="005037F6">
            <w:pPr>
              <w:spacing w:after="0" w:line="240" w:lineRule="auto"/>
              <w:rPr>
                <w:rFonts w:asciiTheme="minorHAnsi" w:eastAsia="Times New Roman" w:hAnsiTheme="minorHAnsi" w:cstheme="minorHAnsi"/>
                <w:sz w:val="18"/>
                <w:szCs w:val="18"/>
                <w:lang w:eastAsia="ru-RU"/>
              </w:rPr>
            </w:pPr>
          </w:p>
        </w:tc>
        <w:tc>
          <w:tcPr>
            <w:tcW w:w="2126" w:type="dxa"/>
            <w:gridSpan w:val="2"/>
            <w:vMerge/>
            <w:tcBorders>
              <w:top w:val="nil"/>
              <w:left w:val="single" w:sz="4" w:space="0" w:color="auto"/>
              <w:bottom w:val="nil"/>
              <w:right w:val="single" w:sz="4" w:space="0" w:color="auto"/>
            </w:tcBorders>
            <w:hideMark/>
          </w:tcPr>
          <w:p w:rsidR="002453E6" w:rsidRPr="002453E6" w:rsidRDefault="002453E6" w:rsidP="005037F6">
            <w:pPr>
              <w:spacing w:after="0" w:line="240" w:lineRule="auto"/>
              <w:rPr>
                <w:rFonts w:asciiTheme="minorHAnsi" w:eastAsia="Times New Roman" w:hAnsiTheme="minorHAnsi" w:cstheme="minorHAnsi"/>
                <w:sz w:val="18"/>
                <w:szCs w:val="18"/>
                <w:lang w:eastAsia="ru-RU"/>
              </w:rPr>
            </w:pPr>
          </w:p>
        </w:tc>
      </w:tr>
      <w:tr w:rsidR="002453E6" w:rsidRPr="005037F6" w:rsidTr="002C08BA">
        <w:trPr>
          <w:trHeight w:val="720"/>
        </w:trPr>
        <w:tc>
          <w:tcPr>
            <w:tcW w:w="473" w:type="dxa"/>
            <w:tcBorders>
              <w:top w:val="nil"/>
              <w:left w:val="single" w:sz="4" w:space="0" w:color="auto"/>
              <w:bottom w:val="single" w:sz="4" w:space="0" w:color="auto"/>
              <w:right w:val="single" w:sz="4" w:space="0" w:color="auto"/>
            </w:tcBorders>
            <w:shd w:val="clear" w:color="auto" w:fill="auto"/>
            <w:hideMark/>
          </w:tcPr>
          <w:p w:rsidR="002453E6" w:rsidRPr="002453E6" w:rsidRDefault="002453E6" w:rsidP="005037F6">
            <w:pPr>
              <w:spacing w:after="0" w:line="240" w:lineRule="auto"/>
              <w:rPr>
                <w:rFonts w:asciiTheme="minorHAnsi" w:eastAsia="Times New Roman" w:hAnsiTheme="minorHAnsi" w:cstheme="minorHAnsi"/>
                <w:sz w:val="18"/>
                <w:szCs w:val="18"/>
                <w:lang w:eastAsia="ru-RU"/>
              </w:rPr>
            </w:pPr>
            <w:r w:rsidRPr="002453E6">
              <w:rPr>
                <w:rFonts w:asciiTheme="minorHAnsi" w:hAnsiTheme="minorHAnsi" w:cstheme="minorHAnsi"/>
                <w:sz w:val="18"/>
                <w:szCs w:val="18"/>
              </w:rPr>
              <w:lastRenderedPageBreak/>
              <w:t>8</w:t>
            </w:r>
          </w:p>
        </w:tc>
        <w:tc>
          <w:tcPr>
            <w:tcW w:w="800" w:type="dxa"/>
            <w:tcBorders>
              <w:top w:val="nil"/>
              <w:left w:val="nil"/>
              <w:bottom w:val="single" w:sz="4" w:space="0" w:color="auto"/>
              <w:right w:val="single" w:sz="4" w:space="0" w:color="auto"/>
            </w:tcBorders>
            <w:shd w:val="clear" w:color="auto" w:fill="auto"/>
            <w:hideMark/>
          </w:tcPr>
          <w:p w:rsidR="002453E6" w:rsidRPr="002453E6" w:rsidRDefault="002453E6" w:rsidP="005037F6">
            <w:pPr>
              <w:spacing w:after="0" w:line="240" w:lineRule="auto"/>
              <w:rPr>
                <w:rFonts w:asciiTheme="minorHAnsi" w:eastAsia="Times New Roman" w:hAnsiTheme="minorHAnsi" w:cstheme="minorHAnsi"/>
                <w:sz w:val="18"/>
                <w:szCs w:val="18"/>
                <w:lang w:eastAsia="ru-RU"/>
              </w:rPr>
            </w:pPr>
          </w:p>
        </w:tc>
        <w:tc>
          <w:tcPr>
            <w:tcW w:w="3420" w:type="dxa"/>
            <w:tcBorders>
              <w:top w:val="nil"/>
              <w:left w:val="nil"/>
              <w:bottom w:val="single" w:sz="4" w:space="0" w:color="auto"/>
              <w:right w:val="single" w:sz="4" w:space="0" w:color="auto"/>
            </w:tcBorders>
            <w:shd w:val="clear" w:color="auto" w:fill="auto"/>
            <w:hideMark/>
          </w:tcPr>
          <w:p w:rsidR="002453E6" w:rsidRPr="002453E6" w:rsidRDefault="002453E6" w:rsidP="005037F6">
            <w:pPr>
              <w:spacing w:after="0" w:line="240" w:lineRule="auto"/>
              <w:rPr>
                <w:rFonts w:asciiTheme="minorHAnsi" w:eastAsia="Times New Roman" w:hAnsiTheme="minorHAnsi" w:cstheme="minorHAnsi"/>
                <w:sz w:val="18"/>
                <w:szCs w:val="18"/>
                <w:lang w:eastAsia="ru-RU"/>
              </w:rPr>
            </w:pPr>
            <w:r w:rsidRPr="002453E6">
              <w:rPr>
                <w:rFonts w:asciiTheme="minorHAnsi" w:hAnsiTheme="minorHAnsi" w:cstheme="minorHAnsi"/>
                <w:sz w:val="18"/>
                <w:szCs w:val="18"/>
              </w:rPr>
              <w:t>Демонтаж трубопроводов отопления из стальных труб диаметром: 250 мм (на высоте до 3 м)</w:t>
            </w:r>
          </w:p>
        </w:tc>
        <w:tc>
          <w:tcPr>
            <w:tcW w:w="1276" w:type="dxa"/>
            <w:gridSpan w:val="2"/>
            <w:tcBorders>
              <w:top w:val="nil"/>
              <w:left w:val="nil"/>
              <w:bottom w:val="single" w:sz="4" w:space="0" w:color="auto"/>
              <w:right w:val="single" w:sz="4" w:space="0" w:color="auto"/>
            </w:tcBorders>
            <w:shd w:val="clear" w:color="auto" w:fill="auto"/>
            <w:hideMark/>
          </w:tcPr>
          <w:p w:rsidR="002453E6" w:rsidRPr="002453E6" w:rsidRDefault="002453E6" w:rsidP="005037F6">
            <w:pPr>
              <w:spacing w:after="0" w:line="240" w:lineRule="auto"/>
              <w:rPr>
                <w:rFonts w:asciiTheme="minorHAnsi" w:eastAsia="Times New Roman" w:hAnsiTheme="minorHAnsi" w:cstheme="minorHAnsi"/>
                <w:sz w:val="18"/>
                <w:szCs w:val="18"/>
                <w:lang w:eastAsia="ru-RU"/>
              </w:rPr>
            </w:pPr>
            <w:r w:rsidRPr="002453E6">
              <w:rPr>
                <w:rFonts w:asciiTheme="minorHAnsi" w:hAnsiTheme="minorHAnsi" w:cstheme="minorHAnsi"/>
                <w:sz w:val="18"/>
                <w:szCs w:val="18"/>
              </w:rPr>
              <w:t>1 м</w:t>
            </w:r>
          </w:p>
        </w:tc>
        <w:tc>
          <w:tcPr>
            <w:tcW w:w="1134" w:type="dxa"/>
            <w:gridSpan w:val="2"/>
            <w:tcBorders>
              <w:top w:val="nil"/>
              <w:left w:val="nil"/>
              <w:bottom w:val="single" w:sz="4" w:space="0" w:color="auto"/>
              <w:right w:val="single" w:sz="4" w:space="0" w:color="auto"/>
            </w:tcBorders>
            <w:shd w:val="clear" w:color="auto" w:fill="auto"/>
            <w:hideMark/>
          </w:tcPr>
          <w:p w:rsidR="002453E6" w:rsidRPr="002453E6" w:rsidRDefault="002453E6" w:rsidP="005037F6">
            <w:pPr>
              <w:spacing w:after="0" w:line="240" w:lineRule="auto"/>
              <w:rPr>
                <w:rFonts w:asciiTheme="minorHAnsi" w:eastAsia="Times New Roman" w:hAnsiTheme="minorHAnsi" w:cstheme="minorHAnsi"/>
                <w:sz w:val="18"/>
                <w:szCs w:val="18"/>
                <w:lang w:eastAsia="ru-RU"/>
              </w:rPr>
            </w:pPr>
            <w:r w:rsidRPr="002453E6">
              <w:rPr>
                <w:rFonts w:asciiTheme="minorHAnsi" w:hAnsiTheme="minorHAnsi" w:cstheme="minorHAnsi"/>
                <w:sz w:val="18"/>
                <w:szCs w:val="18"/>
              </w:rPr>
              <w:t>1 692,29</w:t>
            </w:r>
          </w:p>
        </w:tc>
        <w:tc>
          <w:tcPr>
            <w:tcW w:w="1701" w:type="dxa"/>
            <w:gridSpan w:val="2"/>
            <w:tcBorders>
              <w:top w:val="nil"/>
              <w:left w:val="nil"/>
              <w:bottom w:val="single" w:sz="4" w:space="0" w:color="auto"/>
              <w:right w:val="single" w:sz="4" w:space="0" w:color="auto"/>
            </w:tcBorders>
            <w:shd w:val="clear" w:color="auto" w:fill="auto"/>
            <w:hideMark/>
          </w:tcPr>
          <w:p w:rsidR="002453E6" w:rsidRPr="002453E6" w:rsidRDefault="002453E6" w:rsidP="005037F6">
            <w:pPr>
              <w:spacing w:after="0" w:line="240" w:lineRule="auto"/>
              <w:rPr>
                <w:rFonts w:asciiTheme="minorHAnsi" w:eastAsia="Times New Roman" w:hAnsiTheme="minorHAnsi" w:cstheme="minorHAnsi"/>
                <w:sz w:val="18"/>
                <w:szCs w:val="18"/>
                <w:lang w:eastAsia="ru-RU"/>
              </w:rPr>
            </w:pPr>
          </w:p>
        </w:tc>
        <w:tc>
          <w:tcPr>
            <w:tcW w:w="2126" w:type="dxa"/>
            <w:gridSpan w:val="2"/>
            <w:vMerge/>
            <w:tcBorders>
              <w:top w:val="nil"/>
              <w:left w:val="single" w:sz="4" w:space="0" w:color="auto"/>
              <w:bottom w:val="nil"/>
              <w:right w:val="single" w:sz="4" w:space="0" w:color="auto"/>
            </w:tcBorders>
            <w:hideMark/>
          </w:tcPr>
          <w:p w:rsidR="002453E6" w:rsidRPr="002453E6" w:rsidRDefault="002453E6" w:rsidP="005037F6">
            <w:pPr>
              <w:spacing w:after="0" w:line="240" w:lineRule="auto"/>
              <w:rPr>
                <w:rFonts w:asciiTheme="minorHAnsi" w:eastAsia="Times New Roman" w:hAnsiTheme="minorHAnsi" w:cstheme="minorHAnsi"/>
                <w:sz w:val="18"/>
                <w:szCs w:val="18"/>
                <w:lang w:eastAsia="ru-RU"/>
              </w:rPr>
            </w:pPr>
          </w:p>
        </w:tc>
      </w:tr>
      <w:tr w:rsidR="002453E6" w:rsidRPr="005037F6" w:rsidTr="002C08BA">
        <w:trPr>
          <w:trHeight w:val="720"/>
        </w:trPr>
        <w:tc>
          <w:tcPr>
            <w:tcW w:w="473" w:type="dxa"/>
            <w:tcBorders>
              <w:top w:val="nil"/>
              <w:left w:val="single" w:sz="4" w:space="0" w:color="auto"/>
              <w:bottom w:val="single" w:sz="4" w:space="0" w:color="auto"/>
              <w:right w:val="single" w:sz="4" w:space="0" w:color="auto"/>
            </w:tcBorders>
            <w:shd w:val="clear" w:color="auto" w:fill="auto"/>
            <w:hideMark/>
          </w:tcPr>
          <w:p w:rsidR="002453E6" w:rsidRPr="002453E6" w:rsidRDefault="002453E6" w:rsidP="005037F6">
            <w:pPr>
              <w:spacing w:after="0" w:line="240" w:lineRule="auto"/>
              <w:rPr>
                <w:rFonts w:asciiTheme="minorHAnsi" w:eastAsia="Times New Roman" w:hAnsiTheme="minorHAnsi" w:cstheme="minorHAnsi"/>
                <w:sz w:val="18"/>
                <w:szCs w:val="18"/>
                <w:lang w:eastAsia="ru-RU"/>
              </w:rPr>
            </w:pPr>
            <w:r w:rsidRPr="002453E6">
              <w:rPr>
                <w:rFonts w:asciiTheme="minorHAnsi" w:hAnsiTheme="minorHAnsi" w:cstheme="minorHAnsi"/>
                <w:sz w:val="18"/>
                <w:szCs w:val="18"/>
              </w:rPr>
              <w:t>9</w:t>
            </w:r>
          </w:p>
        </w:tc>
        <w:tc>
          <w:tcPr>
            <w:tcW w:w="800" w:type="dxa"/>
            <w:tcBorders>
              <w:top w:val="nil"/>
              <w:left w:val="nil"/>
              <w:bottom w:val="single" w:sz="4" w:space="0" w:color="auto"/>
              <w:right w:val="single" w:sz="4" w:space="0" w:color="auto"/>
            </w:tcBorders>
            <w:shd w:val="clear" w:color="auto" w:fill="auto"/>
            <w:hideMark/>
          </w:tcPr>
          <w:p w:rsidR="002453E6" w:rsidRPr="002453E6" w:rsidRDefault="002453E6" w:rsidP="005037F6">
            <w:pPr>
              <w:spacing w:after="0" w:line="240" w:lineRule="auto"/>
              <w:rPr>
                <w:rFonts w:asciiTheme="minorHAnsi" w:eastAsia="Times New Roman" w:hAnsiTheme="minorHAnsi" w:cstheme="minorHAnsi"/>
                <w:sz w:val="18"/>
                <w:szCs w:val="18"/>
                <w:lang w:eastAsia="ru-RU"/>
              </w:rPr>
            </w:pPr>
          </w:p>
        </w:tc>
        <w:tc>
          <w:tcPr>
            <w:tcW w:w="3420" w:type="dxa"/>
            <w:tcBorders>
              <w:top w:val="nil"/>
              <w:left w:val="nil"/>
              <w:bottom w:val="single" w:sz="4" w:space="0" w:color="auto"/>
              <w:right w:val="single" w:sz="4" w:space="0" w:color="auto"/>
            </w:tcBorders>
            <w:shd w:val="clear" w:color="auto" w:fill="auto"/>
            <w:hideMark/>
          </w:tcPr>
          <w:p w:rsidR="002453E6" w:rsidRPr="002453E6" w:rsidRDefault="002453E6" w:rsidP="005037F6">
            <w:pPr>
              <w:spacing w:after="0" w:line="240" w:lineRule="auto"/>
              <w:rPr>
                <w:rFonts w:asciiTheme="minorHAnsi" w:eastAsia="Times New Roman" w:hAnsiTheme="minorHAnsi" w:cstheme="minorHAnsi"/>
                <w:sz w:val="18"/>
                <w:szCs w:val="18"/>
                <w:lang w:eastAsia="ru-RU"/>
              </w:rPr>
            </w:pPr>
            <w:r w:rsidRPr="002453E6">
              <w:rPr>
                <w:rFonts w:asciiTheme="minorHAnsi" w:hAnsiTheme="minorHAnsi" w:cstheme="minorHAnsi"/>
                <w:sz w:val="18"/>
                <w:szCs w:val="18"/>
              </w:rPr>
              <w:t>Демонтаж трубопроводов отопления из стальных труб диаметром: 300 мм (на высоте до 3 м)</w:t>
            </w:r>
          </w:p>
        </w:tc>
        <w:tc>
          <w:tcPr>
            <w:tcW w:w="1276" w:type="dxa"/>
            <w:gridSpan w:val="2"/>
            <w:tcBorders>
              <w:top w:val="nil"/>
              <w:left w:val="nil"/>
              <w:bottom w:val="single" w:sz="4" w:space="0" w:color="auto"/>
              <w:right w:val="single" w:sz="4" w:space="0" w:color="auto"/>
            </w:tcBorders>
            <w:shd w:val="clear" w:color="auto" w:fill="auto"/>
            <w:hideMark/>
          </w:tcPr>
          <w:p w:rsidR="002453E6" w:rsidRPr="002453E6" w:rsidRDefault="002453E6" w:rsidP="005037F6">
            <w:pPr>
              <w:spacing w:after="0" w:line="240" w:lineRule="auto"/>
              <w:rPr>
                <w:rFonts w:asciiTheme="minorHAnsi" w:eastAsia="Times New Roman" w:hAnsiTheme="minorHAnsi" w:cstheme="minorHAnsi"/>
                <w:sz w:val="18"/>
                <w:szCs w:val="18"/>
                <w:lang w:eastAsia="ru-RU"/>
              </w:rPr>
            </w:pPr>
            <w:r w:rsidRPr="002453E6">
              <w:rPr>
                <w:rFonts w:asciiTheme="minorHAnsi" w:hAnsiTheme="minorHAnsi" w:cstheme="minorHAnsi"/>
                <w:sz w:val="18"/>
                <w:szCs w:val="18"/>
              </w:rPr>
              <w:t>1 м</w:t>
            </w:r>
          </w:p>
        </w:tc>
        <w:tc>
          <w:tcPr>
            <w:tcW w:w="1134" w:type="dxa"/>
            <w:gridSpan w:val="2"/>
            <w:tcBorders>
              <w:top w:val="nil"/>
              <w:left w:val="nil"/>
              <w:bottom w:val="single" w:sz="4" w:space="0" w:color="auto"/>
              <w:right w:val="single" w:sz="4" w:space="0" w:color="auto"/>
            </w:tcBorders>
            <w:shd w:val="clear" w:color="auto" w:fill="auto"/>
            <w:hideMark/>
          </w:tcPr>
          <w:p w:rsidR="002453E6" w:rsidRPr="002453E6" w:rsidRDefault="002453E6" w:rsidP="005037F6">
            <w:pPr>
              <w:spacing w:after="0" w:line="240" w:lineRule="auto"/>
              <w:rPr>
                <w:rFonts w:asciiTheme="minorHAnsi" w:eastAsia="Times New Roman" w:hAnsiTheme="minorHAnsi" w:cstheme="minorHAnsi"/>
                <w:sz w:val="18"/>
                <w:szCs w:val="18"/>
                <w:lang w:eastAsia="ru-RU"/>
              </w:rPr>
            </w:pPr>
            <w:r w:rsidRPr="002453E6">
              <w:rPr>
                <w:rFonts w:asciiTheme="minorHAnsi" w:hAnsiTheme="minorHAnsi" w:cstheme="minorHAnsi"/>
                <w:sz w:val="18"/>
                <w:szCs w:val="18"/>
              </w:rPr>
              <w:t>1 987,79</w:t>
            </w:r>
          </w:p>
        </w:tc>
        <w:tc>
          <w:tcPr>
            <w:tcW w:w="1701" w:type="dxa"/>
            <w:gridSpan w:val="2"/>
            <w:tcBorders>
              <w:top w:val="nil"/>
              <w:left w:val="nil"/>
              <w:bottom w:val="single" w:sz="4" w:space="0" w:color="auto"/>
              <w:right w:val="single" w:sz="4" w:space="0" w:color="auto"/>
            </w:tcBorders>
            <w:shd w:val="clear" w:color="auto" w:fill="auto"/>
            <w:hideMark/>
          </w:tcPr>
          <w:p w:rsidR="002453E6" w:rsidRPr="002453E6" w:rsidRDefault="002453E6" w:rsidP="005037F6">
            <w:pPr>
              <w:spacing w:after="0" w:line="240" w:lineRule="auto"/>
              <w:rPr>
                <w:rFonts w:asciiTheme="minorHAnsi" w:eastAsia="Times New Roman" w:hAnsiTheme="minorHAnsi" w:cstheme="minorHAnsi"/>
                <w:sz w:val="18"/>
                <w:szCs w:val="18"/>
                <w:lang w:eastAsia="ru-RU"/>
              </w:rPr>
            </w:pPr>
          </w:p>
        </w:tc>
        <w:tc>
          <w:tcPr>
            <w:tcW w:w="2126" w:type="dxa"/>
            <w:gridSpan w:val="2"/>
            <w:vMerge/>
            <w:tcBorders>
              <w:top w:val="nil"/>
              <w:left w:val="single" w:sz="4" w:space="0" w:color="auto"/>
              <w:bottom w:val="nil"/>
              <w:right w:val="single" w:sz="4" w:space="0" w:color="auto"/>
            </w:tcBorders>
            <w:hideMark/>
          </w:tcPr>
          <w:p w:rsidR="002453E6" w:rsidRPr="002453E6" w:rsidRDefault="002453E6" w:rsidP="005037F6">
            <w:pPr>
              <w:spacing w:after="0" w:line="240" w:lineRule="auto"/>
              <w:rPr>
                <w:rFonts w:asciiTheme="minorHAnsi" w:eastAsia="Times New Roman" w:hAnsiTheme="minorHAnsi" w:cstheme="minorHAnsi"/>
                <w:sz w:val="18"/>
                <w:szCs w:val="18"/>
                <w:lang w:eastAsia="ru-RU"/>
              </w:rPr>
            </w:pPr>
          </w:p>
        </w:tc>
      </w:tr>
      <w:tr w:rsidR="002453E6" w:rsidRPr="005037F6" w:rsidTr="002C08BA">
        <w:trPr>
          <w:trHeight w:val="687"/>
        </w:trPr>
        <w:tc>
          <w:tcPr>
            <w:tcW w:w="473" w:type="dxa"/>
            <w:tcBorders>
              <w:top w:val="nil"/>
              <w:left w:val="single" w:sz="4" w:space="0" w:color="auto"/>
              <w:bottom w:val="single" w:sz="4" w:space="0" w:color="auto"/>
              <w:right w:val="single" w:sz="4" w:space="0" w:color="auto"/>
            </w:tcBorders>
            <w:shd w:val="clear" w:color="auto" w:fill="auto"/>
            <w:hideMark/>
          </w:tcPr>
          <w:p w:rsidR="002453E6" w:rsidRPr="002453E6" w:rsidRDefault="002453E6" w:rsidP="005037F6">
            <w:pPr>
              <w:spacing w:after="0" w:line="240" w:lineRule="auto"/>
              <w:rPr>
                <w:rFonts w:asciiTheme="minorHAnsi" w:eastAsia="Times New Roman" w:hAnsiTheme="minorHAnsi" w:cstheme="minorHAnsi"/>
                <w:sz w:val="18"/>
                <w:szCs w:val="18"/>
                <w:lang w:eastAsia="ru-RU"/>
              </w:rPr>
            </w:pPr>
            <w:r w:rsidRPr="002453E6">
              <w:rPr>
                <w:rFonts w:asciiTheme="minorHAnsi" w:hAnsiTheme="minorHAnsi" w:cstheme="minorHAnsi"/>
                <w:sz w:val="18"/>
                <w:szCs w:val="18"/>
              </w:rPr>
              <w:t>10</w:t>
            </w:r>
          </w:p>
        </w:tc>
        <w:tc>
          <w:tcPr>
            <w:tcW w:w="800" w:type="dxa"/>
            <w:tcBorders>
              <w:top w:val="nil"/>
              <w:left w:val="nil"/>
              <w:bottom w:val="single" w:sz="4" w:space="0" w:color="auto"/>
              <w:right w:val="single" w:sz="4" w:space="0" w:color="auto"/>
            </w:tcBorders>
            <w:shd w:val="clear" w:color="auto" w:fill="auto"/>
            <w:hideMark/>
          </w:tcPr>
          <w:p w:rsidR="002453E6" w:rsidRPr="002453E6" w:rsidRDefault="002453E6" w:rsidP="005037F6">
            <w:pPr>
              <w:spacing w:after="0" w:line="240" w:lineRule="auto"/>
              <w:rPr>
                <w:rFonts w:asciiTheme="minorHAnsi" w:eastAsia="Times New Roman" w:hAnsiTheme="minorHAnsi" w:cstheme="minorHAnsi"/>
                <w:sz w:val="18"/>
                <w:szCs w:val="18"/>
                <w:lang w:eastAsia="ru-RU"/>
              </w:rPr>
            </w:pPr>
          </w:p>
        </w:tc>
        <w:tc>
          <w:tcPr>
            <w:tcW w:w="3420" w:type="dxa"/>
            <w:tcBorders>
              <w:top w:val="nil"/>
              <w:left w:val="nil"/>
              <w:bottom w:val="single" w:sz="4" w:space="0" w:color="auto"/>
              <w:right w:val="single" w:sz="4" w:space="0" w:color="auto"/>
            </w:tcBorders>
            <w:shd w:val="clear" w:color="auto" w:fill="auto"/>
            <w:hideMark/>
          </w:tcPr>
          <w:p w:rsidR="002453E6" w:rsidRPr="002453E6" w:rsidRDefault="002453E6" w:rsidP="005037F6">
            <w:pPr>
              <w:spacing w:after="0" w:line="240" w:lineRule="auto"/>
              <w:rPr>
                <w:rFonts w:asciiTheme="minorHAnsi" w:eastAsia="Times New Roman" w:hAnsiTheme="minorHAnsi" w:cstheme="minorHAnsi"/>
                <w:sz w:val="18"/>
                <w:szCs w:val="18"/>
                <w:lang w:eastAsia="ru-RU"/>
              </w:rPr>
            </w:pPr>
            <w:r w:rsidRPr="002453E6">
              <w:rPr>
                <w:rFonts w:asciiTheme="minorHAnsi" w:hAnsiTheme="minorHAnsi" w:cstheme="minorHAnsi"/>
                <w:sz w:val="18"/>
                <w:szCs w:val="18"/>
              </w:rPr>
              <w:t>Демонтаж трубопроводов отопления из стальных труб диаметром: 400 мм (на высоте до 3 м)</w:t>
            </w:r>
          </w:p>
        </w:tc>
        <w:tc>
          <w:tcPr>
            <w:tcW w:w="1276" w:type="dxa"/>
            <w:gridSpan w:val="2"/>
            <w:tcBorders>
              <w:top w:val="nil"/>
              <w:left w:val="nil"/>
              <w:bottom w:val="single" w:sz="4" w:space="0" w:color="auto"/>
              <w:right w:val="single" w:sz="4" w:space="0" w:color="auto"/>
            </w:tcBorders>
            <w:shd w:val="clear" w:color="auto" w:fill="auto"/>
            <w:hideMark/>
          </w:tcPr>
          <w:p w:rsidR="002453E6" w:rsidRPr="002453E6" w:rsidRDefault="002453E6" w:rsidP="005037F6">
            <w:pPr>
              <w:spacing w:after="0" w:line="240" w:lineRule="auto"/>
              <w:rPr>
                <w:rFonts w:asciiTheme="minorHAnsi" w:eastAsia="Times New Roman" w:hAnsiTheme="minorHAnsi" w:cstheme="minorHAnsi"/>
                <w:sz w:val="18"/>
                <w:szCs w:val="18"/>
                <w:lang w:eastAsia="ru-RU"/>
              </w:rPr>
            </w:pPr>
            <w:r w:rsidRPr="002453E6">
              <w:rPr>
                <w:rFonts w:asciiTheme="minorHAnsi" w:hAnsiTheme="minorHAnsi" w:cstheme="minorHAnsi"/>
                <w:sz w:val="18"/>
                <w:szCs w:val="18"/>
              </w:rPr>
              <w:t>1 м</w:t>
            </w:r>
          </w:p>
        </w:tc>
        <w:tc>
          <w:tcPr>
            <w:tcW w:w="1134" w:type="dxa"/>
            <w:gridSpan w:val="2"/>
            <w:tcBorders>
              <w:top w:val="nil"/>
              <w:left w:val="nil"/>
              <w:bottom w:val="single" w:sz="4" w:space="0" w:color="auto"/>
              <w:right w:val="single" w:sz="4" w:space="0" w:color="auto"/>
            </w:tcBorders>
            <w:shd w:val="clear" w:color="auto" w:fill="auto"/>
            <w:hideMark/>
          </w:tcPr>
          <w:p w:rsidR="002453E6" w:rsidRPr="002453E6" w:rsidRDefault="002453E6" w:rsidP="005037F6">
            <w:pPr>
              <w:spacing w:after="0" w:line="240" w:lineRule="auto"/>
              <w:rPr>
                <w:rFonts w:asciiTheme="minorHAnsi" w:eastAsia="Times New Roman" w:hAnsiTheme="minorHAnsi" w:cstheme="minorHAnsi"/>
                <w:sz w:val="18"/>
                <w:szCs w:val="18"/>
                <w:lang w:eastAsia="ru-RU"/>
              </w:rPr>
            </w:pPr>
            <w:r w:rsidRPr="002453E6">
              <w:rPr>
                <w:rFonts w:asciiTheme="minorHAnsi" w:hAnsiTheme="minorHAnsi" w:cstheme="minorHAnsi"/>
                <w:sz w:val="18"/>
                <w:szCs w:val="18"/>
              </w:rPr>
              <w:t>2 517,93</w:t>
            </w:r>
          </w:p>
        </w:tc>
        <w:tc>
          <w:tcPr>
            <w:tcW w:w="1701" w:type="dxa"/>
            <w:gridSpan w:val="2"/>
            <w:tcBorders>
              <w:top w:val="nil"/>
              <w:left w:val="nil"/>
              <w:bottom w:val="single" w:sz="4" w:space="0" w:color="auto"/>
              <w:right w:val="single" w:sz="4" w:space="0" w:color="auto"/>
            </w:tcBorders>
            <w:shd w:val="clear" w:color="auto" w:fill="auto"/>
            <w:hideMark/>
          </w:tcPr>
          <w:p w:rsidR="002453E6" w:rsidRPr="002453E6" w:rsidRDefault="002453E6" w:rsidP="005037F6">
            <w:pPr>
              <w:spacing w:after="0" w:line="240" w:lineRule="auto"/>
              <w:rPr>
                <w:rFonts w:asciiTheme="minorHAnsi" w:eastAsia="Times New Roman" w:hAnsiTheme="minorHAnsi" w:cstheme="minorHAnsi"/>
                <w:sz w:val="18"/>
                <w:szCs w:val="18"/>
                <w:lang w:eastAsia="ru-RU"/>
              </w:rPr>
            </w:pPr>
          </w:p>
        </w:tc>
        <w:tc>
          <w:tcPr>
            <w:tcW w:w="2126" w:type="dxa"/>
            <w:gridSpan w:val="2"/>
            <w:vMerge/>
            <w:tcBorders>
              <w:top w:val="nil"/>
              <w:left w:val="single" w:sz="4" w:space="0" w:color="auto"/>
              <w:bottom w:val="nil"/>
              <w:right w:val="single" w:sz="4" w:space="0" w:color="auto"/>
            </w:tcBorders>
            <w:hideMark/>
          </w:tcPr>
          <w:p w:rsidR="002453E6" w:rsidRPr="002453E6" w:rsidRDefault="002453E6" w:rsidP="005037F6">
            <w:pPr>
              <w:spacing w:after="0" w:line="240" w:lineRule="auto"/>
              <w:rPr>
                <w:rFonts w:asciiTheme="minorHAnsi" w:eastAsia="Times New Roman" w:hAnsiTheme="minorHAnsi" w:cstheme="minorHAnsi"/>
                <w:sz w:val="18"/>
                <w:szCs w:val="18"/>
                <w:lang w:eastAsia="ru-RU"/>
              </w:rPr>
            </w:pPr>
          </w:p>
        </w:tc>
      </w:tr>
      <w:tr w:rsidR="002453E6" w:rsidRPr="005037F6" w:rsidTr="002C08BA">
        <w:trPr>
          <w:trHeight w:val="1680"/>
        </w:trPr>
        <w:tc>
          <w:tcPr>
            <w:tcW w:w="473" w:type="dxa"/>
            <w:tcBorders>
              <w:top w:val="nil"/>
              <w:left w:val="single" w:sz="4" w:space="0" w:color="auto"/>
              <w:bottom w:val="single" w:sz="4" w:space="0" w:color="auto"/>
              <w:right w:val="single" w:sz="4" w:space="0" w:color="auto"/>
            </w:tcBorders>
            <w:shd w:val="clear" w:color="auto" w:fill="auto"/>
            <w:hideMark/>
          </w:tcPr>
          <w:p w:rsidR="002453E6" w:rsidRPr="002453E6" w:rsidRDefault="002453E6" w:rsidP="00CA2910">
            <w:pPr>
              <w:rPr>
                <w:rFonts w:asciiTheme="minorHAnsi" w:hAnsiTheme="minorHAnsi" w:cstheme="minorHAnsi"/>
                <w:sz w:val="18"/>
                <w:szCs w:val="18"/>
              </w:rPr>
            </w:pPr>
            <w:r w:rsidRPr="002453E6">
              <w:rPr>
                <w:rFonts w:asciiTheme="minorHAnsi" w:hAnsiTheme="minorHAnsi" w:cstheme="minorHAnsi"/>
                <w:sz w:val="18"/>
                <w:szCs w:val="18"/>
              </w:rPr>
              <w:t>11</w:t>
            </w:r>
          </w:p>
        </w:tc>
        <w:tc>
          <w:tcPr>
            <w:tcW w:w="800" w:type="dxa"/>
            <w:tcBorders>
              <w:top w:val="nil"/>
              <w:left w:val="nil"/>
              <w:bottom w:val="single" w:sz="4" w:space="0" w:color="auto"/>
              <w:right w:val="single" w:sz="4" w:space="0" w:color="auto"/>
            </w:tcBorders>
            <w:shd w:val="clear" w:color="auto" w:fill="auto"/>
            <w:hideMark/>
          </w:tcPr>
          <w:p w:rsidR="002453E6" w:rsidRPr="002453E6" w:rsidRDefault="002453E6" w:rsidP="00CA2910">
            <w:pPr>
              <w:rPr>
                <w:rFonts w:asciiTheme="minorHAnsi" w:hAnsiTheme="minorHAnsi" w:cstheme="minorHAnsi"/>
                <w:sz w:val="18"/>
                <w:szCs w:val="18"/>
              </w:rPr>
            </w:pPr>
          </w:p>
        </w:tc>
        <w:tc>
          <w:tcPr>
            <w:tcW w:w="3420" w:type="dxa"/>
            <w:tcBorders>
              <w:top w:val="nil"/>
              <w:left w:val="nil"/>
              <w:bottom w:val="single" w:sz="4" w:space="0" w:color="auto"/>
              <w:right w:val="single" w:sz="4" w:space="0" w:color="auto"/>
            </w:tcBorders>
            <w:shd w:val="clear" w:color="auto" w:fill="auto"/>
            <w:hideMark/>
          </w:tcPr>
          <w:p w:rsidR="002453E6" w:rsidRPr="002453E6" w:rsidRDefault="002453E6" w:rsidP="00CA2910">
            <w:pPr>
              <w:rPr>
                <w:rFonts w:asciiTheme="minorHAnsi" w:hAnsiTheme="minorHAnsi" w:cstheme="minorHAnsi"/>
                <w:sz w:val="18"/>
                <w:szCs w:val="18"/>
              </w:rPr>
            </w:pPr>
            <w:r w:rsidRPr="002453E6">
              <w:rPr>
                <w:rFonts w:asciiTheme="minorHAnsi" w:hAnsiTheme="minorHAnsi" w:cstheme="minorHAnsi"/>
                <w:sz w:val="18"/>
                <w:szCs w:val="18"/>
              </w:rPr>
              <w:t>Демонтаж трубопроводов отопления из стальных труб диаметром: 500 мм (на высоте до 5 м)</w:t>
            </w:r>
          </w:p>
        </w:tc>
        <w:tc>
          <w:tcPr>
            <w:tcW w:w="1276" w:type="dxa"/>
            <w:gridSpan w:val="2"/>
            <w:tcBorders>
              <w:top w:val="nil"/>
              <w:left w:val="nil"/>
              <w:bottom w:val="single" w:sz="4" w:space="0" w:color="auto"/>
              <w:right w:val="single" w:sz="4" w:space="0" w:color="auto"/>
            </w:tcBorders>
            <w:shd w:val="clear" w:color="auto" w:fill="auto"/>
            <w:hideMark/>
          </w:tcPr>
          <w:p w:rsidR="002453E6" w:rsidRPr="002453E6" w:rsidRDefault="002453E6" w:rsidP="00CA2910">
            <w:pPr>
              <w:rPr>
                <w:rFonts w:asciiTheme="minorHAnsi" w:hAnsiTheme="minorHAnsi" w:cstheme="minorHAnsi"/>
                <w:sz w:val="18"/>
                <w:szCs w:val="18"/>
              </w:rPr>
            </w:pPr>
            <w:r w:rsidRPr="002453E6">
              <w:rPr>
                <w:rFonts w:asciiTheme="minorHAnsi" w:hAnsiTheme="minorHAnsi" w:cstheme="minorHAnsi"/>
                <w:sz w:val="18"/>
                <w:szCs w:val="18"/>
              </w:rPr>
              <w:t>1 м</w:t>
            </w:r>
          </w:p>
        </w:tc>
        <w:tc>
          <w:tcPr>
            <w:tcW w:w="1134" w:type="dxa"/>
            <w:gridSpan w:val="2"/>
            <w:tcBorders>
              <w:top w:val="nil"/>
              <w:left w:val="nil"/>
              <w:bottom w:val="single" w:sz="4" w:space="0" w:color="auto"/>
              <w:right w:val="single" w:sz="4" w:space="0" w:color="auto"/>
            </w:tcBorders>
            <w:shd w:val="clear" w:color="auto" w:fill="auto"/>
            <w:hideMark/>
          </w:tcPr>
          <w:p w:rsidR="002453E6" w:rsidRPr="002453E6" w:rsidRDefault="002453E6" w:rsidP="00CA2910">
            <w:pPr>
              <w:rPr>
                <w:rFonts w:asciiTheme="minorHAnsi" w:hAnsiTheme="minorHAnsi" w:cstheme="minorHAnsi"/>
                <w:sz w:val="18"/>
                <w:szCs w:val="18"/>
              </w:rPr>
            </w:pPr>
            <w:r w:rsidRPr="002453E6">
              <w:rPr>
                <w:rFonts w:asciiTheme="minorHAnsi" w:hAnsiTheme="minorHAnsi" w:cstheme="minorHAnsi"/>
                <w:sz w:val="18"/>
                <w:szCs w:val="18"/>
              </w:rPr>
              <w:t>4 542,49</w:t>
            </w:r>
          </w:p>
        </w:tc>
        <w:tc>
          <w:tcPr>
            <w:tcW w:w="1701" w:type="dxa"/>
            <w:gridSpan w:val="2"/>
            <w:tcBorders>
              <w:top w:val="nil"/>
              <w:left w:val="nil"/>
              <w:bottom w:val="single" w:sz="4" w:space="0" w:color="auto"/>
              <w:right w:val="single" w:sz="4" w:space="0" w:color="auto"/>
            </w:tcBorders>
            <w:shd w:val="clear" w:color="auto" w:fill="auto"/>
            <w:hideMark/>
          </w:tcPr>
          <w:p w:rsidR="002453E6" w:rsidRPr="002453E6" w:rsidRDefault="002453E6" w:rsidP="00CA2910">
            <w:pPr>
              <w:rPr>
                <w:rFonts w:asciiTheme="minorHAnsi" w:hAnsiTheme="minorHAnsi" w:cstheme="minorHAnsi"/>
                <w:sz w:val="18"/>
                <w:szCs w:val="18"/>
              </w:rPr>
            </w:pPr>
          </w:p>
        </w:tc>
        <w:tc>
          <w:tcPr>
            <w:tcW w:w="2126" w:type="dxa"/>
            <w:gridSpan w:val="2"/>
            <w:tcBorders>
              <w:top w:val="single" w:sz="4" w:space="0" w:color="auto"/>
              <w:left w:val="nil"/>
              <w:bottom w:val="single" w:sz="4" w:space="0" w:color="auto"/>
              <w:right w:val="single" w:sz="4" w:space="0" w:color="auto"/>
            </w:tcBorders>
            <w:shd w:val="clear" w:color="auto" w:fill="auto"/>
            <w:hideMark/>
          </w:tcPr>
          <w:p w:rsidR="002453E6" w:rsidRPr="002453E6" w:rsidRDefault="002453E6" w:rsidP="00CA2910">
            <w:pPr>
              <w:rPr>
                <w:rFonts w:asciiTheme="minorHAnsi" w:hAnsiTheme="minorHAnsi" w:cstheme="minorHAnsi"/>
                <w:sz w:val="18"/>
                <w:szCs w:val="18"/>
              </w:rPr>
            </w:pPr>
            <w:r w:rsidRPr="002453E6">
              <w:rPr>
                <w:rFonts w:asciiTheme="minorHAnsi" w:hAnsiTheme="minorHAnsi" w:cstheme="minorHAnsi"/>
                <w:sz w:val="18"/>
                <w:szCs w:val="18"/>
              </w:rPr>
              <w:t>длина определяется, включая развернутую длину П-образных компенсаторов и фасонных деталей трубопроводов, за исключением строительной длины арматуры, линзовых и сальниковых компенсаторов</w:t>
            </w:r>
          </w:p>
        </w:tc>
      </w:tr>
      <w:tr w:rsidR="002453E6" w:rsidRPr="005037F6" w:rsidTr="002C08BA">
        <w:trPr>
          <w:trHeight w:val="839"/>
        </w:trPr>
        <w:tc>
          <w:tcPr>
            <w:tcW w:w="473" w:type="dxa"/>
            <w:tcBorders>
              <w:top w:val="nil"/>
              <w:left w:val="single" w:sz="4" w:space="0" w:color="auto"/>
              <w:bottom w:val="single" w:sz="4" w:space="0" w:color="auto"/>
              <w:right w:val="single" w:sz="4" w:space="0" w:color="auto"/>
            </w:tcBorders>
            <w:shd w:val="clear" w:color="auto" w:fill="auto"/>
            <w:hideMark/>
          </w:tcPr>
          <w:p w:rsidR="002453E6" w:rsidRPr="002453E6" w:rsidRDefault="002453E6" w:rsidP="00CA2910">
            <w:pPr>
              <w:rPr>
                <w:rFonts w:asciiTheme="minorHAnsi" w:hAnsiTheme="minorHAnsi" w:cstheme="minorHAnsi"/>
                <w:sz w:val="18"/>
                <w:szCs w:val="18"/>
              </w:rPr>
            </w:pPr>
            <w:r w:rsidRPr="002453E6">
              <w:rPr>
                <w:rFonts w:asciiTheme="minorHAnsi" w:hAnsiTheme="minorHAnsi" w:cstheme="minorHAnsi"/>
                <w:sz w:val="18"/>
                <w:szCs w:val="18"/>
              </w:rPr>
              <w:t>12</w:t>
            </w:r>
          </w:p>
        </w:tc>
        <w:tc>
          <w:tcPr>
            <w:tcW w:w="800" w:type="dxa"/>
            <w:tcBorders>
              <w:top w:val="nil"/>
              <w:left w:val="nil"/>
              <w:bottom w:val="single" w:sz="4" w:space="0" w:color="auto"/>
              <w:right w:val="single" w:sz="4" w:space="0" w:color="auto"/>
            </w:tcBorders>
            <w:shd w:val="clear" w:color="auto" w:fill="auto"/>
            <w:hideMark/>
          </w:tcPr>
          <w:p w:rsidR="002453E6" w:rsidRPr="002453E6" w:rsidRDefault="002453E6" w:rsidP="00CA2910">
            <w:pPr>
              <w:rPr>
                <w:rFonts w:asciiTheme="minorHAnsi" w:hAnsiTheme="minorHAnsi" w:cstheme="minorHAnsi"/>
                <w:sz w:val="18"/>
                <w:szCs w:val="18"/>
              </w:rPr>
            </w:pPr>
          </w:p>
        </w:tc>
        <w:tc>
          <w:tcPr>
            <w:tcW w:w="3420" w:type="dxa"/>
            <w:tcBorders>
              <w:top w:val="nil"/>
              <w:left w:val="nil"/>
              <w:bottom w:val="single" w:sz="4" w:space="0" w:color="auto"/>
              <w:right w:val="single" w:sz="4" w:space="0" w:color="auto"/>
            </w:tcBorders>
            <w:shd w:val="clear" w:color="auto" w:fill="auto"/>
            <w:hideMark/>
          </w:tcPr>
          <w:p w:rsidR="002453E6" w:rsidRPr="002453E6" w:rsidRDefault="002453E6" w:rsidP="00CA2910">
            <w:pPr>
              <w:rPr>
                <w:rFonts w:asciiTheme="minorHAnsi" w:hAnsiTheme="minorHAnsi" w:cstheme="minorHAnsi"/>
                <w:sz w:val="18"/>
                <w:szCs w:val="18"/>
              </w:rPr>
            </w:pPr>
            <w:r w:rsidRPr="002453E6">
              <w:rPr>
                <w:rFonts w:asciiTheme="minorHAnsi" w:hAnsiTheme="minorHAnsi" w:cstheme="minorHAnsi"/>
                <w:sz w:val="18"/>
                <w:szCs w:val="18"/>
              </w:rPr>
              <w:t>Погрузочные, разгрузочные работы при автомобильных перевозках: труб металлических с применением автомобильных кранов</w:t>
            </w:r>
          </w:p>
        </w:tc>
        <w:tc>
          <w:tcPr>
            <w:tcW w:w="1276" w:type="dxa"/>
            <w:gridSpan w:val="2"/>
            <w:tcBorders>
              <w:top w:val="nil"/>
              <w:left w:val="nil"/>
              <w:bottom w:val="single" w:sz="4" w:space="0" w:color="auto"/>
              <w:right w:val="single" w:sz="4" w:space="0" w:color="auto"/>
            </w:tcBorders>
            <w:shd w:val="clear" w:color="auto" w:fill="auto"/>
            <w:hideMark/>
          </w:tcPr>
          <w:p w:rsidR="002453E6" w:rsidRPr="002453E6" w:rsidRDefault="002453E6" w:rsidP="00CA2910">
            <w:pPr>
              <w:rPr>
                <w:rFonts w:asciiTheme="minorHAnsi" w:hAnsiTheme="minorHAnsi" w:cstheme="minorHAnsi"/>
                <w:sz w:val="18"/>
                <w:szCs w:val="18"/>
              </w:rPr>
            </w:pPr>
            <w:r w:rsidRPr="002453E6">
              <w:rPr>
                <w:rFonts w:asciiTheme="minorHAnsi" w:hAnsiTheme="minorHAnsi" w:cstheme="minorHAnsi"/>
                <w:sz w:val="18"/>
                <w:szCs w:val="18"/>
              </w:rPr>
              <w:t>1 т</w:t>
            </w:r>
          </w:p>
        </w:tc>
        <w:tc>
          <w:tcPr>
            <w:tcW w:w="1134" w:type="dxa"/>
            <w:gridSpan w:val="2"/>
            <w:tcBorders>
              <w:top w:val="nil"/>
              <w:left w:val="nil"/>
              <w:bottom w:val="single" w:sz="4" w:space="0" w:color="auto"/>
              <w:right w:val="single" w:sz="4" w:space="0" w:color="auto"/>
            </w:tcBorders>
            <w:shd w:val="clear" w:color="auto" w:fill="auto"/>
            <w:hideMark/>
          </w:tcPr>
          <w:p w:rsidR="002453E6" w:rsidRPr="002453E6" w:rsidRDefault="002453E6" w:rsidP="00CA2910">
            <w:pPr>
              <w:rPr>
                <w:rFonts w:asciiTheme="minorHAnsi" w:hAnsiTheme="minorHAnsi" w:cstheme="minorHAnsi"/>
                <w:sz w:val="18"/>
                <w:szCs w:val="18"/>
              </w:rPr>
            </w:pPr>
            <w:r w:rsidRPr="002453E6">
              <w:rPr>
                <w:rFonts w:asciiTheme="minorHAnsi" w:hAnsiTheme="minorHAnsi" w:cstheme="minorHAnsi"/>
                <w:sz w:val="18"/>
                <w:szCs w:val="18"/>
              </w:rPr>
              <w:t>411,22</w:t>
            </w:r>
          </w:p>
        </w:tc>
        <w:tc>
          <w:tcPr>
            <w:tcW w:w="1701" w:type="dxa"/>
            <w:gridSpan w:val="2"/>
            <w:tcBorders>
              <w:top w:val="nil"/>
              <w:left w:val="nil"/>
              <w:bottom w:val="single" w:sz="4" w:space="0" w:color="auto"/>
              <w:right w:val="single" w:sz="4" w:space="0" w:color="auto"/>
            </w:tcBorders>
            <w:shd w:val="clear" w:color="auto" w:fill="auto"/>
            <w:hideMark/>
          </w:tcPr>
          <w:p w:rsidR="002453E6" w:rsidRPr="002453E6" w:rsidRDefault="002453E6" w:rsidP="00CA2910">
            <w:pPr>
              <w:rPr>
                <w:rFonts w:asciiTheme="minorHAnsi" w:hAnsiTheme="minorHAnsi" w:cstheme="minorHAnsi"/>
                <w:sz w:val="18"/>
                <w:szCs w:val="18"/>
              </w:rPr>
            </w:pPr>
          </w:p>
        </w:tc>
        <w:tc>
          <w:tcPr>
            <w:tcW w:w="2126" w:type="dxa"/>
            <w:gridSpan w:val="2"/>
            <w:tcBorders>
              <w:top w:val="nil"/>
              <w:left w:val="nil"/>
              <w:bottom w:val="single" w:sz="4" w:space="0" w:color="auto"/>
              <w:right w:val="single" w:sz="4" w:space="0" w:color="auto"/>
            </w:tcBorders>
            <w:shd w:val="clear" w:color="auto" w:fill="auto"/>
            <w:hideMark/>
          </w:tcPr>
          <w:p w:rsidR="002453E6" w:rsidRPr="002453E6" w:rsidRDefault="002453E6" w:rsidP="00CA2910">
            <w:pPr>
              <w:rPr>
                <w:rFonts w:asciiTheme="minorHAnsi" w:hAnsiTheme="minorHAnsi" w:cstheme="minorHAnsi"/>
                <w:sz w:val="18"/>
                <w:szCs w:val="18"/>
              </w:rPr>
            </w:pPr>
          </w:p>
        </w:tc>
      </w:tr>
      <w:tr w:rsidR="002453E6" w:rsidRPr="005037F6" w:rsidTr="002C08BA">
        <w:trPr>
          <w:trHeight w:val="379"/>
        </w:trPr>
        <w:tc>
          <w:tcPr>
            <w:tcW w:w="473" w:type="dxa"/>
            <w:tcBorders>
              <w:top w:val="nil"/>
              <w:left w:val="single" w:sz="4" w:space="0" w:color="auto"/>
              <w:bottom w:val="single" w:sz="4" w:space="0" w:color="auto"/>
              <w:right w:val="single" w:sz="4" w:space="0" w:color="auto"/>
            </w:tcBorders>
            <w:shd w:val="clear" w:color="auto" w:fill="auto"/>
            <w:hideMark/>
          </w:tcPr>
          <w:p w:rsidR="002453E6" w:rsidRPr="002453E6" w:rsidRDefault="002453E6" w:rsidP="00CA2910">
            <w:pPr>
              <w:rPr>
                <w:rFonts w:asciiTheme="minorHAnsi" w:hAnsiTheme="minorHAnsi" w:cstheme="minorHAnsi"/>
                <w:sz w:val="18"/>
                <w:szCs w:val="18"/>
              </w:rPr>
            </w:pPr>
            <w:r w:rsidRPr="002453E6">
              <w:rPr>
                <w:rFonts w:asciiTheme="minorHAnsi" w:hAnsiTheme="minorHAnsi" w:cstheme="minorHAnsi"/>
                <w:sz w:val="18"/>
                <w:szCs w:val="18"/>
              </w:rPr>
              <w:t>13</w:t>
            </w:r>
          </w:p>
        </w:tc>
        <w:tc>
          <w:tcPr>
            <w:tcW w:w="800" w:type="dxa"/>
            <w:tcBorders>
              <w:top w:val="nil"/>
              <w:left w:val="nil"/>
              <w:bottom w:val="single" w:sz="4" w:space="0" w:color="auto"/>
              <w:right w:val="single" w:sz="4" w:space="0" w:color="auto"/>
            </w:tcBorders>
            <w:shd w:val="clear" w:color="auto" w:fill="auto"/>
            <w:hideMark/>
          </w:tcPr>
          <w:p w:rsidR="002453E6" w:rsidRPr="002453E6" w:rsidRDefault="002453E6" w:rsidP="00CA2910">
            <w:pPr>
              <w:rPr>
                <w:rFonts w:asciiTheme="minorHAnsi" w:hAnsiTheme="minorHAnsi" w:cstheme="minorHAnsi"/>
                <w:sz w:val="18"/>
                <w:szCs w:val="18"/>
              </w:rPr>
            </w:pPr>
          </w:p>
        </w:tc>
        <w:tc>
          <w:tcPr>
            <w:tcW w:w="3420" w:type="dxa"/>
            <w:tcBorders>
              <w:top w:val="nil"/>
              <w:left w:val="nil"/>
              <w:bottom w:val="single" w:sz="4" w:space="0" w:color="auto"/>
              <w:right w:val="single" w:sz="4" w:space="0" w:color="auto"/>
            </w:tcBorders>
            <w:shd w:val="clear" w:color="auto" w:fill="auto"/>
            <w:hideMark/>
          </w:tcPr>
          <w:p w:rsidR="002453E6" w:rsidRPr="002453E6" w:rsidRDefault="002453E6" w:rsidP="00CA2910">
            <w:pPr>
              <w:rPr>
                <w:rFonts w:asciiTheme="minorHAnsi" w:hAnsiTheme="minorHAnsi" w:cstheme="minorHAnsi"/>
                <w:sz w:val="18"/>
                <w:szCs w:val="18"/>
              </w:rPr>
            </w:pPr>
            <w:r w:rsidRPr="002453E6">
              <w:rPr>
                <w:rFonts w:asciiTheme="minorHAnsi" w:hAnsiTheme="minorHAnsi" w:cstheme="minorHAnsi"/>
                <w:sz w:val="18"/>
                <w:szCs w:val="18"/>
              </w:rPr>
              <w:t>Перевозка грузов автомобилями, на расстояние: до 5 км</w:t>
            </w:r>
          </w:p>
        </w:tc>
        <w:tc>
          <w:tcPr>
            <w:tcW w:w="1276" w:type="dxa"/>
            <w:gridSpan w:val="2"/>
            <w:tcBorders>
              <w:top w:val="nil"/>
              <w:left w:val="nil"/>
              <w:bottom w:val="single" w:sz="4" w:space="0" w:color="auto"/>
              <w:right w:val="single" w:sz="4" w:space="0" w:color="auto"/>
            </w:tcBorders>
            <w:shd w:val="clear" w:color="auto" w:fill="auto"/>
            <w:hideMark/>
          </w:tcPr>
          <w:p w:rsidR="002453E6" w:rsidRPr="002453E6" w:rsidRDefault="002453E6" w:rsidP="00CA2910">
            <w:pPr>
              <w:rPr>
                <w:rFonts w:asciiTheme="minorHAnsi" w:hAnsiTheme="minorHAnsi" w:cstheme="minorHAnsi"/>
                <w:sz w:val="18"/>
                <w:szCs w:val="18"/>
              </w:rPr>
            </w:pPr>
            <w:r w:rsidRPr="002453E6">
              <w:rPr>
                <w:rFonts w:asciiTheme="minorHAnsi" w:hAnsiTheme="minorHAnsi" w:cstheme="minorHAnsi"/>
                <w:sz w:val="18"/>
                <w:szCs w:val="18"/>
              </w:rPr>
              <w:t>1 т</w:t>
            </w:r>
          </w:p>
        </w:tc>
        <w:tc>
          <w:tcPr>
            <w:tcW w:w="1134" w:type="dxa"/>
            <w:gridSpan w:val="2"/>
            <w:tcBorders>
              <w:top w:val="nil"/>
              <w:left w:val="nil"/>
              <w:bottom w:val="single" w:sz="4" w:space="0" w:color="auto"/>
              <w:right w:val="single" w:sz="4" w:space="0" w:color="auto"/>
            </w:tcBorders>
            <w:shd w:val="clear" w:color="auto" w:fill="auto"/>
            <w:hideMark/>
          </w:tcPr>
          <w:p w:rsidR="002453E6" w:rsidRPr="002453E6" w:rsidRDefault="002453E6" w:rsidP="00CA2910">
            <w:pPr>
              <w:rPr>
                <w:rFonts w:asciiTheme="minorHAnsi" w:hAnsiTheme="minorHAnsi" w:cstheme="minorHAnsi"/>
                <w:sz w:val="18"/>
                <w:szCs w:val="18"/>
              </w:rPr>
            </w:pPr>
            <w:r w:rsidRPr="002453E6">
              <w:rPr>
                <w:rFonts w:asciiTheme="minorHAnsi" w:hAnsiTheme="minorHAnsi" w:cstheme="minorHAnsi"/>
                <w:sz w:val="18"/>
                <w:szCs w:val="18"/>
              </w:rPr>
              <w:t>146,43</w:t>
            </w:r>
          </w:p>
        </w:tc>
        <w:tc>
          <w:tcPr>
            <w:tcW w:w="1701" w:type="dxa"/>
            <w:gridSpan w:val="2"/>
            <w:tcBorders>
              <w:top w:val="nil"/>
              <w:left w:val="nil"/>
              <w:bottom w:val="single" w:sz="4" w:space="0" w:color="auto"/>
              <w:right w:val="single" w:sz="4" w:space="0" w:color="auto"/>
            </w:tcBorders>
            <w:shd w:val="clear" w:color="auto" w:fill="auto"/>
            <w:hideMark/>
          </w:tcPr>
          <w:p w:rsidR="002453E6" w:rsidRPr="002453E6" w:rsidRDefault="002453E6" w:rsidP="00CA2910">
            <w:pPr>
              <w:rPr>
                <w:rFonts w:asciiTheme="minorHAnsi" w:hAnsiTheme="minorHAnsi" w:cstheme="minorHAnsi"/>
                <w:sz w:val="18"/>
                <w:szCs w:val="18"/>
              </w:rPr>
            </w:pPr>
          </w:p>
        </w:tc>
        <w:tc>
          <w:tcPr>
            <w:tcW w:w="2126" w:type="dxa"/>
            <w:gridSpan w:val="2"/>
            <w:tcBorders>
              <w:top w:val="nil"/>
              <w:left w:val="nil"/>
              <w:bottom w:val="single" w:sz="4" w:space="0" w:color="auto"/>
              <w:right w:val="single" w:sz="4" w:space="0" w:color="auto"/>
            </w:tcBorders>
            <w:shd w:val="clear" w:color="auto" w:fill="auto"/>
            <w:hideMark/>
          </w:tcPr>
          <w:p w:rsidR="002453E6" w:rsidRPr="002453E6" w:rsidRDefault="002453E6" w:rsidP="00CA2910">
            <w:pPr>
              <w:rPr>
                <w:rFonts w:asciiTheme="minorHAnsi" w:hAnsiTheme="minorHAnsi" w:cstheme="minorHAnsi"/>
                <w:sz w:val="18"/>
                <w:szCs w:val="18"/>
              </w:rPr>
            </w:pPr>
          </w:p>
        </w:tc>
      </w:tr>
      <w:tr w:rsidR="002453E6" w:rsidRPr="005037F6" w:rsidTr="002C08BA">
        <w:trPr>
          <w:trHeight w:val="300"/>
        </w:trPr>
        <w:tc>
          <w:tcPr>
            <w:tcW w:w="10930" w:type="dxa"/>
            <w:gridSpan w:val="11"/>
            <w:tcBorders>
              <w:top w:val="single" w:sz="4" w:space="0" w:color="auto"/>
              <w:left w:val="single" w:sz="4" w:space="0" w:color="auto"/>
              <w:bottom w:val="single" w:sz="4" w:space="0" w:color="auto"/>
              <w:right w:val="single" w:sz="4" w:space="0" w:color="000000"/>
            </w:tcBorders>
            <w:shd w:val="clear" w:color="auto" w:fill="auto"/>
            <w:hideMark/>
          </w:tcPr>
          <w:p w:rsidR="002453E6" w:rsidRPr="002453E6" w:rsidRDefault="002453E6" w:rsidP="002453E6">
            <w:pPr>
              <w:jc w:val="center"/>
              <w:rPr>
                <w:rFonts w:asciiTheme="minorHAnsi" w:hAnsiTheme="minorHAnsi" w:cstheme="minorHAnsi"/>
                <w:sz w:val="18"/>
                <w:szCs w:val="18"/>
              </w:rPr>
            </w:pPr>
            <w:r w:rsidRPr="002453E6">
              <w:rPr>
                <w:rFonts w:asciiTheme="minorHAnsi" w:hAnsiTheme="minorHAnsi" w:cstheme="minorHAnsi"/>
                <w:sz w:val="18"/>
                <w:szCs w:val="18"/>
              </w:rPr>
              <w:t>Монтаж трубопроводов из стальных труб.</w:t>
            </w:r>
          </w:p>
        </w:tc>
      </w:tr>
      <w:tr w:rsidR="002453E6" w:rsidRPr="005037F6" w:rsidTr="002C08BA">
        <w:trPr>
          <w:trHeight w:val="810"/>
        </w:trPr>
        <w:tc>
          <w:tcPr>
            <w:tcW w:w="473" w:type="dxa"/>
            <w:tcBorders>
              <w:top w:val="nil"/>
              <w:left w:val="single" w:sz="4" w:space="0" w:color="auto"/>
              <w:bottom w:val="single" w:sz="4" w:space="0" w:color="auto"/>
              <w:right w:val="single" w:sz="4" w:space="0" w:color="auto"/>
            </w:tcBorders>
            <w:shd w:val="clear" w:color="auto" w:fill="auto"/>
            <w:hideMark/>
          </w:tcPr>
          <w:p w:rsidR="002453E6" w:rsidRPr="002453E6" w:rsidRDefault="002453E6" w:rsidP="00CA2910">
            <w:pPr>
              <w:rPr>
                <w:rFonts w:asciiTheme="minorHAnsi" w:hAnsiTheme="minorHAnsi" w:cstheme="minorHAnsi"/>
                <w:sz w:val="18"/>
                <w:szCs w:val="18"/>
              </w:rPr>
            </w:pPr>
            <w:r w:rsidRPr="002453E6">
              <w:rPr>
                <w:rFonts w:asciiTheme="minorHAnsi" w:hAnsiTheme="minorHAnsi" w:cstheme="minorHAnsi"/>
                <w:sz w:val="18"/>
                <w:szCs w:val="18"/>
              </w:rPr>
              <w:t>14</w:t>
            </w:r>
          </w:p>
        </w:tc>
        <w:tc>
          <w:tcPr>
            <w:tcW w:w="800" w:type="dxa"/>
            <w:tcBorders>
              <w:top w:val="nil"/>
              <w:left w:val="nil"/>
              <w:bottom w:val="single" w:sz="4" w:space="0" w:color="auto"/>
              <w:right w:val="single" w:sz="4" w:space="0" w:color="auto"/>
            </w:tcBorders>
            <w:shd w:val="clear" w:color="auto" w:fill="auto"/>
            <w:hideMark/>
          </w:tcPr>
          <w:p w:rsidR="002453E6" w:rsidRPr="002453E6" w:rsidRDefault="002453E6" w:rsidP="00CA2910">
            <w:pPr>
              <w:rPr>
                <w:rFonts w:asciiTheme="minorHAnsi" w:hAnsiTheme="minorHAnsi" w:cstheme="minorHAnsi"/>
                <w:sz w:val="18"/>
                <w:szCs w:val="18"/>
              </w:rPr>
            </w:pPr>
          </w:p>
        </w:tc>
        <w:tc>
          <w:tcPr>
            <w:tcW w:w="3420" w:type="dxa"/>
            <w:tcBorders>
              <w:top w:val="nil"/>
              <w:left w:val="nil"/>
              <w:bottom w:val="single" w:sz="4" w:space="0" w:color="auto"/>
              <w:right w:val="single" w:sz="4" w:space="0" w:color="auto"/>
            </w:tcBorders>
            <w:shd w:val="clear" w:color="auto" w:fill="auto"/>
            <w:hideMark/>
          </w:tcPr>
          <w:p w:rsidR="002453E6" w:rsidRPr="002453E6" w:rsidRDefault="002453E6" w:rsidP="00CA2910">
            <w:pPr>
              <w:rPr>
                <w:rFonts w:asciiTheme="minorHAnsi" w:hAnsiTheme="minorHAnsi" w:cstheme="minorHAnsi"/>
                <w:sz w:val="18"/>
                <w:szCs w:val="18"/>
              </w:rPr>
            </w:pPr>
            <w:r w:rsidRPr="002453E6">
              <w:rPr>
                <w:rFonts w:asciiTheme="minorHAnsi" w:hAnsiTheme="minorHAnsi" w:cstheme="minorHAnsi"/>
                <w:sz w:val="18"/>
                <w:szCs w:val="18"/>
              </w:rPr>
              <w:t>Прокладка трубопроводов отопления и газоснабжения из стальных бесшовных труб диаметром: 50 мм (на высоте до 3 м)</w:t>
            </w:r>
          </w:p>
        </w:tc>
        <w:tc>
          <w:tcPr>
            <w:tcW w:w="1276" w:type="dxa"/>
            <w:gridSpan w:val="2"/>
            <w:tcBorders>
              <w:top w:val="nil"/>
              <w:left w:val="nil"/>
              <w:bottom w:val="single" w:sz="4" w:space="0" w:color="auto"/>
              <w:right w:val="single" w:sz="4" w:space="0" w:color="auto"/>
            </w:tcBorders>
            <w:shd w:val="clear" w:color="auto" w:fill="auto"/>
            <w:hideMark/>
          </w:tcPr>
          <w:p w:rsidR="002453E6" w:rsidRPr="002453E6" w:rsidRDefault="002453E6" w:rsidP="00CA2910">
            <w:pPr>
              <w:rPr>
                <w:rFonts w:asciiTheme="minorHAnsi" w:hAnsiTheme="minorHAnsi" w:cstheme="minorHAnsi"/>
                <w:sz w:val="18"/>
                <w:szCs w:val="18"/>
              </w:rPr>
            </w:pPr>
            <w:r w:rsidRPr="002453E6">
              <w:rPr>
                <w:rFonts w:asciiTheme="minorHAnsi" w:hAnsiTheme="minorHAnsi" w:cstheme="minorHAnsi"/>
                <w:sz w:val="18"/>
                <w:szCs w:val="18"/>
              </w:rPr>
              <w:t>1 м</w:t>
            </w:r>
          </w:p>
        </w:tc>
        <w:tc>
          <w:tcPr>
            <w:tcW w:w="1134" w:type="dxa"/>
            <w:gridSpan w:val="2"/>
            <w:tcBorders>
              <w:top w:val="nil"/>
              <w:left w:val="nil"/>
              <w:bottom w:val="single" w:sz="4" w:space="0" w:color="auto"/>
              <w:right w:val="single" w:sz="4" w:space="0" w:color="auto"/>
            </w:tcBorders>
            <w:shd w:val="clear" w:color="auto" w:fill="auto"/>
            <w:hideMark/>
          </w:tcPr>
          <w:p w:rsidR="002453E6" w:rsidRPr="002453E6" w:rsidRDefault="002453E6" w:rsidP="00CA2910">
            <w:pPr>
              <w:rPr>
                <w:rFonts w:asciiTheme="minorHAnsi" w:hAnsiTheme="minorHAnsi" w:cstheme="minorHAnsi"/>
                <w:sz w:val="18"/>
                <w:szCs w:val="18"/>
              </w:rPr>
            </w:pPr>
            <w:r w:rsidRPr="002453E6">
              <w:rPr>
                <w:rFonts w:asciiTheme="minorHAnsi" w:hAnsiTheme="minorHAnsi" w:cstheme="minorHAnsi"/>
                <w:sz w:val="18"/>
                <w:szCs w:val="18"/>
              </w:rPr>
              <w:t>1 338,52</w:t>
            </w:r>
          </w:p>
        </w:tc>
        <w:tc>
          <w:tcPr>
            <w:tcW w:w="1701" w:type="dxa"/>
            <w:gridSpan w:val="2"/>
            <w:vMerge w:val="restart"/>
            <w:tcBorders>
              <w:top w:val="nil"/>
              <w:left w:val="single" w:sz="4" w:space="0" w:color="auto"/>
              <w:bottom w:val="single" w:sz="4" w:space="0" w:color="000000"/>
              <w:right w:val="single" w:sz="4" w:space="0" w:color="auto"/>
            </w:tcBorders>
            <w:shd w:val="clear" w:color="auto" w:fill="auto"/>
            <w:hideMark/>
          </w:tcPr>
          <w:p w:rsidR="002453E6" w:rsidRPr="002453E6" w:rsidRDefault="002453E6" w:rsidP="00CA2910">
            <w:pPr>
              <w:rPr>
                <w:rFonts w:asciiTheme="minorHAnsi" w:hAnsiTheme="minorHAnsi" w:cstheme="minorHAnsi"/>
                <w:sz w:val="18"/>
                <w:szCs w:val="18"/>
              </w:rPr>
            </w:pPr>
            <w:r w:rsidRPr="002453E6">
              <w:rPr>
                <w:rFonts w:asciiTheme="minorHAnsi" w:hAnsiTheme="minorHAnsi" w:cstheme="minorHAnsi"/>
                <w:sz w:val="18"/>
                <w:szCs w:val="18"/>
              </w:rPr>
              <w:t>трубы, вода и фасонные части - материал заказчика</w:t>
            </w:r>
          </w:p>
          <w:p w:rsidR="002453E6" w:rsidRPr="002453E6" w:rsidRDefault="002453E6" w:rsidP="00CA2910">
            <w:pPr>
              <w:rPr>
                <w:rFonts w:asciiTheme="minorHAnsi" w:hAnsiTheme="minorHAnsi" w:cstheme="minorHAnsi"/>
                <w:sz w:val="18"/>
                <w:szCs w:val="18"/>
              </w:rPr>
            </w:pPr>
          </w:p>
        </w:tc>
        <w:tc>
          <w:tcPr>
            <w:tcW w:w="2126" w:type="dxa"/>
            <w:gridSpan w:val="2"/>
            <w:vMerge w:val="restart"/>
            <w:tcBorders>
              <w:top w:val="nil"/>
              <w:left w:val="single" w:sz="4" w:space="0" w:color="auto"/>
              <w:bottom w:val="single" w:sz="4" w:space="0" w:color="auto"/>
              <w:right w:val="single" w:sz="4" w:space="0" w:color="auto"/>
            </w:tcBorders>
            <w:shd w:val="clear" w:color="auto" w:fill="auto"/>
            <w:hideMark/>
          </w:tcPr>
          <w:p w:rsidR="002453E6" w:rsidRPr="002453E6" w:rsidRDefault="002453E6" w:rsidP="00CA2910">
            <w:pPr>
              <w:rPr>
                <w:rFonts w:asciiTheme="minorHAnsi" w:hAnsiTheme="minorHAnsi" w:cstheme="minorHAnsi"/>
                <w:sz w:val="18"/>
                <w:szCs w:val="18"/>
              </w:rPr>
            </w:pPr>
            <w:r w:rsidRPr="002453E6">
              <w:rPr>
                <w:rFonts w:asciiTheme="minorHAnsi" w:hAnsiTheme="minorHAnsi" w:cstheme="minorHAnsi"/>
                <w:sz w:val="18"/>
                <w:szCs w:val="18"/>
              </w:rPr>
              <w:t>Установка и заделка креплений, промывка трубопровода водой                                                                   - длина определяется, включая развернутую длину П-образных компенсаторов и фасонных деталей трубопроводов, за исключением строительной длины арматуры, линзовых и сальниковых компенсаторов</w:t>
            </w:r>
          </w:p>
          <w:p w:rsidR="002453E6" w:rsidRPr="002453E6" w:rsidRDefault="002453E6" w:rsidP="00CA2910">
            <w:pPr>
              <w:rPr>
                <w:rFonts w:asciiTheme="minorHAnsi" w:hAnsiTheme="minorHAnsi" w:cstheme="minorHAnsi"/>
                <w:sz w:val="18"/>
                <w:szCs w:val="18"/>
              </w:rPr>
            </w:pPr>
          </w:p>
        </w:tc>
      </w:tr>
      <w:tr w:rsidR="002453E6" w:rsidRPr="005037F6" w:rsidTr="002C08BA">
        <w:trPr>
          <w:trHeight w:val="720"/>
        </w:trPr>
        <w:tc>
          <w:tcPr>
            <w:tcW w:w="473" w:type="dxa"/>
            <w:tcBorders>
              <w:top w:val="nil"/>
              <w:left w:val="single" w:sz="4" w:space="0" w:color="auto"/>
              <w:bottom w:val="single" w:sz="4" w:space="0" w:color="auto"/>
              <w:right w:val="single" w:sz="4" w:space="0" w:color="auto"/>
            </w:tcBorders>
            <w:shd w:val="clear" w:color="auto" w:fill="auto"/>
            <w:hideMark/>
          </w:tcPr>
          <w:p w:rsidR="002453E6" w:rsidRPr="002453E6" w:rsidRDefault="002453E6" w:rsidP="005037F6">
            <w:pPr>
              <w:spacing w:after="0" w:line="240" w:lineRule="auto"/>
              <w:rPr>
                <w:rFonts w:asciiTheme="minorHAnsi" w:eastAsia="Times New Roman" w:hAnsiTheme="minorHAnsi" w:cstheme="minorHAnsi"/>
                <w:sz w:val="18"/>
                <w:szCs w:val="18"/>
                <w:lang w:eastAsia="ru-RU"/>
              </w:rPr>
            </w:pPr>
            <w:r w:rsidRPr="002453E6">
              <w:rPr>
                <w:rFonts w:asciiTheme="minorHAnsi" w:hAnsiTheme="minorHAnsi" w:cstheme="minorHAnsi"/>
                <w:sz w:val="18"/>
                <w:szCs w:val="18"/>
              </w:rPr>
              <w:t>15</w:t>
            </w:r>
          </w:p>
        </w:tc>
        <w:tc>
          <w:tcPr>
            <w:tcW w:w="800" w:type="dxa"/>
            <w:tcBorders>
              <w:top w:val="nil"/>
              <w:left w:val="nil"/>
              <w:bottom w:val="single" w:sz="4" w:space="0" w:color="auto"/>
              <w:right w:val="single" w:sz="4" w:space="0" w:color="auto"/>
            </w:tcBorders>
            <w:shd w:val="clear" w:color="auto" w:fill="auto"/>
            <w:hideMark/>
          </w:tcPr>
          <w:p w:rsidR="002453E6" w:rsidRPr="002453E6" w:rsidRDefault="002453E6" w:rsidP="005037F6">
            <w:pPr>
              <w:spacing w:after="0" w:line="240" w:lineRule="auto"/>
              <w:rPr>
                <w:rFonts w:asciiTheme="minorHAnsi" w:eastAsia="Times New Roman" w:hAnsiTheme="minorHAnsi" w:cstheme="minorHAnsi"/>
                <w:sz w:val="18"/>
                <w:szCs w:val="18"/>
                <w:lang w:eastAsia="ru-RU"/>
              </w:rPr>
            </w:pPr>
          </w:p>
        </w:tc>
        <w:tc>
          <w:tcPr>
            <w:tcW w:w="3420" w:type="dxa"/>
            <w:tcBorders>
              <w:top w:val="nil"/>
              <w:left w:val="nil"/>
              <w:bottom w:val="single" w:sz="4" w:space="0" w:color="auto"/>
              <w:right w:val="single" w:sz="4" w:space="0" w:color="auto"/>
            </w:tcBorders>
            <w:shd w:val="clear" w:color="auto" w:fill="auto"/>
            <w:hideMark/>
          </w:tcPr>
          <w:p w:rsidR="002453E6" w:rsidRPr="002453E6" w:rsidRDefault="002453E6" w:rsidP="005037F6">
            <w:pPr>
              <w:spacing w:after="0" w:line="240" w:lineRule="auto"/>
              <w:rPr>
                <w:rFonts w:asciiTheme="minorHAnsi" w:eastAsia="Times New Roman" w:hAnsiTheme="minorHAnsi" w:cstheme="minorHAnsi"/>
                <w:sz w:val="18"/>
                <w:szCs w:val="18"/>
                <w:lang w:eastAsia="ru-RU"/>
              </w:rPr>
            </w:pPr>
            <w:r w:rsidRPr="002453E6">
              <w:rPr>
                <w:rFonts w:asciiTheme="minorHAnsi" w:hAnsiTheme="minorHAnsi" w:cstheme="minorHAnsi"/>
                <w:sz w:val="18"/>
                <w:szCs w:val="18"/>
              </w:rPr>
              <w:t>Прокладка трубопроводов отопления и газоснабжения из стальных бесшовных труб диаметром: 65 мм (на высоте до 3 м)</w:t>
            </w:r>
          </w:p>
        </w:tc>
        <w:tc>
          <w:tcPr>
            <w:tcW w:w="1276" w:type="dxa"/>
            <w:gridSpan w:val="2"/>
            <w:tcBorders>
              <w:top w:val="nil"/>
              <w:left w:val="nil"/>
              <w:bottom w:val="single" w:sz="4" w:space="0" w:color="auto"/>
              <w:right w:val="single" w:sz="4" w:space="0" w:color="auto"/>
            </w:tcBorders>
            <w:shd w:val="clear" w:color="auto" w:fill="auto"/>
            <w:hideMark/>
          </w:tcPr>
          <w:p w:rsidR="002453E6" w:rsidRPr="002453E6" w:rsidRDefault="002453E6" w:rsidP="005037F6">
            <w:pPr>
              <w:spacing w:after="0" w:line="240" w:lineRule="auto"/>
              <w:rPr>
                <w:rFonts w:asciiTheme="minorHAnsi" w:eastAsia="Times New Roman" w:hAnsiTheme="minorHAnsi" w:cstheme="minorHAnsi"/>
                <w:sz w:val="18"/>
                <w:szCs w:val="18"/>
                <w:lang w:eastAsia="ru-RU"/>
              </w:rPr>
            </w:pPr>
            <w:r w:rsidRPr="002453E6">
              <w:rPr>
                <w:rFonts w:asciiTheme="minorHAnsi" w:hAnsiTheme="minorHAnsi" w:cstheme="minorHAnsi"/>
                <w:sz w:val="18"/>
                <w:szCs w:val="18"/>
              </w:rPr>
              <w:t>1 м</w:t>
            </w:r>
          </w:p>
        </w:tc>
        <w:tc>
          <w:tcPr>
            <w:tcW w:w="1134" w:type="dxa"/>
            <w:gridSpan w:val="2"/>
            <w:tcBorders>
              <w:top w:val="nil"/>
              <w:left w:val="nil"/>
              <w:bottom w:val="single" w:sz="4" w:space="0" w:color="auto"/>
              <w:right w:val="single" w:sz="4" w:space="0" w:color="auto"/>
            </w:tcBorders>
            <w:shd w:val="clear" w:color="auto" w:fill="auto"/>
            <w:hideMark/>
          </w:tcPr>
          <w:p w:rsidR="002453E6" w:rsidRPr="002453E6" w:rsidRDefault="002453E6" w:rsidP="005037F6">
            <w:pPr>
              <w:spacing w:after="0" w:line="240" w:lineRule="auto"/>
              <w:rPr>
                <w:rFonts w:asciiTheme="minorHAnsi" w:eastAsia="Times New Roman" w:hAnsiTheme="minorHAnsi" w:cstheme="minorHAnsi"/>
                <w:sz w:val="18"/>
                <w:szCs w:val="18"/>
                <w:lang w:eastAsia="ru-RU"/>
              </w:rPr>
            </w:pPr>
            <w:r w:rsidRPr="002453E6">
              <w:rPr>
                <w:rFonts w:asciiTheme="minorHAnsi" w:hAnsiTheme="minorHAnsi" w:cstheme="minorHAnsi"/>
                <w:sz w:val="18"/>
                <w:szCs w:val="18"/>
              </w:rPr>
              <w:t>1 585,69</w:t>
            </w:r>
          </w:p>
        </w:tc>
        <w:tc>
          <w:tcPr>
            <w:tcW w:w="1701" w:type="dxa"/>
            <w:gridSpan w:val="2"/>
            <w:vMerge/>
            <w:tcBorders>
              <w:top w:val="nil"/>
              <w:left w:val="single" w:sz="4" w:space="0" w:color="auto"/>
              <w:bottom w:val="single" w:sz="4" w:space="0" w:color="000000"/>
              <w:right w:val="single" w:sz="4" w:space="0" w:color="auto"/>
            </w:tcBorders>
            <w:hideMark/>
          </w:tcPr>
          <w:p w:rsidR="002453E6" w:rsidRPr="002453E6" w:rsidRDefault="002453E6" w:rsidP="005037F6">
            <w:pPr>
              <w:spacing w:after="0" w:line="240" w:lineRule="auto"/>
              <w:rPr>
                <w:rFonts w:asciiTheme="minorHAnsi" w:eastAsia="Times New Roman" w:hAnsiTheme="minorHAnsi" w:cstheme="minorHAnsi"/>
                <w:sz w:val="18"/>
                <w:szCs w:val="18"/>
                <w:lang w:eastAsia="ru-RU"/>
              </w:rPr>
            </w:pPr>
          </w:p>
        </w:tc>
        <w:tc>
          <w:tcPr>
            <w:tcW w:w="2126" w:type="dxa"/>
            <w:gridSpan w:val="2"/>
            <w:vMerge/>
            <w:tcBorders>
              <w:top w:val="nil"/>
              <w:left w:val="single" w:sz="4" w:space="0" w:color="auto"/>
              <w:bottom w:val="single" w:sz="4" w:space="0" w:color="auto"/>
              <w:right w:val="single" w:sz="4" w:space="0" w:color="auto"/>
            </w:tcBorders>
            <w:hideMark/>
          </w:tcPr>
          <w:p w:rsidR="002453E6" w:rsidRPr="002453E6" w:rsidRDefault="002453E6" w:rsidP="005037F6">
            <w:pPr>
              <w:spacing w:after="0" w:line="240" w:lineRule="auto"/>
              <w:rPr>
                <w:rFonts w:asciiTheme="minorHAnsi" w:eastAsia="Times New Roman" w:hAnsiTheme="minorHAnsi" w:cstheme="minorHAnsi"/>
                <w:sz w:val="18"/>
                <w:szCs w:val="18"/>
                <w:lang w:eastAsia="ru-RU"/>
              </w:rPr>
            </w:pPr>
          </w:p>
        </w:tc>
      </w:tr>
      <w:tr w:rsidR="002453E6" w:rsidRPr="005037F6" w:rsidTr="002C08BA">
        <w:trPr>
          <w:trHeight w:val="720"/>
        </w:trPr>
        <w:tc>
          <w:tcPr>
            <w:tcW w:w="473" w:type="dxa"/>
            <w:tcBorders>
              <w:top w:val="nil"/>
              <w:left w:val="single" w:sz="4" w:space="0" w:color="auto"/>
              <w:bottom w:val="single" w:sz="4" w:space="0" w:color="auto"/>
              <w:right w:val="single" w:sz="4" w:space="0" w:color="auto"/>
            </w:tcBorders>
            <w:shd w:val="clear" w:color="auto" w:fill="auto"/>
            <w:hideMark/>
          </w:tcPr>
          <w:p w:rsidR="002453E6" w:rsidRPr="002453E6" w:rsidRDefault="002453E6" w:rsidP="005037F6">
            <w:pPr>
              <w:spacing w:after="0" w:line="240" w:lineRule="auto"/>
              <w:rPr>
                <w:rFonts w:asciiTheme="minorHAnsi" w:eastAsia="Times New Roman" w:hAnsiTheme="minorHAnsi" w:cstheme="minorHAnsi"/>
                <w:sz w:val="18"/>
                <w:szCs w:val="18"/>
                <w:lang w:eastAsia="ru-RU"/>
              </w:rPr>
            </w:pPr>
            <w:r w:rsidRPr="002453E6">
              <w:rPr>
                <w:rFonts w:asciiTheme="minorHAnsi" w:hAnsiTheme="minorHAnsi" w:cstheme="minorHAnsi"/>
                <w:sz w:val="18"/>
                <w:szCs w:val="18"/>
              </w:rPr>
              <w:t>16</w:t>
            </w:r>
          </w:p>
        </w:tc>
        <w:tc>
          <w:tcPr>
            <w:tcW w:w="800" w:type="dxa"/>
            <w:tcBorders>
              <w:top w:val="nil"/>
              <w:left w:val="nil"/>
              <w:bottom w:val="single" w:sz="4" w:space="0" w:color="auto"/>
              <w:right w:val="single" w:sz="4" w:space="0" w:color="auto"/>
            </w:tcBorders>
            <w:shd w:val="clear" w:color="auto" w:fill="auto"/>
            <w:hideMark/>
          </w:tcPr>
          <w:p w:rsidR="002453E6" w:rsidRPr="002453E6" w:rsidRDefault="002453E6" w:rsidP="005037F6">
            <w:pPr>
              <w:spacing w:after="0" w:line="240" w:lineRule="auto"/>
              <w:rPr>
                <w:rFonts w:asciiTheme="minorHAnsi" w:eastAsia="Times New Roman" w:hAnsiTheme="minorHAnsi" w:cstheme="minorHAnsi"/>
                <w:sz w:val="18"/>
                <w:szCs w:val="18"/>
                <w:lang w:eastAsia="ru-RU"/>
              </w:rPr>
            </w:pPr>
          </w:p>
        </w:tc>
        <w:tc>
          <w:tcPr>
            <w:tcW w:w="3420" w:type="dxa"/>
            <w:tcBorders>
              <w:top w:val="nil"/>
              <w:left w:val="nil"/>
              <w:bottom w:val="single" w:sz="4" w:space="0" w:color="auto"/>
              <w:right w:val="single" w:sz="4" w:space="0" w:color="auto"/>
            </w:tcBorders>
            <w:shd w:val="clear" w:color="auto" w:fill="auto"/>
            <w:hideMark/>
          </w:tcPr>
          <w:p w:rsidR="002453E6" w:rsidRPr="002453E6" w:rsidRDefault="002453E6" w:rsidP="005037F6">
            <w:pPr>
              <w:spacing w:after="0" w:line="240" w:lineRule="auto"/>
              <w:rPr>
                <w:rFonts w:asciiTheme="minorHAnsi" w:eastAsia="Times New Roman" w:hAnsiTheme="minorHAnsi" w:cstheme="minorHAnsi"/>
                <w:sz w:val="18"/>
                <w:szCs w:val="18"/>
                <w:lang w:eastAsia="ru-RU"/>
              </w:rPr>
            </w:pPr>
            <w:r w:rsidRPr="002453E6">
              <w:rPr>
                <w:rFonts w:asciiTheme="minorHAnsi" w:hAnsiTheme="minorHAnsi" w:cstheme="minorHAnsi"/>
                <w:sz w:val="18"/>
                <w:szCs w:val="18"/>
              </w:rPr>
              <w:t>Прокладка трубопроводов отопления и газоснабжения из стальных бесшовных труб диаметром: 80 мм (на высоте до 3 м)</w:t>
            </w:r>
          </w:p>
        </w:tc>
        <w:tc>
          <w:tcPr>
            <w:tcW w:w="1276" w:type="dxa"/>
            <w:gridSpan w:val="2"/>
            <w:tcBorders>
              <w:top w:val="nil"/>
              <w:left w:val="nil"/>
              <w:bottom w:val="single" w:sz="4" w:space="0" w:color="auto"/>
              <w:right w:val="single" w:sz="4" w:space="0" w:color="auto"/>
            </w:tcBorders>
            <w:shd w:val="clear" w:color="auto" w:fill="auto"/>
            <w:hideMark/>
          </w:tcPr>
          <w:p w:rsidR="002453E6" w:rsidRPr="002453E6" w:rsidRDefault="002453E6" w:rsidP="005037F6">
            <w:pPr>
              <w:spacing w:after="0" w:line="240" w:lineRule="auto"/>
              <w:rPr>
                <w:rFonts w:asciiTheme="minorHAnsi" w:eastAsia="Times New Roman" w:hAnsiTheme="minorHAnsi" w:cstheme="minorHAnsi"/>
                <w:sz w:val="18"/>
                <w:szCs w:val="18"/>
                <w:lang w:eastAsia="ru-RU"/>
              </w:rPr>
            </w:pPr>
            <w:r w:rsidRPr="002453E6">
              <w:rPr>
                <w:rFonts w:asciiTheme="minorHAnsi" w:hAnsiTheme="minorHAnsi" w:cstheme="minorHAnsi"/>
                <w:sz w:val="18"/>
                <w:szCs w:val="18"/>
              </w:rPr>
              <w:t>1 м</w:t>
            </w:r>
          </w:p>
        </w:tc>
        <w:tc>
          <w:tcPr>
            <w:tcW w:w="1134" w:type="dxa"/>
            <w:gridSpan w:val="2"/>
            <w:tcBorders>
              <w:top w:val="nil"/>
              <w:left w:val="nil"/>
              <w:bottom w:val="single" w:sz="4" w:space="0" w:color="auto"/>
              <w:right w:val="single" w:sz="4" w:space="0" w:color="auto"/>
            </w:tcBorders>
            <w:shd w:val="clear" w:color="auto" w:fill="auto"/>
            <w:hideMark/>
          </w:tcPr>
          <w:p w:rsidR="002453E6" w:rsidRPr="002453E6" w:rsidRDefault="002453E6" w:rsidP="005037F6">
            <w:pPr>
              <w:spacing w:after="0" w:line="240" w:lineRule="auto"/>
              <w:rPr>
                <w:rFonts w:asciiTheme="minorHAnsi" w:eastAsia="Times New Roman" w:hAnsiTheme="minorHAnsi" w:cstheme="minorHAnsi"/>
                <w:sz w:val="18"/>
                <w:szCs w:val="18"/>
                <w:lang w:eastAsia="ru-RU"/>
              </w:rPr>
            </w:pPr>
            <w:r w:rsidRPr="002453E6">
              <w:rPr>
                <w:rFonts w:asciiTheme="minorHAnsi" w:hAnsiTheme="minorHAnsi" w:cstheme="minorHAnsi"/>
                <w:sz w:val="18"/>
                <w:szCs w:val="18"/>
              </w:rPr>
              <w:t>1 773,21</w:t>
            </w:r>
          </w:p>
        </w:tc>
        <w:tc>
          <w:tcPr>
            <w:tcW w:w="1701" w:type="dxa"/>
            <w:gridSpan w:val="2"/>
            <w:vMerge/>
            <w:tcBorders>
              <w:top w:val="nil"/>
              <w:left w:val="single" w:sz="4" w:space="0" w:color="auto"/>
              <w:bottom w:val="single" w:sz="4" w:space="0" w:color="000000"/>
              <w:right w:val="single" w:sz="4" w:space="0" w:color="auto"/>
            </w:tcBorders>
            <w:hideMark/>
          </w:tcPr>
          <w:p w:rsidR="002453E6" w:rsidRPr="002453E6" w:rsidRDefault="002453E6" w:rsidP="005037F6">
            <w:pPr>
              <w:spacing w:after="0" w:line="240" w:lineRule="auto"/>
              <w:rPr>
                <w:rFonts w:asciiTheme="minorHAnsi" w:eastAsia="Times New Roman" w:hAnsiTheme="minorHAnsi" w:cstheme="minorHAnsi"/>
                <w:sz w:val="18"/>
                <w:szCs w:val="18"/>
                <w:lang w:eastAsia="ru-RU"/>
              </w:rPr>
            </w:pPr>
          </w:p>
        </w:tc>
        <w:tc>
          <w:tcPr>
            <w:tcW w:w="2126" w:type="dxa"/>
            <w:gridSpan w:val="2"/>
            <w:vMerge/>
            <w:tcBorders>
              <w:top w:val="nil"/>
              <w:left w:val="single" w:sz="4" w:space="0" w:color="auto"/>
              <w:bottom w:val="single" w:sz="4" w:space="0" w:color="auto"/>
              <w:right w:val="single" w:sz="4" w:space="0" w:color="auto"/>
            </w:tcBorders>
            <w:hideMark/>
          </w:tcPr>
          <w:p w:rsidR="002453E6" w:rsidRPr="002453E6" w:rsidRDefault="002453E6" w:rsidP="005037F6">
            <w:pPr>
              <w:spacing w:after="0" w:line="240" w:lineRule="auto"/>
              <w:rPr>
                <w:rFonts w:asciiTheme="minorHAnsi" w:eastAsia="Times New Roman" w:hAnsiTheme="minorHAnsi" w:cstheme="minorHAnsi"/>
                <w:sz w:val="18"/>
                <w:szCs w:val="18"/>
                <w:lang w:eastAsia="ru-RU"/>
              </w:rPr>
            </w:pPr>
          </w:p>
        </w:tc>
      </w:tr>
      <w:tr w:rsidR="002453E6" w:rsidRPr="005037F6" w:rsidTr="002C08BA">
        <w:trPr>
          <w:trHeight w:val="720"/>
        </w:trPr>
        <w:tc>
          <w:tcPr>
            <w:tcW w:w="473" w:type="dxa"/>
            <w:tcBorders>
              <w:top w:val="nil"/>
              <w:left w:val="single" w:sz="4" w:space="0" w:color="auto"/>
              <w:bottom w:val="single" w:sz="4" w:space="0" w:color="auto"/>
              <w:right w:val="single" w:sz="4" w:space="0" w:color="auto"/>
            </w:tcBorders>
            <w:shd w:val="clear" w:color="auto" w:fill="auto"/>
            <w:hideMark/>
          </w:tcPr>
          <w:p w:rsidR="002453E6" w:rsidRPr="002453E6" w:rsidRDefault="002453E6" w:rsidP="005037F6">
            <w:pPr>
              <w:spacing w:after="0" w:line="240" w:lineRule="auto"/>
              <w:rPr>
                <w:rFonts w:asciiTheme="minorHAnsi" w:eastAsia="Times New Roman" w:hAnsiTheme="minorHAnsi" w:cstheme="minorHAnsi"/>
                <w:sz w:val="18"/>
                <w:szCs w:val="18"/>
                <w:lang w:eastAsia="ru-RU"/>
              </w:rPr>
            </w:pPr>
            <w:r w:rsidRPr="002453E6">
              <w:rPr>
                <w:rFonts w:asciiTheme="minorHAnsi" w:hAnsiTheme="minorHAnsi" w:cstheme="minorHAnsi"/>
                <w:sz w:val="18"/>
                <w:szCs w:val="18"/>
              </w:rPr>
              <w:t>17</w:t>
            </w:r>
          </w:p>
        </w:tc>
        <w:tc>
          <w:tcPr>
            <w:tcW w:w="800" w:type="dxa"/>
            <w:tcBorders>
              <w:top w:val="nil"/>
              <w:left w:val="nil"/>
              <w:bottom w:val="single" w:sz="4" w:space="0" w:color="auto"/>
              <w:right w:val="single" w:sz="4" w:space="0" w:color="auto"/>
            </w:tcBorders>
            <w:shd w:val="clear" w:color="auto" w:fill="auto"/>
            <w:hideMark/>
          </w:tcPr>
          <w:p w:rsidR="002453E6" w:rsidRPr="002453E6" w:rsidRDefault="002453E6" w:rsidP="005037F6">
            <w:pPr>
              <w:spacing w:after="0" w:line="240" w:lineRule="auto"/>
              <w:rPr>
                <w:rFonts w:asciiTheme="minorHAnsi" w:eastAsia="Times New Roman" w:hAnsiTheme="minorHAnsi" w:cstheme="minorHAnsi"/>
                <w:sz w:val="18"/>
                <w:szCs w:val="18"/>
                <w:lang w:eastAsia="ru-RU"/>
              </w:rPr>
            </w:pPr>
          </w:p>
        </w:tc>
        <w:tc>
          <w:tcPr>
            <w:tcW w:w="3420" w:type="dxa"/>
            <w:tcBorders>
              <w:top w:val="nil"/>
              <w:left w:val="nil"/>
              <w:bottom w:val="single" w:sz="4" w:space="0" w:color="auto"/>
              <w:right w:val="single" w:sz="4" w:space="0" w:color="auto"/>
            </w:tcBorders>
            <w:shd w:val="clear" w:color="auto" w:fill="auto"/>
            <w:hideMark/>
          </w:tcPr>
          <w:p w:rsidR="002453E6" w:rsidRPr="002453E6" w:rsidRDefault="002453E6" w:rsidP="005037F6">
            <w:pPr>
              <w:spacing w:after="0" w:line="240" w:lineRule="auto"/>
              <w:rPr>
                <w:rFonts w:asciiTheme="minorHAnsi" w:eastAsia="Times New Roman" w:hAnsiTheme="minorHAnsi" w:cstheme="minorHAnsi"/>
                <w:sz w:val="18"/>
                <w:szCs w:val="18"/>
                <w:lang w:eastAsia="ru-RU"/>
              </w:rPr>
            </w:pPr>
            <w:r w:rsidRPr="002453E6">
              <w:rPr>
                <w:rFonts w:asciiTheme="minorHAnsi" w:hAnsiTheme="minorHAnsi" w:cstheme="minorHAnsi"/>
                <w:sz w:val="18"/>
                <w:szCs w:val="18"/>
              </w:rPr>
              <w:t>Прокладка трубопроводов отопления и газоснабжения из стальных бесшовных труб диаметром: 100 мм (на высоте до 3 м)</w:t>
            </w:r>
          </w:p>
        </w:tc>
        <w:tc>
          <w:tcPr>
            <w:tcW w:w="1276" w:type="dxa"/>
            <w:gridSpan w:val="2"/>
            <w:tcBorders>
              <w:top w:val="nil"/>
              <w:left w:val="nil"/>
              <w:bottom w:val="single" w:sz="4" w:space="0" w:color="auto"/>
              <w:right w:val="single" w:sz="4" w:space="0" w:color="auto"/>
            </w:tcBorders>
            <w:shd w:val="clear" w:color="auto" w:fill="auto"/>
            <w:hideMark/>
          </w:tcPr>
          <w:p w:rsidR="002453E6" w:rsidRPr="002453E6" w:rsidRDefault="002453E6" w:rsidP="005037F6">
            <w:pPr>
              <w:spacing w:after="0" w:line="240" w:lineRule="auto"/>
              <w:rPr>
                <w:rFonts w:asciiTheme="minorHAnsi" w:eastAsia="Times New Roman" w:hAnsiTheme="minorHAnsi" w:cstheme="minorHAnsi"/>
                <w:sz w:val="18"/>
                <w:szCs w:val="18"/>
                <w:lang w:eastAsia="ru-RU"/>
              </w:rPr>
            </w:pPr>
            <w:r w:rsidRPr="002453E6">
              <w:rPr>
                <w:rFonts w:asciiTheme="minorHAnsi" w:hAnsiTheme="minorHAnsi" w:cstheme="minorHAnsi"/>
                <w:sz w:val="18"/>
                <w:szCs w:val="18"/>
              </w:rPr>
              <w:t>1 м</w:t>
            </w:r>
          </w:p>
        </w:tc>
        <w:tc>
          <w:tcPr>
            <w:tcW w:w="1134" w:type="dxa"/>
            <w:gridSpan w:val="2"/>
            <w:tcBorders>
              <w:top w:val="nil"/>
              <w:left w:val="nil"/>
              <w:bottom w:val="single" w:sz="4" w:space="0" w:color="auto"/>
              <w:right w:val="single" w:sz="4" w:space="0" w:color="auto"/>
            </w:tcBorders>
            <w:shd w:val="clear" w:color="auto" w:fill="auto"/>
            <w:hideMark/>
          </w:tcPr>
          <w:p w:rsidR="002453E6" w:rsidRPr="002453E6" w:rsidRDefault="002453E6" w:rsidP="005037F6">
            <w:pPr>
              <w:spacing w:after="0" w:line="240" w:lineRule="auto"/>
              <w:rPr>
                <w:rFonts w:asciiTheme="minorHAnsi" w:eastAsia="Times New Roman" w:hAnsiTheme="minorHAnsi" w:cstheme="minorHAnsi"/>
                <w:sz w:val="18"/>
                <w:szCs w:val="18"/>
                <w:lang w:eastAsia="ru-RU"/>
              </w:rPr>
            </w:pPr>
            <w:r w:rsidRPr="002453E6">
              <w:rPr>
                <w:rFonts w:asciiTheme="minorHAnsi" w:hAnsiTheme="minorHAnsi" w:cstheme="minorHAnsi"/>
                <w:sz w:val="18"/>
                <w:szCs w:val="18"/>
              </w:rPr>
              <w:t>1 773,23</w:t>
            </w:r>
          </w:p>
        </w:tc>
        <w:tc>
          <w:tcPr>
            <w:tcW w:w="1701" w:type="dxa"/>
            <w:gridSpan w:val="2"/>
            <w:vMerge/>
            <w:tcBorders>
              <w:top w:val="nil"/>
              <w:left w:val="single" w:sz="4" w:space="0" w:color="auto"/>
              <w:bottom w:val="single" w:sz="4" w:space="0" w:color="000000"/>
              <w:right w:val="single" w:sz="4" w:space="0" w:color="auto"/>
            </w:tcBorders>
            <w:hideMark/>
          </w:tcPr>
          <w:p w:rsidR="002453E6" w:rsidRPr="002453E6" w:rsidRDefault="002453E6" w:rsidP="005037F6">
            <w:pPr>
              <w:spacing w:after="0" w:line="240" w:lineRule="auto"/>
              <w:rPr>
                <w:rFonts w:asciiTheme="minorHAnsi" w:eastAsia="Times New Roman" w:hAnsiTheme="minorHAnsi" w:cstheme="minorHAnsi"/>
                <w:sz w:val="18"/>
                <w:szCs w:val="18"/>
                <w:lang w:eastAsia="ru-RU"/>
              </w:rPr>
            </w:pPr>
          </w:p>
        </w:tc>
        <w:tc>
          <w:tcPr>
            <w:tcW w:w="2126" w:type="dxa"/>
            <w:gridSpan w:val="2"/>
            <w:vMerge/>
            <w:tcBorders>
              <w:top w:val="nil"/>
              <w:left w:val="single" w:sz="4" w:space="0" w:color="auto"/>
              <w:bottom w:val="single" w:sz="4" w:space="0" w:color="auto"/>
              <w:right w:val="single" w:sz="4" w:space="0" w:color="auto"/>
            </w:tcBorders>
            <w:hideMark/>
          </w:tcPr>
          <w:p w:rsidR="002453E6" w:rsidRPr="002453E6" w:rsidRDefault="002453E6" w:rsidP="005037F6">
            <w:pPr>
              <w:spacing w:after="0" w:line="240" w:lineRule="auto"/>
              <w:rPr>
                <w:rFonts w:asciiTheme="minorHAnsi" w:eastAsia="Times New Roman" w:hAnsiTheme="minorHAnsi" w:cstheme="minorHAnsi"/>
                <w:sz w:val="18"/>
                <w:szCs w:val="18"/>
                <w:lang w:eastAsia="ru-RU"/>
              </w:rPr>
            </w:pPr>
          </w:p>
        </w:tc>
      </w:tr>
      <w:tr w:rsidR="002453E6" w:rsidRPr="005037F6" w:rsidTr="002C08BA">
        <w:trPr>
          <w:trHeight w:val="720"/>
        </w:trPr>
        <w:tc>
          <w:tcPr>
            <w:tcW w:w="473" w:type="dxa"/>
            <w:tcBorders>
              <w:top w:val="nil"/>
              <w:left w:val="single" w:sz="4" w:space="0" w:color="auto"/>
              <w:bottom w:val="single" w:sz="4" w:space="0" w:color="auto"/>
              <w:right w:val="single" w:sz="4" w:space="0" w:color="auto"/>
            </w:tcBorders>
            <w:shd w:val="clear" w:color="auto" w:fill="auto"/>
            <w:hideMark/>
          </w:tcPr>
          <w:p w:rsidR="002453E6" w:rsidRPr="002453E6" w:rsidRDefault="002453E6" w:rsidP="005037F6">
            <w:pPr>
              <w:spacing w:after="0" w:line="240" w:lineRule="auto"/>
              <w:rPr>
                <w:rFonts w:asciiTheme="minorHAnsi" w:eastAsia="Times New Roman" w:hAnsiTheme="minorHAnsi" w:cstheme="minorHAnsi"/>
                <w:sz w:val="18"/>
                <w:szCs w:val="18"/>
                <w:lang w:eastAsia="ru-RU"/>
              </w:rPr>
            </w:pPr>
            <w:r w:rsidRPr="002453E6">
              <w:rPr>
                <w:rFonts w:asciiTheme="minorHAnsi" w:hAnsiTheme="minorHAnsi" w:cstheme="minorHAnsi"/>
                <w:sz w:val="18"/>
                <w:szCs w:val="18"/>
              </w:rPr>
              <w:t>18</w:t>
            </w:r>
          </w:p>
        </w:tc>
        <w:tc>
          <w:tcPr>
            <w:tcW w:w="800" w:type="dxa"/>
            <w:tcBorders>
              <w:top w:val="nil"/>
              <w:left w:val="nil"/>
              <w:bottom w:val="single" w:sz="4" w:space="0" w:color="auto"/>
              <w:right w:val="single" w:sz="4" w:space="0" w:color="auto"/>
            </w:tcBorders>
            <w:shd w:val="clear" w:color="auto" w:fill="auto"/>
            <w:hideMark/>
          </w:tcPr>
          <w:p w:rsidR="002453E6" w:rsidRPr="002453E6" w:rsidRDefault="002453E6" w:rsidP="005037F6">
            <w:pPr>
              <w:spacing w:after="0" w:line="240" w:lineRule="auto"/>
              <w:rPr>
                <w:rFonts w:asciiTheme="minorHAnsi" w:eastAsia="Times New Roman" w:hAnsiTheme="minorHAnsi" w:cstheme="minorHAnsi"/>
                <w:sz w:val="18"/>
                <w:szCs w:val="18"/>
                <w:lang w:eastAsia="ru-RU"/>
              </w:rPr>
            </w:pPr>
          </w:p>
        </w:tc>
        <w:tc>
          <w:tcPr>
            <w:tcW w:w="3420" w:type="dxa"/>
            <w:tcBorders>
              <w:top w:val="nil"/>
              <w:left w:val="nil"/>
              <w:bottom w:val="single" w:sz="4" w:space="0" w:color="auto"/>
              <w:right w:val="single" w:sz="4" w:space="0" w:color="auto"/>
            </w:tcBorders>
            <w:shd w:val="clear" w:color="auto" w:fill="auto"/>
            <w:hideMark/>
          </w:tcPr>
          <w:p w:rsidR="002453E6" w:rsidRPr="002453E6" w:rsidRDefault="002453E6" w:rsidP="005037F6">
            <w:pPr>
              <w:spacing w:after="0" w:line="240" w:lineRule="auto"/>
              <w:rPr>
                <w:rFonts w:asciiTheme="minorHAnsi" w:eastAsia="Times New Roman" w:hAnsiTheme="minorHAnsi" w:cstheme="minorHAnsi"/>
                <w:sz w:val="18"/>
                <w:szCs w:val="18"/>
                <w:lang w:eastAsia="ru-RU"/>
              </w:rPr>
            </w:pPr>
            <w:r w:rsidRPr="002453E6">
              <w:rPr>
                <w:rFonts w:asciiTheme="minorHAnsi" w:hAnsiTheme="minorHAnsi" w:cstheme="minorHAnsi"/>
                <w:sz w:val="18"/>
                <w:szCs w:val="18"/>
              </w:rPr>
              <w:t>Прокладка трубопроводов отопления и газоснабжения из стальных бесшовных труб диаметром: 125 мм (на высоте до 3 м)</w:t>
            </w:r>
          </w:p>
        </w:tc>
        <w:tc>
          <w:tcPr>
            <w:tcW w:w="1276" w:type="dxa"/>
            <w:gridSpan w:val="2"/>
            <w:tcBorders>
              <w:top w:val="nil"/>
              <w:left w:val="nil"/>
              <w:bottom w:val="single" w:sz="4" w:space="0" w:color="auto"/>
              <w:right w:val="single" w:sz="4" w:space="0" w:color="auto"/>
            </w:tcBorders>
            <w:shd w:val="clear" w:color="auto" w:fill="auto"/>
            <w:hideMark/>
          </w:tcPr>
          <w:p w:rsidR="002453E6" w:rsidRPr="002453E6" w:rsidRDefault="002453E6" w:rsidP="005037F6">
            <w:pPr>
              <w:spacing w:after="0" w:line="240" w:lineRule="auto"/>
              <w:rPr>
                <w:rFonts w:asciiTheme="minorHAnsi" w:eastAsia="Times New Roman" w:hAnsiTheme="minorHAnsi" w:cstheme="minorHAnsi"/>
                <w:sz w:val="18"/>
                <w:szCs w:val="18"/>
                <w:lang w:eastAsia="ru-RU"/>
              </w:rPr>
            </w:pPr>
            <w:r w:rsidRPr="002453E6">
              <w:rPr>
                <w:rFonts w:asciiTheme="minorHAnsi" w:hAnsiTheme="minorHAnsi" w:cstheme="minorHAnsi"/>
                <w:sz w:val="18"/>
                <w:szCs w:val="18"/>
              </w:rPr>
              <w:t>1 м</w:t>
            </w:r>
          </w:p>
        </w:tc>
        <w:tc>
          <w:tcPr>
            <w:tcW w:w="1134" w:type="dxa"/>
            <w:gridSpan w:val="2"/>
            <w:tcBorders>
              <w:top w:val="nil"/>
              <w:left w:val="nil"/>
              <w:bottom w:val="single" w:sz="4" w:space="0" w:color="auto"/>
              <w:right w:val="single" w:sz="4" w:space="0" w:color="auto"/>
            </w:tcBorders>
            <w:shd w:val="clear" w:color="auto" w:fill="auto"/>
            <w:hideMark/>
          </w:tcPr>
          <w:p w:rsidR="002453E6" w:rsidRPr="002453E6" w:rsidRDefault="002453E6" w:rsidP="005037F6">
            <w:pPr>
              <w:spacing w:after="0" w:line="240" w:lineRule="auto"/>
              <w:rPr>
                <w:rFonts w:asciiTheme="minorHAnsi" w:eastAsia="Times New Roman" w:hAnsiTheme="minorHAnsi" w:cstheme="minorHAnsi"/>
                <w:sz w:val="18"/>
                <w:szCs w:val="18"/>
                <w:lang w:eastAsia="ru-RU"/>
              </w:rPr>
            </w:pPr>
            <w:r w:rsidRPr="002453E6">
              <w:rPr>
                <w:rFonts w:asciiTheme="minorHAnsi" w:hAnsiTheme="minorHAnsi" w:cstheme="minorHAnsi"/>
                <w:sz w:val="18"/>
                <w:szCs w:val="18"/>
              </w:rPr>
              <w:t>2 477,80</w:t>
            </w:r>
          </w:p>
        </w:tc>
        <w:tc>
          <w:tcPr>
            <w:tcW w:w="1701" w:type="dxa"/>
            <w:gridSpan w:val="2"/>
            <w:vMerge/>
            <w:tcBorders>
              <w:top w:val="nil"/>
              <w:left w:val="single" w:sz="4" w:space="0" w:color="auto"/>
              <w:bottom w:val="single" w:sz="4" w:space="0" w:color="000000"/>
              <w:right w:val="single" w:sz="4" w:space="0" w:color="auto"/>
            </w:tcBorders>
            <w:hideMark/>
          </w:tcPr>
          <w:p w:rsidR="002453E6" w:rsidRPr="002453E6" w:rsidRDefault="002453E6" w:rsidP="005037F6">
            <w:pPr>
              <w:spacing w:after="0" w:line="240" w:lineRule="auto"/>
              <w:rPr>
                <w:rFonts w:asciiTheme="minorHAnsi" w:eastAsia="Times New Roman" w:hAnsiTheme="minorHAnsi" w:cstheme="minorHAnsi"/>
                <w:sz w:val="18"/>
                <w:szCs w:val="18"/>
                <w:lang w:eastAsia="ru-RU"/>
              </w:rPr>
            </w:pPr>
          </w:p>
        </w:tc>
        <w:tc>
          <w:tcPr>
            <w:tcW w:w="2126" w:type="dxa"/>
            <w:gridSpan w:val="2"/>
            <w:vMerge/>
            <w:tcBorders>
              <w:top w:val="nil"/>
              <w:left w:val="single" w:sz="4" w:space="0" w:color="auto"/>
              <w:bottom w:val="single" w:sz="4" w:space="0" w:color="auto"/>
              <w:right w:val="single" w:sz="4" w:space="0" w:color="auto"/>
            </w:tcBorders>
            <w:hideMark/>
          </w:tcPr>
          <w:p w:rsidR="002453E6" w:rsidRPr="002453E6" w:rsidRDefault="002453E6" w:rsidP="005037F6">
            <w:pPr>
              <w:spacing w:after="0" w:line="240" w:lineRule="auto"/>
              <w:rPr>
                <w:rFonts w:asciiTheme="minorHAnsi" w:eastAsia="Times New Roman" w:hAnsiTheme="minorHAnsi" w:cstheme="minorHAnsi"/>
                <w:sz w:val="18"/>
                <w:szCs w:val="18"/>
                <w:lang w:eastAsia="ru-RU"/>
              </w:rPr>
            </w:pPr>
          </w:p>
        </w:tc>
      </w:tr>
      <w:tr w:rsidR="002453E6" w:rsidRPr="005037F6" w:rsidTr="002C08BA">
        <w:trPr>
          <w:trHeight w:val="720"/>
        </w:trPr>
        <w:tc>
          <w:tcPr>
            <w:tcW w:w="473" w:type="dxa"/>
            <w:tcBorders>
              <w:top w:val="nil"/>
              <w:left w:val="single" w:sz="4" w:space="0" w:color="auto"/>
              <w:bottom w:val="single" w:sz="4" w:space="0" w:color="auto"/>
              <w:right w:val="single" w:sz="4" w:space="0" w:color="auto"/>
            </w:tcBorders>
            <w:shd w:val="clear" w:color="auto" w:fill="auto"/>
            <w:hideMark/>
          </w:tcPr>
          <w:p w:rsidR="002453E6" w:rsidRPr="002453E6" w:rsidRDefault="002453E6" w:rsidP="005037F6">
            <w:pPr>
              <w:spacing w:after="0" w:line="240" w:lineRule="auto"/>
              <w:rPr>
                <w:rFonts w:asciiTheme="minorHAnsi" w:eastAsia="Times New Roman" w:hAnsiTheme="minorHAnsi" w:cstheme="minorHAnsi"/>
                <w:sz w:val="18"/>
                <w:szCs w:val="18"/>
                <w:lang w:eastAsia="ru-RU"/>
              </w:rPr>
            </w:pPr>
            <w:r w:rsidRPr="002453E6">
              <w:rPr>
                <w:rFonts w:asciiTheme="minorHAnsi" w:hAnsiTheme="minorHAnsi" w:cstheme="minorHAnsi"/>
                <w:sz w:val="18"/>
                <w:szCs w:val="18"/>
              </w:rPr>
              <w:t>19</w:t>
            </w:r>
          </w:p>
        </w:tc>
        <w:tc>
          <w:tcPr>
            <w:tcW w:w="800" w:type="dxa"/>
            <w:tcBorders>
              <w:top w:val="nil"/>
              <w:left w:val="nil"/>
              <w:bottom w:val="single" w:sz="4" w:space="0" w:color="auto"/>
              <w:right w:val="single" w:sz="4" w:space="0" w:color="auto"/>
            </w:tcBorders>
            <w:shd w:val="clear" w:color="auto" w:fill="auto"/>
            <w:hideMark/>
          </w:tcPr>
          <w:p w:rsidR="002453E6" w:rsidRPr="002453E6" w:rsidRDefault="002453E6" w:rsidP="005037F6">
            <w:pPr>
              <w:spacing w:after="0" w:line="240" w:lineRule="auto"/>
              <w:rPr>
                <w:rFonts w:asciiTheme="minorHAnsi" w:eastAsia="Times New Roman" w:hAnsiTheme="minorHAnsi" w:cstheme="minorHAnsi"/>
                <w:sz w:val="18"/>
                <w:szCs w:val="18"/>
                <w:lang w:eastAsia="ru-RU"/>
              </w:rPr>
            </w:pPr>
          </w:p>
        </w:tc>
        <w:tc>
          <w:tcPr>
            <w:tcW w:w="3420" w:type="dxa"/>
            <w:tcBorders>
              <w:top w:val="nil"/>
              <w:left w:val="nil"/>
              <w:bottom w:val="single" w:sz="4" w:space="0" w:color="auto"/>
              <w:right w:val="single" w:sz="4" w:space="0" w:color="auto"/>
            </w:tcBorders>
            <w:shd w:val="clear" w:color="auto" w:fill="auto"/>
            <w:hideMark/>
          </w:tcPr>
          <w:p w:rsidR="002453E6" w:rsidRPr="002453E6" w:rsidRDefault="002453E6" w:rsidP="005037F6">
            <w:pPr>
              <w:spacing w:after="0" w:line="240" w:lineRule="auto"/>
              <w:rPr>
                <w:rFonts w:asciiTheme="minorHAnsi" w:eastAsia="Times New Roman" w:hAnsiTheme="minorHAnsi" w:cstheme="minorHAnsi"/>
                <w:sz w:val="18"/>
                <w:szCs w:val="18"/>
                <w:lang w:eastAsia="ru-RU"/>
              </w:rPr>
            </w:pPr>
            <w:r w:rsidRPr="002453E6">
              <w:rPr>
                <w:rFonts w:asciiTheme="minorHAnsi" w:hAnsiTheme="minorHAnsi" w:cstheme="minorHAnsi"/>
                <w:sz w:val="18"/>
                <w:szCs w:val="18"/>
              </w:rPr>
              <w:t>Прокладка трубопроводов отопления и газоснабжения из стальных бесшовных труб диаметром: 150 мм (на высоте до 3 м)</w:t>
            </w:r>
          </w:p>
        </w:tc>
        <w:tc>
          <w:tcPr>
            <w:tcW w:w="1276" w:type="dxa"/>
            <w:gridSpan w:val="2"/>
            <w:tcBorders>
              <w:top w:val="nil"/>
              <w:left w:val="nil"/>
              <w:bottom w:val="single" w:sz="4" w:space="0" w:color="auto"/>
              <w:right w:val="single" w:sz="4" w:space="0" w:color="auto"/>
            </w:tcBorders>
            <w:shd w:val="clear" w:color="auto" w:fill="auto"/>
            <w:hideMark/>
          </w:tcPr>
          <w:p w:rsidR="002453E6" w:rsidRPr="002453E6" w:rsidRDefault="002453E6" w:rsidP="005037F6">
            <w:pPr>
              <w:spacing w:after="0" w:line="240" w:lineRule="auto"/>
              <w:rPr>
                <w:rFonts w:asciiTheme="minorHAnsi" w:eastAsia="Times New Roman" w:hAnsiTheme="minorHAnsi" w:cstheme="minorHAnsi"/>
                <w:sz w:val="18"/>
                <w:szCs w:val="18"/>
                <w:lang w:eastAsia="ru-RU"/>
              </w:rPr>
            </w:pPr>
            <w:r w:rsidRPr="002453E6">
              <w:rPr>
                <w:rFonts w:asciiTheme="minorHAnsi" w:hAnsiTheme="minorHAnsi" w:cstheme="minorHAnsi"/>
                <w:sz w:val="18"/>
                <w:szCs w:val="18"/>
              </w:rPr>
              <w:t>1 м</w:t>
            </w:r>
          </w:p>
        </w:tc>
        <w:tc>
          <w:tcPr>
            <w:tcW w:w="1134" w:type="dxa"/>
            <w:gridSpan w:val="2"/>
            <w:tcBorders>
              <w:top w:val="nil"/>
              <w:left w:val="nil"/>
              <w:bottom w:val="single" w:sz="4" w:space="0" w:color="auto"/>
              <w:right w:val="single" w:sz="4" w:space="0" w:color="auto"/>
            </w:tcBorders>
            <w:shd w:val="clear" w:color="auto" w:fill="auto"/>
            <w:hideMark/>
          </w:tcPr>
          <w:p w:rsidR="002453E6" w:rsidRPr="002453E6" w:rsidRDefault="002453E6" w:rsidP="005037F6">
            <w:pPr>
              <w:spacing w:after="0" w:line="240" w:lineRule="auto"/>
              <w:rPr>
                <w:rFonts w:asciiTheme="minorHAnsi" w:eastAsia="Times New Roman" w:hAnsiTheme="minorHAnsi" w:cstheme="minorHAnsi"/>
                <w:sz w:val="18"/>
                <w:szCs w:val="18"/>
                <w:lang w:eastAsia="ru-RU"/>
              </w:rPr>
            </w:pPr>
            <w:r w:rsidRPr="002453E6">
              <w:rPr>
                <w:rFonts w:asciiTheme="minorHAnsi" w:hAnsiTheme="minorHAnsi" w:cstheme="minorHAnsi"/>
                <w:sz w:val="18"/>
                <w:szCs w:val="18"/>
              </w:rPr>
              <w:t>2 477,84</w:t>
            </w:r>
          </w:p>
        </w:tc>
        <w:tc>
          <w:tcPr>
            <w:tcW w:w="1701" w:type="dxa"/>
            <w:gridSpan w:val="2"/>
            <w:vMerge/>
            <w:tcBorders>
              <w:top w:val="nil"/>
              <w:left w:val="single" w:sz="4" w:space="0" w:color="auto"/>
              <w:bottom w:val="single" w:sz="4" w:space="0" w:color="000000"/>
              <w:right w:val="single" w:sz="4" w:space="0" w:color="auto"/>
            </w:tcBorders>
            <w:hideMark/>
          </w:tcPr>
          <w:p w:rsidR="002453E6" w:rsidRPr="002453E6" w:rsidRDefault="002453E6" w:rsidP="005037F6">
            <w:pPr>
              <w:spacing w:after="0" w:line="240" w:lineRule="auto"/>
              <w:rPr>
                <w:rFonts w:asciiTheme="minorHAnsi" w:eastAsia="Times New Roman" w:hAnsiTheme="minorHAnsi" w:cstheme="minorHAnsi"/>
                <w:sz w:val="18"/>
                <w:szCs w:val="18"/>
                <w:lang w:eastAsia="ru-RU"/>
              </w:rPr>
            </w:pPr>
          </w:p>
        </w:tc>
        <w:tc>
          <w:tcPr>
            <w:tcW w:w="2126" w:type="dxa"/>
            <w:gridSpan w:val="2"/>
            <w:vMerge/>
            <w:tcBorders>
              <w:top w:val="nil"/>
              <w:left w:val="single" w:sz="4" w:space="0" w:color="auto"/>
              <w:bottom w:val="single" w:sz="4" w:space="0" w:color="auto"/>
              <w:right w:val="single" w:sz="4" w:space="0" w:color="auto"/>
            </w:tcBorders>
            <w:hideMark/>
          </w:tcPr>
          <w:p w:rsidR="002453E6" w:rsidRPr="002453E6" w:rsidRDefault="002453E6" w:rsidP="005037F6">
            <w:pPr>
              <w:spacing w:after="0" w:line="240" w:lineRule="auto"/>
              <w:rPr>
                <w:rFonts w:asciiTheme="minorHAnsi" w:eastAsia="Times New Roman" w:hAnsiTheme="minorHAnsi" w:cstheme="minorHAnsi"/>
                <w:sz w:val="18"/>
                <w:szCs w:val="18"/>
                <w:lang w:eastAsia="ru-RU"/>
              </w:rPr>
            </w:pPr>
          </w:p>
        </w:tc>
      </w:tr>
      <w:tr w:rsidR="002453E6" w:rsidRPr="005037F6" w:rsidTr="002C08BA">
        <w:trPr>
          <w:trHeight w:val="720"/>
        </w:trPr>
        <w:tc>
          <w:tcPr>
            <w:tcW w:w="473" w:type="dxa"/>
            <w:tcBorders>
              <w:top w:val="nil"/>
              <w:left w:val="single" w:sz="4" w:space="0" w:color="auto"/>
              <w:bottom w:val="single" w:sz="4" w:space="0" w:color="auto"/>
              <w:right w:val="single" w:sz="4" w:space="0" w:color="auto"/>
            </w:tcBorders>
            <w:shd w:val="clear" w:color="auto" w:fill="auto"/>
            <w:hideMark/>
          </w:tcPr>
          <w:p w:rsidR="002453E6" w:rsidRPr="002453E6" w:rsidRDefault="002453E6" w:rsidP="005037F6">
            <w:pPr>
              <w:spacing w:after="0" w:line="240" w:lineRule="auto"/>
              <w:rPr>
                <w:rFonts w:asciiTheme="minorHAnsi" w:eastAsia="Times New Roman" w:hAnsiTheme="minorHAnsi" w:cstheme="minorHAnsi"/>
                <w:sz w:val="18"/>
                <w:szCs w:val="18"/>
                <w:lang w:eastAsia="ru-RU"/>
              </w:rPr>
            </w:pPr>
            <w:r w:rsidRPr="002453E6">
              <w:rPr>
                <w:rFonts w:asciiTheme="minorHAnsi" w:hAnsiTheme="minorHAnsi" w:cstheme="minorHAnsi"/>
                <w:sz w:val="18"/>
                <w:szCs w:val="18"/>
              </w:rPr>
              <w:t>20</w:t>
            </w:r>
          </w:p>
        </w:tc>
        <w:tc>
          <w:tcPr>
            <w:tcW w:w="800" w:type="dxa"/>
            <w:tcBorders>
              <w:top w:val="nil"/>
              <w:left w:val="nil"/>
              <w:bottom w:val="single" w:sz="4" w:space="0" w:color="auto"/>
              <w:right w:val="single" w:sz="4" w:space="0" w:color="auto"/>
            </w:tcBorders>
            <w:shd w:val="clear" w:color="auto" w:fill="auto"/>
            <w:hideMark/>
          </w:tcPr>
          <w:p w:rsidR="002453E6" w:rsidRPr="002453E6" w:rsidRDefault="002453E6" w:rsidP="005037F6">
            <w:pPr>
              <w:spacing w:after="0" w:line="240" w:lineRule="auto"/>
              <w:rPr>
                <w:rFonts w:asciiTheme="minorHAnsi" w:eastAsia="Times New Roman" w:hAnsiTheme="minorHAnsi" w:cstheme="minorHAnsi"/>
                <w:sz w:val="18"/>
                <w:szCs w:val="18"/>
                <w:lang w:eastAsia="ru-RU"/>
              </w:rPr>
            </w:pPr>
          </w:p>
        </w:tc>
        <w:tc>
          <w:tcPr>
            <w:tcW w:w="3420" w:type="dxa"/>
            <w:tcBorders>
              <w:top w:val="nil"/>
              <w:left w:val="nil"/>
              <w:bottom w:val="single" w:sz="4" w:space="0" w:color="auto"/>
              <w:right w:val="single" w:sz="4" w:space="0" w:color="auto"/>
            </w:tcBorders>
            <w:shd w:val="clear" w:color="auto" w:fill="auto"/>
            <w:hideMark/>
          </w:tcPr>
          <w:p w:rsidR="002453E6" w:rsidRPr="002453E6" w:rsidRDefault="002453E6" w:rsidP="005037F6">
            <w:pPr>
              <w:spacing w:after="0" w:line="240" w:lineRule="auto"/>
              <w:rPr>
                <w:rFonts w:asciiTheme="minorHAnsi" w:eastAsia="Times New Roman" w:hAnsiTheme="minorHAnsi" w:cstheme="minorHAnsi"/>
                <w:sz w:val="18"/>
                <w:szCs w:val="18"/>
                <w:lang w:eastAsia="ru-RU"/>
              </w:rPr>
            </w:pPr>
            <w:r w:rsidRPr="002453E6">
              <w:rPr>
                <w:rFonts w:asciiTheme="minorHAnsi" w:hAnsiTheme="minorHAnsi" w:cstheme="minorHAnsi"/>
                <w:sz w:val="18"/>
                <w:szCs w:val="18"/>
              </w:rPr>
              <w:t>Прокладка трубопроводов отопления и газоснабжения из стальных бесшовных труб диаметром: 200 мм (на высоте до 3 м)</w:t>
            </w:r>
          </w:p>
        </w:tc>
        <w:tc>
          <w:tcPr>
            <w:tcW w:w="1276" w:type="dxa"/>
            <w:gridSpan w:val="2"/>
            <w:tcBorders>
              <w:top w:val="nil"/>
              <w:left w:val="nil"/>
              <w:bottom w:val="single" w:sz="4" w:space="0" w:color="auto"/>
              <w:right w:val="single" w:sz="4" w:space="0" w:color="auto"/>
            </w:tcBorders>
            <w:shd w:val="clear" w:color="auto" w:fill="auto"/>
            <w:hideMark/>
          </w:tcPr>
          <w:p w:rsidR="002453E6" w:rsidRPr="002453E6" w:rsidRDefault="002453E6" w:rsidP="005037F6">
            <w:pPr>
              <w:spacing w:after="0" w:line="240" w:lineRule="auto"/>
              <w:rPr>
                <w:rFonts w:asciiTheme="minorHAnsi" w:eastAsia="Times New Roman" w:hAnsiTheme="minorHAnsi" w:cstheme="minorHAnsi"/>
                <w:sz w:val="18"/>
                <w:szCs w:val="18"/>
                <w:lang w:eastAsia="ru-RU"/>
              </w:rPr>
            </w:pPr>
            <w:r w:rsidRPr="002453E6">
              <w:rPr>
                <w:rFonts w:asciiTheme="minorHAnsi" w:hAnsiTheme="minorHAnsi" w:cstheme="minorHAnsi"/>
                <w:sz w:val="18"/>
                <w:szCs w:val="18"/>
              </w:rPr>
              <w:t>1 м</w:t>
            </w:r>
          </w:p>
        </w:tc>
        <w:tc>
          <w:tcPr>
            <w:tcW w:w="1134" w:type="dxa"/>
            <w:gridSpan w:val="2"/>
            <w:tcBorders>
              <w:top w:val="nil"/>
              <w:left w:val="nil"/>
              <w:bottom w:val="single" w:sz="4" w:space="0" w:color="auto"/>
              <w:right w:val="single" w:sz="4" w:space="0" w:color="auto"/>
            </w:tcBorders>
            <w:shd w:val="clear" w:color="auto" w:fill="auto"/>
            <w:hideMark/>
          </w:tcPr>
          <w:p w:rsidR="002453E6" w:rsidRPr="002453E6" w:rsidRDefault="002453E6" w:rsidP="005037F6">
            <w:pPr>
              <w:spacing w:after="0" w:line="240" w:lineRule="auto"/>
              <w:rPr>
                <w:rFonts w:asciiTheme="minorHAnsi" w:eastAsia="Times New Roman" w:hAnsiTheme="minorHAnsi" w:cstheme="minorHAnsi"/>
                <w:sz w:val="18"/>
                <w:szCs w:val="18"/>
                <w:lang w:eastAsia="ru-RU"/>
              </w:rPr>
            </w:pPr>
            <w:r w:rsidRPr="002453E6">
              <w:rPr>
                <w:rFonts w:asciiTheme="minorHAnsi" w:hAnsiTheme="minorHAnsi" w:cstheme="minorHAnsi"/>
                <w:sz w:val="18"/>
                <w:szCs w:val="18"/>
              </w:rPr>
              <w:t>3 928,20</w:t>
            </w:r>
          </w:p>
        </w:tc>
        <w:tc>
          <w:tcPr>
            <w:tcW w:w="1701" w:type="dxa"/>
            <w:gridSpan w:val="2"/>
            <w:vMerge/>
            <w:tcBorders>
              <w:top w:val="nil"/>
              <w:left w:val="single" w:sz="4" w:space="0" w:color="auto"/>
              <w:bottom w:val="single" w:sz="4" w:space="0" w:color="000000"/>
              <w:right w:val="single" w:sz="4" w:space="0" w:color="auto"/>
            </w:tcBorders>
            <w:hideMark/>
          </w:tcPr>
          <w:p w:rsidR="002453E6" w:rsidRPr="002453E6" w:rsidRDefault="002453E6" w:rsidP="005037F6">
            <w:pPr>
              <w:spacing w:after="0" w:line="240" w:lineRule="auto"/>
              <w:rPr>
                <w:rFonts w:asciiTheme="minorHAnsi" w:eastAsia="Times New Roman" w:hAnsiTheme="minorHAnsi" w:cstheme="minorHAnsi"/>
                <w:sz w:val="18"/>
                <w:szCs w:val="18"/>
                <w:lang w:eastAsia="ru-RU"/>
              </w:rPr>
            </w:pPr>
          </w:p>
        </w:tc>
        <w:tc>
          <w:tcPr>
            <w:tcW w:w="2126" w:type="dxa"/>
            <w:gridSpan w:val="2"/>
            <w:vMerge/>
            <w:tcBorders>
              <w:top w:val="nil"/>
              <w:left w:val="single" w:sz="4" w:space="0" w:color="auto"/>
              <w:bottom w:val="single" w:sz="4" w:space="0" w:color="auto"/>
              <w:right w:val="single" w:sz="4" w:space="0" w:color="auto"/>
            </w:tcBorders>
            <w:hideMark/>
          </w:tcPr>
          <w:p w:rsidR="002453E6" w:rsidRPr="002453E6" w:rsidRDefault="002453E6" w:rsidP="005037F6">
            <w:pPr>
              <w:spacing w:after="0" w:line="240" w:lineRule="auto"/>
              <w:rPr>
                <w:rFonts w:asciiTheme="minorHAnsi" w:eastAsia="Times New Roman" w:hAnsiTheme="minorHAnsi" w:cstheme="minorHAnsi"/>
                <w:sz w:val="18"/>
                <w:szCs w:val="18"/>
                <w:lang w:eastAsia="ru-RU"/>
              </w:rPr>
            </w:pPr>
          </w:p>
        </w:tc>
      </w:tr>
      <w:tr w:rsidR="002453E6" w:rsidRPr="005037F6" w:rsidTr="002C08BA">
        <w:trPr>
          <w:trHeight w:val="720"/>
        </w:trPr>
        <w:tc>
          <w:tcPr>
            <w:tcW w:w="473" w:type="dxa"/>
            <w:tcBorders>
              <w:top w:val="nil"/>
              <w:left w:val="single" w:sz="4" w:space="0" w:color="auto"/>
              <w:bottom w:val="single" w:sz="4" w:space="0" w:color="auto"/>
              <w:right w:val="single" w:sz="4" w:space="0" w:color="auto"/>
            </w:tcBorders>
            <w:shd w:val="clear" w:color="auto" w:fill="auto"/>
            <w:hideMark/>
          </w:tcPr>
          <w:p w:rsidR="002453E6" w:rsidRPr="002453E6" w:rsidRDefault="002453E6" w:rsidP="005037F6">
            <w:pPr>
              <w:spacing w:after="0" w:line="240" w:lineRule="auto"/>
              <w:rPr>
                <w:rFonts w:asciiTheme="minorHAnsi" w:eastAsia="Times New Roman" w:hAnsiTheme="minorHAnsi" w:cstheme="minorHAnsi"/>
                <w:sz w:val="18"/>
                <w:szCs w:val="18"/>
                <w:lang w:eastAsia="ru-RU"/>
              </w:rPr>
            </w:pPr>
            <w:r w:rsidRPr="002453E6">
              <w:rPr>
                <w:rFonts w:asciiTheme="minorHAnsi" w:hAnsiTheme="minorHAnsi" w:cstheme="minorHAnsi"/>
                <w:sz w:val="18"/>
                <w:szCs w:val="18"/>
              </w:rPr>
              <w:t>21</w:t>
            </w:r>
          </w:p>
        </w:tc>
        <w:tc>
          <w:tcPr>
            <w:tcW w:w="800" w:type="dxa"/>
            <w:tcBorders>
              <w:top w:val="nil"/>
              <w:left w:val="nil"/>
              <w:bottom w:val="single" w:sz="4" w:space="0" w:color="auto"/>
              <w:right w:val="single" w:sz="4" w:space="0" w:color="auto"/>
            </w:tcBorders>
            <w:shd w:val="clear" w:color="auto" w:fill="auto"/>
            <w:hideMark/>
          </w:tcPr>
          <w:p w:rsidR="002453E6" w:rsidRPr="002453E6" w:rsidRDefault="002453E6" w:rsidP="005037F6">
            <w:pPr>
              <w:spacing w:after="0" w:line="240" w:lineRule="auto"/>
              <w:rPr>
                <w:rFonts w:asciiTheme="minorHAnsi" w:eastAsia="Times New Roman" w:hAnsiTheme="minorHAnsi" w:cstheme="minorHAnsi"/>
                <w:sz w:val="18"/>
                <w:szCs w:val="18"/>
                <w:lang w:eastAsia="ru-RU"/>
              </w:rPr>
            </w:pPr>
          </w:p>
        </w:tc>
        <w:tc>
          <w:tcPr>
            <w:tcW w:w="3420" w:type="dxa"/>
            <w:tcBorders>
              <w:top w:val="nil"/>
              <w:left w:val="nil"/>
              <w:bottom w:val="single" w:sz="4" w:space="0" w:color="auto"/>
              <w:right w:val="single" w:sz="4" w:space="0" w:color="auto"/>
            </w:tcBorders>
            <w:shd w:val="clear" w:color="auto" w:fill="auto"/>
            <w:hideMark/>
          </w:tcPr>
          <w:p w:rsidR="002453E6" w:rsidRPr="002453E6" w:rsidRDefault="002453E6" w:rsidP="005037F6">
            <w:pPr>
              <w:spacing w:after="0" w:line="240" w:lineRule="auto"/>
              <w:rPr>
                <w:rFonts w:asciiTheme="minorHAnsi" w:eastAsia="Times New Roman" w:hAnsiTheme="minorHAnsi" w:cstheme="minorHAnsi"/>
                <w:sz w:val="18"/>
                <w:szCs w:val="18"/>
                <w:lang w:eastAsia="ru-RU"/>
              </w:rPr>
            </w:pPr>
            <w:r w:rsidRPr="002453E6">
              <w:rPr>
                <w:rFonts w:asciiTheme="minorHAnsi" w:hAnsiTheme="minorHAnsi" w:cstheme="minorHAnsi"/>
                <w:sz w:val="18"/>
                <w:szCs w:val="18"/>
              </w:rPr>
              <w:t>Прокладка трубопроводов отопления и газоснабжения из стальных бесшовных труб диаметром: 250 мм (на высоте до 3 м)</w:t>
            </w:r>
          </w:p>
        </w:tc>
        <w:tc>
          <w:tcPr>
            <w:tcW w:w="1276" w:type="dxa"/>
            <w:gridSpan w:val="2"/>
            <w:tcBorders>
              <w:top w:val="nil"/>
              <w:left w:val="nil"/>
              <w:bottom w:val="single" w:sz="4" w:space="0" w:color="auto"/>
              <w:right w:val="single" w:sz="4" w:space="0" w:color="auto"/>
            </w:tcBorders>
            <w:shd w:val="clear" w:color="auto" w:fill="auto"/>
            <w:hideMark/>
          </w:tcPr>
          <w:p w:rsidR="002453E6" w:rsidRPr="002453E6" w:rsidRDefault="002453E6" w:rsidP="005037F6">
            <w:pPr>
              <w:spacing w:after="0" w:line="240" w:lineRule="auto"/>
              <w:rPr>
                <w:rFonts w:asciiTheme="minorHAnsi" w:eastAsia="Times New Roman" w:hAnsiTheme="minorHAnsi" w:cstheme="minorHAnsi"/>
                <w:sz w:val="18"/>
                <w:szCs w:val="18"/>
                <w:lang w:eastAsia="ru-RU"/>
              </w:rPr>
            </w:pPr>
            <w:r w:rsidRPr="002453E6">
              <w:rPr>
                <w:rFonts w:asciiTheme="minorHAnsi" w:hAnsiTheme="minorHAnsi" w:cstheme="minorHAnsi"/>
                <w:sz w:val="18"/>
                <w:szCs w:val="18"/>
              </w:rPr>
              <w:t>1 м</w:t>
            </w:r>
          </w:p>
        </w:tc>
        <w:tc>
          <w:tcPr>
            <w:tcW w:w="1134" w:type="dxa"/>
            <w:gridSpan w:val="2"/>
            <w:tcBorders>
              <w:top w:val="nil"/>
              <w:left w:val="nil"/>
              <w:bottom w:val="single" w:sz="4" w:space="0" w:color="auto"/>
              <w:right w:val="single" w:sz="4" w:space="0" w:color="auto"/>
            </w:tcBorders>
            <w:shd w:val="clear" w:color="auto" w:fill="auto"/>
            <w:hideMark/>
          </w:tcPr>
          <w:p w:rsidR="002453E6" w:rsidRPr="002453E6" w:rsidRDefault="002453E6" w:rsidP="005037F6">
            <w:pPr>
              <w:spacing w:after="0" w:line="240" w:lineRule="auto"/>
              <w:rPr>
                <w:rFonts w:asciiTheme="minorHAnsi" w:eastAsia="Times New Roman" w:hAnsiTheme="minorHAnsi" w:cstheme="minorHAnsi"/>
                <w:sz w:val="18"/>
                <w:szCs w:val="18"/>
                <w:lang w:eastAsia="ru-RU"/>
              </w:rPr>
            </w:pPr>
            <w:r w:rsidRPr="002453E6">
              <w:rPr>
                <w:rFonts w:asciiTheme="minorHAnsi" w:hAnsiTheme="minorHAnsi" w:cstheme="minorHAnsi"/>
                <w:sz w:val="18"/>
                <w:szCs w:val="18"/>
              </w:rPr>
              <w:t>4 714,03</w:t>
            </w:r>
          </w:p>
        </w:tc>
        <w:tc>
          <w:tcPr>
            <w:tcW w:w="1701" w:type="dxa"/>
            <w:gridSpan w:val="2"/>
            <w:vMerge/>
            <w:tcBorders>
              <w:top w:val="nil"/>
              <w:left w:val="single" w:sz="4" w:space="0" w:color="auto"/>
              <w:bottom w:val="single" w:sz="4" w:space="0" w:color="000000"/>
              <w:right w:val="single" w:sz="4" w:space="0" w:color="auto"/>
            </w:tcBorders>
            <w:hideMark/>
          </w:tcPr>
          <w:p w:rsidR="002453E6" w:rsidRPr="002453E6" w:rsidRDefault="002453E6" w:rsidP="005037F6">
            <w:pPr>
              <w:spacing w:after="0" w:line="240" w:lineRule="auto"/>
              <w:rPr>
                <w:rFonts w:asciiTheme="minorHAnsi" w:eastAsia="Times New Roman" w:hAnsiTheme="minorHAnsi" w:cstheme="minorHAnsi"/>
                <w:sz w:val="18"/>
                <w:szCs w:val="18"/>
                <w:lang w:eastAsia="ru-RU"/>
              </w:rPr>
            </w:pPr>
          </w:p>
        </w:tc>
        <w:tc>
          <w:tcPr>
            <w:tcW w:w="2126" w:type="dxa"/>
            <w:gridSpan w:val="2"/>
            <w:vMerge/>
            <w:tcBorders>
              <w:top w:val="nil"/>
              <w:left w:val="single" w:sz="4" w:space="0" w:color="auto"/>
              <w:bottom w:val="single" w:sz="4" w:space="0" w:color="auto"/>
              <w:right w:val="single" w:sz="4" w:space="0" w:color="auto"/>
            </w:tcBorders>
            <w:hideMark/>
          </w:tcPr>
          <w:p w:rsidR="002453E6" w:rsidRPr="002453E6" w:rsidRDefault="002453E6" w:rsidP="005037F6">
            <w:pPr>
              <w:spacing w:after="0" w:line="240" w:lineRule="auto"/>
              <w:rPr>
                <w:rFonts w:asciiTheme="minorHAnsi" w:eastAsia="Times New Roman" w:hAnsiTheme="minorHAnsi" w:cstheme="minorHAnsi"/>
                <w:sz w:val="18"/>
                <w:szCs w:val="18"/>
                <w:lang w:eastAsia="ru-RU"/>
              </w:rPr>
            </w:pPr>
          </w:p>
        </w:tc>
      </w:tr>
      <w:tr w:rsidR="002453E6" w:rsidRPr="005037F6" w:rsidTr="002C08BA">
        <w:trPr>
          <w:trHeight w:val="720"/>
        </w:trPr>
        <w:tc>
          <w:tcPr>
            <w:tcW w:w="473" w:type="dxa"/>
            <w:tcBorders>
              <w:top w:val="nil"/>
              <w:left w:val="single" w:sz="4" w:space="0" w:color="auto"/>
              <w:bottom w:val="single" w:sz="4" w:space="0" w:color="auto"/>
              <w:right w:val="single" w:sz="4" w:space="0" w:color="auto"/>
            </w:tcBorders>
            <w:shd w:val="clear" w:color="auto" w:fill="auto"/>
            <w:hideMark/>
          </w:tcPr>
          <w:p w:rsidR="002453E6" w:rsidRPr="002453E6" w:rsidRDefault="002453E6" w:rsidP="005037F6">
            <w:pPr>
              <w:spacing w:after="0" w:line="240" w:lineRule="auto"/>
              <w:rPr>
                <w:rFonts w:asciiTheme="minorHAnsi" w:eastAsia="Times New Roman" w:hAnsiTheme="minorHAnsi" w:cstheme="minorHAnsi"/>
                <w:sz w:val="18"/>
                <w:szCs w:val="18"/>
                <w:lang w:eastAsia="ru-RU"/>
              </w:rPr>
            </w:pPr>
            <w:r w:rsidRPr="002453E6">
              <w:rPr>
                <w:rFonts w:asciiTheme="minorHAnsi" w:hAnsiTheme="minorHAnsi" w:cstheme="minorHAnsi"/>
                <w:sz w:val="18"/>
                <w:szCs w:val="18"/>
              </w:rPr>
              <w:t>22</w:t>
            </w:r>
          </w:p>
        </w:tc>
        <w:tc>
          <w:tcPr>
            <w:tcW w:w="800" w:type="dxa"/>
            <w:tcBorders>
              <w:top w:val="nil"/>
              <w:left w:val="nil"/>
              <w:bottom w:val="single" w:sz="4" w:space="0" w:color="auto"/>
              <w:right w:val="single" w:sz="4" w:space="0" w:color="auto"/>
            </w:tcBorders>
            <w:shd w:val="clear" w:color="auto" w:fill="auto"/>
            <w:hideMark/>
          </w:tcPr>
          <w:p w:rsidR="002453E6" w:rsidRPr="002453E6" w:rsidRDefault="002453E6" w:rsidP="005037F6">
            <w:pPr>
              <w:spacing w:after="0" w:line="240" w:lineRule="auto"/>
              <w:rPr>
                <w:rFonts w:asciiTheme="minorHAnsi" w:eastAsia="Times New Roman" w:hAnsiTheme="minorHAnsi" w:cstheme="minorHAnsi"/>
                <w:sz w:val="18"/>
                <w:szCs w:val="18"/>
                <w:lang w:eastAsia="ru-RU"/>
              </w:rPr>
            </w:pPr>
          </w:p>
        </w:tc>
        <w:tc>
          <w:tcPr>
            <w:tcW w:w="3420" w:type="dxa"/>
            <w:tcBorders>
              <w:top w:val="nil"/>
              <w:left w:val="nil"/>
              <w:bottom w:val="single" w:sz="4" w:space="0" w:color="auto"/>
              <w:right w:val="single" w:sz="4" w:space="0" w:color="auto"/>
            </w:tcBorders>
            <w:shd w:val="clear" w:color="auto" w:fill="auto"/>
            <w:hideMark/>
          </w:tcPr>
          <w:p w:rsidR="002453E6" w:rsidRPr="002453E6" w:rsidRDefault="002453E6" w:rsidP="005037F6">
            <w:pPr>
              <w:spacing w:after="0" w:line="240" w:lineRule="auto"/>
              <w:rPr>
                <w:rFonts w:asciiTheme="minorHAnsi" w:eastAsia="Times New Roman" w:hAnsiTheme="minorHAnsi" w:cstheme="minorHAnsi"/>
                <w:sz w:val="18"/>
                <w:szCs w:val="18"/>
                <w:lang w:eastAsia="ru-RU"/>
              </w:rPr>
            </w:pPr>
            <w:r w:rsidRPr="002453E6">
              <w:rPr>
                <w:rFonts w:asciiTheme="minorHAnsi" w:hAnsiTheme="minorHAnsi" w:cstheme="minorHAnsi"/>
                <w:sz w:val="18"/>
                <w:szCs w:val="18"/>
              </w:rPr>
              <w:t>Прокладка трубопроводов отопления и газоснабжения из стальных бесшовных труб диаметром: 300 мм (на высоте до 3 м)</w:t>
            </w:r>
          </w:p>
        </w:tc>
        <w:tc>
          <w:tcPr>
            <w:tcW w:w="1276" w:type="dxa"/>
            <w:gridSpan w:val="2"/>
            <w:tcBorders>
              <w:top w:val="nil"/>
              <w:left w:val="nil"/>
              <w:bottom w:val="single" w:sz="4" w:space="0" w:color="auto"/>
              <w:right w:val="single" w:sz="4" w:space="0" w:color="auto"/>
            </w:tcBorders>
            <w:shd w:val="clear" w:color="auto" w:fill="auto"/>
            <w:hideMark/>
          </w:tcPr>
          <w:p w:rsidR="002453E6" w:rsidRPr="002453E6" w:rsidRDefault="002453E6" w:rsidP="005037F6">
            <w:pPr>
              <w:spacing w:after="0" w:line="240" w:lineRule="auto"/>
              <w:rPr>
                <w:rFonts w:asciiTheme="minorHAnsi" w:eastAsia="Times New Roman" w:hAnsiTheme="minorHAnsi" w:cstheme="minorHAnsi"/>
                <w:sz w:val="18"/>
                <w:szCs w:val="18"/>
                <w:lang w:eastAsia="ru-RU"/>
              </w:rPr>
            </w:pPr>
            <w:r w:rsidRPr="002453E6">
              <w:rPr>
                <w:rFonts w:asciiTheme="minorHAnsi" w:hAnsiTheme="minorHAnsi" w:cstheme="minorHAnsi"/>
                <w:sz w:val="18"/>
                <w:szCs w:val="18"/>
              </w:rPr>
              <w:t>1 м</w:t>
            </w:r>
          </w:p>
        </w:tc>
        <w:tc>
          <w:tcPr>
            <w:tcW w:w="1134" w:type="dxa"/>
            <w:gridSpan w:val="2"/>
            <w:tcBorders>
              <w:top w:val="nil"/>
              <w:left w:val="nil"/>
              <w:bottom w:val="single" w:sz="4" w:space="0" w:color="auto"/>
              <w:right w:val="single" w:sz="4" w:space="0" w:color="auto"/>
            </w:tcBorders>
            <w:shd w:val="clear" w:color="auto" w:fill="auto"/>
            <w:hideMark/>
          </w:tcPr>
          <w:p w:rsidR="002453E6" w:rsidRPr="002453E6" w:rsidRDefault="002453E6" w:rsidP="005037F6">
            <w:pPr>
              <w:spacing w:after="0" w:line="240" w:lineRule="auto"/>
              <w:rPr>
                <w:rFonts w:asciiTheme="minorHAnsi" w:eastAsia="Times New Roman" w:hAnsiTheme="minorHAnsi" w:cstheme="minorHAnsi"/>
                <w:sz w:val="18"/>
                <w:szCs w:val="18"/>
                <w:lang w:eastAsia="ru-RU"/>
              </w:rPr>
            </w:pPr>
            <w:r w:rsidRPr="002453E6">
              <w:rPr>
                <w:rFonts w:asciiTheme="minorHAnsi" w:hAnsiTheme="minorHAnsi" w:cstheme="minorHAnsi"/>
                <w:sz w:val="18"/>
                <w:szCs w:val="18"/>
              </w:rPr>
              <w:t>5 542,19</w:t>
            </w:r>
          </w:p>
        </w:tc>
        <w:tc>
          <w:tcPr>
            <w:tcW w:w="1701" w:type="dxa"/>
            <w:gridSpan w:val="2"/>
            <w:vMerge/>
            <w:tcBorders>
              <w:top w:val="nil"/>
              <w:left w:val="single" w:sz="4" w:space="0" w:color="auto"/>
              <w:bottom w:val="single" w:sz="4" w:space="0" w:color="000000"/>
              <w:right w:val="single" w:sz="4" w:space="0" w:color="auto"/>
            </w:tcBorders>
            <w:hideMark/>
          </w:tcPr>
          <w:p w:rsidR="002453E6" w:rsidRPr="002453E6" w:rsidRDefault="002453E6" w:rsidP="005037F6">
            <w:pPr>
              <w:spacing w:after="0" w:line="240" w:lineRule="auto"/>
              <w:rPr>
                <w:rFonts w:asciiTheme="minorHAnsi" w:eastAsia="Times New Roman" w:hAnsiTheme="minorHAnsi" w:cstheme="minorHAnsi"/>
                <w:sz w:val="18"/>
                <w:szCs w:val="18"/>
                <w:lang w:eastAsia="ru-RU"/>
              </w:rPr>
            </w:pPr>
          </w:p>
        </w:tc>
        <w:tc>
          <w:tcPr>
            <w:tcW w:w="2126" w:type="dxa"/>
            <w:gridSpan w:val="2"/>
            <w:vMerge/>
            <w:tcBorders>
              <w:top w:val="nil"/>
              <w:left w:val="single" w:sz="4" w:space="0" w:color="auto"/>
              <w:bottom w:val="single" w:sz="4" w:space="0" w:color="auto"/>
              <w:right w:val="single" w:sz="4" w:space="0" w:color="auto"/>
            </w:tcBorders>
            <w:hideMark/>
          </w:tcPr>
          <w:p w:rsidR="002453E6" w:rsidRPr="002453E6" w:rsidRDefault="002453E6" w:rsidP="005037F6">
            <w:pPr>
              <w:spacing w:after="0" w:line="240" w:lineRule="auto"/>
              <w:rPr>
                <w:rFonts w:asciiTheme="minorHAnsi" w:eastAsia="Times New Roman" w:hAnsiTheme="minorHAnsi" w:cstheme="minorHAnsi"/>
                <w:sz w:val="18"/>
                <w:szCs w:val="18"/>
                <w:lang w:eastAsia="ru-RU"/>
              </w:rPr>
            </w:pPr>
          </w:p>
        </w:tc>
      </w:tr>
      <w:tr w:rsidR="002453E6" w:rsidRPr="005037F6" w:rsidTr="002C08BA">
        <w:trPr>
          <w:trHeight w:val="720"/>
        </w:trPr>
        <w:tc>
          <w:tcPr>
            <w:tcW w:w="473" w:type="dxa"/>
            <w:tcBorders>
              <w:top w:val="nil"/>
              <w:left w:val="single" w:sz="4" w:space="0" w:color="auto"/>
              <w:bottom w:val="single" w:sz="4" w:space="0" w:color="auto"/>
              <w:right w:val="single" w:sz="4" w:space="0" w:color="auto"/>
            </w:tcBorders>
            <w:shd w:val="clear" w:color="auto" w:fill="auto"/>
            <w:hideMark/>
          </w:tcPr>
          <w:p w:rsidR="002453E6" w:rsidRPr="002453E6" w:rsidRDefault="002453E6" w:rsidP="005037F6">
            <w:pPr>
              <w:spacing w:after="0" w:line="240" w:lineRule="auto"/>
              <w:rPr>
                <w:rFonts w:asciiTheme="minorHAnsi" w:eastAsia="Times New Roman" w:hAnsiTheme="minorHAnsi" w:cstheme="minorHAnsi"/>
                <w:sz w:val="18"/>
                <w:szCs w:val="18"/>
                <w:lang w:eastAsia="ru-RU"/>
              </w:rPr>
            </w:pPr>
            <w:r w:rsidRPr="002453E6">
              <w:rPr>
                <w:rFonts w:asciiTheme="minorHAnsi" w:hAnsiTheme="minorHAnsi" w:cstheme="minorHAnsi"/>
                <w:sz w:val="18"/>
                <w:szCs w:val="18"/>
              </w:rPr>
              <w:lastRenderedPageBreak/>
              <w:t>23</w:t>
            </w:r>
          </w:p>
        </w:tc>
        <w:tc>
          <w:tcPr>
            <w:tcW w:w="800" w:type="dxa"/>
            <w:tcBorders>
              <w:top w:val="nil"/>
              <w:left w:val="nil"/>
              <w:bottom w:val="single" w:sz="4" w:space="0" w:color="auto"/>
              <w:right w:val="single" w:sz="4" w:space="0" w:color="auto"/>
            </w:tcBorders>
            <w:shd w:val="clear" w:color="auto" w:fill="auto"/>
            <w:hideMark/>
          </w:tcPr>
          <w:p w:rsidR="002453E6" w:rsidRPr="002453E6" w:rsidRDefault="002453E6" w:rsidP="005037F6">
            <w:pPr>
              <w:spacing w:after="0" w:line="240" w:lineRule="auto"/>
              <w:rPr>
                <w:rFonts w:asciiTheme="minorHAnsi" w:eastAsia="Times New Roman" w:hAnsiTheme="minorHAnsi" w:cstheme="minorHAnsi"/>
                <w:sz w:val="18"/>
                <w:szCs w:val="18"/>
                <w:lang w:eastAsia="ru-RU"/>
              </w:rPr>
            </w:pPr>
          </w:p>
        </w:tc>
        <w:tc>
          <w:tcPr>
            <w:tcW w:w="3420" w:type="dxa"/>
            <w:tcBorders>
              <w:top w:val="nil"/>
              <w:left w:val="nil"/>
              <w:bottom w:val="single" w:sz="4" w:space="0" w:color="auto"/>
              <w:right w:val="single" w:sz="4" w:space="0" w:color="auto"/>
            </w:tcBorders>
            <w:shd w:val="clear" w:color="auto" w:fill="auto"/>
            <w:hideMark/>
          </w:tcPr>
          <w:p w:rsidR="002453E6" w:rsidRPr="002453E6" w:rsidRDefault="002453E6" w:rsidP="005037F6">
            <w:pPr>
              <w:spacing w:after="0" w:line="240" w:lineRule="auto"/>
              <w:rPr>
                <w:rFonts w:asciiTheme="minorHAnsi" w:eastAsia="Times New Roman" w:hAnsiTheme="minorHAnsi" w:cstheme="minorHAnsi"/>
                <w:sz w:val="18"/>
                <w:szCs w:val="18"/>
                <w:lang w:eastAsia="ru-RU"/>
              </w:rPr>
            </w:pPr>
            <w:r w:rsidRPr="002453E6">
              <w:rPr>
                <w:rFonts w:asciiTheme="minorHAnsi" w:hAnsiTheme="minorHAnsi" w:cstheme="minorHAnsi"/>
                <w:sz w:val="18"/>
                <w:szCs w:val="18"/>
              </w:rPr>
              <w:t>Прокладка трубопроводов отопления и газоснабжения из стальных бесшовных труб диаметром: 400 мм (на высоте до 3 м)</w:t>
            </w:r>
          </w:p>
        </w:tc>
        <w:tc>
          <w:tcPr>
            <w:tcW w:w="1276" w:type="dxa"/>
            <w:gridSpan w:val="2"/>
            <w:tcBorders>
              <w:top w:val="nil"/>
              <w:left w:val="nil"/>
              <w:bottom w:val="single" w:sz="4" w:space="0" w:color="auto"/>
              <w:right w:val="single" w:sz="4" w:space="0" w:color="auto"/>
            </w:tcBorders>
            <w:shd w:val="clear" w:color="auto" w:fill="auto"/>
            <w:hideMark/>
          </w:tcPr>
          <w:p w:rsidR="002453E6" w:rsidRPr="002453E6" w:rsidRDefault="002453E6" w:rsidP="005037F6">
            <w:pPr>
              <w:spacing w:after="0" w:line="240" w:lineRule="auto"/>
              <w:rPr>
                <w:rFonts w:asciiTheme="minorHAnsi" w:eastAsia="Times New Roman" w:hAnsiTheme="minorHAnsi" w:cstheme="minorHAnsi"/>
                <w:sz w:val="18"/>
                <w:szCs w:val="18"/>
                <w:lang w:eastAsia="ru-RU"/>
              </w:rPr>
            </w:pPr>
            <w:r w:rsidRPr="002453E6">
              <w:rPr>
                <w:rFonts w:asciiTheme="minorHAnsi" w:hAnsiTheme="minorHAnsi" w:cstheme="minorHAnsi"/>
                <w:sz w:val="18"/>
                <w:szCs w:val="18"/>
              </w:rPr>
              <w:t>1 м</w:t>
            </w:r>
          </w:p>
        </w:tc>
        <w:tc>
          <w:tcPr>
            <w:tcW w:w="1134" w:type="dxa"/>
            <w:gridSpan w:val="2"/>
            <w:tcBorders>
              <w:top w:val="nil"/>
              <w:left w:val="nil"/>
              <w:bottom w:val="single" w:sz="4" w:space="0" w:color="auto"/>
              <w:right w:val="single" w:sz="4" w:space="0" w:color="auto"/>
            </w:tcBorders>
            <w:shd w:val="clear" w:color="auto" w:fill="auto"/>
            <w:hideMark/>
          </w:tcPr>
          <w:p w:rsidR="002453E6" w:rsidRPr="002453E6" w:rsidRDefault="002453E6" w:rsidP="005037F6">
            <w:pPr>
              <w:spacing w:after="0" w:line="240" w:lineRule="auto"/>
              <w:rPr>
                <w:rFonts w:asciiTheme="minorHAnsi" w:eastAsia="Times New Roman" w:hAnsiTheme="minorHAnsi" w:cstheme="minorHAnsi"/>
                <w:sz w:val="18"/>
                <w:szCs w:val="18"/>
                <w:lang w:eastAsia="ru-RU"/>
              </w:rPr>
            </w:pPr>
            <w:r w:rsidRPr="002453E6">
              <w:rPr>
                <w:rFonts w:asciiTheme="minorHAnsi" w:hAnsiTheme="minorHAnsi" w:cstheme="minorHAnsi"/>
                <w:sz w:val="18"/>
                <w:szCs w:val="18"/>
              </w:rPr>
              <w:t>7 042,61</w:t>
            </w:r>
          </w:p>
        </w:tc>
        <w:tc>
          <w:tcPr>
            <w:tcW w:w="1701" w:type="dxa"/>
            <w:gridSpan w:val="2"/>
            <w:vMerge/>
            <w:tcBorders>
              <w:top w:val="nil"/>
              <w:left w:val="single" w:sz="4" w:space="0" w:color="auto"/>
              <w:bottom w:val="single" w:sz="4" w:space="0" w:color="000000"/>
              <w:right w:val="single" w:sz="4" w:space="0" w:color="auto"/>
            </w:tcBorders>
            <w:hideMark/>
          </w:tcPr>
          <w:p w:rsidR="002453E6" w:rsidRPr="002453E6" w:rsidRDefault="002453E6" w:rsidP="005037F6">
            <w:pPr>
              <w:spacing w:after="0" w:line="240" w:lineRule="auto"/>
              <w:rPr>
                <w:rFonts w:asciiTheme="minorHAnsi" w:eastAsia="Times New Roman" w:hAnsiTheme="minorHAnsi" w:cstheme="minorHAnsi"/>
                <w:sz w:val="18"/>
                <w:szCs w:val="18"/>
                <w:lang w:eastAsia="ru-RU"/>
              </w:rPr>
            </w:pPr>
          </w:p>
        </w:tc>
        <w:tc>
          <w:tcPr>
            <w:tcW w:w="2126" w:type="dxa"/>
            <w:gridSpan w:val="2"/>
            <w:vMerge/>
            <w:tcBorders>
              <w:top w:val="nil"/>
              <w:left w:val="single" w:sz="4" w:space="0" w:color="auto"/>
              <w:bottom w:val="single" w:sz="4" w:space="0" w:color="auto"/>
              <w:right w:val="single" w:sz="4" w:space="0" w:color="auto"/>
            </w:tcBorders>
            <w:hideMark/>
          </w:tcPr>
          <w:p w:rsidR="002453E6" w:rsidRPr="002453E6" w:rsidRDefault="002453E6" w:rsidP="005037F6">
            <w:pPr>
              <w:spacing w:after="0" w:line="240" w:lineRule="auto"/>
              <w:rPr>
                <w:rFonts w:asciiTheme="minorHAnsi" w:eastAsia="Times New Roman" w:hAnsiTheme="minorHAnsi" w:cstheme="minorHAnsi"/>
                <w:sz w:val="18"/>
                <w:szCs w:val="18"/>
                <w:lang w:eastAsia="ru-RU"/>
              </w:rPr>
            </w:pPr>
          </w:p>
        </w:tc>
      </w:tr>
      <w:tr w:rsidR="002453E6" w:rsidRPr="005037F6" w:rsidTr="002C08BA">
        <w:trPr>
          <w:trHeight w:val="2400"/>
        </w:trPr>
        <w:tc>
          <w:tcPr>
            <w:tcW w:w="473" w:type="dxa"/>
            <w:tcBorders>
              <w:top w:val="nil"/>
              <w:left w:val="single" w:sz="4" w:space="0" w:color="auto"/>
              <w:bottom w:val="single" w:sz="4" w:space="0" w:color="auto"/>
              <w:right w:val="single" w:sz="4" w:space="0" w:color="auto"/>
            </w:tcBorders>
            <w:shd w:val="clear" w:color="auto" w:fill="auto"/>
            <w:hideMark/>
          </w:tcPr>
          <w:p w:rsidR="002453E6" w:rsidRPr="002453E6" w:rsidRDefault="002453E6" w:rsidP="005037F6">
            <w:pPr>
              <w:spacing w:after="0" w:line="240" w:lineRule="auto"/>
              <w:rPr>
                <w:rFonts w:asciiTheme="minorHAnsi" w:eastAsia="Times New Roman" w:hAnsiTheme="minorHAnsi" w:cstheme="minorHAnsi"/>
                <w:sz w:val="18"/>
                <w:szCs w:val="18"/>
                <w:lang w:eastAsia="ru-RU"/>
              </w:rPr>
            </w:pPr>
            <w:r w:rsidRPr="002453E6">
              <w:rPr>
                <w:rFonts w:asciiTheme="minorHAnsi" w:hAnsiTheme="minorHAnsi" w:cstheme="minorHAnsi"/>
                <w:sz w:val="18"/>
                <w:szCs w:val="18"/>
              </w:rPr>
              <w:t>24</w:t>
            </w:r>
          </w:p>
        </w:tc>
        <w:tc>
          <w:tcPr>
            <w:tcW w:w="800" w:type="dxa"/>
            <w:tcBorders>
              <w:top w:val="nil"/>
              <w:left w:val="nil"/>
              <w:bottom w:val="single" w:sz="4" w:space="0" w:color="auto"/>
              <w:right w:val="single" w:sz="4" w:space="0" w:color="auto"/>
            </w:tcBorders>
            <w:shd w:val="clear" w:color="auto" w:fill="auto"/>
            <w:hideMark/>
          </w:tcPr>
          <w:p w:rsidR="002453E6" w:rsidRPr="002453E6" w:rsidRDefault="002453E6" w:rsidP="005037F6">
            <w:pPr>
              <w:spacing w:after="0" w:line="240" w:lineRule="auto"/>
              <w:rPr>
                <w:rFonts w:asciiTheme="minorHAnsi" w:eastAsia="Times New Roman" w:hAnsiTheme="minorHAnsi" w:cstheme="minorHAnsi"/>
                <w:sz w:val="18"/>
                <w:szCs w:val="18"/>
                <w:lang w:eastAsia="ru-RU"/>
              </w:rPr>
            </w:pPr>
          </w:p>
        </w:tc>
        <w:tc>
          <w:tcPr>
            <w:tcW w:w="3420" w:type="dxa"/>
            <w:tcBorders>
              <w:top w:val="nil"/>
              <w:left w:val="nil"/>
              <w:bottom w:val="single" w:sz="4" w:space="0" w:color="auto"/>
              <w:right w:val="single" w:sz="4" w:space="0" w:color="auto"/>
            </w:tcBorders>
            <w:shd w:val="clear" w:color="auto" w:fill="auto"/>
            <w:hideMark/>
          </w:tcPr>
          <w:p w:rsidR="002453E6" w:rsidRPr="002453E6" w:rsidRDefault="002453E6" w:rsidP="005037F6">
            <w:pPr>
              <w:spacing w:after="0" w:line="240" w:lineRule="auto"/>
              <w:rPr>
                <w:rFonts w:asciiTheme="minorHAnsi" w:eastAsia="Times New Roman" w:hAnsiTheme="minorHAnsi" w:cstheme="minorHAnsi"/>
                <w:sz w:val="18"/>
                <w:szCs w:val="18"/>
                <w:lang w:eastAsia="ru-RU"/>
              </w:rPr>
            </w:pPr>
            <w:r w:rsidRPr="002453E6">
              <w:rPr>
                <w:rFonts w:asciiTheme="minorHAnsi" w:hAnsiTheme="minorHAnsi" w:cstheme="minorHAnsi"/>
                <w:sz w:val="18"/>
                <w:szCs w:val="18"/>
              </w:rPr>
              <w:t>Трубопровод в помещениях, монтируемый из труб и готовых деталей, диаметр труб наружный: 530 мм  (на высоте до 5 м)</w:t>
            </w:r>
          </w:p>
        </w:tc>
        <w:tc>
          <w:tcPr>
            <w:tcW w:w="1276" w:type="dxa"/>
            <w:gridSpan w:val="2"/>
            <w:tcBorders>
              <w:top w:val="nil"/>
              <w:left w:val="nil"/>
              <w:bottom w:val="single" w:sz="4" w:space="0" w:color="auto"/>
              <w:right w:val="single" w:sz="4" w:space="0" w:color="auto"/>
            </w:tcBorders>
            <w:shd w:val="clear" w:color="auto" w:fill="auto"/>
            <w:hideMark/>
          </w:tcPr>
          <w:p w:rsidR="002453E6" w:rsidRPr="002453E6" w:rsidRDefault="002453E6" w:rsidP="005037F6">
            <w:pPr>
              <w:spacing w:after="0" w:line="240" w:lineRule="auto"/>
              <w:rPr>
                <w:rFonts w:asciiTheme="minorHAnsi" w:eastAsia="Times New Roman" w:hAnsiTheme="minorHAnsi" w:cstheme="minorHAnsi"/>
                <w:sz w:val="18"/>
                <w:szCs w:val="18"/>
                <w:lang w:eastAsia="ru-RU"/>
              </w:rPr>
            </w:pPr>
            <w:r w:rsidRPr="002453E6">
              <w:rPr>
                <w:rFonts w:asciiTheme="minorHAnsi" w:hAnsiTheme="minorHAnsi" w:cstheme="minorHAnsi"/>
                <w:sz w:val="18"/>
                <w:szCs w:val="18"/>
              </w:rPr>
              <w:t>1 м</w:t>
            </w:r>
          </w:p>
        </w:tc>
        <w:tc>
          <w:tcPr>
            <w:tcW w:w="1134" w:type="dxa"/>
            <w:gridSpan w:val="2"/>
            <w:tcBorders>
              <w:top w:val="nil"/>
              <w:left w:val="nil"/>
              <w:bottom w:val="single" w:sz="4" w:space="0" w:color="auto"/>
              <w:right w:val="single" w:sz="4" w:space="0" w:color="auto"/>
            </w:tcBorders>
            <w:shd w:val="clear" w:color="auto" w:fill="auto"/>
            <w:hideMark/>
          </w:tcPr>
          <w:p w:rsidR="002453E6" w:rsidRPr="002453E6" w:rsidRDefault="002453E6" w:rsidP="005037F6">
            <w:pPr>
              <w:spacing w:after="0" w:line="240" w:lineRule="auto"/>
              <w:rPr>
                <w:rFonts w:asciiTheme="minorHAnsi" w:eastAsia="Times New Roman" w:hAnsiTheme="minorHAnsi" w:cstheme="minorHAnsi"/>
                <w:sz w:val="18"/>
                <w:szCs w:val="18"/>
                <w:lang w:eastAsia="ru-RU"/>
              </w:rPr>
            </w:pPr>
            <w:r w:rsidRPr="002453E6">
              <w:rPr>
                <w:rFonts w:asciiTheme="minorHAnsi" w:hAnsiTheme="minorHAnsi" w:cstheme="minorHAnsi"/>
                <w:sz w:val="18"/>
                <w:szCs w:val="18"/>
              </w:rPr>
              <w:t>9 452,20</w:t>
            </w:r>
          </w:p>
        </w:tc>
        <w:tc>
          <w:tcPr>
            <w:tcW w:w="1701" w:type="dxa"/>
            <w:gridSpan w:val="2"/>
            <w:vMerge/>
            <w:tcBorders>
              <w:top w:val="nil"/>
              <w:left w:val="single" w:sz="4" w:space="0" w:color="auto"/>
              <w:bottom w:val="single" w:sz="4" w:space="0" w:color="000000"/>
              <w:right w:val="single" w:sz="4" w:space="0" w:color="auto"/>
            </w:tcBorders>
            <w:hideMark/>
          </w:tcPr>
          <w:p w:rsidR="002453E6" w:rsidRPr="002453E6" w:rsidRDefault="002453E6" w:rsidP="005037F6">
            <w:pPr>
              <w:spacing w:after="0" w:line="240" w:lineRule="auto"/>
              <w:rPr>
                <w:rFonts w:asciiTheme="minorHAnsi" w:eastAsia="Times New Roman" w:hAnsiTheme="minorHAnsi" w:cstheme="minorHAnsi"/>
                <w:sz w:val="18"/>
                <w:szCs w:val="18"/>
                <w:lang w:eastAsia="ru-RU"/>
              </w:rPr>
            </w:pPr>
          </w:p>
        </w:tc>
        <w:tc>
          <w:tcPr>
            <w:tcW w:w="2126" w:type="dxa"/>
            <w:gridSpan w:val="2"/>
            <w:tcBorders>
              <w:top w:val="nil"/>
              <w:left w:val="nil"/>
              <w:bottom w:val="single" w:sz="4" w:space="0" w:color="auto"/>
              <w:right w:val="single" w:sz="4" w:space="0" w:color="auto"/>
            </w:tcBorders>
            <w:shd w:val="clear" w:color="auto" w:fill="auto"/>
            <w:hideMark/>
          </w:tcPr>
          <w:p w:rsidR="002453E6" w:rsidRPr="002453E6" w:rsidRDefault="002453E6" w:rsidP="005037F6">
            <w:pPr>
              <w:spacing w:after="0" w:line="240" w:lineRule="auto"/>
              <w:rPr>
                <w:rFonts w:asciiTheme="minorHAnsi" w:eastAsia="Times New Roman" w:hAnsiTheme="minorHAnsi" w:cstheme="minorHAnsi"/>
                <w:sz w:val="18"/>
                <w:szCs w:val="18"/>
                <w:lang w:eastAsia="ru-RU"/>
              </w:rPr>
            </w:pPr>
            <w:r w:rsidRPr="002453E6">
              <w:rPr>
                <w:rFonts w:asciiTheme="minorHAnsi" w:hAnsiTheme="minorHAnsi" w:cstheme="minorHAnsi"/>
                <w:sz w:val="18"/>
                <w:szCs w:val="18"/>
              </w:rPr>
              <w:t xml:space="preserve"> - установка и заделка креплений, промывка и гидравлическое испытание трубопровода                     - длина определяется, включая развернутую длину П-образных компенсаторов и фасонных деталей трубопроводов, за исключением строительной длины арматуры, линзовых и сальниковых компенсаторов</w:t>
            </w:r>
          </w:p>
        </w:tc>
      </w:tr>
      <w:tr w:rsidR="002453E6" w:rsidRPr="005037F6" w:rsidTr="002C08BA">
        <w:trPr>
          <w:trHeight w:val="350"/>
        </w:trPr>
        <w:tc>
          <w:tcPr>
            <w:tcW w:w="473" w:type="dxa"/>
            <w:tcBorders>
              <w:top w:val="nil"/>
              <w:left w:val="single" w:sz="4" w:space="0" w:color="auto"/>
              <w:bottom w:val="single" w:sz="4" w:space="0" w:color="auto"/>
              <w:right w:val="single" w:sz="4" w:space="0" w:color="auto"/>
            </w:tcBorders>
            <w:shd w:val="clear" w:color="auto" w:fill="auto"/>
            <w:hideMark/>
          </w:tcPr>
          <w:p w:rsidR="002453E6" w:rsidRPr="002453E6" w:rsidRDefault="002453E6" w:rsidP="00CA2910">
            <w:pPr>
              <w:rPr>
                <w:rFonts w:asciiTheme="minorHAnsi" w:hAnsiTheme="minorHAnsi" w:cstheme="minorHAnsi"/>
                <w:sz w:val="18"/>
                <w:szCs w:val="18"/>
              </w:rPr>
            </w:pPr>
            <w:r w:rsidRPr="002453E6">
              <w:rPr>
                <w:rFonts w:asciiTheme="minorHAnsi" w:hAnsiTheme="minorHAnsi" w:cstheme="minorHAnsi"/>
                <w:sz w:val="18"/>
                <w:szCs w:val="18"/>
              </w:rPr>
              <w:t>25</w:t>
            </w:r>
          </w:p>
        </w:tc>
        <w:tc>
          <w:tcPr>
            <w:tcW w:w="800" w:type="dxa"/>
            <w:tcBorders>
              <w:top w:val="nil"/>
              <w:left w:val="nil"/>
              <w:bottom w:val="single" w:sz="4" w:space="0" w:color="auto"/>
              <w:right w:val="single" w:sz="4" w:space="0" w:color="auto"/>
            </w:tcBorders>
            <w:shd w:val="clear" w:color="auto" w:fill="auto"/>
            <w:hideMark/>
          </w:tcPr>
          <w:p w:rsidR="002453E6" w:rsidRPr="002453E6" w:rsidRDefault="002453E6" w:rsidP="00CA2910">
            <w:pPr>
              <w:rPr>
                <w:rFonts w:asciiTheme="minorHAnsi" w:hAnsiTheme="minorHAnsi" w:cstheme="minorHAnsi"/>
                <w:sz w:val="18"/>
                <w:szCs w:val="18"/>
              </w:rPr>
            </w:pPr>
          </w:p>
        </w:tc>
        <w:tc>
          <w:tcPr>
            <w:tcW w:w="3420" w:type="dxa"/>
            <w:tcBorders>
              <w:top w:val="nil"/>
              <w:left w:val="nil"/>
              <w:bottom w:val="single" w:sz="4" w:space="0" w:color="auto"/>
              <w:right w:val="single" w:sz="4" w:space="0" w:color="auto"/>
            </w:tcBorders>
            <w:shd w:val="clear" w:color="auto" w:fill="auto"/>
            <w:hideMark/>
          </w:tcPr>
          <w:p w:rsidR="002453E6" w:rsidRPr="002453E6" w:rsidRDefault="002453E6" w:rsidP="00CA2910">
            <w:pPr>
              <w:rPr>
                <w:rFonts w:asciiTheme="minorHAnsi" w:hAnsiTheme="minorHAnsi" w:cstheme="minorHAnsi"/>
                <w:sz w:val="18"/>
                <w:szCs w:val="18"/>
              </w:rPr>
            </w:pPr>
            <w:r w:rsidRPr="002453E6">
              <w:rPr>
                <w:rFonts w:asciiTheme="minorHAnsi" w:hAnsiTheme="minorHAnsi" w:cstheme="minorHAnsi"/>
                <w:sz w:val="18"/>
                <w:szCs w:val="18"/>
              </w:rPr>
              <w:t>Стоимость опор</w:t>
            </w:r>
          </w:p>
        </w:tc>
        <w:tc>
          <w:tcPr>
            <w:tcW w:w="1276" w:type="dxa"/>
            <w:gridSpan w:val="2"/>
            <w:tcBorders>
              <w:top w:val="nil"/>
              <w:left w:val="nil"/>
              <w:bottom w:val="single" w:sz="4" w:space="0" w:color="auto"/>
              <w:right w:val="single" w:sz="4" w:space="0" w:color="auto"/>
            </w:tcBorders>
            <w:shd w:val="clear" w:color="auto" w:fill="auto"/>
            <w:hideMark/>
          </w:tcPr>
          <w:p w:rsidR="002453E6" w:rsidRPr="002453E6" w:rsidRDefault="002453E6" w:rsidP="00CA2910">
            <w:pPr>
              <w:rPr>
                <w:rFonts w:asciiTheme="minorHAnsi" w:hAnsiTheme="minorHAnsi" w:cstheme="minorHAnsi"/>
                <w:sz w:val="18"/>
                <w:szCs w:val="18"/>
              </w:rPr>
            </w:pPr>
            <w:r w:rsidRPr="002453E6">
              <w:rPr>
                <w:rFonts w:asciiTheme="minorHAnsi" w:hAnsiTheme="minorHAnsi" w:cstheme="minorHAnsi"/>
                <w:sz w:val="18"/>
                <w:szCs w:val="18"/>
              </w:rPr>
              <w:t>100 кг</w:t>
            </w:r>
          </w:p>
        </w:tc>
        <w:tc>
          <w:tcPr>
            <w:tcW w:w="1134" w:type="dxa"/>
            <w:gridSpan w:val="2"/>
            <w:tcBorders>
              <w:top w:val="nil"/>
              <w:left w:val="nil"/>
              <w:bottom w:val="single" w:sz="4" w:space="0" w:color="auto"/>
              <w:right w:val="single" w:sz="4" w:space="0" w:color="auto"/>
            </w:tcBorders>
            <w:shd w:val="clear" w:color="auto" w:fill="auto"/>
            <w:hideMark/>
          </w:tcPr>
          <w:p w:rsidR="002453E6" w:rsidRPr="002453E6" w:rsidRDefault="002453E6" w:rsidP="00CA2910">
            <w:pPr>
              <w:rPr>
                <w:rFonts w:asciiTheme="minorHAnsi" w:hAnsiTheme="minorHAnsi" w:cstheme="minorHAnsi"/>
                <w:sz w:val="18"/>
                <w:szCs w:val="18"/>
              </w:rPr>
            </w:pPr>
            <w:r w:rsidRPr="002453E6">
              <w:rPr>
                <w:rFonts w:asciiTheme="minorHAnsi" w:hAnsiTheme="minorHAnsi" w:cstheme="minorHAnsi"/>
                <w:sz w:val="18"/>
                <w:szCs w:val="18"/>
              </w:rPr>
              <w:t>13 265,13</w:t>
            </w:r>
          </w:p>
        </w:tc>
        <w:tc>
          <w:tcPr>
            <w:tcW w:w="1701" w:type="dxa"/>
            <w:gridSpan w:val="2"/>
            <w:tcBorders>
              <w:top w:val="nil"/>
              <w:left w:val="nil"/>
              <w:bottom w:val="single" w:sz="4" w:space="0" w:color="auto"/>
              <w:right w:val="single" w:sz="4" w:space="0" w:color="auto"/>
            </w:tcBorders>
            <w:shd w:val="clear" w:color="auto" w:fill="auto"/>
            <w:hideMark/>
          </w:tcPr>
          <w:p w:rsidR="002453E6" w:rsidRPr="002453E6" w:rsidRDefault="002453E6" w:rsidP="00CA2910">
            <w:pPr>
              <w:rPr>
                <w:rFonts w:asciiTheme="minorHAnsi" w:hAnsiTheme="minorHAnsi" w:cstheme="minorHAnsi"/>
                <w:sz w:val="18"/>
                <w:szCs w:val="18"/>
              </w:rPr>
            </w:pPr>
          </w:p>
        </w:tc>
        <w:tc>
          <w:tcPr>
            <w:tcW w:w="2126" w:type="dxa"/>
            <w:gridSpan w:val="2"/>
            <w:tcBorders>
              <w:top w:val="nil"/>
              <w:left w:val="nil"/>
              <w:bottom w:val="single" w:sz="4" w:space="0" w:color="auto"/>
              <w:right w:val="single" w:sz="4" w:space="0" w:color="auto"/>
            </w:tcBorders>
            <w:shd w:val="clear" w:color="auto" w:fill="auto"/>
            <w:hideMark/>
          </w:tcPr>
          <w:p w:rsidR="002453E6" w:rsidRPr="002453E6" w:rsidRDefault="002453E6" w:rsidP="00CA2910">
            <w:pPr>
              <w:rPr>
                <w:rFonts w:asciiTheme="minorHAnsi" w:hAnsiTheme="minorHAnsi" w:cstheme="minorHAnsi"/>
                <w:sz w:val="18"/>
                <w:szCs w:val="18"/>
              </w:rPr>
            </w:pPr>
          </w:p>
        </w:tc>
      </w:tr>
      <w:tr w:rsidR="002453E6" w:rsidRPr="005037F6" w:rsidTr="002C08BA">
        <w:trPr>
          <w:trHeight w:val="720"/>
        </w:trPr>
        <w:tc>
          <w:tcPr>
            <w:tcW w:w="473" w:type="dxa"/>
            <w:tcBorders>
              <w:top w:val="nil"/>
              <w:left w:val="single" w:sz="4" w:space="0" w:color="auto"/>
              <w:bottom w:val="single" w:sz="4" w:space="0" w:color="auto"/>
              <w:right w:val="single" w:sz="4" w:space="0" w:color="auto"/>
            </w:tcBorders>
            <w:shd w:val="clear" w:color="auto" w:fill="auto"/>
            <w:hideMark/>
          </w:tcPr>
          <w:p w:rsidR="002453E6" w:rsidRPr="002453E6" w:rsidRDefault="002453E6" w:rsidP="00CA2910">
            <w:pPr>
              <w:rPr>
                <w:rFonts w:asciiTheme="minorHAnsi" w:hAnsiTheme="minorHAnsi" w:cstheme="minorHAnsi"/>
                <w:sz w:val="18"/>
                <w:szCs w:val="18"/>
              </w:rPr>
            </w:pPr>
            <w:r w:rsidRPr="002453E6">
              <w:rPr>
                <w:rFonts w:asciiTheme="minorHAnsi" w:hAnsiTheme="minorHAnsi" w:cstheme="minorHAnsi"/>
                <w:sz w:val="18"/>
                <w:szCs w:val="18"/>
              </w:rPr>
              <w:t>27</w:t>
            </w:r>
          </w:p>
        </w:tc>
        <w:tc>
          <w:tcPr>
            <w:tcW w:w="800" w:type="dxa"/>
            <w:tcBorders>
              <w:top w:val="nil"/>
              <w:left w:val="nil"/>
              <w:bottom w:val="single" w:sz="4" w:space="0" w:color="auto"/>
              <w:right w:val="single" w:sz="4" w:space="0" w:color="auto"/>
            </w:tcBorders>
            <w:shd w:val="clear" w:color="auto" w:fill="auto"/>
            <w:hideMark/>
          </w:tcPr>
          <w:p w:rsidR="002453E6" w:rsidRPr="002453E6" w:rsidRDefault="002453E6" w:rsidP="00CA2910">
            <w:pPr>
              <w:rPr>
                <w:rFonts w:asciiTheme="minorHAnsi" w:hAnsiTheme="minorHAnsi" w:cstheme="minorHAnsi"/>
                <w:sz w:val="18"/>
                <w:szCs w:val="18"/>
              </w:rPr>
            </w:pPr>
          </w:p>
        </w:tc>
        <w:tc>
          <w:tcPr>
            <w:tcW w:w="3420" w:type="dxa"/>
            <w:tcBorders>
              <w:top w:val="nil"/>
              <w:left w:val="nil"/>
              <w:bottom w:val="single" w:sz="4" w:space="0" w:color="auto"/>
              <w:right w:val="single" w:sz="4" w:space="0" w:color="auto"/>
            </w:tcBorders>
            <w:shd w:val="clear" w:color="auto" w:fill="auto"/>
            <w:hideMark/>
          </w:tcPr>
          <w:p w:rsidR="002453E6" w:rsidRPr="002453E6" w:rsidRDefault="002453E6" w:rsidP="00CA2910">
            <w:pPr>
              <w:rPr>
                <w:rFonts w:asciiTheme="minorHAnsi" w:hAnsiTheme="minorHAnsi" w:cstheme="minorHAnsi"/>
                <w:sz w:val="18"/>
                <w:szCs w:val="18"/>
              </w:rPr>
            </w:pPr>
            <w:r w:rsidRPr="002453E6">
              <w:rPr>
                <w:rFonts w:asciiTheme="minorHAnsi" w:hAnsiTheme="minorHAnsi" w:cstheme="minorHAnsi"/>
                <w:sz w:val="18"/>
                <w:szCs w:val="18"/>
              </w:rPr>
              <w:t>Гидравлическое испытание трубопроводов систем отопления, водопровода и горячего водоснабжения диаметром: до 50,мм</w:t>
            </w:r>
          </w:p>
        </w:tc>
        <w:tc>
          <w:tcPr>
            <w:tcW w:w="1276" w:type="dxa"/>
            <w:gridSpan w:val="2"/>
            <w:tcBorders>
              <w:top w:val="nil"/>
              <w:left w:val="nil"/>
              <w:bottom w:val="single" w:sz="4" w:space="0" w:color="auto"/>
              <w:right w:val="single" w:sz="4" w:space="0" w:color="auto"/>
            </w:tcBorders>
            <w:shd w:val="clear" w:color="auto" w:fill="auto"/>
            <w:hideMark/>
          </w:tcPr>
          <w:p w:rsidR="002453E6" w:rsidRPr="002453E6" w:rsidRDefault="002453E6" w:rsidP="00CA2910">
            <w:pPr>
              <w:rPr>
                <w:rFonts w:asciiTheme="minorHAnsi" w:hAnsiTheme="minorHAnsi" w:cstheme="minorHAnsi"/>
                <w:sz w:val="18"/>
                <w:szCs w:val="18"/>
              </w:rPr>
            </w:pPr>
            <w:r w:rsidRPr="002453E6">
              <w:rPr>
                <w:rFonts w:asciiTheme="minorHAnsi" w:hAnsiTheme="minorHAnsi" w:cstheme="minorHAnsi"/>
                <w:sz w:val="18"/>
                <w:szCs w:val="18"/>
              </w:rPr>
              <w:t>1 м</w:t>
            </w:r>
          </w:p>
        </w:tc>
        <w:tc>
          <w:tcPr>
            <w:tcW w:w="1134" w:type="dxa"/>
            <w:gridSpan w:val="2"/>
            <w:vMerge w:val="restart"/>
            <w:tcBorders>
              <w:top w:val="nil"/>
              <w:left w:val="single" w:sz="4" w:space="0" w:color="auto"/>
              <w:bottom w:val="single" w:sz="4" w:space="0" w:color="000000"/>
              <w:right w:val="single" w:sz="4" w:space="0" w:color="auto"/>
            </w:tcBorders>
            <w:shd w:val="clear" w:color="auto" w:fill="auto"/>
            <w:hideMark/>
          </w:tcPr>
          <w:p w:rsidR="002453E6" w:rsidRPr="002453E6" w:rsidRDefault="002453E6" w:rsidP="00CA2910">
            <w:pPr>
              <w:rPr>
                <w:rFonts w:asciiTheme="minorHAnsi" w:hAnsiTheme="minorHAnsi" w:cstheme="minorHAnsi"/>
                <w:sz w:val="18"/>
                <w:szCs w:val="18"/>
              </w:rPr>
            </w:pPr>
            <w:r w:rsidRPr="002453E6">
              <w:rPr>
                <w:rFonts w:asciiTheme="minorHAnsi" w:hAnsiTheme="minorHAnsi" w:cstheme="minorHAnsi"/>
                <w:sz w:val="18"/>
                <w:szCs w:val="18"/>
              </w:rPr>
              <w:t>140,03</w:t>
            </w:r>
          </w:p>
          <w:p w:rsidR="002453E6" w:rsidRPr="002453E6" w:rsidRDefault="002453E6" w:rsidP="00CA2910">
            <w:pPr>
              <w:rPr>
                <w:rFonts w:asciiTheme="minorHAnsi" w:hAnsiTheme="minorHAnsi" w:cstheme="minorHAnsi"/>
                <w:sz w:val="18"/>
                <w:szCs w:val="18"/>
              </w:rPr>
            </w:pPr>
          </w:p>
        </w:tc>
        <w:tc>
          <w:tcPr>
            <w:tcW w:w="1701" w:type="dxa"/>
            <w:gridSpan w:val="2"/>
            <w:tcBorders>
              <w:top w:val="nil"/>
              <w:left w:val="nil"/>
              <w:bottom w:val="single" w:sz="4" w:space="0" w:color="auto"/>
              <w:right w:val="single" w:sz="4" w:space="0" w:color="auto"/>
            </w:tcBorders>
            <w:shd w:val="clear" w:color="auto" w:fill="auto"/>
            <w:hideMark/>
          </w:tcPr>
          <w:p w:rsidR="002453E6" w:rsidRPr="002453E6" w:rsidRDefault="002453E6" w:rsidP="00CA2910">
            <w:pPr>
              <w:rPr>
                <w:rFonts w:asciiTheme="minorHAnsi" w:hAnsiTheme="minorHAnsi" w:cstheme="minorHAnsi"/>
                <w:sz w:val="18"/>
                <w:szCs w:val="18"/>
              </w:rPr>
            </w:pPr>
          </w:p>
        </w:tc>
        <w:tc>
          <w:tcPr>
            <w:tcW w:w="2126" w:type="dxa"/>
            <w:gridSpan w:val="2"/>
            <w:tcBorders>
              <w:top w:val="nil"/>
              <w:left w:val="nil"/>
              <w:bottom w:val="single" w:sz="4" w:space="0" w:color="auto"/>
              <w:right w:val="single" w:sz="4" w:space="0" w:color="auto"/>
            </w:tcBorders>
            <w:shd w:val="clear" w:color="auto" w:fill="auto"/>
            <w:hideMark/>
          </w:tcPr>
          <w:p w:rsidR="002453E6" w:rsidRPr="002453E6" w:rsidRDefault="002453E6" w:rsidP="00CA2910">
            <w:pPr>
              <w:rPr>
                <w:rFonts w:asciiTheme="minorHAnsi" w:hAnsiTheme="minorHAnsi" w:cstheme="minorHAnsi"/>
                <w:sz w:val="18"/>
                <w:szCs w:val="18"/>
              </w:rPr>
            </w:pPr>
          </w:p>
        </w:tc>
      </w:tr>
      <w:tr w:rsidR="002453E6" w:rsidRPr="005037F6" w:rsidTr="002C08BA">
        <w:trPr>
          <w:trHeight w:val="780"/>
        </w:trPr>
        <w:tc>
          <w:tcPr>
            <w:tcW w:w="473" w:type="dxa"/>
            <w:tcBorders>
              <w:top w:val="nil"/>
              <w:left w:val="single" w:sz="4" w:space="0" w:color="auto"/>
              <w:bottom w:val="single" w:sz="4" w:space="0" w:color="auto"/>
              <w:right w:val="single" w:sz="4" w:space="0" w:color="auto"/>
            </w:tcBorders>
            <w:shd w:val="clear" w:color="auto" w:fill="auto"/>
            <w:hideMark/>
          </w:tcPr>
          <w:p w:rsidR="002453E6" w:rsidRPr="002453E6" w:rsidRDefault="002453E6" w:rsidP="005037F6">
            <w:pPr>
              <w:spacing w:after="0" w:line="240" w:lineRule="auto"/>
              <w:rPr>
                <w:rFonts w:asciiTheme="minorHAnsi" w:eastAsia="Times New Roman" w:hAnsiTheme="minorHAnsi" w:cstheme="minorHAnsi"/>
                <w:sz w:val="18"/>
                <w:szCs w:val="18"/>
                <w:lang w:eastAsia="ru-RU"/>
              </w:rPr>
            </w:pPr>
            <w:r w:rsidRPr="002453E6">
              <w:rPr>
                <w:rFonts w:asciiTheme="minorHAnsi" w:hAnsiTheme="minorHAnsi" w:cstheme="minorHAnsi"/>
                <w:sz w:val="18"/>
                <w:szCs w:val="18"/>
              </w:rPr>
              <w:t>28</w:t>
            </w:r>
          </w:p>
        </w:tc>
        <w:tc>
          <w:tcPr>
            <w:tcW w:w="800" w:type="dxa"/>
            <w:tcBorders>
              <w:top w:val="nil"/>
              <w:left w:val="nil"/>
              <w:bottom w:val="single" w:sz="4" w:space="0" w:color="auto"/>
              <w:right w:val="single" w:sz="4" w:space="0" w:color="auto"/>
            </w:tcBorders>
            <w:shd w:val="clear" w:color="auto" w:fill="auto"/>
            <w:hideMark/>
          </w:tcPr>
          <w:p w:rsidR="002453E6" w:rsidRPr="002453E6" w:rsidRDefault="002453E6" w:rsidP="005037F6">
            <w:pPr>
              <w:spacing w:after="0" w:line="240" w:lineRule="auto"/>
              <w:rPr>
                <w:rFonts w:asciiTheme="minorHAnsi" w:eastAsia="Times New Roman" w:hAnsiTheme="minorHAnsi" w:cstheme="minorHAnsi"/>
                <w:sz w:val="18"/>
                <w:szCs w:val="18"/>
                <w:lang w:eastAsia="ru-RU"/>
              </w:rPr>
            </w:pPr>
          </w:p>
        </w:tc>
        <w:tc>
          <w:tcPr>
            <w:tcW w:w="3420" w:type="dxa"/>
            <w:tcBorders>
              <w:top w:val="nil"/>
              <w:left w:val="nil"/>
              <w:bottom w:val="single" w:sz="4" w:space="0" w:color="auto"/>
              <w:right w:val="single" w:sz="4" w:space="0" w:color="auto"/>
            </w:tcBorders>
            <w:shd w:val="clear" w:color="auto" w:fill="auto"/>
            <w:hideMark/>
          </w:tcPr>
          <w:p w:rsidR="002453E6" w:rsidRPr="002453E6" w:rsidRDefault="002453E6" w:rsidP="005037F6">
            <w:pPr>
              <w:spacing w:after="0" w:line="240" w:lineRule="auto"/>
              <w:rPr>
                <w:rFonts w:asciiTheme="minorHAnsi" w:eastAsia="Times New Roman" w:hAnsiTheme="minorHAnsi" w:cstheme="minorHAnsi"/>
                <w:sz w:val="18"/>
                <w:szCs w:val="18"/>
                <w:lang w:eastAsia="ru-RU"/>
              </w:rPr>
            </w:pPr>
            <w:r w:rsidRPr="002453E6">
              <w:rPr>
                <w:rFonts w:asciiTheme="minorHAnsi" w:hAnsiTheme="minorHAnsi" w:cstheme="minorHAnsi"/>
                <w:sz w:val="18"/>
                <w:szCs w:val="18"/>
              </w:rPr>
              <w:t>Гидравлическое испытание трубопроводов систем отопления, водопровода и горячего водоснабжения диаметром: до 100 мм</w:t>
            </w:r>
          </w:p>
        </w:tc>
        <w:tc>
          <w:tcPr>
            <w:tcW w:w="1276" w:type="dxa"/>
            <w:gridSpan w:val="2"/>
            <w:tcBorders>
              <w:top w:val="nil"/>
              <w:left w:val="nil"/>
              <w:bottom w:val="single" w:sz="4" w:space="0" w:color="auto"/>
              <w:right w:val="single" w:sz="4" w:space="0" w:color="auto"/>
            </w:tcBorders>
            <w:shd w:val="clear" w:color="auto" w:fill="auto"/>
            <w:hideMark/>
          </w:tcPr>
          <w:p w:rsidR="002453E6" w:rsidRPr="002453E6" w:rsidRDefault="002453E6" w:rsidP="005037F6">
            <w:pPr>
              <w:spacing w:after="0" w:line="240" w:lineRule="auto"/>
              <w:rPr>
                <w:rFonts w:asciiTheme="minorHAnsi" w:eastAsia="Times New Roman" w:hAnsiTheme="minorHAnsi" w:cstheme="minorHAnsi"/>
                <w:sz w:val="18"/>
                <w:szCs w:val="18"/>
                <w:lang w:eastAsia="ru-RU"/>
              </w:rPr>
            </w:pPr>
            <w:r w:rsidRPr="002453E6">
              <w:rPr>
                <w:rFonts w:asciiTheme="minorHAnsi" w:hAnsiTheme="minorHAnsi" w:cstheme="minorHAnsi"/>
                <w:sz w:val="18"/>
                <w:szCs w:val="18"/>
              </w:rPr>
              <w:t>1 м</w:t>
            </w:r>
          </w:p>
        </w:tc>
        <w:tc>
          <w:tcPr>
            <w:tcW w:w="1134" w:type="dxa"/>
            <w:gridSpan w:val="2"/>
            <w:vMerge/>
            <w:tcBorders>
              <w:top w:val="nil"/>
              <w:left w:val="single" w:sz="4" w:space="0" w:color="auto"/>
              <w:bottom w:val="single" w:sz="4" w:space="0" w:color="000000"/>
              <w:right w:val="single" w:sz="4" w:space="0" w:color="auto"/>
            </w:tcBorders>
            <w:hideMark/>
          </w:tcPr>
          <w:p w:rsidR="002453E6" w:rsidRPr="002453E6" w:rsidRDefault="002453E6" w:rsidP="005037F6">
            <w:pPr>
              <w:spacing w:after="0" w:line="240" w:lineRule="auto"/>
              <w:rPr>
                <w:rFonts w:asciiTheme="minorHAnsi" w:eastAsia="Times New Roman" w:hAnsiTheme="minorHAnsi" w:cstheme="minorHAnsi"/>
                <w:sz w:val="18"/>
                <w:szCs w:val="18"/>
                <w:lang w:eastAsia="ru-RU"/>
              </w:rPr>
            </w:pPr>
          </w:p>
        </w:tc>
        <w:tc>
          <w:tcPr>
            <w:tcW w:w="1701" w:type="dxa"/>
            <w:gridSpan w:val="2"/>
            <w:tcBorders>
              <w:top w:val="nil"/>
              <w:left w:val="nil"/>
              <w:bottom w:val="single" w:sz="4" w:space="0" w:color="auto"/>
              <w:right w:val="single" w:sz="4" w:space="0" w:color="auto"/>
            </w:tcBorders>
            <w:shd w:val="clear" w:color="auto" w:fill="auto"/>
            <w:hideMark/>
          </w:tcPr>
          <w:p w:rsidR="002453E6" w:rsidRPr="002453E6" w:rsidRDefault="002453E6" w:rsidP="005037F6">
            <w:pPr>
              <w:spacing w:after="0" w:line="240" w:lineRule="auto"/>
              <w:rPr>
                <w:rFonts w:asciiTheme="minorHAnsi" w:eastAsia="Times New Roman" w:hAnsiTheme="minorHAnsi" w:cstheme="minorHAnsi"/>
                <w:sz w:val="18"/>
                <w:szCs w:val="18"/>
                <w:lang w:eastAsia="ru-RU"/>
              </w:rPr>
            </w:pPr>
          </w:p>
        </w:tc>
        <w:tc>
          <w:tcPr>
            <w:tcW w:w="2126" w:type="dxa"/>
            <w:gridSpan w:val="2"/>
            <w:tcBorders>
              <w:top w:val="nil"/>
              <w:left w:val="nil"/>
              <w:bottom w:val="single" w:sz="4" w:space="0" w:color="auto"/>
              <w:right w:val="single" w:sz="4" w:space="0" w:color="auto"/>
            </w:tcBorders>
            <w:shd w:val="clear" w:color="auto" w:fill="auto"/>
            <w:hideMark/>
          </w:tcPr>
          <w:p w:rsidR="002453E6" w:rsidRPr="002453E6" w:rsidRDefault="002453E6" w:rsidP="005037F6">
            <w:pPr>
              <w:spacing w:after="0" w:line="240" w:lineRule="auto"/>
              <w:rPr>
                <w:rFonts w:asciiTheme="minorHAnsi" w:eastAsia="Times New Roman" w:hAnsiTheme="minorHAnsi" w:cstheme="minorHAnsi"/>
                <w:sz w:val="18"/>
                <w:szCs w:val="18"/>
                <w:lang w:eastAsia="ru-RU"/>
              </w:rPr>
            </w:pPr>
          </w:p>
        </w:tc>
      </w:tr>
      <w:tr w:rsidR="002453E6" w:rsidRPr="005037F6" w:rsidTr="002C08BA">
        <w:trPr>
          <w:trHeight w:val="720"/>
        </w:trPr>
        <w:tc>
          <w:tcPr>
            <w:tcW w:w="473" w:type="dxa"/>
            <w:tcBorders>
              <w:top w:val="nil"/>
              <w:left w:val="single" w:sz="4" w:space="0" w:color="auto"/>
              <w:bottom w:val="single" w:sz="4" w:space="0" w:color="auto"/>
              <w:right w:val="single" w:sz="4" w:space="0" w:color="auto"/>
            </w:tcBorders>
            <w:shd w:val="clear" w:color="auto" w:fill="auto"/>
            <w:hideMark/>
          </w:tcPr>
          <w:p w:rsidR="002453E6" w:rsidRPr="002453E6" w:rsidRDefault="002453E6" w:rsidP="005037F6">
            <w:pPr>
              <w:spacing w:after="0" w:line="240" w:lineRule="auto"/>
              <w:rPr>
                <w:rFonts w:asciiTheme="minorHAnsi" w:eastAsia="Times New Roman" w:hAnsiTheme="minorHAnsi" w:cstheme="minorHAnsi"/>
                <w:sz w:val="18"/>
                <w:szCs w:val="18"/>
                <w:lang w:eastAsia="ru-RU"/>
              </w:rPr>
            </w:pPr>
            <w:r w:rsidRPr="002453E6">
              <w:rPr>
                <w:rFonts w:asciiTheme="minorHAnsi" w:hAnsiTheme="minorHAnsi" w:cstheme="minorHAnsi"/>
                <w:sz w:val="18"/>
                <w:szCs w:val="18"/>
              </w:rPr>
              <w:t>29</w:t>
            </w:r>
          </w:p>
        </w:tc>
        <w:tc>
          <w:tcPr>
            <w:tcW w:w="800" w:type="dxa"/>
            <w:tcBorders>
              <w:top w:val="nil"/>
              <w:left w:val="nil"/>
              <w:bottom w:val="single" w:sz="4" w:space="0" w:color="auto"/>
              <w:right w:val="single" w:sz="4" w:space="0" w:color="auto"/>
            </w:tcBorders>
            <w:shd w:val="clear" w:color="auto" w:fill="auto"/>
            <w:hideMark/>
          </w:tcPr>
          <w:p w:rsidR="002453E6" w:rsidRPr="002453E6" w:rsidRDefault="002453E6" w:rsidP="005037F6">
            <w:pPr>
              <w:spacing w:after="0" w:line="240" w:lineRule="auto"/>
              <w:rPr>
                <w:rFonts w:asciiTheme="minorHAnsi" w:eastAsia="Times New Roman" w:hAnsiTheme="minorHAnsi" w:cstheme="minorHAnsi"/>
                <w:sz w:val="18"/>
                <w:szCs w:val="18"/>
                <w:lang w:eastAsia="ru-RU"/>
              </w:rPr>
            </w:pPr>
          </w:p>
        </w:tc>
        <w:tc>
          <w:tcPr>
            <w:tcW w:w="3420" w:type="dxa"/>
            <w:tcBorders>
              <w:top w:val="nil"/>
              <w:left w:val="nil"/>
              <w:bottom w:val="single" w:sz="4" w:space="0" w:color="auto"/>
              <w:right w:val="single" w:sz="4" w:space="0" w:color="auto"/>
            </w:tcBorders>
            <w:shd w:val="clear" w:color="auto" w:fill="auto"/>
            <w:hideMark/>
          </w:tcPr>
          <w:p w:rsidR="002453E6" w:rsidRPr="002453E6" w:rsidRDefault="002453E6" w:rsidP="005037F6">
            <w:pPr>
              <w:spacing w:after="0" w:line="240" w:lineRule="auto"/>
              <w:rPr>
                <w:rFonts w:asciiTheme="minorHAnsi" w:eastAsia="Times New Roman" w:hAnsiTheme="minorHAnsi" w:cstheme="minorHAnsi"/>
                <w:sz w:val="18"/>
                <w:szCs w:val="18"/>
                <w:lang w:eastAsia="ru-RU"/>
              </w:rPr>
            </w:pPr>
            <w:r w:rsidRPr="002453E6">
              <w:rPr>
                <w:rFonts w:asciiTheme="minorHAnsi" w:hAnsiTheme="minorHAnsi" w:cstheme="minorHAnsi"/>
                <w:sz w:val="18"/>
                <w:szCs w:val="18"/>
              </w:rPr>
              <w:t>Гидравлическое испытание трубопроводов систем отопления, водопровода и горячего водоснабжения диаметром: до 200 мм</w:t>
            </w:r>
          </w:p>
        </w:tc>
        <w:tc>
          <w:tcPr>
            <w:tcW w:w="1276" w:type="dxa"/>
            <w:gridSpan w:val="2"/>
            <w:tcBorders>
              <w:top w:val="nil"/>
              <w:left w:val="nil"/>
              <w:bottom w:val="single" w:sz="4" w:space="0" w:color="auto"/>
              <w:right w:val="single" w:sz="4" w:space="0" w:color="auto"/>
            </w:tcBorders>
            <w:shd w:val="clear" w:color="auto" w:fill="auto"/>
            <w:hideMark/>
          </w:tcPr>
          <w:p w:rsidR="002453E6" w:rsidRPr="002453E6" w:rsidRDefault="002453E6" w:rsidP="005037F6">
            <w:pPr>
              <w:spacing w:after="0" w:line="240" w:lineRule="auto"/>
              <w:rPr>
                <w:rFonts w:asciiTheme="minorHAnsi" w:eastAsia="Times New Roman" w:hAnsiTheme="minorHAnsi" w:cstheme="minorHAnsi"/>
                <w:sz w:val="18"/>
                <w:szCs w:val="18"/>
                <w:lang w:eastAsia="ru-RU"/>
              </w:rPr>
            </w:pPr>
            <w:r w:rsidRPr="002453E6">
              <w:rPr>
                <w:rFonts w:asciiTheme="minorHAnsi" w:hAnsiTheme="minorHAnsi" w:cstheme="minorHAnsi"/>
                <w:sz w:val="18"/>
                <w:szCs w:val="18"/>
              </w:rPr>
              <w:t>1 м</w:t>
            </w:r>
          </w:p>
        </w:tc>
        <w:tc>
          <w:tcPr>
            <w:tcW w:w="1134" w:type="dxa"/>
            <w:gridSpan w:val="2"/>
            <w:vMerge/>
            <w:tcBorders>
              <w:top w:val="nil"/>
              <w:left w:val="single" w:sz="4" w:space="0" w:color="auto"/>
              <w:bottom w:val="single" w:sz="4" w:space="0" w:color="000000"/>
              <w:right w:val="single" w:sz="4" w:space="0" w:color="auto"/>
            </w:tcBorders>
            <w:hideMark/>
          </w:tcPr>
          <w:p w:rsidR="002453E6" w:rsidRPr="002453E6" w:rsidRDefault="002453E6" w:rsidP="005037F6">
            <w:pPr>
              <w:spacing w:after="0" w:line="240" w:lineRule="auto"/>
              <w:rPr>
                <w:rFonts w:asciiTheme="minorHAnsi" w:eastAsia="Times New Roman" w:hAnsiTheme="minorHAnsi" w:cstheme="minorHAnsi"/>
                <w:sz w:val="18"/>
                <w:szCs w:val="18"/>
                <w:lang w:eastAsia="ru-RU"/>
              </w:rPr>
            </w:pPr>
          </w:p>
        </w:tc>
        <w:tc>
          <w:tcPr>
            <w:tcW w:w="1701" w:type="dxa"/>
            <w:gridSpan w:val="2"/>
            <w:tcBorders>
              <w:top w:val="nil"/>
              <w:left w:val="nil"/>
              <w:bottom w:val="single" w:sz="4" w:space="0" w:color="auto"/>
              <w:right w:val="single" w:sz="4" w:space="0" w:color="auto"/>
            </w:tcBorders>
            <w:shd w:val="clear" w:color="auto" w:fill="auto"/>
            <w:hideMark/>
          </w:tcPr>
          <w:p w:rsidR="002453E6" w:rsidRPr="002453E6" w:rsidRDefault="002453E6" w:rsidP="005037F6">
            <w:pPr>
              <w:spacing w:after="0" w:line="240" w:lineRule="auto"/>
              <w:rPr>
                <w:rFonts w:asciiTheme="minorHAnsi" w:eastAsia="Times New Roman" w:hAnsiTheme="minorHAnsi" w:cstheme="minorHAnsi"/>
                <w:sz w:val="18"/>
                <w:szCs w:val="18"/>
                <w:lang w:eastAsia="ru-RU"/>
              </w:rPr>
            </w:pPr>
          </w:p>
        </w:tc>
        <w:tc>
          <w:tcPr>
            <w:tcW w:w="2126" w:type="dxa"/>
            <w:gridSpan w:val="2"/>
            <w:tcBorders>
              <w:top w:val="nil"/>
              <w:left w:val="nil"/>
              <w:bottom w:val="single" w:sz="4" w:space="0" w:color="auto"/>
              <w:right w:val="single" w:sz="4" w:space="0" w:color="auto"/>
            </w:tcBorders>
            <w:shd w:val="clear" w:color="auto" w:fill="auto"/>
            <w:hideMark/>
          </w:tcPr>
          <w:p w:rsidR="002453E6" w:rsidRPr="002453E6" w:rsidRDefault="002453E6" w:rsidP="005037F6">
            <w:pPr>
              <w:spacing w:after="0" w:line="240" w:lineRule="auto"/>
              <w:rPr>
                <w:rFonts w:asciiTheme="minorHAnsi" w:eastAsia="Times New Roman" w:hAnsiTheme="minorHAnsi" w:cstheme="minorHAnsi"/>
                <w:sz w:val="18"/>
                <w:szCs w:val="18"/>
                <w:lang w:eastAsia="ru-RU"/>
              </w:rPr>
            </w:pPr>
          </w:p>
        </w:tc>
      </w:tr>
      <w:tr w:rsidR="002453E6" w:rsidRPr="005037F6" w:rsidTr="002C08BA">
        <w:trPr>
          <w:trHeight w:val="720"/>
        </w:trPr>
        <w:tc>
          <w:tcPr>
            <w:tcW w:w="473" w:type="dxa"/>
            <w:tcBorders>
              <w:top w:val="nil"/>
              <w:left w:val="single" w:sz="4" w:space="0" w:color="auto"/>
              <w:bottom w:val="single" w:sz="4" w:space="0" w:color="auto"/>
              <w:right w:val="single" w:sz="4" w:space="0" w:color="auto"/>
            </w:tcBorders>
            <w:shd w:val="clear" w:color="auto" w:fill="auto"/>
            <w:hideMark/>
          </w:tcPr>
          <w:p w:rsidR="002453E6" w:rsidRPr="002453E6" w:rsidRDefault="002453E6" w:rsidP="005037F6">
            <w:pPr>
              <w:spacing w:after="0" w:line="240" w:lineRule="auto"/>
              <w:rPr>
                <w:rFonts w:asciiTheme="minorHAnsi" w:eastAsia="Times New Roman" w:hAnsiTheme="minorHAnsi" w:cstheme="minorHAnsi"/>
                <w:sz w:val="18"/>
                <w:szCs w:val="18"/>
                <w:lang w:eastAsia="ru-RU"/>
              </w:rPr>
            </w:pPr>
            <w:r w:rsidRPr="002453E6">
              <w:rPr>
                <w:rFonts w:asciiTheme="minorHAnsi" w:hAnsiTheme="minorHAnsi" w:cstheme="minorHAnsi"/>
                <w:sz w:val="18"/>
                <w:szCs w:val="18"/>
              </w:rPr>
              <w:t>30</w:t>
            </w:r>
          </w:p>
        </w:tc>
        <w:tc>
          <w:tcPr>
            <w:tcW w:w="800" w:type="dxa"/>
            <w:tcBorders>
              <w:top w:val="nil"/>
              <w:left w:val="nil"/>
              <w:bottom w:val="single" w:sz="4" w:space="0" w:color="auto"/>
              <w:right w:val="single" w:sz="4" w:space="0" w:color="auto"/>
            </w:tcBorders>
            <w:shd w:val="clear" w:color="auto" w:fill="auto"/>
            <w:hideMark/>
          </w:tcPr>
          <w:p w:rsidR="002453E6" w:rsidRPr="002453E6" w:rsidRDefault="002453E6" w:rsidP="005037F6">
            <w:pPr>
              <w:spacing w:after="0" w:line="240" w:lineRule="auto"/>
              <w:rPr>
                <w:rFonts w:asciiTheme="minorHAnsi" w:eastAsia="Times New Roman" w:hAnsiTheme="minorHAnsi" w:cstheme="minorHAnsi"/>
                <w:sz w:val="18"/>
                <w:szCs w:val="18"/>
                <w:lang w:eastAsia="ru-RU"/>
              </w:rPr>
            </w:pPr>
          </w:p>
        </w:tc>
        <w:tc>
          <w:tcPr>
            <w:tcW w:w="3420" w:type="dxa"/>
            <w:tcBorders>
              <w:top w:val="nil"/>
              <w:left w:val="nil"/>
              <w:bottom w:val="single" w:sz="4" w:space="0" w:color="auto"/>
              <w:right w:val="single" w:sz="4" w:space="0" w:color="auto"/>
            </w:tcBorders>
            <w:shd w:val="clear" w:color="auto" w:fill="auto"/>
            <w:hideMark/>
          </w:tcPr>
          <w:p w:rsidR="002453E6" w:rsidRPr="002453E6" w:rsidRDefault="002453E6" w:rsidP="005037F6">
            <w:pPr>
              <w:spacing w:after="0" w:line="240" w:lineRule="auto"/>
              <w:rPr>
                <w:rFonts w:asciiTheme="minorHAnsi" w:eastAsia="Times New Roman" w:hAnsiTheme="minorHAnsi" w:cstheme="minorHAnsi"/>
                <w:sz w:val="18"/>
                <w:szCs w:val="18"/>
                <w:lang w:eastAsia="ru-RU"/>
              </w:rPr>
            </w:pPr>
            <w:r w:rsidRPr="002453E6">
              <w:rPr>
                <w:rFonts w:asciiTheme="minorHAnsi" w:hAnsiTheme="minorHAnsi" w:cstheme="minorHAnsi"/>
                <w:sz w:val="18"/>
                <w:szCs w:val="18"/>
              </w:rPr>
              <w:t>Гидравлическое испытание трубопроводов систем отопления, водопровода и горячего водоснабжения диаметром: до 400 мм</w:t>
            </w:r>
          </w:p>
        </w:tc>
        <w:tc>
          <w:tcPr>
            <w:tcW w:w="1276" w:type="dxa"/>
            <w:gridSpan w:val="2"/>
            <w:tcBorders>
              <w:top w:val="nil"/>
              <w:left w:val="nil"/>
              <w:bottom w:val="single" w:sz="4" w:space="0" w:color="auto"/>
              <w:right w:val="single" w:sz="4" w:space="0" w:color="auto"/>
            </w:tcBorders>
            <w:shd w:val="clear" w:color="auto" w:fill="auto"/>
            <w:hideMark/>
          </w:tcPr>
          <w:p w:rsidR="002453E6" w:rsidRPr="002453E6" w:rsidRDefault="002453E6" w:rsidP="005037F6">
            <w:pPr>
              <w:spacing w:after="0" w:line="240" w:lineRule="auto"/>
              <w:rPr>
                <w:rFonts w:asciiTheme="minorHAnsi" w:eastAsia="Times New Roman" w:hAnsiTheme="minorHAnsi" w:cstheme="minorHAnsi"/>
                <w:sz w:val="18"/>
                <w:szCs w:val="18"/>
                <w:lang w:eastAsia="ru-RU"/>
              </w:rPr>
            </w:pPr>
            <w:r w:rsidRPr="002453E6">
              <w:rPr>
                <w:rFonts w:asciiTheme="minorHAnsi" w:hAnsiTheme="minorHAnsi" w:cstheme="minorHAnsi"/>
                <w:sz w:val="18"/>
                <w:szCs w:val="18"/>
              </w:rPr>
              <w:t>1 м</w:t>
            </w:r>
          </w:p>
        </w:tc>
        <w:tc>
          <w:tcPr>
            <w:tcW w:w="1134" w:type="dxa"/>
            <w:gridSpan w:val="2"/>
            <w:vMerge/>
            <w:tcBorders>
              <w:top w:val="nil"/>
              <w:left w:val="single" w:sz="4" w:space="0" w:color="auto"/>
              <w:bottom w:val="single" w:sz="4" w:space="0" w:color="000000"/>
              <w:right w:val="single" w:sz="4" w:space="0" w:color="auto"/>
            </w:tcBorders>
            <w:hideMark/>
          </w:tcPr>
          <w:p w:rsidR="002453E6" w:rsidRPr="002453E6" w:rsidRDefault="002453E6" w:rsidP="005037F6">
            <w:pPr>
              <w:spacing w:after="0" w:line="240" w:lineRule="auto"/>
              <w:rPr>
                <w:rFonts w:asciiTheme="minorHAnsi" w:eastAsia="Times New Roman" w:hAnsiTheme="minorHAnsi" w:cstheme="minorHAnsi"/>
                <w:sz w:val="18"/>
                <w:szCs w:val="18"/>
                <w:lang w:eastAsia="ru-RU"/>
              </w:rPr>
            </w:pPr>
          </w:p>
        </w:tc>
        <w:tc>
          <w:tcPr>
            <w:tcW w:w="1701" w:type="dxa"/>
            <w:gridSpan w:val="2"/>
            <w:tcBorders>
              <w:top w:val="nil"/>
              <w:left w:val="nil"/>
              <w:bottom w:val="single" w:sz="4" w:space="0" w:color="auto"/>
              <w:right w:val="single" w:sz="4" w:space="0" w:color="auto"/>
            </w:tcBorders>
            <w:shd w:val="clear" w:color="auto" w:fill="auto"/>
            <w:hideMark/>
          </w:tcPr>
          <w:p w:rsidR="002453E6" w:rsidRPr="002453E6" w:rsidRDefault="002453E6" w:rsidP="005037F6">
            <w:pPr>
              <w:spacing w:after="0" w:line="240" w:lineRule="auto"/>
              <w:rPr>
                <w:rFonts w:asciiTheme="minorHAnsi" w:eastAsia="Times New Roman" w:hAnsiTheme="minorHAnsi" w:cstheme="minorHAnsi"/>
                <w:sz w:val="18"/>
                <w:szCs w:val="18"/>
                <w:lang w:eastAsia="ru-RU"/>
              </w:rPr>
            </w:pPr>
          </w:p>
        </w:tc>
        <w:tc>
          <w:tcPr>
            <w:tcW w:w="2126" w:type="dxa"/>
            <w:gridSpan w:val="2"/>
            <w:tcBorders>
              <w:top w:val="nil"/>
              <w:left w:val="nil"/>
              <w:bottom w:val="single" w:sz="4" w:space="0" w:color="auto"/>
              <w:right w:val="single" w:sz="4" w:space="0" w:color="auto"/>
            </w:tcBorders>
            <w:shd w:val="clear" w:color="auto" w:fill="auto"/>
            <w:hideMark/>
          </w:tcPr>
          <w:p w:rsidR="002453E6" w:rsidRPr="002453E6" w:rsidRDefault="002453E6" w:rsidP="005037F6">
            <w:pPr>
              <w:spacing w:after="0" w:line="240" w:lineRule="auto"/>
              <w:rPr>
                <w:rFonts w:asciiTheme="minorHAnsi" w:eastAsia="Times New Roman" w:hAnsiTheme="minorHAnsi" w:cstheme="minorHAnsi"/>
                <w:sz w:val="18"/>
                <w:szCs w:val="18"/>
                <w:lang w:eastAsia="ru-RU"/>
              </w:rPr>
            </w:pPr>
          </w:p>
        </w:tc>
      </w:tr>
      <w:tr w:rsidR="002453E6" w:rsidRPr="005037F6" w:rsidTr="002C08BA">
        <w:trPr>
          <w:trHeight w:val="240"/>
        </w:trPr>
        <w:tc>
          <w:tcPr>
            <w:tcW w:w="473" w:type="dxa"/>
            <w:tcBorders>
              <w:top w:val="nil"/>
              <w:left w:val="single" w:sz="4" w:space="0" w:color="auto"/>
              <w:bottom w:val="single" w:sz="4" w:space="0" w:color="auto"/>
              <w:right w:val="single" w:sz="4" w:space="0" w:color="auto"/>
            </w:tcBorders>
            <w:shd w:val="clear" w:color="auto" w:fill="auto"/>
            <w:hideMark/>
          </w:tcPr>
          <w:p w:rsidR="002453E6" w:rsidRPr="002453E6" w:rsidRDefault="002453E6" w:rsidP="00CA2910">
            <w:pPr>
              <w:rPr>
                <w:rFonts w:asciiTheme="minorHAnsi" w:hAnsiTheme="minorHAnsi" w:cstheme="minorHAnsi"/>
                <w:sz w:val="18"/>
                <w:szCs w:val="18"/>
              </w:rPr>
            </w:pPr>
          </w:p>
        </w:tc>
        <w:tc>
          <w:tcPr>
            <w:tcW w:w="800" w:type="dxa"/>
            <w:tcBorders>
              <w:top w:val="nil"/>
              <w:left w:val="nil"/>
              <w:bottom w:val="single" w:sz="4" w:space="0" w:color="auto"/>
              <w:right w:val="single" w:sz="4" w:space="0" w:color="auto"/>
            </w:tcBorders>
            <w:shd w:val="clear" w:color="auto" w:fill="auto"/>
            <w:hideMark/>
          </w:tcPr>
          <w:p w:rsidR="002453E6" w:rsidRPr="002453E6" w:rsidRDefault="002453E6" w:rsidP="00CA2910">
            <w:pPr>
              <w:rPr>
                <w:rFonts w:asciiTheme="minorHAnsi" w:hAnsiTheme="minorHAnsi" w:cstheme="minorHAnsi"/>
                <w:sz w:val="18"/>
                <w:szCs w:val="18"/>
              </w:rPr>
            </w:pPr>
          </w:p>
        </w:tc>
        <w:tc>
          <w:tcPr>
            <w:tcW w:w="3420" w:type="dxa"/>
            <w:tcBorders>
              <w:top w:val="nil"/>
              <w:left w:val="nil"/>
              <w:bottom w:val="single" w:sz="4" w:space="0" w:color="auto"/>
              <w:right w:val="single" w:sz="4" w:space="0" w:color="auto"/>
            </w:tcBorders>
            <w:shd w:val="clear" w:color="auto" w:fill="auto"/>
            <w:hideMark/>
          </w:tcPr>
          <w:p w:rsidR="002453E6" w:rsidRPr="002453E6" w:rsidRDefault="002453E6" w:rsidP="00CA2910">
            <w:pPr>
              <w:rPr>
                <w:rFonts w:asciiTheme="minorHAnsi" w:hAnsiTheme="minorHAnsi" w:cstheme="minorHAnsi"/>
                <w:sz w:val="18"/>
                <w:szCs w:val="18"/>
              </w:rPr>
            </w:pPr>
          </w:p>
        </w:tc>
        <w:tc>
          <w:tcPr>
            <w:tcW w:w="1276" w:type="dxa"/>
            <w:gridSpan w:val="2"/>
            <w:tcBorders>
              <w:top w:val="nil"/>
              <w:left w:val="nil"/>
              <w:bottom w:val="single" w:sz="4" w:space="0" w:color="auto"/>
              <w:right w:val="single" w:sz="4" w:space="0" w:color="auto"/>
            </w:tcBorders>
            <w:shd w:val="clear" w:color="auto" w:fill="auto"/>
            <w:hideMark/>
          </w:tcPr>
          <w:p w:rsidR="002453E6" w:rsidRPr="002453E6" w:rsidRDefault="002453E6" w:rsidP="00CA2910">
            <w:pPr>
              <w:rPr>
                <w:rFonts w:asciiTheme="minorHAnsi" w:hAnsiTheme="minorHAnsi" w:cstheme="minorHAnsi"/>
                <w:sz w:val="18"/>
                <w:szCs w:val="18"/>
              </w:rPr>
            </w:pPr>
          </w:p>
        </w:tc>
        <w:tc>
          <w:tcPr>
            <w:tcW w:w="1134" w:type="dxa"/>
            <w:gridSpan w:val="2"/>
            <w:tcBorders>
              <w:top w:val="nil"/>
              <w:left w:val="nil"/>
              <w:bottom w:val="single" w:sz="4" w:space="0" w:color="auto"/>
              <w:right w:val="single" w:sz="4" w:space="0" w:color="auto"/>
            </w:tcBorders>
            <w:shd w:val="clear" w:color="auto" w:fill="auto"/>
            <w:hideMark/>
          </w:tcPr>
          <w:p w:rsidR="002453E6" w:rsidRPr="002453E6" w:rsidRDefault="002453E6" w:rsidP="00CA2910">
            <w:pPr>
              <w:rPr>
                <w:rFonts w:asciiTheme="minorHAnsi" w:hAnsiTheme="minorHAnsi" w:cstheme="minorHAnsi"/>
                <w:sz w:val="18"/>
                <w:szCs w:val="18"/>
              </w:rPr>
            </w:pPr>
          </w:p>
        </w:tc>
        <w:tc>
          <w:tcPr>
            <w:tcW w:w="1701" w:type="dxa"/>
            <w:gridSpan w:val="2"/>
            <w:tcBorders>
              <w:top w:val="nil"/>
              <w:left w:val="nil"/>
              <w:bottom w:val="single" w:sz="4" w:space="0" w:color="auto"/>
              <w:right w:val="single" w:sz="4" w:space="0" w:color="auto"/>
            </w:tcBorders>
            <w:shd w:val="clear" w:color="auto" w:fill="auto"/>
            <w:hideMark/>
          </w:tcPr>
          <w:p w:rsidR="002453E6" w:rsidRPr="002453E6" w:rsidRDefault="002453E6" w:rsidP="00CA2910">
            <w:pPr>
              <w:rPr>
                <w:rFonts w:asciiTheme="minorHAnsi" w:hAnsiTheme="minorHAnsi" w:cstheme="minorHAnsi"/>
                <w:sz w:val="18"/>
                <w:szCs w:val="18"/>
              </w:rPr>
            </w:pPr>
          </w:p>
        </w:tc>
        <w:tc>
          <w:tcPr>
            <w:tcW w:w="2126" w:type="dxa"/>
            <w:gridSpan w:val="2"/>
            <w:tcBorders>
              <w:top w:val="nil"/>
              <w:left w:val="nil"/>
              <w:bottom w:val="nil"/>
              <w:right w:val="single" w:sz="4" w:space="0" w:color="auto"/>
            </w:tcBorders>
            <w:shd w:val="clear" w:color="auto" w:fill="auto"/>
            <w:hideMark/>
          </w:tcPr>
          <w:p w:rsidR="002453E6" w:rsidRPr="002453E6" w:rsidRDefault="002453E6" w:rsidP="00CA2910">
            <w:pPr>
              <w:rPr>
                <w:rFonts w:asciiTheme="minorHAnsi" w:hAnsiTheme="minorHAnsi" w:cstheme="minorHAnsi"/>
                <w:sz w:val="18"/>
                <w:szCs w:val="18"/>
              </w:rPr>
            </w:pPr>
          </w:p>
        </w:tc>
      </w:tr>
      <w:tr w:rsidR="002453E6" w:rsidRPr="005037F6" w:rsidTr="002C08BA">
        <w:trPr>
          <w:trHeight w:val="300"/>
        </w:trPr>
        <w:tc>
          <w:tcPr>
            <w:tcW w:w="10930" w:type="dxa"/>
            <w:gridSpan w:val="11"/>
            <w:tcBorders>
              <w:top w:val="single" w:sz="4" w:space="0" w:color="auto"/>
              <w:left w:val="single" w:sz="4" w:space="0" w:color="auto"/>
              <w:bottom w:val="single" w:sz="4" w:space="0" w:color="auto"/>
              <w:right w:val="single" w:sz="4" w:space="0" w:color="000000"/>
            </w:tcBorders>
            <w:shd w:val="clear" w:color="auto" w:fill="auto"/>
            <w:hideMark/>
          </w:tcPr>
          <w:p w:rsidR="002453E6" w:rsidRPr="002453E6" w:rsidRDefault="002453E6" w:rsidP="002453E6">
            <w:pPr>
              <w:jc w:val="center"/>
              <w:rPr>
                <w:rFonts w:asciiTheme="minorHAnsi" w:hAnsiTheme="minorHAnsi" w:cstheme="minorHAnsi"/>
                <w:sz w:val="18"/>
                <w:szCs w:val="18"/>
              </w:rPr>
            </w:pPr>
            <w:r w:rsidRPr="002453E6">
              <w:rPr>
                <w:rFonts w:asciiTheme="minorHAnsi" w:hAnsiTheme="minorHAnsi" w:cstheme="minorHAnsi"/>
                <w:sz w:val="18"/>
                <w:szCs w:val="18"/>
              </w:rPr>
              <w:t>Монтаж  ПП трубопроводов.</w:t>
            </w:r>
          </w:p>
        </w:tc>
      </w:tr>
      <w:tr w:rsidR="002453E6" w:rsidRPr="005037F6" w:rsidTr="002C08BA">
        <w:trPr>
          <w:trHeight w:val="765"/>
        </w:trPr>
        <w:tc>
          <w:tcPr>
            <w:tcW w:w="473" w:type="dxa"/>
            <w:tcBorders>
              <w:top w:val="nil"/>
              <w:left w:val="single" w:sz="4" w:space="0" w:color="auto"/>
              <w:bottom w:val="single" w:sz="4" w:space="0" w:color="auto"/>
              <w:right w:val="single" w:sz="4" w:space="0" w:color="auto"/>
            </w:tcBorders>
            <w:shd w:val="clear" w:color="auto" w:fill="auto"/>
            <w:hideMark/>
          </w:tcPr>
          <w:p w:rsidR="002453E6" w:rsidRPr="002453E6" w:rsidRDefault="002453E6" w:rsidP="00CA2910">
            <w:pPr>
              <w:rPr>
                <w:rFonts w:asciiTheme="minorHAnsi" w:hAnsiTheme="minorHAnsi" w:cstheme="minorHAnsi"/>
                <w:sz w:val="18"/>
                <w:szCs w:val="18"/>
              </w:rPr>
            </w:pPr>
            <w:r w:rsidRPr="002453E6">
              <w:rPr>
                <w:rFonts w:asciiTheme="minorHAnsi" w:hAnsiTheme="minorHAnsi" w:cstheme="minorHAnsi"/>
                <w:sz w:val="18"/>
                <w:szCs w:val="18"/>
              </w:rPr>
              <w:t>32</w:t>
            </w:r>
          </w:p>
        </w:tc>
        <w:tc>
          <w:tcPr>
            <w:tcW w:w="800" w:type="dxa"/>
            <w:tcBorders>
              <w:top w:val="nil"/>
              <w:left w:val="nil"/>
              <w:bottom w:val="single" w:sz="4" w:space="0" w:color="auto"/>
              <w:right w:val="single" w:sz="4" w:space="0" w:color="auto"/>
            </w:tcBorders>
            <w:shd w:val="clear" w:color="auto" w:fill="auto"/>
            <w:hideMark/>
          </w:tcPr>
          <w:p w:rsidR="002453E6" w:rsidRPr="002453E6" w:rsidRDefault="002453E6" w:rsidP="00CA2910">
            <w:pPr>
              <w:rPr>
                <w:rFonts w:asciiTheme="minorHAnsi" w:hAnsiTheme="minorHAnsi" w:cstheme="minorHAnsi"/>
                <w:sz w:val="18"/>
                <w:szCs w:val="18"/>
              </w:rPr>
            </w:pPr>
          </w:p>
        </w:tc>
        <w:tc>
          <w:tcPr>
            <w:tcW w:w="3420" w:type="dxa"/>
            <w:tcBorders>
              <w:top w:val="nil"/>
              <w:left w:val="nil"/>
              <w:bottom w:val="single" w:sz="4" w:space="0" w:color="auto"/>
              <w:right w:val="single" w:sz="4" w:space="0" w:color="auto"/>
            </w:tcBorders>
            <w:shd w:val="clear" w:color="auto" w:fill="auto"/>
            <w:hideMark/>
          </w:tcPr>
          <w:p w:rsidR="002453E6" w:rsidRPr="002453E6" w:rsidRDefault="002453E6" w:rsidP="00CA2910">
            <w:pPr>
              <w:rPr>
                <w:rFonts w:asciiTheme="minorHAnsi" w:hAnsiTheme="minorHAnsi" w:cstheme="minorHAnsi"/>
                <w:sz w:val="18"/>
                <w:szCs w:val="18"/>
              </w:rPr>
            </w:pPr>
            <w:r w:rsidRPr="002453E6">
              <w:rPr>
                <w:rFonts w:asciiTheme="minorHAnsi" w:hAnsiTheme="minorHAnsi" w:cstheme="minorHAnsi"/>
                <w:sz w:val="18"/>
                <w:szCs w:val="18"/>
              </w:rPr>
              <w:t>Прокладка трубопроводов из ПП, наружным диаметром: 20 мм</w:t>
            </w:r>
          </w:p>
        </w:tc>
        <w:tc>
          <w:tcPr>
            <w:tcW w:w="1276" w:type="dxa"/>
            <w:gridSpan w:val="2"/>
            <w:tcBorders>
              <w:top w:val="nil"/>
              <w:left w:val="nil"/>
              <w:bottom w:val="single" w:sz="4" w:space="0" w:color="auto"/>
              <w:right w:val="single" w:sz="4" w:space="0" w:color="auto"/>
            </w:tcBorders>
            <w:shd w:val="clear" w:color="auto" w:fill="auto"/>
            <w:hideMark/>
          </w:tcPr>
          <w:p w:rsidR="002453E6" w:rsidRPr="002453E6" w:rsidRDefault="002453E6" w:rsidP="00CA2910">
            <w:pPr>
              <w:rPr>
                <w:rFonts w:asciiTheme="minorHAnsi" w:hAnsiTheme="minorHAnsi" w:cstheme="minorHAnsi"/>
                <w:sz w:val="18"/>
                <w:szCs w:val="18"/>
              </w:rPr>
            </w:pPr>
            <w:r w:rsidRPr="002453E6">
              <w:rPr>
                <w:rFonts w:asciiTheme="minorHAnsi" w:hAnsiTheme="minorHAnsi" w:cstheme="minorHAnsi"/>
                <w:sz w:val="18"/>
                <w:szCs w:val="18"/>
              </w:rPr>
              <w:t>1 м</w:t>
            </w:r>
          </w:p>
        </w:tc>
        <w:tc>
          <w:tcPr>
            <w:tcW w:w="1134" w:type="dxa"/>
            <w:gridSpan w:val="2"/>
            <w:tcBorders>
              <w:top w:val="nil"/>
              <w:left w:val="nil"/>
              <w:bottom w:val="single" w:sz="4" w:space="0" w:color="auto"/>
              <w:right w:val="single" w:sz="4" w:space="0" w:color="auto"/>
            </w:tcBorders>
            <w:shd w:val="clear" w:color="auto" w:fill="auto"/>
            <w:hideMark/>
          </w:tcPr>
          <w:p w:rsidR="002453E6" w:rsidRPr="002453E6" w:rsidRDefault="002453E6" w:rsidP="00CA2910">
            <w:pPr>
              <w:rPr>
                <w:rFonts w:asciiTheme="minorHAnsi" w:hAnsiTheme="minorHAnsi" w:cstheme="minorHAnsi"/>
                <w:sz w:val="18"/>
                <w:szCs w:val="18"/>
              </w:rPr>
            </w:pPr>
            <w:r w:rsidRPr="002453E6">
              <w:rPr>
                <w:rFonts w:asciiTheme="minorHAnsi" w:hAnsiTheme="minorHAnsi" w:cstheme="minorHAnsi"/>
                <w:sz w:val="18"/>
                <w:szCs w:val="18"/>
              </w:rPr>
              <w:t>316,47</w:t>
            </w:r>
          </w:p>
        </w:tc>
        <w:tc>
          <w:tcPr>
            <w:tcW w:w="1701" w:type="dxa"/>
            <w:gridSpan w:val="2"/>
            <w:vMerge w:val="restart"/>
            <w:tcBorders>
              <w:top w:val="nil"/>
              <w:left w:val="single" w:sz="4" w:space="0" w:color="auto"/>
              <w:bottom w:val="single" w:sz="4" w:space="0" w:color="000000"/>
              <w:right w:val="single" w:sz="4" w:space="0" w:color="auto"/>
            </w:tcBorders>
            <w:shd w:val="clear" w:color="auto" w:fill="auto"/>
            <w:hideMark/>
          </w:tcPr>
          <w:p w:rsidR="002453E6" w:rsidRPr="002453E6" w:rsidRDefault="002453E6" w:rsidP="00CA2910">
            <w:pPr>
              <w:rPr>
                <w:rFonts w:asciiTheme="minorHAnsi" w:hAnsiTheme="minorHAnsi" w:cstheme="minorHAnsi"/>
                <w:sz w:val="18"/>
                <w:szCs w:val="18"/>
              </w:rPr>
            </w:pPr>
            <w:r w:rsidRPr="002453E6">
              <w:rPr>
                <w:rFonts w:asciiTheme="minorHAnsi" w:hAnsiTheme="minorHAnsi" w:cstheme="minorHAnsi"/>
                <w:sz w:val="18"/>
                <w:szCs w:val="18"/>
              </w:rPr>
              <w:t>трубы, вода и фасонные части - материал заказчика, стоимость буров по факту</w:t>
            </w:r>
          </w:p>
          <w:p w:rsidR="002453E6" w:rsidRPr="002453E6" w:rsidRDefault="002453E6" w:rsidP="00CA2910">
            <w:pPr>
              <w:rPr>
                <w:rFonts w:asciiTheme="minorHAnsi" w:hAnsiTheme="minorHAnsi" w:cstheme="minorHAnsi"/>
                <w:sz w:val="18"/>
                <w:szCs w:val="18"/>
              </w:rPr>
            </w:pPr>
          </w:p>
        </w:tc>
        <w:tc>
          <w:tcPr>
            <w:tcW w:w="2126" w:type="dxa"/>
            <w:gridSpan w:val="2"/>
            <w:vMerge w:val="restart"/>
            <w:tcBorders>
              <w:top w:val="nil"/>
              <w:left w:val="single" w:sz="4" w:space="0" w:color="auto"/>
              <w:bottom w:val="single" w:sz="4" w:space="0" w:color="000000"/>
              <w:right w:val="single" w:sz="4" w:space="0" w:color="auto"/>
            </w:tcBorders>
            <w:shd w:val="clear" w:color="auto" w:fill="auto"/>
            <w:hideMark/>
          </w:tcPr>
          <w:p w:rsidR="002453E6" w:rsidRPr="002453E6" w:rsidRDefault="002453E6" w:rsidP="00CA2910">
            <w:pPr>
              <w:rPr>
                <w:rFonts w:asciiTheme="minorHAnsi" w:hAnsiTheme="minorHAnsi" w:cstheme="minorHAnsi"/>
                <w:sz w:val="18"/>
                <w:szCs w:val="18"/>
              </w:rPr>
            </w:pPr>
            <w:r w:rsidRPr="002453E6">
              <w:rPr>
                <w:rFonts w:asciiTheme="minorHAnsi" w:hAnsiTheme="minorHAnsi" w:cstheme="minorHAnsi"/>
                <w:sz w:val="18"/>
                <w:szCs w:val="18"/>
              </w:rPr>
              <w:t xml:space="preserve"> - Разметка трассы трубопровода. Установка креплений с разметкой мест установки и сверлением отверстий. Прокладка трубопровода из готовых узлов с закреплением хомутов. Гидравлические испытания и промывка водой питьевого качества</w:t>
            </w:r>
            <w:proofErr w:type="gramStart"/>
            <w:r w:rsidRPr="002453E6">
              <w:rPr>
                <w:rFonts w:asciiTheme="minorHAnsi" w:hAnsiTheme="minorHAnsi" w:cstheme="minorHAnsi"/>
                <w:sz w:val="18"/>
                <w:szCs w:val="18"/>
              </w:rPr>
              <w:t>.</w:t>
            </w:r>
            <w:proofErr w:type="gramEnd"/>
            <w:r w:rsidRPr="002453E6">
              <w:rPr>
                <w:rFonts w:asciiTheme="minorHAnsi" w:hAnsiTheme="minorHAnsi" w:cstheme="minorHAnsi"/>
                <w:sz w:val="18"/>
                <w:szCs w:val="18"/>
              </w:rPr>
              <w:t xml:space="preserve">                                                 - </w:t>
            </w:r>
            <w:proofErr w:type="gramStart"/>
            <w:r w:rsidRPr="002453E6">
              <w:rPr>
                <w:rFonts w:asciiTheme="minorHAnsi" w:hAnsiTheme="minorHAnsi" w:cstheme="minorHAnsi"/>
                <w:sz w:val="18"/>
                <w:szCs w:val="18"/>
              </w:rPr>
              <w:t>д</w:t>
            </w:r>
            <w:proofErr w:type="gramEnd"/>
            <w:r w:rsidRPr="002453E6">
              <w:rPr>
                <w:rFonts w:asciiTheme="minorHAnsi" w:hAnsiTheme="minorHAnsi" w:cstheme="minorHAnsi"/>
                <w:sz w:val="18"/>
                <w:szCs w:val="18"/>
              </w:rPr>
              <w:t>лина определяется по проектной длине трубопроводов без вычета участков, занимаемых фасонными частями и арматурой</w:t>
            </w:r>
          </w:p>
          <w:p w:rsidR="002453E6" w:rsidRPr="002453E6" w:rsidRDefault="002453E6" w:rsidP="00CA2910">
            <w:pPr>
              <w:rPr>
                <w:rFonts w:asciiTheme="minorHAnsi" w:hAnsiTheme="minorHAnsi" w:cstheme="minorHAnsi"/>
                <w:sz w:val="18"/>
                <w:szCs w:val="18"/>
              </w:rPr>
            </w:pPr>
          </w:p>
        </w:tc>
      </w:tr>
      <w:tr w:rsidR="002453E6" w:rsidRPr="005037F6" w:rsidTr="002C08BA">
        <w:trPr>
          <w:trHeight w:val="690"/>
        </w:trPr>
        <w:tc>
          <w:tcPr>
            <w:tcW w:w="473" w:type="dxa"/>
            <w:tcBorders>
              <w:top w:val="nil"/>
              <w:left w:val="single" w:sz="4" w:space="0" w:color="auto"/>
              <w:bottom w:val="single" w:sz="4" w:space="0" w:color="auto"/>
              <w:right w:val="single" w:sz="4" w:space="0" w:color="auto"/>
            </w:tcBorders>
            <w:shd w:val="clear" w:color="auto" w:fill="auto"/>
            <w:hideMark/>
          </w:tcPr>
          <w:p w:rsidR="002453E6" w:rsidRPr="002453E6" w:rsidRDefault="002453E6" w:rsidP="005037F6">
            <w:pPr>
              <w:spacing w:after="0" w:line="240" w:lineRule="auto"/>
              <w:rPr>
                <w:rFonts w:asciiTheme="minorHAnsi" w:eastAsia="Times New Roman" w:hAnsiTheme="minorHAnsi" w:cstheme="minorHAnsi"/>
                <w:sz w:val="18"/>
                <w:szCs w:val="18"/>
                <w:lang w:eastAsia="ru-RU"/>
              </w:rPr>
            </w:pPr>
            <w:r w:rsidRPr="002453E6">
              <w:rPr>
                <w:rFonts w:asciiTheme="minorHAnsi" w:hAnsiTheme="minorHAnsi" w:cstheme="minorHAnsi"/>
                <w:sz w:val="18"/>
                <w:szCs w:val="18"/>
              </w:rPr>
              <w:t>33</w:t>
            </w:r>
          </w:p>
        </w:tc>
        <w:tc>
          <w:tcPr>
            <w:tcW w:w="800" w:type="dxa"/>
            <w:tcBorders>
              <w:top w:val="nil"/>
              <w:left w:val="nil"/>
              <w:bottom w:val="single" w:sz="4" w:space="0" w:color="auto"/>
              <w:right w:val="single" w:sz="4" w:space="0" w:color="auto"/>
            </w:tcBorders>
            <w:shd w:val="clear" w:color="auto" w:fill="auto"/>
            <w:hideMark/>
          </w:tcPr>
          <w:p w:rsidR="002453E6" w:rsidRPr="002453E6" w:rsidRDefault="002453E6" w:rsidP="005037F6">
            <w:pPr>
              <w:spacing w:after="0" w:line="240" w:lineRule="auto"/>
              <w:rPr>
                <w:rFonts w:asciiTheme="minorHAnsi" w:eastAsia="Times New Roman" w:hAnsiTheme="minorHAnsi" w:cstheme="minorHAnsi"/>
                <w:sz w:val="18"/>
                <w:szCs w:val="18"/>
                <w:lang w:eastAsia="ru-RU"/>
              </w:rPr>
            </w:pPr>
          </w:p>
        </w:tc>
        <w:tc>
          <w:tcPr>
            <w:tcW w:w="3420" w:type="dxa"/>
            <w:tcBorders>
              <w:top w:val="nil"/>
              <w:left w:val="nil"/>
              <w:bottom w:val="single" w:sz="4" w:space="0" w:color="auto"/>
              <w:right w:val="single" w:sz="4" w:space="0" w:color="auto"/>
            </w:tcBorders>
            <w:shd w:val="clear" w:color="auto" w:fill="auto"/>
            <w:hideMark/>
          </w:tcPr>
          <w:p w:rsidR="002453E6" w:rsidRPr="002453E6" w:rsidRDefault="002453E6" w:rsidP="005037F6">
            <w:pPr>
              <w:spacing w:after="0" w:line="240" w:lineRule="auto"/>
              <w:rPr>
                <w:rFonts w:asciiTheme="minorHAnsi" w:eastAsia="Times New Roman" w:hAnsiTheme="minorHAnsi" w:cstheme="minorHAnsi"/>
                <w:sz w:val="18"/>
                <w:szCs w:val="18"/>
                <w:lang w:eastAsia="ru-RU"/>
              </w:rPr>
            </w:pPr>
            <w:r w:rsidRPr="002453E6">
              <w:rPr>
                <w:rFonts w:asciiTheme="minorHAnsi" w:hAnsiTheme="minorHAnsi" w:cstheme="minorHAnsi"/>
                <w:sz w:val="18"/>
                <w:szCs w:val="18"/>
              </w:rPr>
              <w:t>Прокладка трубопроводов из ПП, наружным диаметром: 25 мм</w:t>
            </w:r>
          </w:p>
        </w:tc>
        <w:tc>
          <w:tcPr>
            <w:tcW w:w="1276" w:type="dxa"/>
            <w:gridSpan w:val="2"/>
            <w:tcBorders>
              <w:top w:val="nil"/>
              <w:left w:val="nil"/>
              <w:bottom w:val="single" w:sz="4" w:space="0" w:color="auto"/>
              <w:right w:val="single" w:sz="4" w:space="0" w:color="auto"/>
            </w:tcBorders>
            <w:shd w:val="clear" w:color="auto" w:fill="auto"/>
            <w:hideMark/>
          </w:tcPr>
          <w:p w:rsidR="002453E6" w:rsidRPr="002453E6" w:rsidRDefault="002453E6" w:rsidP="005037F6">
            <w:pPr>
              <w:spacing w:after="0" w:line="240" w:lineRule="auto"/>
              <w:rPr>
                <w:rFonts w:asciiTheme="minorHAnsi" w:eastAsia="Times New Roman" w:hAnsiTheme="minorHAnsi" w:cstheme="minorHAnsi"/>
                <w:sz w:val="18"/>
                <w:szCs w:val="18"/>
                <w:lang w:eastAsia="ru-RU"/>
              </w:rPr>
            </w:pPr>
            <w:r w:rsidRPr="002453E6">
              <w:rPr>
                <w:rFonts w:asciiTheme="minorHAnsi" w:hAnsiTheme="minorHAnsi" w:cstheme="minorHAnsi"/>
                <w:sz w:val="18"/>
                <w:szCs w:val="18"/>
              </w:rPr>
              <w:t>1 м</w:t>
            </w:r>
          </w:p>
        </w:tc>
        <w:tc>
          <w:tcPr>
            <w:tcW w:w="1134" w:type="dxa"/>
            <w:gridSpan w:val="2"/>
            <w:tcBorders>
              <w:top w:val="nil"/>
              <w:left w:val="nil"/>
              <w:bottom w:val="single" w:sz="4" w:space="0" w:color="auto"/>
              <w:right w:val="single" w:sz="4" w:space="0" w:color="auto"/>
            </w:tcBorders>
            <w:shd w:val="clear" w:color="auto" w:fill="auto"/>
            <w:hideMark/>
          </w:tcPr>
          <w:p w:rsidR="002453E6" w:rsidRPr="002453E6" w:rsidRDefault="002453E6" w:rsidP="005037F6">
            <w:pPr>
              <w:spacing w:after="0" w:line="240" w:lineRule="auto"/>
              <w:rPr>
                <w:rFonts w:asciiTheme="minorHAnsi" w:eastAsia="Times New Roman" w:hAnsiTheme="minorHAnsi" w:cstheme="minorHAnsi"/>
                <w:sz w:val="18"/>
                <w:szCs w:val="18"/>
                <w:lang w:eastAsia="ru-RU"/>
              </w:rPr>
            </w:pPr>
            <w:r w:rsidRPr="002453E6">
              <w:rPr>
                <w:rFonts w:asciiTheme="minorHAnsi" w:hAnsiTheme="minorHAnsi" w:cstheme="minorHAnsi"/>
                <w:sz w:val="18"/>
                <w:szCs w:val="18"/>
              </w:rPr>
              <w:t>304,46</w:t>
            </w:r>
          </w:p>
        </w:tc>
        <w:tc>
          <w:tcPr>
            <w:tcW w:w="1701" w:type="dxa"/>
            <w:gridSpan w:val="2"/>
            <w:vMerge/>
            <w:tcBorders>
              <w:top w:val="nil"/>
              <w:left w:val="single" w:sz="4" w:space="0" w:color="auto"/>
              <w:bottom w:val="single" w:sz="4" w:space="0" w:color="000000"/>
              <w:right w:val="single" w:sz="4" w:space="0" w:color="auto"/>
            </w:tcBorders>
            <w:hideMark/>
          </w:tcPr>
          <w:p w:rsidR="002453E6" w:rsidRPr="002453E6" w:rsidRDefault="002453E6" w:rsidP="005037F6">
            <w:pPr>
              <w:spacing w:after="0" w:line="240" w:lineRule="auto"/>
              <w:rPr>
                <w:rFonts w:asciiTheme="minorHAnsi" w:eastAsia="Times New Roman" w:hAnsiTheme="minorHAnsi" w:cstheme="minorHAnsi"/>
                <w:sz w:val="18"/>
                <w:szCs w:val="18"/>
                <w:lang w:eastAsia="ru-RU"/>
              </w:rPr>
            </w:pPr>
          </w:p>
        </w:tc>
        <w:tc>
          <w:tcPr>
            <w:tcW w:w="2126" w:type="dxa"/>
            <w:gridSpan w:val="2"/>
            <w:vMerge/>
            <w:tcBorders>
              <w:top w:val="nil"/>
              <w:left w:val="single" w:sz="4" w:space="0" w:color="auto"/>
              <w:bottom w:val="single" w:sz="4" w:space="0" w:color="000000"/>
              <w:right w:val="single" w:sz="4" w:space="0" w:color="auto"/>
            </w:tcBorders>
            <w:hideMark/>
          </w:tcPr>
          <w:p w:rsidR="002453E6" w:rsidRPr="002453E6" w:rsidRDefault="002453E6" w:rsidP="005037F6">
            <w:pPr>
              <w:spacing w:after="0" w:line="240" w:lineRule="auto"/>
              <w:rPr>
                <w:rFonts w:asciiTheme="minorHAnsi" w:eastAsia="Times New Roman" w:hAnsiTheme="minorHAnsi" w:cstheme="minorHAnsi"/>
                <w:sz w:val="18"/>
                <w:szCs w:val="18"/>
                <w:lang w:eastAsia="ru-RU"/>
              </w:rPr>
            </w:pPr>
          </w:p>
        </w:tc>
      </w:tr>
      <w:tr w:rsidR="002453E6" w:rsidRPr="005037F6" w:rsidTr="002C08BA">
        <w:trPr>
          <w:trHeight w:val="870"/>
        </w:trPr>
        <w:tc>
          <w:tcPr>
            <w:tcW w:w="473" w:type="dxa"/>
            <w:tcBorders>
              <w:top w:val="nil"/>
              <w:left w:val="single" w:sz="4" w:space="0" w:color="auto"/>
              <w:bottom w:val="single" w:sz="4" w:space="0" w:color="auto"/>
              <w:right w:val="single" w:sz="4" w:space="0" w:color="auto"/>
            </w:tcBorders>
            <w:shd w:val="clear" w:color="auto" w:fill="auto"/>
            <w:hideMark/>
          </w:tcPr>
          <w:p w:rsidR="002453E6" w:rsidRPr="002453E6" w:rsidRDefault="002453E6" w:rsidP="005037F6">
            <w:pPr>
              <w:spacing w:after="0" w:line="240" w:lineRule="auto"/>
              <w:rPr>
                <w:rFonts w:asciiTheme="minorHAnsi" w:eastAsia="Times New Roman" w:hAnsiTheme="minorHAnsi" w:cstheme="minorHAnsi"/>
                <w:sz w:val="18"/>
                <w:szCs w:val="18"/>
                <w:lang w:eastAsia="ru-RU"/>
              </w:rPr>
            </w:pPr>
            <w:r w:rsidRPr="002453E6">
              <w:rPr>
                <w:rFonts w:asciiTheme="minorHAnsi" w:hAnsiTheme="minorHAnsi" w:cstheme="minorHAnsi"/>
                <w:sz w:val="18"/>
                <w:szCs w:val="18"/>
              </w:rPr>
              <w:t>34</w:t>
            </w:r>
          </w:p>
        </w:tc>
        <w:tc>
          <w:tcPr>
            <w:tcW w:w="800" w:type="dxa"/>
            <w:tcBorders>
              <w:top w:val="nil"/>
              <w:left w:val="nil"/>
              <w:bottom w:val="single" w:sz="4" w:space="0" w:color="auto"/>
              <w:right w:val="single" w:sz="4" w:space="0" w:color="auto"/>
            </w:tcBorders>
            <w:shd w:val="clear" w:color="auto" w:fill="auto"/>
            <w:hideMark/>
          </w:tcPr>
          <w:p w:rsidR="002453E6" w:rsidRPr="002453E6" w:rsidRDefault="002453E6" w:rsidP="005037F6">
            <w:pPr>
              <w:spacing w:after="0" w:line="240" w:lineRule="auto"/>
              <w:rPr>
                <w:rFonts w:asciiTheme="minorHAnsi" w:eastAsia="Times New Roman" w:hAnsiTheme="minorHAnsi" w:cstheme="minorHAnsi"/>
                <w:sz w:val="18"/>
                <w:szCs w:val="18"/>
                <w:lang w:eastAsia="ru-RU"/>
              </w:rPr>
            </w:pPr>
          </w:p>
        </w:tc>
        <w:tc>
          <w:tcPr>
            <w:tcW w:w="3420" w:type="dxa"/>
            <w:tcBorders>
              <w:top w:val="nil"/>
              <w:left w:val="nil"/>
              <w:bottom w:val="single" w:sz="4" w:space="0" w:color="auto"/>
              <w:right w:val="single" w:sz="4" w:space="0" w:color="auto"/>
            </w:tcBorders>
            <w:shd w:val="clear" w:color="auto" w:fill="auto"/>
            <w:hideMark/>
          </w:tcPr>
          <w:p w:rsidR="002453E6" w:rsidRPr="002453E6" w:rsidRDefault="002453E6" w:rsidP="005037F6">
            <w:pPr>
              <w:spacing w:after="0" w:line="240" w:lineRule="auto"/>
              <w:rPr>
                <w:rFonts w:asciiTheme="minorHAnsi" w:eastAsia="Times New Roman" w:hAnsiTheme="minorHAnsi" w:cstheme="minorHAnsi"/>
                <w:sz w:val="18"/>
                <w:szCs w:val="18"/>
                <w:lang w:eastAsia="ru-RU"/>
              </w:rPr>
            </w:pPr>
            <w:r w:rsidRPr="002453E6">
              <w:rPr>
                <w:rFonts w:asciiTheme="minorHAnsi" w:hAnsiTheme="minorHAnsi" w:cstheme="minorHAnsi"/>
                <w:sz w:val="18"/>
                <w:szCs w:val="18"/>
              </w:rPr>
              <w:t>Прокладка трубопроводов из ПП, наружным диаметром: 32 мм</w:t>
            </w:r>
          </w:p>
        </w:tc>
        <w:tc>
          <w:tcPr>
            <w:tcW w:w="1276" w:type="dxa"/>
            <w:gridSpan w:val="2"/>
            <w:tcBorders>
              <w:top w:val="nil"/>
              <w:left w:val="nil"/>
              <w:bottom w:val="single" w:sz="4" w:space="0" w:color="auto"/>
              <w:right w:val="single" w:sz="4" w:space="0" w:color="auto"/>
            </w:tcBorders>
            <w:shd w:val="clear" w:color="auto" w:fill="auto"/>
            <w:hideMark/>
          </w:tcPr>
          <w:p w:rsidR="002453E6" w:rsidRPr="002453E6" w:rsidRDefault="002453E6" w:rsidP="005037F6">
            <w:pPr>
              <w:spacing w:after="0" w:line="240" w:lineRule="auto"/>
              <w:rPr>
                <w:rFonts w:asciiTheme="minorHAnsi" w:eastAsia="Times New Roman" w:hAnsiTheme="minorHAnsi" w:cstheme="minorHAnsi"/>
                <w:sz w:val="18"/>
                <w:szCs w:val="18"/>
                <w:lang w:eastAsia="ru-RU"/>
              </w:rPr>
            </w:pPr>
            <w:r w:rsidRPr="002453E6">
              <w:rPr>
                <w:rFonts w:asciiTheme="minorHAnsi" w:hAnsiTheme="minorHAnsi" w:cstheme="minorHAnsi"/>
                <w:sz w:val="18"/>
                <w:szCs w:val="18"/>
              </w:rPr>
              <w:t>1 м</w:t>
            </w:r>
          </w:p>
        </w:tc>
        <w:tc>
          <w:tcPr>
            <w:tcW w:w="1134" w:type="dxa"/>
            <w:gridSpan w:val="2"/>
            <w:tcBorders>
              <w:top w:val="nil"/>
              <w:left w:val="nil"/>
              <w:bottom w:val="single" w:sz="4" w:space="0" w:color="auto"/>
              <w:right w:val="single" w:sz="4" w:space="0" w:color="auto"/>
            </w:tcBorders>
            <w:shd w:val="clear" w:color="auto" w:fill="auto"/>
            <w:hideMark/>
          </w:tcPr>
          <w:p w:rsidR="002453E6" w:rsidRPr="002453E6" w:rsidRDefault="002453E6" w:rsidP="005037F6">
            <w:pPr>
              <w:spacing w:after="0" w:line="240" w:lineRule="auto"/>
              <w:rPr>
                <w:rFonts w:asciiTheme="minorHAnsi" w:eastAsia="Times New Roman" w:hAnsiTheme="minorHAnsi" w:cstheme="minorHAnsi"/>
                <w:sz w:val="18"/>
                <w:szCs w:val="18"/>
                <w:lang w:eastAsia="ru-RU"/>
              </w:rPr>
            </w:pPr>
            <w:r w:rsidRPr="002453E6">
              <w:rPr>
                <w:rFonts w:asciiTheme="minorHAnsi" w:hAnsiTheme="minorHAnsi" w:cstheme="minorHAnsi"/>
                <w:sz w:val="18"/>
                <w:szCs w:val="18"/>
              </w:rPr>
              <w:t>295,56</w:t>
            </w:r>
          </w:p>
        </w:tc>
        <w:tc>
          <w:tcPr>
            <w:tcW w:w="1701" w:type="dxa"/>
            <w:gridSpan w:val="2"/>
            <w:vMerge/>
            <w:tcBorders>
              <w:top w:val="nil"/>
              <w:left w:val="single" w:sz="4" w:space="0" w:color="auto"/>
              <w:bottom w:val="single" w:sz="4" w:space="0" w:color="000000"/>
              <w:right w:val="single" w:sz="4" w:space="0" w:color="auto"/>
            </w:tcBorders>
            <w:hideMark/>
          </w:tcPr>
          <w:p w:rsidR="002453E6" w:rsidRPr="002453E6" w:rsidRDefault="002453E6" w:rsidP="005037F6">
            <w:pPr>
              <w:spacing w:after="0" w:line="240" w:lineRule="auto"/>
              <w:rPr>
                <w:rFonts w:asciiTheme="minorHAnsi" w:eastAsia="Times New Roman" w:hAnsiTheme="minorHAnsi" w:cstheme="minorHAnsi"/>
                <w:sz w:val="18"/>
                <w:szCs w:val="18"/>
                <w:lang w:eastAsia="ru-RU"/>
              </w:rPr>
            </w:pPr>
          </w:p>
        </w:tc>
        <w:tc>
          <w:tcPr>
            <w:tcW w:w="2126" w:type="dxa"/>
            <w:gridSpan w:val="2"/>
            <w:vMerge/>
            <w:tcBorders>
              <w:top w:val="nil"/>
              <w:left w:val="single" w:sz="4" w:space="0" w:color="auto"/>
              <w:bottom w:val="single" w:sz="4" w:space="0" w:color="000000"/>
              <w:right w:val="single" w:sz="4" w:space="0" w:color="auto"/>
            </w:tcBorders>
            <w:hideMark/>
          </w:tcPr>
          <w:p w:rsidR="002453E6" w:rsidRPr="002453E6" w:rsidRDefault="002453E6" w:rsidP="005037F6">
            <w:pPr>
              <w:spacing w:after="0" w:line="240" w:lineRule="auto"/>
              <w:rPr>
                <w:rFonts w:asciiTheme="minorHAnsi" w:eastAsia="Times New Roman" w:hAnsiTheme="minorHAnsi" w:cstheme="minorHAnsi"/>
                <w:sz w:val="18"/>
                <w:szCs w:val="18"/>
                <w:lang w:eastAsia="ru-RU"/>
              </w:rPr>
            </w:pPr>
          </w:p>
        </w:tc>
      </w:tr>
      <w:tr w:rsidR="002453E6" w:rsidRPr="005037F6" w:rsidTr="002C08BA">
        <w:trPr>
          <w:trHeight w:val="735"/>
        </w:trPr>
        <w:tc>
          <w:tcPr>
            <w:tcW w:w="473" w:type="dxa"/>
            <w:tcBorders>
              <w:top w:val="nil"/>
              <w:left w:val="single" w:sz="4" w:space="0" w:color="auto"/>
              <w:bottom w:val="single" w:sz="4" w:space="0" w:color="auto"/>
              <w:right w:val="single" w:sz="4" w:space="0" w:color="auto"/>
            </w:tcBorders>
            <w:shd w:val="clear" w:color="auto" w:fill="auto"/>
            <w:hideMark/>
          </w:tcPr>
          <w:p w:rsidR="002453E6" w:rsidRPr="002453E6" w:rsidRDefault="002453E6" w:rsidP="005037F6">
            <w:pPr>
              <w:spacing w:after="0" w:line="240" w:lineRule="auto"/>
              <w:rPr>
                <w:rFonts w:asciiTheme="minorHAnsi" w:eastAsia="Times New Roman" w:hAnsiTheme="minorHAnsi" w:cstheme="minorHAnsi"/>
                <w:sz w:val="18"/>
                <w:szCs w:val="18"/>
                <w:lang w:eastAsia="ru-RU"/>
              </w:rPr>
            </w:pPr>
            <w:r w:rsidRPr="002453E6">
              <w:rPr>
                <w:rFonts w:asciiTheme="minorHAnsi" w:hAnsiTheme="minorHAnsi" w:cstheme="minorHAnsi"/>
                <w:sz w:val="18"/>
                <w:szCs w:val="18"/>
              </w:rPr>
              <w:t>35</w:t>
            </w:r>
          </w:p>
        </w:tc>
        <w:tc>
          <w:tcPr>
            <w:tcW w:w="800" w:type="dxa"/>
            <w:tcBorders>
              <w:top w:val="nil"/>
              <w:left w:val="nil"/>
              <w:bottom w:val="single" w:sz="4" w:space="0" w:color="auto"/>
              <w:right w:val="single" w:sz="4" w:space="0" w:color="auto"/>
            </w:tcBorders>
            <w:shd w:val="clear" w:color="auto" w:fill="auto"/>
            <w:hideMark/>
          </w:tcPr>
          <w:p w:rsidR="002453E6" w:rsidRPr="002453E6" w:rsidRDefault="002453E6" w:rsidP="005037F6">
            <w:pPr>
              <w:spacing w:after="0" w:line="240" w:lineRule="auto"/>
              <w:rPr>
                <w:rFonts w:asciiTheme="minorHAnsi" w:eastAsia="Times New Roman" w:hAnsiTheme="minorHAnsi" w:cstheme="minorHAnsi"/>
                <w:sz w:val="18"/>
                <w:szCs w:val="18"/>
                <w:lang w:eastAsia="ru-RU"/>
              </w:rPr>
            </w:pPr>
          </w:p>
        </w:tc>
        <w:tc>
          <w:tcPr>
            <w:tcW w:w="3420" w:type="dxa"/>
            <w:tcBorders>
              <w:top w:val="nil"/>
              <w:left w:val="nil"/>
              <w:bottom w:val="single" w:sz="4" w:space="0" w:color="auto"/>
              <w:right w:val="single" w:sz="4" w:space="0" w:color="auto"/>
            </w:tcBorders>
            <w:shd w:val="clear" w:color="auto" w:fill="auto"/>
            <w:hideMark/>
          </w:tcPr>
          <w:p w:rsidR="002453E6" w:rsidRPr="002453E6" w:rsidRDefault="002453E6" w:rsidP="005037F6">
            <w:pPr>
              <w:spacing w:after="0" w:line="240" w:lineRule="auto"/>
              <w:rPr>
                <w:rFonts w:asciiTheme="minorHAnsi" w:eastAsia="Times New Roman" w:hAnsiTheme="minorHAnsi" w:cstheme="minorHAnsi"/>
                <w:sz w:val="18"/>
                <w:szCs w:val="18"/>
                <w:lang w:eastAsia="ru-RU"/>
              </w:rPr>
            </w:pPr>
            <w:r w:rsidRPr="002453E6">
              <w:rPr>
                <w:rFonts w:asciiTheme="minorHAnsi" w:hAnsiTheme="minorHAnsi" w:cstheme="minorHAnsi"/>
                <w:sz w:val="18"/>
                <w:szCs w:val="18"/>
              </w:rPr>
              <w:t>Прокладка трубопроводов из ПП, наружным диаметром: 40 мм</w:t>
            </w:r>
          </w:p>
        </w:tc>
        <w:tc>
          <w:tcPr>
            <w:tcW w:w="1276" w:type="dxa"/>
            <w:gridSpan w:val="2"/>
            <w:tcBorders>
              <w:top w:val="nil"/>
              <w:left w:val="nil"/>
              <w:bottom w:val="single" w:sz="4" w:space="0" w:color="auto"/>
              <w:right w:val="single" w:sz="4" w:space="0" w:color="auto"/>
            </w:tcBorders>
            <w:shd w:val="clear" w:color="auto" w:fill="auto"/>
            <w:hideMark/>
          </w:tcPr>
          <w:p w:rsidR="002453E6" w:rsidRPr="002453E6" w:rsidRDefault="002453E6" w:rsidP="005037F6">
            <w:pPr>
              <w:spacing w:after="0" w:line="240" w:lineRule="auto"/>
              <w:rPr>
                <w:rFonts w:asciiTheme="minorHAnsi" w:eastAsia="Times New Roman" w:hAnsiTheme="minorHAnsi" w:cstheme="minorHAnsi"/>
                <w:sz w:val="18"/>
                <w:szCs w:val="18"/>
                <w:lang w:eastAsia="ru-RU"/>
              </w:rPr>
            </w:pPr>
            <w:r w:rsidRPr="002453E6">
              <w:rPr>
                <w:rFonts w:asciiTheme="minorHAnsi" w:hAnsiTheme="minorHAnsi" w:cstheme="minorHAnsi"/>
                <w:sz w:val="18"/>
                <w:szCs w:val="18"/>
              </w:rPr>
              <w:t>1 м</w:t>
            </w:r>
          </w:p>
        </w:tc>
        <w:tc>
          <w:tcPr>
            <w:tcW w:w="1134" w:type="dxa"/>
            <w:gridSpan w:val="2"/>
            <w:tcBorders>
              <w:top w:val="nil"/>
              <w:left w:val="nil"/>
              <w:bottom w:val="single" w:sz="4" w:space="0" w:color="auto"/>
              <w:right w:val="single" w:sz="4" w:space="0" w:color="auto"/>
            </w:tcBorders>
            <w:shd w:val="clear" w:color="auto" w:fill="auto"/>
            <w:hideMark/>
          </w:tcPr>
          <w:p w:rsidR="002453E6" w:rsidRPr="002453E6" w:rsidRDefault="002453E6" w:rsidP="005037F6">
            <w:pPr>
              <w:spacing w:after="0" w:line="240" w:lineRule="auto"/>
              <w:rPr>
                <w:rFonts w:asciiTheme="minorHAnsi" w:eastAsia="Times New Roman" w:hAnsiTheme="minorHAnsi" w:cstheme="minorHAnsi"/>
                <w:sz w:val="18"/>
                <w:szCs w:val="18"/>
                <w:lang w:eastAsia="ru-RU"/>
              </w:rPr>
            </w:pPr>
            <w:r w:rsidRPr="002453E6">
              <w:rPr>
                <w:rFonts w:asciiTheme="minorHAnsi" w:hAnsiTheme="minorHAnsi" w:cstheme="minorHAnsi"/>
                <w:sz w:val="18"/>
                <w:szCs w:val="18"/>
              </w:rPr>
              <w:t>289,68</w:t>
            </w:r>
          </w:p>
        </w:tc>
        <w:tc>
          <w:tcPr>
            <w:tcW w:w="1701" w:type="dxa"/>
            <w:gridSpan w:val="2"/>
            <w:vMerge/>
            <w:tcBorders>
              <w:top w:val="nil"/>
              <w:left w:val="single" w:sz="4" w:space="0" w:color="auto"/>
              <w:bottom w:val="single" w:sz="4" w:space="0" w:color="000000"/>
              <w:right w:val="single" w:sz="4" w:space="0" w:color="auto"/>
            </w:tcBorders>
            <w:hideMark/>
          </w:tcPr>
          <w:p w:rsidR="002453E6" w:rsidRPr="002453E6" w:rsidRDefault="002453E6" w:rsidP="005037F6">
            <w:pPr>
              <w:spacing w:after="0" w:line="240" w:lineRule="auto"/>
              <w:rPr>
                <w:rFonts w:asciiTheme="minorHAnsi" w:eastAsia="Times New Roman" w:hAnsiTheme="minorHAnsi" w:cstheme="minorHAnsi"/>
                <w:sz w:val="18"/>
                <w:szCs w:val="18"/>
                <w:lang w:eastAsia="ru-RU"/>
              </w:rPr>
            </w:pPr>
          </w:p>
        </w:tc>
        <w:tc>
          <w:tcPr>
            <w:tcW w:w="2126" w:type="dxa"/>
            <w:gridSpan w:val="2"/>
            <w:vMerge/>
            <w:tcBorders>
              <w:top w:val="nil"/>
              <w:left w:val="single" w:sz="4" w:space="0" w:color="auto"/>
              <w:bottom w:val="single" w:sz="4" w:space="0" w:color="000000"/>
              <w:right w:val="single" w:sz="4" w:space="0" w:color="auto"/>
            </w:tcBorders>
            <w:hideMark/>
          </w:tcPr>
          <w:p w:rsidR="002453E6" w:rsidRPr="002453E6" w:rsidRDefault="002453E6" w:rsidP="005037F6">
            <w:pPr>
              <w:spacing w:after="0" w:line="240" w:lineRule="auto"/>
              <w:rPr>
                <w:rFonts w:asciiTheme="minorHAnsi" w:eastAsia="Times New Roman" w:hAnsiTheme="minorHAnsi" w:cstheme="minorHAnsi"/>
                <w:sz w:val="18"/>
                <w:szCs w:val="18"/>
                <w:lang w:eastAsia="ru-RU"/>
              </w:rPr>
            </w:pPr>
          </w:p>
        </w:tc>
      </w:tr>
      <w:tr w:rsidR="002453E6" w:rsidRPr="005037F6" w:rsidTr="002C08BA">
        <w:trPr>
          <w:trHeight w:val="750"/>
        </w:trPr>
        <w:tc>
          <w:tcPr>
            <w:tcW w:w="473" w:type="dxa"/>
            <w:tcBorders>
              <w:top w:val="nil"/>
              <w:left w:val="single" w:sz="4" w:space="0" w:color="auto"/>
              <w:bottom w:val="single" w:sz="4" w:space="0" w:color="auto"/>
              <w:right w:val="single" w:sz="4" w:space="0" w:color="auto"/>
            </w:tcBorders>
            <w:shd w:val="clear" w:color="auto" w:fill="auto"/>
            <w:hideMark/>
          </w:tcPr>
          <w:p w:rsidR="002453E6" w:rsidRPr="002453E6" w:rsidRDefault="002453E6" w:rsidP="005037F6">
            <w:pPr>
              <w:spacing w:after="0" w:line="240" w:lineRule="auto"/>
              <w:rPr>
                <w:rFonts w:asciiTheme="minorHAnsi" w:eastAsia="Times New Roman" w:hAnsiTheme="minorHAnsi" w:cstheme="minorHAnsi"/>
                <w:sz w:val="18"/>
                <w:szCs w:val="18"/>
                <w:lang w:eastAsia="ru-RU"/>
              </w:rPr>
            </w:pPr>
            <w:r w:rsidRPr="002453E6">
              <w:rPr>
                <w:rFonts w:asciiTheme="minorHAnsi" w:hAnsiTheme="minorHAnsi" w:cstheme="minorHAnsi"/>
                <w:sz w:val="18"/>
                <w:szCs w:val="18"/>
              </w:rPr>
              <w:t>36</w:t>
            </w:r>
          </w:p>
        </w:tc>
        <w:tc>
          <w:tcPr>
            <w:tcW w:w="800" w:type="dxa"/>
            <w:tcBorders>
              <w:top w:val="nil"/>
              <w:left w:val="nil"/>
              <w:bottom w:val="single" w:sz="4" w:space="0" w:color="auto"/>
              <w:right w:val="single" w:sz="4" w:space="0" w:color="auto"/>
            </w:tcBorders>
            <w:shd w:val="clear" w:color="auto" w:fill="auto"/>
            <w:hideMark/>
          </w:tcPr>
          <w:p w:rsidR="002453E6" w:rsidRPr="002453E6" w:rsidRDefault="002453E6" w:rsidP="005037F6">
            <w:pPr>
              <w:spacing w:after="0" w:line="240" w:lineRule="auto"/>
              <w:rPr>
                <w:rFonts w:asciiTheme="minorHAnsi" w:eastAsia="Times New Roman" w:hAnsiTheme="minorHAnsi" w:cstheme="minorHAnsi"/>
                <w:sz w:val="18"/>
                <w:szCs w:val="18"/>
                <w:lang w:eastAsia="ru-RU"/>
              </w:rPr>
            </w:pPr>
          </w:p>
        </w:tc>
        <w:tc>
          <w:tcPr>
            <w:tcW w:w="3420" w:type="dxa"/>
            <w:tcBorders>
              <w:top w:val="nil"/>
              <w:left w:val="nil"/>
              <w:bottom w:val="single" w:sz="4" w:space="0" w:color="auto"/>
              <w:right w:val="single" w:sz="4" w:space="0" w:color="auto"/>
            </w:tcBorders>
            <w:shd w:val="clear" w:color="auto" w:fill="auto"/>
            <w:hideMark/>
          </w:tcPr>
          <w:p w:rsidR="002453E6" w:rsidRPr="002453E6" w:rsidRDefault="002453E6" w:rsidP="005037F6">
            <w:pPr>
              <w:spacing w:after="0" w:line="240" w:lineRule="auto"/>
              <w:rPr>
                <w:rFonts w:asciiTheme="minorHAnsi" w:eastAsia="Times New Roman" w:hAnsiTheme="minorHAnsi" w:cstheme="minorHAnsi"/>
                <w:sz w:val="18"/>
                <w:szCs w:val="18"/>
                <w:lang w:eastAsia="ru-RU"/>
              </w:rPr>
            </w:pPr>
            <w:r w:rsidRPr="002453E6">
              <w:rPr>
                <w:rFonts w:asciiTheme="minorHAnsi" w:hAnsiTheme="minorHAnsi" w:cstheme="minorHAnsi"/>
                <w:sz w:val="18"/>
                <w:szCs w:val="18"/>
              </w:rPr>
              <w:t>Прокладка трубопроводов из ПП, наружным диаметром: 50 мм</w:t>
            </w:r>
          </w:p>
        </w:tc>
        <w:tc>
          <w:tcPr>
            <w:tcW w:w="1276" w:type="dxa"/>
            <w:gridSpan w:val="2"/>
            <w:tcBorders>
              <w:top w:val="nil"/>
              <w:left w:val="nil"/>
              <w:bottom w:val="single" w:sz="4" w:space="0" w:color="auto"/>
              <w:right w:val="single" w:sz="4" w:space="0" w:color="auto"/>
            </w:tcBorders>
            <w:shd w:val="clear" w:color="auto" w:fill="auto"/>
            <w:hideMark/>
          </w:tcPr>
          <w:p w:rsidR="002453E6" w:rsidRPr="002453E6" w:rsidRDefault="002453E6" w:rsidP="005037F6">
            <w:pPr>
              <w:spacing w:after="0" w:line="240" w:lineRule="auto"/>
              <w:rPr>
                <w:rFonts w:asciiTheme="minorHAnsi" w:eastAsia="Times New Roman" w:hAnsiTheme="minorHAnsi" w:cstheme="minorHAnsi"/>
                <w:sz w:val="18"/>
                <w:szCs w:val="18"/>
                <w:lang w:eastAsia="ru-RU"/>
              </w:rPr>
            </w:pPr>
            <w:r w:rsidRPr="002453E6">
              <w:rPr>
                <w:rFonts w:asciiTheme="minorHAnsi" w:hAnsiTheme="minorHAnsi" w:cstheme="minorHAnsi"/>
                <w:sz w:val="18"/>
                <w:szCs w:val="18"/>
              </w:rPr>
              <w:t>1 м</w:t>
            </w:r>
          </w:p>
        </w:tc>
        <w:tc>
          <w:tcPr>
            <w:tcW w:w="1134" w:type="dxa"/>
            <w:gridSpan w:val="2"/>
            <w:tcBorders>
              <w:top w:val="nil"/>
              <w:left w:val="nil"/>
              <w:bottom w:val="single" w:sz="4" w:space="0" w:color="auto"/>
              <w:right w:val="single" w:sz="4" w:space="0" w:color="auto"/>
            </w:tcBorders>
            <w:shd w:val="clear" w:color="auto" w:fill="auto"/>
            <w:hideMark/>
          </w:tcPr>
          <w:p w:rsidR="002453E6" w:rsidRPr="002453E6" w:rsidRDefault="002453E6" w:rsidP="005037F6">
            <w:pPr>
              <w:spacing w:after="0" w:line="240" w:lineRule="auto"/>
              <w:rPr>
                <w:rFonts w:asciiTheme="minorHAnsi" w:eastAsia="Times New Roman" w:hAnsiTheme="minorHAnsi" w:cstheme="minorHAnsi"/>
                <w:sz w:val="18"/>
                <w:szCs w:val="18"/>
                <w:lang w:eastAsia="ru-RU"/>
              </w:rPr>
            </w:pPr>
            <w:r w:rsidRPr="002453E6">
              <w:rPr>
                <w:rFonts w:asciiTheme="minorHAnsi" w:hAnsiTheme="minorHAnsi" w:cstheme="minorHAnsi"/>
                <w:sz w:val="18"/>
                <w:szCs w:val="18"/>
              </w:rPr>
              <w:t>281,97</w:t>
            </w:r>
          </w:p>
        </w:tc>
        <w:tc>
          <w:tcPr>
            <w:tcW w:w="1701" w:type="dxa"/>
            <w:gridSpan w:val="2"/>
            <w:vMerge/>
            <w:tcBorders>
              <w:top w:val="nil"/>
              <w:left w:val="single" w:sz="4" w:space="0" w:color="auto"/>
              <w:bottom w:val="single" w:sz="4" w:space="0" w:color="000000"/>
              <w:right w:val="single" w:sz="4" w:space="0" w:color="auto"/>
            </w:tcBorders>
            <w:hideMark/>
          </w:tcPr>
          <w:p w:rsidR="002453E6" w:rsidRPr="002453E6" w:rsidRDefault="002453E6" w:rsidP="005037F6">
            <w:pPr>
              <w:spacing w:after="0" w:line="240" w:lineRule="auto"/>
              <w:rPr>
                <w:rFonts w:asciiTheme="minorHAnsi" w:eastAsia="Times New Roman" w:hAnsiTheme="minorHAnsi" w:cstheme="minorHAnsi"/>
                <w:sz w:val="18"/>
                <w:szCs w:val="18"/>
                <w:lang w:eastAsia="ru-RU"/>
              </w:rPr>
            </w:pPr>
          </w:p>
        </w:tc>
        <w:tc>
          <w:tcPr>
            <w:tcW w:w="2126" w:type="dxa"/>
            <w:gridSpan w:val="2"/>
            <w:vMerge/>
            <w:tcBorders>
              <w:top w:val="nil"/>
              <w:left w:val="single" w:sz="4" w:space="0" w:color="auto"/>
              <w:bottom w:val="single" w:sz="4" w:space="0" w:color="000000"/>
              <w:right w:val="single" w:sz="4" w:space="0" w:color="auto"/>
            </w:tcBorders>
            <w:hideMark/>
          </w:tcPr>
          <w:p w:rsidR="002453E6" w:rsidRPr="002453E6" w:rsidRDefault="002453E6" w:rsidP="005037F6">
            <w:pPr>
              <w:spacing w:after="0" w:line="240" w:lineRule="auto"/>
              <w:rPr>
                <w:rFonts w:asciiTheme="minorHAnsi" w:eastAsia="Times New Roman" w:hAnsiTheme="minorHAnsi" w:cstheme="minorHAnsi"/>
                <w:sz w:val="18"/>
                <w:szCs w:val="18"/>
                <w:lang w:eastAsia="ru-RU"/>
              </w:rPr>
            </w:pPr>
          </w:p>
        </w:tc>
      </w:tr>
      <w:tr w:rsidR="002453E6" w:rsidRPr="005037F6" w:rsidTr="002C08BA">
        <w:trPr>
          <w:trHeight w:val="825"/>
        </w:trPr>
        <w:tc>
          <w:tcPr>
            <w:tcW w:w="473" w:type="dxa"/>
            <w:tcBorders>
              <w:top w:val="nil"/>
              <w:left w:val="single" w:sz="4" w:space="0" w:color="auto"/>
              <w:bottom w:val="single" w:sz="4" w:space="0" w:color="auto"/>
              <w:right w:val="single" w:sz="4" w:space="0" w:color="auto"/>
            </w:tcBorders>
            <w:shd w:val="clear" w:color="auto" w:fill="auto"/>
            <w:hideMark/>
          </w:tcPr>
          <w:p w:rsidR="002453E6" w:rsidRPr="002453E6" w:rsidRDefault="002453E6" w:rsidP="005037F6">
            <w:pPr>
              <w:spacing w:after="0" w:line="240" w:lineRule="auto"/>
              <w:rPr>
                <w:rFonts w:asciiTheme="minorHAnsi" w:eastAsia="Times New Roman" w:hAnsiTheme="minorHAnsi" w:cstheme="minorHAnsi"/>
                <w:sz w:val="18"/>
                <w:szCs w:val="18"/>
                <w:lang w:eastAsia="ru-RU"/>
              </w:rPr>
            </w:pPr>
            <w:r w:rsidRPr="002453E6">
              <w:rPr>
                <w:rFonts w:asciiTheme="minorHAnsi" w:hAnsiTheme="minorHAnsi" w:cstheme="minorHAnsi"/>
                <w:sz w:val="18"/>
                <w:szCs w:val="18"/>
              </w:rPr>
              <w:t>37</w:t>
            </w:r>
          </w:p>
        </w:tc>
        <w:tc>
          <w:tcPr>
            <w:tcW w:w="800" w:type="dxa"/>
            <w:tcBorders>
              <w:top w:val="nil"/>
              <w:left w:val="nil"/>
              <w:bottom w:val="single" w:sz="4" w:space="0" w:color="auto"/>
              <w:right w:val="single" w:sz="4" w:space="0" w:color="auto"/>
            </w:tcBorders>
            <w:shd w:val="clear" w:color="auto" w:fill="auto"/>
            <w:hideMark/>
          </w:tcPr>
          <w:p w:rsidR="002453E6" w:rsidRPr="002453E6" w:rsidRDefault="002453E6" w:rsidP="005037F6">
            <w:pPr>
              <w:spacing w:after="0" w:line="240" w:lineRule="auto"/>
              <w:rPr>
                <w:rFonts w:asciiTheme="minorHAnsi" w:eastAsia="Times New Roman" w:hAnsiTheme="minorHAnsi" w:cstheme="minorHAnsi"/>
                <w:sz w:val="18"/>
                <w:szCs w:val="18"/>
                <w:lang w:eastAsia="ru-RU"/>
              </w:rPr>
            </w:pPr>
          </w:p>
        </w:tc>
        <w:tc>
          <w:tcPr>
            <w:tcW w:w="3420" w:type="dxa"/>
            <w:tcBorders>
              <w:top w:val="nil"/>
              <w:left w:val="nil"/>
              <w:bottom w:val="single" w:sz="4" w:space="0" w:color="auto"/>
              <w:right w:val="single" w:sz="4" w:space="0" w:color="auto"/>
            </w:tcBorders>
            <w:shd w:val="clear" w:color="auto" w:fill="auto"/>
            <w:hideMark/>
          </w:tcPr>
          <w:p w:rsidR="002453E6" w:rsidRPr="002453E6" w:rsidRDefault="002453E6" w:rsidP="005037F6">
            <w:pPr>
              <w:spacing w:after="0" w:line="240" w:lineRule="auto"/>
              <w:rPr>
                <w:rFonts w:asciiTheme="minorHAnsi" w:eastAsia="Times New Roman" w:hAnsiTheme="minorHAnsi" w:cstheme="minorHAnsi"/>
                <w:sz w:val="18"/>
                <w:szCs w:val="18"/>
                <w:lang w:eastAsia="ru-RU"/>
              </w:rPr>
            </w:pPr>
            <w:r w:rsidRPr="002453E6">
              <w:rPr>
                <w:rFonts w:asciiTheme="minorHAnsi" w:hAnsiTheme="minorHAnsi" w:cstheme="minorHAnsi"/>
                <w:sz w:val="18"/>
                <w:szCs w:val="18"/>
              </w:rPr>
              <w:t>Прокладка трубопроводов из ПП, наружным диаметром: 63 мм</w:t>
            </w:r>
          </w:p>
        </w:tc>
        <w:tc>
          <w:tcPr>
            <w:tcW w:w="1276" w:type="dxa"/>
            <w:gridSpan w:val="2"/>
            <w:tcBorders>
              <w:top w:val="nil"/>
              <w:left w:val="nil"/>
              <w:bottom w:val="single" w:sz="4" w:space="0" w:color="auto"/>
              <w:right w:val="single" w:sz="4" w:space="0" w:color="auto"/>
            </w:tcBorders>
            <w:shd w:val="clear" w:color="auto" w:fill="auto"/>
            <w:hideMark/>
          </w:tcPr>
          <w:p w:rsidR="002453E6" w:rsidRPr="002453E6" w:rsidRDefault="002453E6" w:rsidP="005037F6">
            <w:pPr>
              <w:spacing w:after="0" w:line="240" w:lineRule="auto"/>
              <w:rPr>
                <w:rFonts w:asciiTheme="minorHAnsi" w:eastAsia="Times New Roman" w:hAnsiTheme="minorHAnsi" w:cstheme="minorHAnsi"/>
                <w:sz w:val="18"/>
                <w:szCs w:val="18"/>
                <w:lang w:eastAsia="ru-RU"/>
              </w:rPr>
            </w:pPr>
            <w:r w:rsidRPr="002453E6">
              <w:rPr>
                <w:rFonts w:asciiTheme="minorHAnsi" w:hAnsiTheme="minorHAnsi" w:cstheme="minorHAnsi"/>
                <w:sz w:val="18"/>
                <w:szCs w:val="18"/>
              </w:rPr>
              <w:t>1 м</w:t>
            </w:r>
          </w:p>
        </w:tc>
        <w:tc>
          <w:tcPr>
            <w:tcW w:w="1134" w:type="dxa"/>
            <w:gridSpan w:val="2"/>
            <w:tcBorders>
              <w:top w:val="nil"/>
              <w:left w:val="nil"/>
              <w:bottom w:val="single" w:sz="4" w:space="0" w:color="auto"/>
              <w:right w:val="single" w:sz="4" w:space="0" w:color="auto"/>
            </w:tcBorders>
            <w:shd w:val="clear" w:color="auto" w:fill="auto"/>
            <w:hideMark/>
          </w:tcPr>
          <w:p w:rsidR="002453E6" w:rsidRPr="002453E6" w:rsidRDefault="002453E6" w:rsidP="005037F6">
            <w:pPr>
              <w:spacing w:after="0" w:line="240" w:lineRule="auto"/>
              <w:rPr>
                <w:rFonts w:asciiTheme="minorHAnsi" w:eastAsia="Times New Roman" w:hAnsiTheme="minorHAnsi" w:cstheme="minorHAnsi"/>
                <w:sz w:val="18"/>
                <w:szCs w:val="18"/>
                <w:lang w:eastAsia="ru-RU"/>
              </w:rPr>
            </w:pPr>
            <w:r w:rsidRPr="002453E6">
              <w:rPr>
                <w:rFonts w:asciiTheme="minorHAnsi" w:hAnsiTheme="minorHAnsi" w:cstheme="minorHAnsi"/>
                <w:sz w:val="18"/>
                <w:szCs w:val="18"/>
              </w:rPr>
              <w:t>279,58</w:t>
            </w:r>
          </w:p>
        </w:tc>
        <w:tc>
          <w:tcPr>
            <w:tcW w:w="1701" w:type="dxa"/>
            <w:gridSpan w:val="2"/>
            <w:vMerge/>
            <w:tcBorders>
              <w:top w:val="nil"/>
              <w:left w:val="single" w:sz="4" w:space="0" w:color="auto"/>
              <w:bottom w:val="single" w:sz="4" w:space="0" w:color="000000"/>
              <w:right w:val="single" w:sz="4" w:space="0" w:color="auto"/>
            </w:tcBorders>
            <w:hideMark/>
          </w:tcPr>
          <w:p w:rsidR="002453E6" w:rsidRPr="002453E6" w:rsidRDefault="002453E6" w:rsidP="005037F6">
            <w:pPr>
              <w:spacing w:after="0" w:line="240" w:lineRule="auto"/>
              <w:rPr>
                <w:rFonts w:asciiTheme="minorHAnsi" w:eastAsia="Times New Roman" w:hAnsiTheme="minorHAnsi" w:cstheme="minorHAnsi"/>
                <w:sz w:val="18"/>
                <w:szCs w:val="18"/>
                <w:lang w:eastAsia="ru-RU"/>
              </w:rPr>
            </w:pPr>
          </w:p>
        </w:tc>
        <w:tc>
          <w:tcPr>
            <w:tcW w:w="2126" w:type="dxa"/>
            <w:gridSpan w:val="2"/>
            <w:vMerge/>
            <w:tcBorders>
              <w:top w:val="nil"/>
              <w:left w:val="single" w:sz="4" w:space="0" w:color="auto"/>
              <w:bottom w:val="single" w:sz="4" w:space="0" w:color="000000"/>
              <w:right w:val="single" w:sz="4" w:space="0" w:color="auto"/>
            </w:tcBorders>
            <w:hideMark/>
          </w:tcPr>
          <w:p w:rsidR="002453E6" w:rsidRPr="002453E6" w:rsidRDefault="002453E6" w:rsidP="005037F6">
            <w:pPr>
              <w:spacing w:after="0" w:line="240" w:lineRule="auto"/>
              <w:rPr>
                <w:rFonts w:asciiTheme="minorHAnsi" w:eastAsia="Times New Roman" w:hAnsiTheme="minorHAnsi" w:cstheme="minorHAnsi"/>
                <w:sz w:val="18"/>
                <w:szCs w:val="18"/>
                <w:lang w:eastAsia="ru-RU"/>
              </w:rPr>
            </w:pPr>
          </w:p>
        </w:tc>
      </w:tr>
      <w:tr w:rsidR="002453E6" w:rsidRPr="005037F6" w:rsidTr="002C08BA">
        <w:trPr>
          <w:trHeight w:val="765"/>
        </w:trPr>
        <w:tc>
          <w:tcPr>
            <w:tcW w:w="473" w:type="dxa"/>
            <w:tcBorders>
              <w:top w:val="nil"/>
              <w:left w:val="single" w:sz="4" w:space="0" w:color="auto"/>
              <w:bottom w:val="single" w:sz="4" w:space="0" w:color="auto"/>
              <w:right w:val="single" w:sz="4" w:space="0" w:color="auto"/>
            </w:tcBorders>
            <w:shd w:val="clear" w:color="auto" w:fill="auto"/>
            <w:hideMark/>
          </w:tcPr>
          <w:p w:rsidR="002453E6" w:rsidRPr="002453E6" w:rsidRDefault="002453E6" w:rsidP="005037F6">
            <w:pPr>
              <w:spacing w:after="0" w:line="240" w:lineRule="auto"/>
              <w:rPr>
                <w:rFonts w:asciiTheme="minorHAnsi" w:eastAsia="Times New Roman" w:hAnsiTheme="minorHAnsi" w:cstheme="minorHAnsi"/>
                <w:sz w:val="18"/>
                <w:szCs w:val="18"/>
                <w:lang w:eastAsia="ru-RU"/>
              </w:rPr>
            </w:pPr>
            <w:r w:rsidRPr="002453E6">
              <w:rPr>
                <w:rFonts w:asciiTheme="minorHAnsi" w:hAnsiTheme="minorHAnsi" w:cstheme="minorHAnsi"/>
                <w:sz w:val="18"/>
                <w:szCs w:val="18"/>
              </w:rPr>
              <w:t>38</w:t>
            </w:r>
          </w:p>
        </w:tc>
        <w:tc>
          <w:tcPr>
            <w:tcW w:w="800" w:type="dxa"/>
            <w:tcBorders>
              <w:top w:val="nil"/>
              <w:left w:val="nil"/>
              <w:bottom w:val="single" w:sz="4" w:space="0" w:color="auto"/>
              <w:right w:val="single" w:sz="4" w:space="0" w:color="auto"/>
            </w:tcBorders>
            <w:shd w:val="clear" w:color="auto" w:fill="auto"/>
            <w:hideMark/>
          </w:tcPr>
          <w:p w:rsidR="002453E6" w:rsidRPr="002453E6" w:rsidRDefault="002453E6" w:rsidP="005037F6">
            <w:pPr>
              <w:spacing w:after="0" w:line="240" w:lineRule="auto"/>
              <w:rPr>
                <w:rFonts w:asciiTheme="minorHAnsi" w:eastAsia="Times New Roman" w:hAnsiTheme="minorHAnsi" w:cstheme="minorHAnsi"/>
                <w:sz w:val="18"/>
                <w:szCs w:val="18"/>
                <w:lang w:eastAsia="ru-RU"/>
              </w:rPr>
            </w:pPr>
          </w:p>
        </w:tc>
        <w:tc>
          <w:tcPr>
            <w:tcW w:w="3420" w:type="dxa"/>
            <w:tcBorders>
              <w:top w:val="nil"/>
              <w:left w:val="nil"/>
              <w:bottom w:val="single" w:sz="4" w:space="0" w:color="auto"/>
              <w:right w:val="single" w:sz="4" w:space="0" w:color="auto"/>
            </w:tcBorders>
            <w:shd w:val="clear" w:color="auto" w:fill="auto"/>
            <w:hideMark/>
          </w:tcPr>
          <w:p w:rsidR="002453E6" w:rsidRPr="002453E6" w:rsidRDefault="002453E6" w:rsidP="005037F6">
            <w:pPr>
              <w:spacing w:after="0" w:line="240" w:lineRule="auto"/>
              <w:rPr>
                <w:rFonts w:asciiTheme="minorHAnsi" w:eastAsia="Times New Roman" w:hAnsiTheme="minorHAnsi" w:cstheme="minorHAnsi"/>
                <w:sz w:val="18"/>
                <w:szCs w:val="18"/>
                <w:lang w:eastAsia="ru-RU"/>
              </w:rPr>
            </w:pPr>
            <w:r w:rsidRPr="002453E6">
              <w:rPr>
                <w:rFonts w:asciiTheme="minorHAnsi" w:hAnsiTheme="minorHAnsi" w:cstheme="minorHAnsi"/>
                <w:sz w:val="18"/>
                <w:szCs w:val="18"/>
              </w:rPr>
              <w:t>Прокладка трубопроводов из ПП, наружным диаметром: 75 мм</w:t>
            </w:r>
          </w:p>
        </w:tc>
        <w:tc>
          <w:tcPr>
            <w:tcW w:w="1276" w:type="dxa"/>
            <w:gridSpan w:val="2"/>
            <w:tcBorders>
              <w:top w:val="nil"/>
              <w:left w:val="nil"/>
              <w:bottom w:val="single" w:sz="4" w:space="0" w:color="auto"/>
              <w:right w:val="single" w:sz="4" w:space="0" w:color="auto"/>
            </w:tcBorders>
            <w:shd w:val="clear" w:color="auto" w:fill="auto"/>
            <w:hideMark/>
          </w:tcPr>
          <w:p w:rsidR="002453E6" w:rsidRPr="002453E6" w:rsidRDefault="002453E6" w:rsidP="005037F6">
            <w:pPr>
              <w:spacing w:after="0" w:line="240" w:lineRule="auto"/>
              <w:rPr>
                <w:rFonts w:asciiTheme="minorHAnsi" w:eastAsia="Times New Roman" w:hAnsiTheme="minorHAnsi" w:cstheme="minorHAnsi"/>
                <w:sz w:val="18"/>
                <w:szCs w:val="18"/>
                <w:lang w:eastAsia="ru-RU"/>
              </w:rPr>
            </w:pPr>
            <w:r w:rsidRPr="002453E6">
              <w:rPr>
                <w:rFonts w:asciiTheme="minorHAnsi" w:hAnsiTheme="minorHAnsi" w:cstheme="minorHAnsi"/>
                <w:sz w:val="18"/>
                <w:szCs w:val="18"/>
              </w:rPr>
              <w:t>1 м</w:t>
            </w:r>
          </w:p>
        </w:tc>
        <w:tc>
          <w:tcPr>
            <w:tcW w:w="1134" w:type="dxa"/>
            <w:gridSpan w:val="2"/>
            <w:tcBorders>
              <w:top w:val="nil"/>
              <w:left w:val="nil"/>
              <w:bottom w:val="single" w:sz="4" w:space="0" w:color="auto"/>
              <w:right w:val="single" w:sz="4" w:space="0" w:color="auto"/>
            </w:tcBorders>
            <w:shd w:val="clear" w:color="auto" w:fill="auto"/>
            <w:hideMark/>
          </w:tcPr>
          <w:p w:rsidR="002453E6" w:rsidRPr="002453E6" w:rsidRDefault="002453E6" w:rsidP="005037F6">
            <w:pPr>
              <w:spacing w:after="0" w:line="240" w:lineRule="auto"/>
              <w:rPr>
                <w:rFonts w:asciiTheme="minorHAnsi" w:eastAsia="Times New Roman" w:hAnsiTheme="minorHAnsi" w:cstheme="minorHAnsi"/>
                <w:sz w:val="18"/>
                <w:szCs w:val="18"/>
                <w:lang w:eastAsia="ru-RU"/>
              </w:rPr>
            </w:pPr>
            <w:r w:rsidRPr="002453E6">
              <w:rPr>
                <w:rFonts w:asciiTheme="minorHAnsi" w:hAnsiTheme="minorHAnsi" w:cstheme="minorHAnsi"/>
                <w:sz w:val="18"/>
                <w:szCs w:val="18"/>
              </w:rPr>
              <w:t>280,44</w:t>
            </w:r>
          </w:p>
        </w:tc>
        <w:tc>
          <w:tcPr>
            <w:tcW w:w="1701" w:type="dxa"/>
            <w:gridSpan w:val="2"/>
            <w:vMerge/>
            <w:tcBorders>
              <w:top w:val="nil"/>
              <w:left w:val="single" w:sz="4" w:space="0" w:color="auto"/>
              <w:bottom w:val="single" w:sz="4" w:space="0" w:color="000000"/>
              <w:right w:val="single" w:sz="4" w:space="0" w:color="auto"/>
            </w:tcBorders>
            <w:hideMark/>
          </w:tcPr>
          <w:p w:rsidR="002453E6" w:rsidRPr="002453E6" w:rsidRDefault="002453E6" w:rsidP="005037F6">
            <w:pPr>
              <w:spacing w:after="0" w:line="240" w:lineRule="auto"/>
              <w:rPr>
                <w:rFonts w:asciiTheme="minorHAnsi" w:eastAsia="Times New Roman" w:hAnsiTheme="minorHAnsi" w:cstheme="minorHAnsi"/>
                <w:sz w:val="18"/>
                <w:szCs w:val="18"/>
                <w:lang w:eastAsia="ru-RU"/>
              </w:rPr>
            </w:pPr>
          </w:p>
        </w:tc>
        <w:tc>
          <w:tcPr>
            <w:tcW w:w="2126" w:type="dxa"/>
            <w:gridSpan w:val="2"/>
            <w:vMerge/>
            <w:tcBorders>
              <w:top w:val="nil"/>
              <w:left w:val="single" w:sz="4" w:space="0" w:color="auto"/>
              <w:bottom w:val="single" w:sz="4" w:space="0" w:color="000000"/>
              <w:right w:val="single" w:sz="4" w:space="0" w:color="auto"/>
            </w:tcBorders>
            <w:hideMark/>
          </w:tcPr>
          <w:p w:rsidR="002453E6" w:rsidRPr="002453E6" w:rsidRDefault="002453E6" w:rsidP="005037F6">
            <w:pPr>
              <w:spacing w:after="0" w:line="240" w:lineRule="auto"/>
              <w:rPr>
                <w:rFonts w:asciiTheme="minorHAnsi" w:eastAsia="Times New Roman" w:hAnsiTheme="minorHAnsi" w:cstheme="minorHAnsi"/>
                <w:sz w:val="18"/>
                <w:szCs w:val="18"/>
                <w:lang w:eastAsia="ru-RU"/>
              </w:rPr>
            </w:pPr>
          </w:p>
        </w:tc>
      </w:tr>
      <w:tr w:rsidR="002453E6" w:rsidRPr="005037F6" w:rsidTr="002C08BA">
        <w:trPr>
          <w:trHeight w:val="765"/>
        </w:trPr>
        <w:tc>
          <w:tcPr>
            <w:tcW w:w="473" w:type="dxa"/>
            <w:tcBorders>
              <w:top w:val="nil"/>
              <w:left w:val="single" w:sz="4" w:space="0" w:color="auto"/>
              <w:bottom w:val="single" w:sz="4" w:space="0" w:color="auto"/>
              <w:right w:val="single" w:sz="4" w:space="0" w:color="auto"/>
            </w:tcBorders>
            <w:shd w:val="clear" w:color="auto" w:fill="auto"/>
            <w:hideMark/>
          </w:tcPr>
          <w:p w:rsidR="002453E6" w:rsidRPr="002453E6" w:rsidRDefault="002453E6" w:rsidP="005037F6">
            <w:pPr>
              <w:spacing w:after="0" w:line="240" w:lineRule="auto"/>
              <w:rPr>
                <w:rFonts w:asciiTheme="minorHAnsi" w:eastAsia="Times New Roman" w:hAnsiTheme="minorHAnsi" w:cstheme="minorHAnsi"/>
                <w:sz w:val="18"/>
                <w:szCs w:val="18"/>
                <w:lang w:eastAsia="ru-RU"/>
              </w:rPr>
            </w:pPr>
            <w:r w:rsidRPr="002453E6">
              <w:rPr>
                <w:rFonts w:asciiTheme="minorHAnsi" w:hAnsiTheme="minorHAnsi" w:cstheme="minorHAnsi"/>
                <w:sz w:val="18"/>
                <w:szCs w:val="18"/>
              </w:rPr>
              <w:lastRenderedPageBreak/>
              <w:t>39</w:t>
            </w:r>
          </w:p>
        </w:tc>
        <w:tc>
          <w:tcPr>
            <w:tcW w:w="800" w:type="dxa"/>
            <w:tcBorders>
              <w:top w:val="nil"/>
              <w:left w:val="nil"/>
              <w:bottom w:val="single" w:sz="4" w:space="0" w:color="auto"/>
              <w:right w:val="single" w:sz="4" w:space="0" w:color="auto"/>
            </w:tcBorders>
            <w:shd w:val="clear" w:color="auto" w:fill="auto"/>
            <w:hideMark/>
          </w:tcPr>
          <w:p w:rsidR="002453E6" w:rsidRPr="002453E6" w:rsidRDefault="002453E6" w:rsidP="005037F6">
            <w:pPr>
              <w:spacing w:after="0" w:line="240" w:lineRule="auto"/>
              <w:rPr>
                <w:rFonts w:asciiTheme="minorHAnsi" w:eastAsia="Times New Roman" w:hAnsiTheme="minorHAnsi" w:cstheme="minorHAnsi"/>
                <w:sz w:val="18"/>
                <w:szCs w:val="18"/>
                <w:lang w:eastAsia="ru-RU"/>
              </w:rPr>
            </w:pPr>
          </w:p>
        </w:tc>
        <w:tc>
          <w:tcPr>
            <w:tcW w:w="3420" w:type="dxa"/>
            <w:tcBorders>
              <w:top w:val="nil"/>
              <w:left w:val="nil"/>
              <w:bottom w:val="single" w:sz="4" w:space="0" w:color="auto"/>
              <w:right w:val="single" w:sz="4" w:space="0" w:color="auto"/>
            </w:tcBorders>
            <w:shd w:val="clear" w:color="auto" w:fill="auto"/>
            <w:hideMark/>
          </w:tcPr>
          <w:p w:rsidR="002453E6" w:rsidRPr="002453E6" w:rsidRDefault="002453E6" w:rsidP="005037F6">
            <w:pPr>
              <w:spacing w:after="0" w:line="240" w:lineRule="auto"/>
              <w:rPr>
                <w:rFonts w:asciiTheme="minorHAnsi" w:eastAsia="Times New Roman" w:hAnsiTheme="minorHAnsi" w:cstheme="minorHAnsi"/>
                <w:sz w:val="18"/>
                <w:szCs w:val="18"/>
                <w:lang w:eastAsia="ru-RU"/>
              </w:rPr>
            </w:pPr>
            <w:r w:rsidRPr="002453E6">
              <w:rPr>
                <w:rFonts w:asciiTheme="minorHAnsi" w:hAnsiTheme="minorHAnsi" w:cstheme="minorHAnsi"/>
                <w:sz w:val="18"/>
                <w:szCs w:val="18"/>
              </w:rPr>
              <w:t>Прокладка трубопроводов из ПП, наружным диаметром: 90 мм</w:t>
            </w:r>
          </w:p>
        </w:tc>
        <w:tc>
          <w:tcPr>
            <w:tcW w:w="1276" w:type="dxa"/>
            <w:gridSpan w:val="2"/>
            <w:tcBorders>
              <w:top w:val="nil"/>
              <w:left w:val="nil"/>
              <w:bottom w:val="single" w:sz="4" w:space="0" w:color="auto"/>
              <w:right w:val="single" w:sz="4" w:space="0" w:color="auto"/>
            </w:tcBorders>
            <w:shd w:val="clear" w:color="auto" w:fill="auto"/>
            <w:hideMark/>
          </w:tcPr>
          <w:p w:rsidR="002453E6" w:rsidRPr="002453E6" w:rsidRDefault="002453E6" w:rsidP="005037F6">
            <w:pPr>
              <w:spacing w:after="0" w:line="240" w:lineRule="auto"/>
              <w:rPr>
                <w:rFonts w:asciiTheme="minorHAnsi" w:eastAsia="Times New Roman" w:hAnsiTheme="minorHAnsi" w:cstheme="minorHAnsi"/>
                <w:sz w:val="18"/>
                <w:szCs w:val="18"/>
                <w:lang w:eastAsia="ru-RU"/>
              </w:rPr>
            </w:pPr>
            <w:r w:rsidRPr="002453E6">
              <w:rPr>
                <w:rFonts w:asciiTheme="minorHAnsi" w:hAnsiTheme="minorHAnsi" w:cstheme="minorHAnsi"/>
                <w:sz w:val="18"/>
                <w:szCs w:val="18"/>
              </w:rPr>
              <w:t>1 м</w:t>
            </w:r>
          </w:p>
        </w:tc>
        <w:tc>
          <w:tcPr>
            <w:tcW w:w="1134" w:type="dxa"/>
            <w:gridSpan w:val="2"/>
            <w:tcBorders>
              <w:top w:val="nil"/>
              <w:left w:val="nil"/>
              <w:bottom w:val="single" w:sz="4" w:space="0" w:color="auto"/>
              <w:right w:val="single" w:sz="4" w:space="0" w:color="auto"/>
            </w:tcBorders>
            <w:shd w:val="clear" w:color="auto" w:fill="auto"/>
            <w:hideMark/>
          </w:tcPr>
          <w:p w:rsidR="002453E6" w:rsidRPr="002453E6" w:rsidRDefault="002453E6" w:rsidP="005037F6">
            <w:pPr>
              <w:spacing w:after="0" w:line="240" w:lineRule="auto"/>
              <w:rPr>
                <w:rFonts w:asciiTheme="minorHAnsi" w:eastAsia="Times New Roman" w:hAnsiTheme="minorHAnsi" w:cstheme="minorHAnsi"/>
                <w:sz w:val="18"/>
                <w:szCs w:val="18"/>
                <w:lang w:eastAsia="ru-RU"/>
              </w:rPr>
            </w:pPr>
            <w:r w:rsidRPr="002453E6">
              <w:rPr>
                <w:rFonts w:asciiTheme="minorHAnsi" w:hAnsiTheme="minorHAnsi" w:cstheme="minorHAnsi"/>
                <w:sz w:val="18"/>
                <w:szCs w:val="18"/>
              </w:rPr>
              <w:t>288,55</w:t>
            </w:r>
          </w:p>
        </w:tc>
        <w:tc>
          <w:tcPr>
            <w:tcW w:w="1701" w:type="dxa"/>
            <w:gridSpan w:val="2"/>
            <w:vMerge/>
            <w:tcBorders>
              <w:top w:val="nil"/>
              <w:left w:val="single" w:sz="4" w:space="0" w:color="auto"/>
              <w:bottom w:val="single" w:sz="4" w:space="0" w:color="000000"/>
              <w:right w:val="single" w:sz="4" w:space="0" w:color="auto"/>
            </w:tcBorders>
            <w:hideMark/>
          </w:tcPr>
          <w:p w:rsidR="002453E6" w:rsidRPr="002453E6" w:rsidRDefault="002453E6" w:rsidP="005037F6">
            <w:pPr>
              <w:spacing w:after="0" w:line="240" w:lineRule="auto"/>
              <w:rPr>
                <w:rFonts w:asciiTheme="minorHAnsi" w:eastAsia="Times New Roman" w:hAnsiTheme="minorHAnsi" w:cstheme="minorHAnsi"/>
                <w:sz w:val="18"/>
                <w:szCs w:val="18"/>
                <w:lang w:eastAsia="ru-RU"/>
              </w:rPr>
            </w:pPr>
          </w:p>
        </w:tc>
        <w:tc>
          <w:tcPr>
            <w:tcW w:w="2126" w:type="dxa"/>
            <w:gridSpan w:val="2"/>
            <w:vMerge/>
            <w:tcBorders>
              <w:top w:val="nil"/>
              <w:left w:val="single" w:sz="4" w:space="0" w:color="auto"/>
              <w:bottom w:val="single" w:sz="4" w:space="0" w:color="000000"/>
              <w:right w:val="single" w:sz="4" w:space="0" w:color="auto"/>
            </w:tcBorders>
            <w:hideMark/>
          </w:tcPr>
          <w:p w:rsidR="002453E6" w:rsidRPr="002453E6" w:rsidRDefault="002453E6" w:rsidP="005037F6">
            <w:pPr>
              <w:spacing w:after="0" w:line="240" w:lineRule="auto"/>
              <w:rPr>
                <w:rFonts w:asciiTheme="minorHAnsi" w:eastAsia="Times New Roman" w:hAnsiTheme="minorHAnsi" w:cstheme="minorHAnsi"/>
                <w:sz w:val="18"/>
                <w:szCs w:val="18"/>
                <w:lang w:eastAsia="ru-RU"/>
              </w:rPr>
            </w:pPr>
          </w:p>
        </w:tc>
      </w:tr>
      <w:tr w:rsidR="002453E6" w:rsidRPr="005037F6" w:rsidTr="002C08BA">
        <w:trPr>
          <w:trHeight w:val="389"/>
        </w:trPr>
        <w:tc>
          <w:tcPr>
            <w:tcW w:w="473" w:type="dxa"/>
            <w:tcBorders>
              <w:top w:val="nil"/>
              <w:left w:val="single" w:sz="4" w:space="0" w:color="auto"/>
              <w:bottom w:val="single" w:sz="4" w:space="0" w:color="auto"/>
              <w:right w:val="single" w:sz="4" w:space="0" w:color="auto"/>
            </w:tcBorders>
            <w:shd w:val="clear" w:color="auto" w:fill="auto"/>
            <w:hideMark/>
          </w:tcPr>
          <w:p w:rsidR="002453E6" w:rsidRPr="002453E6" w:rsidRDefault="002453E6" w:rsidP="005037F6">
            <w:pPr>
              <w:spacing w:after="0" w:line="240" w:lineRule="auto"/>
              <w:rPr>
                <w:rFonts w:asciiTheme="minorHAnsi" w:eastAsia="Times New Roman" w:hAnsiTheme="minorHAnsi" w:cstheme="minorHAnsi"/>
                <w:sz w:val="18"/>
                <w:szCs w:val="18"/>
                <w:lang w:eastAsia="ru-RU"/>
              </w:rPr>
            </w:pPr>
            <w:r w:rsidRPr="002453E6">
              <w:rPr>
                <w:rFonts w:asciiTheme="minorHAnsi" w:hAnsiTheme="minorHAnsi" w:cstheme="minorHAnsi"/>
                <w:sz w:val="18"/>
                <w:szCs w:val="18"/>
              </w:rPr>
              <w:lastRenderedPageBreak/>
              <w:t>40</w:t>
            </w:r>
          </w:p>
        </w:tc>
        <w:tc>
          <w:tcPr>
            <w:tcW w:w="800" w:type="dxa"/>
            <w:tcBorders>
              <w:top w:val="nil"/>
              <w:left w:val="nil"/>
              <w:bottom w:val="single" w:sz="4" w:space="0" w:color="auto"/>
              <w:right w:val="single" w:sz="4" w:space="0" w:color="auto"/>
            </w:tcBorders>
            <w:shd w:val="clear" w:color="auto" w:fill="auto"/>
            <w:hideMark/>
          </w:tcPr>
          <w:p w:rsidR="002453E6" w:rsidRPr="002453E6" w:rsidRDefault="002453E6" w:rsidP="005037F6">
            <w:pPr>
              <w:spacing w:after="0" w:line="240" w:lineRule="auto"/>
              <w:rPr>
                <w:rFonts w:asciiTheme="minorHAnsi" w:eastAsia="Times New Roman" w:hAnsiTheme="minorHAnsi" w:cstheme="minorHAnsi"/>
                <w:sz w:val="18"/>
                <w:szCs w:val="18"/>
                <w:lang w:eastAsia="ru-RU"/>
              </w:rPr>
            </w:pPr>
          </w:p>
        </w:tc>
        <w:tc>
          <w:tcPr>
            <w:tcW w:w="3420" w:type="dxa"/>
            <w:tcBorders>
              <w:top w:val="nil"/>
              <w:left w:val="nil"/>
              <w:bottom w:val="single" w:sz="4" w:space="0" w:color="auto"/>
              <w:right w:val="single" w:sz="4" w:space="0" w:color="auto"/>
            </w:tcBorders>
            <w:shd w:val="clear" w:color="auto" w:fill="auto"/>
            <w:hideMark/>
          </w:tcPr>
          <w:p w:rsidR="002453E6" w:rsidRPr="002453E6" w:rsidRDefault="002453E6" w:rsidP="005037F6">
            <w:pPr>
              <w:spacing w:after="0" w:line="240" w:lineRule="auto"/>
              <w:rPr>
                <w:rFonts w:asciiTheme="minorHAnsi" w:eastAsia="Times New Roman" w:hAnsiTheme="minorHAnsi" w:cstheme="minorHAnsi"/>
                <w:sz w:val="18"/>
                <w:szCs w:val="18"/>
                <w:lang w:eastAsia="ru-RU"/>
              </w:rPr>
            </w:pPr>
            <w:r w:rsidRPr="002453E6">
              <w:rPr>
                <w:rFonts w:asciiTheme="minorHAnsi" w:hAnsiTheme="minorHAnsi" w:cstheme="minorHAnsi"/>
                <w:sz w:val="18"/>
                <w:szCs w:val="18"/>
              </w:rPr>
              <w:t>Прокладка трубопроводов из ПП, наружным диаметром: 110 мм</w:t>
            </w:r>
          </w:p>
        </w:tc>
        <w:tc>
          <w:tcPr>
            <w:tcW w:w="1276" w:type="dxa"/>
            <w:gridSpan w:val="2"/>
            <w:tcBorders>
              <w:top w:val="nil"/>
              <w:left w:val="nil"/>
              <w:bottom w:val="single" w:sz="4" w:space="0" w:color="auto"/>
              <w:right w:val="single" w:sz="4" w:space="0" w:color="auto"/>
            </w:tcBorders>
            <w:shd w:val="clear" w:color="auto" w:fill="auto"/>
            <w:hideMark/>
          </w:tcPr>
          <w:p w:rsidR="002453E6" w:rsidRPr="002453E6" w:rsidRDefault="002453E6" w:rsidP="005037F6">
            <w:pPr>
              <w:spacing w:after="0" w:line="240" w:lineRule="auto"/>
              <w:rPr>
                <w:rFonts w:asciiTheme="minorHAnsi" w:eastAsia="Times New Roman" w:hAnsiTheme="minorHAnsi" w:cstheme="minorHAnsi"/>
                <w:sz w:val="18"/>
                <w:szCs w:val="18"/>
                <w:lang w:eastAsia="ru-RU"/>
              </w:rPr>
            </w:pPr>
            <w:r w:rsidRPr="002453E6">
              <w:rPr>
                <w:rFonts w:asciiTheme="minorHAnsi" w:hAnsiTheme="minorHAnsi" w:cstheme="minorHAnsi"/>
                <w:sz w:val="18"/>
                <w:szCs w:val="18"/>
              </w:rPr>
              <w:t>1 м</w:t>
            </w:r>
          </w:p>
        </w:tc>
        <w:tc>
          <w:tcPr>
            <w:tcW w:w="1134" w:type="dxa"/>
            <w:gridSpan w:val="2"/>
            <w:tcBorders>
              <w:top w:val="nil"/>
              <w:left w:val="nil"/>
              <w:bottom w:val="single" w:sz="4" w:space="0" w:color="auto"/>
              <w:right w:val="single" w:sz="4" w:space="0" w:color="auto"/>
            </w:tcBorders>
            <w:shd w:val="clear" w:color="auto" w:fill="auto"/>
            <w:hideMark/>
          </w:tcPr>
          <w:p w:rsidR="002453E6" w:rsidRPr="002453E6" w:rsidRDefault="002453E6" w:rsidP="005037F6">
            <w:pPr>
              <w:spacing w:after="0" w:line="240" w:lineRule="auto"/>
              <w:rPr>
                <w:rFonts w:asciiTheme="minorHAnsi" w:eastAsia="Times New Roman" w:hAnsiTheme="minorHAnsi" w:cstheme="minorHAnsi"/>
                <w:sz w:val="18"/>
                <w:szCs w:val="18"/>
                <w:lang w:eastAsia="ru-RU"/>
              </w:rPr>
            </w:pPr>
            <w:r w:rsidRPr="002453E6">
              <w:rPr>
                <w:rFonts w:asciiTheme="minorHAnsi" w:hAnsiTheme="minorHAnsi" w:cstheme="minorHAnsi"/>
                <w:sz w:val="18"/>
                <w:szCs w:val="18"/>
              </w:rPr>
              <w:t>307,83</w:t>
            </w:r>
          </w:p>
        </w:tc>
        <w:tc>
          <w:tcPr>
            <w:tcW w:w="1701" w:type="dxa"/>
            <w:gridSpan w:val="2"/>
            <w:vMerge/>
            <w:tcBorders>
              <w:top w:val="nil"/>
              <w:left w:val="single" w:sz="4" w:space="0" w:color="auto"/>
              <w:bottom w:val="single" w:sz="4" w:space="0" w:color="000000"/>
              <w:right w:val="single" w:sz="4" w:space="0" w:color="auto"/>
            </w:tcBorders>
            <w:hideMark/>
          </w:tcPr>
          <w:p w:rsidR="002453E6" w:rsidRPr="002453E6" w:rsidRDefault="002453E6" w:rsidP="005037F6">
            <w:pPr>
              <w:spacing w:after="0" w:line="240" w:lineRule="auto"/>
              <w:rPr>
                <w:rFonts w:asciiTheme="minorHAnsi" w:eastAsia="Times New Roman" w:hAnsiTheme="minorHAnsi" w:cstheme="minorHAnsi"/>
                <w:sz w:val="18"/>
                <w:szCs w:val="18"/>
                <w:lang w:eastAsia="ru-RU"/>
              </w:rPr>
            </w:pPr>
          </w:p>
        </w:tc>
        <w:tc>
          <w:tcPr>
            <w:tcW w:w="2126" w:type="dxa"/>
            <w:gridSpan w:val="2"/>
            <w:vMerge/>
            <w:tcBorders>
              <w:top w:val="nil"/>
              <w:left w:val="single" w:sz="4" w:space="0" w:color="auto"/>
              <w:bottom w:val="single" w:sz="4" w:space="0" w:color="000000"/>
              <w:right w:val="single" w:sz="4" w:space="0" w:color="auto"/>
            </w:tcBorders>
            <w:hideMark/>
          </w:tcPr>
          <w:p w:rsidR="002453E6" w:rsidRPr="002453E6" w:rsidRDefault="002453E6" w:rsidP="005037F6">
            <w:pPr>
              <w:spacing w:after="0" w:line="240" w:lineRule="auto"/>
              <w:rPr>
                <w:rFonts w:asciiTheme="minorHAnsi" w:eastAsia="Times New Roman" w:hAnsiTheme="minorHAnsi" w:cstheme="minorHAnsi"/>
                <w:sz w:val="18"/>
                <w:szCs w:val="18"/>
                <w:lang w:eastAsia="ru-RU"/>
              </w:rPr>
            </w:pPr>
          </w:p>
        </w:tc>
      </w:tr>
      <w:tr w:rsidR="002453E6" w:rsidRPr="005037F6" w:rsidTr="002C08BA">
        <w:trPr>
          <w:trHeight w:val="315"/>
        </w:trPr>
        <w:tc>
          <w:tcPr>
            <w:tcW w:w="10930" w:type="dxa"/>
            <w:gridSpan w:val="11"/>
            <w:tcBorders>
              <w:top w:val="single" w:sz="4" w:space="0" w:color="auto"/>
              <w:left w:val="single" w:sz="4" w:space="0" w:color="auto"/>
              <w:bottom w:val="single" w:sz="4" w:space="0" w:color="auto"/>
              <w:right w:val="single" w:sz="4" w:space="0" w:color="000000"/>
            </w:tcBorders>
            <w:shd w:val="clear" w:color="auto" w:fill="auto"/>
            <w:hideMark/>
          </w:tcPr>
          <w:p w:rsidR="002453E6" w:rsidRPr="002453E6" w:rsidRDefault="002453E6" w:rsidP="00CA2910">
            <w:pPr>
              <w:rPr>
                <w:rFonts w:asciiTheme="minorHAnsi" w:hAnsiTheme="minorHAnsi" w:cstheme="minorHAnsi"/>
                <w:sz w:val="18"/>
                <w:szCs w:val="18"/>
              </w:rPr>
            </w:pPr>
            <w:r w:rsidRPr="002453E6">
              <w:rPr>
                <w:rFonts w:asciiTheme="minorHAnsi" w:hAnsiTheme="minorHAnsi" w:cstheme="minorHAnsi"/>
                <w:sz w:val="18"/>
                <w:szCs w:val="18"/>
              </w:rPr>
              <w:t>Строительные работы.</w:t>
            </w:r>
          </w:p>
        </w:tc>
      </w:tr>
      <w:tr w:rsidR="002453E6" w:rsidRPr="005037F6" w:rsidTr="002C08BA">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2453E6" w:rsidRPr="002453E6" w:rsidRDefault="002453E6" w:rsidP="00CA2910">
            <w:pPr>
              <w:rPr>
                <w:rFonts w:asciiTheme="minorHAnsi" w:hAnsiTheme="minorHAnsi" w:cstheme="minorHAnsi"/>
                <w:sz w:val="18"/>
                <w:szCs w:val="18"/>
              </w:rPr>
            </w:pPr>
            <w:r w:rsidRPr="002453E6">
              <w:rPr>
                <w:rFonts w:asciiTheme="minorHAnsi" w:hAnsiTheme="minorHAnsi" w:cstheme="minorHAnsi"/>
                <w:sz w:val="18"/>
                <w:szCs w:val="18"/>
              </w:rPr>
              <w:t>41</w:t>
            </w:r>
          </w:p>
        </w:tc>
        <w:tc>
          <w:tcPr>
            <w:tcW w:w="800" w:type="dxa"/>
            <w:tcBorders>
              <w:top w:val="nil"/>
              <w:left w:val="nil"/>
              <w:bottom w:val="single" w:sz="4" w:space="0" w:color="auto"/>
              <w:right w:val="single" w:sz="4" w:space="0" w:color="auto"/>
            </w:tcBorders>
            <w:shd w:val="clear" w:color="auto" w:fill="auto"/>
            <w:hideMark/>
          </w:tcPr>
          <w:p w:rsidR="002453E6" w:rsidRPr="002453E6" w:rsidRDefault="002453E6" w:rsidP="00CA2910">
            <w:pPr>
              <w:rPr>
                <w:rFonts w:asciiTheme="minorHAnsi" w:hAnsiTheme="minorHAnsi" w:cstheme="minorHAnsi"/>
                <w:sz w:val="18"/>
                <w:szCs w:val="18"/>
              </w:rPr>
            </w:pPr>
          </w:p>
        </w:tc>
        <w:tc>
          <w:tcPr>
            <w:tcW w:w="3420" w:type="dxa"/>
            <w:tcBorders>
              <w:top w:val="nil"/>
              <w:left w:val="nil"/>
              <w:bottom w:val="single" w:sz="4" w:space="0" w:color="auto"/>
              <w:right w:val="single" w:sz="4" w:space="0" w:color="auto"/>
            </w:tcBorders>
            <w:shd w:val="clear" w:color="auto" w:fill="auto"/>
            <w:hideMark/>
          </w:tcPr>
          <w:p w:rsidR="002453E6" w:rsidRPr="002453E6" w:rsidRDefault="002453E6" w:rsidP="00CA2910">
            <w:pPr>
              <w:rPr>
                <w:rFonts w:asciiTheme="minorHAnsi" w:hAnsiTheme="minorHAnsi" w:cstheme="minorHAnsi"/>
                <w:sz w:val="18"/>
                <w:szCs w:val="18"/>
              </w:rPr>
            </w:pPr>
            <w:r w:rsidRPr="002453E6">
              <w:rPr>
                <w:rFonts w:asciiTheme="minorHAnsi" w:hAnsiTheme="minorHAnsi" w:cstheme="minorHAnsi"/>
                <w:sz w:val="18"/>
                <w:szCs w:val="18"/>
              </w:rPr>
              <w:t>Водоотлив из подвала: электрическими (механическими) насосами</w:t>
            </w:r>
          </w:p>
        </w:tc>
        <w:tc>
          <w:tcPr>
            <w:tcW w:w="1276" w:type="dxa"/>
            <w:gridSpan w:val="2"/>
            <w:tcBorders>
              <w:top w:val="nil"/>
              <w:left w:val="nil"/>
              <w:bottom w:val="single" w:sz="4" w:space="0" w:color="auto"/>
              <w:right w:val="single" w:sz="4" w:space="0" w:color="auto"/>
            </w:tcBorders>
            <w:shd w:val="clear" w:color="auto" w:fill="auto"/>
            <w:hideMark/>
          </w:tcPr>
          <w:p w:rsidR="002453E6" w:rsidRPr="002453E6" w:rsidRDefault="002453E6" w:rsidP="00CA2910">
            <w:pPr>
              <w:rPr>
                <w:rFonts w:asciiTheme="minorHAnsi" w:hAnsiTheme="minorHAnsi" w:cstheme="minorHAnsi"/>
                <w:sz w:val="18"/>
                <w:szCs w:val="18"/>
              </w:rPr>
            </w:pPr>
            <w:r w:rsidRPr="002453E6">
              <w:rPr>
                <w:rFonts w:asciiTheme="minorHAnsi" w:hAnsiTheme="minorHAnsi" w:cstheme="minorHAnsi"/>
                <w:sz w:val="18"/>
                <w:szCs w:val="18"/>
              </w:rPr>
              <w:t>1 час</w:t>
            </w:r>
          </w:p>
        </w:tc>
        <w:tc>
          <w:tcPr>
            <w:tcW w:w="1134" w:type="dxa"/>
            <w:gridSpan w:val="2"/>
            <w:tcBorders>
              <w:top w:val="nil"/>
              <w:left w:val="nil"/>
              <w:bottom w:val="single" w:sz="4" w:space="0" w:color="auto"/>
              <w:right w:val="single" w:sz="4" w:space="0" w:color="auto"/>
            </w:tcBorders>
            <w:shd w:val="clear" w:color="auto" w:fill="auto"/>
            <w:hideMark/>
          </w:tcPr>
          <w:p w:rsidR="002453E6" w:rsidRPr="002453E6" w:rsidRDefault="002453E6" w:rsidP="00CA2910">
            <w:pPr>
              <w:rPr>
                <w:rFonts w:asciiTheme="minorHAnsi" w:hAnsiTheme="minorHAnsi" w:cstheme="minorHAnsi"/>
                <w:sz w:val="18"/>
                <w:szCs w:val="18"/>
              </w:rPr>
            </w:pPr>
            <w:r w:rsidRPr="002453E6">
              <w:rPr>
                <w:rFonts w:asciiTheme="minorHAnsi" w:hAnsiTheme="minorHAnsi" w:cstheme="minorHAnsi"/>
                <w:sz w:val="18"/>
                <w:szCs w:val="18"/>
              </w:rPr>
              <w:t>7 295,01</w:t>
            </w:r>
          </w:p>
        </w:tc>
        <w:tc>
          <w:tcPr>
            <w:tcW w:w="1701" w:type="dxa"/>
            <w:gridSpan w:val="2"/>
            <w:tcBorders>
              <w:top w:val="nil"/>
              <w:left w:val="nil"/>
              <w:bottom w:val="single" w:sz="4" w:space="0" w:color="auto"/>
              <w:right w:val="single" w:sz="4" w:space="0" w:color="auto"/>
            </w:tcBorders>
            <w:shd w:val="clear" w:color="auto" w:fill="auto"/>
            <w:hideMark/>
          </w:tcPr>
          <w:p w:rsidR="002453E6" w:rsidRPr="002453E6" w:rsidRDefault="002453E6" w:rsidP="00CA2910">
            <w:pPr>
              <w:rPr>
                <w:rFonts w:asciiTheme="minorHAnsi" w:hAnsiTheme="minorHAnsi" w:cstheme="minorHAnsi"/>
                <w:sz w:val="18"/>
                <w:szCs w:val="18"/>
              </w:rPr>
            </w:pPr>
          </w:p>
        </w:tc>
        <w:tc>
          <w:tcPr>
            <w:tcW w:w="2126" w:type="dxa"/>
            <w:gridSpan w:val="2"/>
            <w:tcBorders>
              <w:top w:val="nil"/>
              <w:left w:val="nil"/>
              <w:bottom w:val="single" w:sz="4" w:space="0" w:color="auto"/>
              <w:right w:val="single" w:sz="4" w:space="0" w:color="auto"/>
            </w:tcBorders>
            <w:shd w:val="clear" w:color="auto" w:fill="auto"/>
            <w:hideMark/>
          </w:tcPr>
          <w:p w:rsidR="002453E6" w:rsidRPr="002453E6" w:rsidRDefault="002453E6" w:rsidP="00CA2910">
            <w:pPr>
              <w:rPr>
                <w:rFonts w:asciiTheme="minorHAnsi" w:hAnsiTheme="minorHAnsi" w:cstheme="minorHAnsi"/>
                <w:sz w:val="18"/>
                <w:szCs w:val="18"/>
              </w:rPr>
            </w:pPr>
          </w:p>
        </w:tc>
      </w:tr>
      <w:tr w:rsidR="002453E6" w:rsidRPr="005037F6" w:rsidTr="002C08BA">
        <w:trPr>
          <w:trHeight w:val="495"/>
        </w:trPr>
        <w:tc>
          <w:tcPr>
            <w:tcW w:w="473" w:type="dxa"/>
            <w:tcBorders>
              <w:top w:val="nil"/>
              <w:left w:val="single" w:sz="4" w:space="0" w:color="auto"/>
              <w:bottom w:val="single" w:sz="4" w:space="0" w:color="auto"/>
              <w:right w:val="single" w:sz="4" w:space="0" w:color="auto"/>
            </w:tcBorders>
            <w:shd w:val="clear" w:color="auto" w:fill="auto"/>
            <w:hideMark/>
          </w:tcPr>
          <w:p w:rsidR="002453E6" w:rsidRPr="002453E6" w:rsidRDefault="002453E6" w:rsidP="00CA2910">
            <w:pPr>
              <w:rPr>
                <w:rFonts w:asciiTheme="minorHAnsi" w:hAnsiTheme="minorHAnsi" w:cstheme="minorHAnsi"/>
                <w:sz w:val="18"/>
                <w:szCs w:val="18"/>
              </w:rPr>
            </w:pPr>
            <w:r w:rsidRPr="002453E6">
              <w:rPr>
                <w:rFonts w:asciiTheme="minorHAnsi" w:hAnsiTheme="minorHAnsi" w:cstheme="minorHAnsi"/>
                <w:sz w:val="18"/>
                <w:szCs w:val="18"/>
              </w:rPr>
              <w:t>42</w:t>
            </w:r>
          </w:p>
        </w:tc>
        <w:tc>
          <w:tcPr>
            <w:tcW w:w="800" w:type="dxa"/>
            <w:tcBorders>
              <w:top w:val="nil"/>
              <w:left w:val="nil"/>
              <w:bottom w:val="single" w:sz="4" w:space="0" w:color="auto"/>
              <w:right w:val="single" w:sz="4" w:space="0" w:color="auto"/>
            </w:tcBorders>
            <w:shd w:val="clear" w:color="auto" w:fill="auto"/>
            <w:hideMark/>
          </w:tcPr>
          <w:p w:rsidR="002453E6" w:rsidRPr="002453E6" w:rsidRDefault="002453E6" w:rsidP="00CA2910">
            <w:pPr>
              <w:rPr>
                <w:rFonts w:asciiTheme="minorHAnsi" w:hAnsiTheme="minorHAnsi" w:cstheme="minorHAnsi"/>
                <w:sz w:val="18"/>
                <w:szCs w:val="18"/>
              </w:rPr>
            </w:pPr>
          </w:p>
        </w:tc>
        <w:tc>
          <w:tcPr>
            <w:tcW w:w="3420" w:type="dxa"/>
            <w:tcBorders>
              <w:top w:val="nil"/>
              <w:left w:val="nil"/>
              <w:bottom w:val="single" w:sz="4" w:space="0" w:color="auto"/>
              <w:right w:val="single" w:sz="4" w:space="0" w:color="auto"/>
            </w:tcBorders>
            <w:shd w:val="clear" w:color="auto" w:fill="auto"/>
            <w:hideMark/>
          </w:tcPr>
          <w:p w:rsidR="002453E6" w:rsidRPr="002453E6" w:rsidRDefault="002453E6" w:rsidP="00CA2910">
            <w:pPr>
              <w:rPr>
                <w:rFonts w:asciiTheme="minorHAnsi" w:hAnsiTheme="minorHAnsi" w:cstheme="minorHAnsi"/>
                <w:sz w:val="18"/>
                <w:szCs w:val="18"/>
              </w:rPr>
            </w:pPr>
            <w:r w:rsidRPr="002453E6">
              <w:rPr>
                <w:rFonts w:asciiTheme="minorHAnsi" w:hAnsiTheme="minorHAnsi" w:cstheme="minorHAnsi"/>
                <w:sz w:val="18"/>
                <w:szCs w:val="18"/>
              </w:rPr>
              <w:t>Пробивка проемов в конструкциях: из кирпича (на высоте до 1,5м)</w:t>
            </w:r>
          </w:p>
        </w:tc>
        <w:tc>
          <w:tcPr>
            <w:tcW w:w="1276" w:type="dxa"/>
            <w:gridSpan w:val="2"/>
            <w:tcBorders>
              <w:top w:val="nil"/>
              <w:left w:val="nil"/>
              <w:bottom w:val="single" w:sz="4" w:space="0" w:color="auto"/>
              <w:right w:val="single" w:sz="4" w:space="0" w:color="auto"/>
            </w:tcBorders>
            <w:shd w:val="clear" w:color="auto" w:fill="auto"/>
            <w:hideMark/>
          </w:tcPr>
          <w:p w:rsidR="002453E6" w:rsidRPr="002453E6" w:rsidRDefault="002453E6" w:rsidP="00CA2910">
            <w:pPr>
              <w:rPr>
                <w:rFonts w:asciiTheme="minorHAnsi" w:hAnsiTheme="minorHAnsi" w:cstheme="minorHAnsi"/>
                <w:sz w:val="18"/>
                <w:szCs w:val="18"/>
              </w:rPr>
            </w:pPr>
            <w:r w:rsidRPr="002453E6">
              <w:rPr>
                <w:rFonts w:asciiTheme="minorHAnsi" w:hAnsiTheme="minorHAnsi" w:cstheme="minorHAnsi"/>
                <w:sz w:val="18"/>
                <w:szCs w:val="18"/>
              </w:rPr>
              <w:t>1 м3</w:t>
            </w:r>
          </w:p>
        </w:tc>
        <w:tc>
          <w:tcPr>
            <w:tcW w:w="1134" w:type="dxa"/>
            <w:gridSpan w:val="2"/>
            <w:tcBorders>
              <w:top w:val="nil"/>
              <w:left w:val="nil"/>
              <w:bottom w:val="single" w:sz="4" w:space="0" w:color="auto"/>
              <w:right w:val="single" w:sz="4" w:space="0" w:color="auto"/>
            </w:tcBorders>
            <w:shd w:val="clear" w:color="auto" w:fill="auto"/>
            <w:hideMark/>
          </w:tcPr>
          <w:p w:rsidR="002453E6" w:rsidRPr="002453E6" w:rsidRDefault="002453E6" w:rsidP="00CA2910">
            <w:pPr>
              <w:rPr>
                <w:rFonts w:asciiTheme="minorHAnsi" w:hAnsiTheme="minorHAnsi" w:cstheme="minorHAnsi"/>
                <w:sz w:val="18"/>
                <w:szCs w:val="18"/>
              </w:rPr>
            </w:pPr>
            <w:r w:rsidRPr="002453E6">
              <w:rPr>
                <w:rFonts w:asciiTheme="minorHAnsi" w:hAnsiTheme="minorHAnsi" w:cstheme="minorHAnsi"/>
                <w:sz w:val="18"/>
                <w:szCs w:val="18"/>
              </w:rPr>
              <w:t>21 904,40</w:t>
            </w:r>
          </w:p>
        </w:tc>
        <w:tc>
          <w:tcPr>
            <w:tcW w:w="1701" w:type="dxa"/>
            <w:gridSpan w:val="2"/>
            <w:tcBorders>
              <w:top w:val="nil"/>
              <w:left w:val="nil"/>
              <w:bottom w:val="single" w:sz="4" w:space="0" w:color="auto"/>
              <w:right w:val="single" w:sz="4" w:space="0" w:color="auto"/>
            </w:tcBorders>
            <w:shd w:val="clear" w:color="auto" w:fill="auto"/>
            <w:hideMark/>
          </w:tcPr>
          <w:p w:rsidR="002453E6" w:rsidRPr="002453E6" w:rsidRDefault="002453E6" w:rsidP="00CA2910">
            <w:pPr>
              <w:rPr>
                <w:rFonts w:asciiTheme="minorHAnsi" w:hAnsiTheme="minorHAnsi" w:cstheme="minorHAnsi"/>
                <w:sz w:val="18"/>
                <w:szCs w:val="18"/>
              </w:rPr>
            </w:pPr>
          </w:p>
        </w:tc>
        <w:tc>
          <w:tcPr>
            <w:tcW w:w="2126" w:type="dxa"/>
            <w:gridSpan w:val="2"/>
            <w:tcBorders>
              <w:top w:val="nil"/>
              <w:left w:val="nil"/>
              <w:bottom w:val="single" w:sz="4" w:space="0" w:color="auto"/>
              <w:right w:val="single" w:sz="4" w:space="0" w:color="auto"/>
            </w:tcBorders>
            <w:shd w:val="clear" w:color="auto" w:fill="auto"/>
            <w:hideMark/>
          </w:tcPr>
          <w:p w:rsidR="002453E6" w:rsidRPr="002453E6" w:rsidRDefault="002453E6" w:rsidP="00CA2910">
            <w:pPr>
              <w:rPr>
                <w:rFonts w:asciiTheme="minorHAnsi" w:hAnsiTheme="minorHAnsi" w:cstheme="minorHAnsi"/>
                <w:sz w:val="18"/>
                <w:szCs w:val="18"/>
              </w:rPr>
            </w:pPr>
          </w:p>
        </w:tc>
      </w:tr>
      <w:tr w:rsidR="002453E6" w:rsidRPr="005037F6" w:rsidTr="002C08BA">
        <w:trPr>
          <w:trHeight w:val="495"/>
        </w:trPr>
        <w:tc>
          <w:tcPr>
            <w:tcW w:w="473" w:type="dxa"/>
            <w:tcBorders>
              <w:top w:val="nil"/>
              <w:left w:val="single" w:sz="4" w:space="0" w:color="auto"/>
              <w:bottom w:val="single" w:sz="4" w:space="0" w:color="auto"/>
              <w:right w:val="single" w:sz="4" w:space="0" w:color="auto"/>
            </w:tcBorders>
            <w:shd w:val="clear" w:color="auto" w:fill="auto"/>
            <w:hideMark/>
          </w:tcPr>
          <w:p w:rsidR="002453E6" w:rsidRPr="002453E6" w:rsidRDefault="002453E6" w:rsidP="00CA2910">
            <w:pPr>
              <w:rPr>
                <w:rFonts w:asciiTheme="minorHAnsi" w:hAnsiTheme="minorHAnsi" w:cstheme="minorHAnsi"/>
                <w:sz w:val="18"/>
                <w:szCs w:val="18"/>
              </w:rPr>
            </w:pPr>
            <w:r w:rsidRPr="002453E6">
              <w:rPr>
                <w:rFonts w:asciiTheme="minorHAnsi" w:hAnsiTheme="minorHAnsi" w:cstheme="minorHAnsi"/>
                <w:sz w:val="18"/>
                <w:szCs w:val="18"/>
              </w:rPr>
              <w:t>43</w:t>
            </w:r>
          </w:p>
        </w:tc>
        <w:tc>
          <w:tcPr>
            <w:tcW w:w="800" w:type="dxa"/>
            <w:tcBorders>
              <w:top w:val="nil"/>
              <w:left w:val="nil"/>
              <w:bottom w:val="single" w:sz="4" w:space="0" w:color="auto"/>
              <w:right w:val="single" w:sz="4" w:space="0" w:color="auto"/>
            </w:tcBorders>
            <w:shd w:val="clear" w:color="auto" w:fill="auto"/>
            <w:hideMark/>
          </w:tcPr>
          <w:p w:rsidR="002453E6" w:rsidRPr="002453E6" w:rsidRDefault="002453E6" w:rsidP="00CA2910">
            <w:pPr>
              <w:rPr>
                <w:rFonts w:asciiTheme="minorHAnsi" w:hAnsiTheme="minorHAnsi" w:cstheme="minorHAnsi"/>
                <w:sz w:val="18"/>
                <w:szCs w:val="18"/>
              </w:rPr>
            </w:pPr>
          </w:p>
        </w:tc>
        <w:tc>
          <w:tcPr>
            <w:tcW w:w="3420" w:type="dxa"/>
            <w:tcBorders>
              <w:top w:val="nil"/>
              <w:left w:val="nil"/>
              <w:bottom w:val="single" w:sz="4" w:space="0" w:color="auto"/>
              <w:right w:val="single" w:sz="4" w:space="0" w:color="auto"/>
            </w:tcBorders>
            <w:shd w:val="clear" w:color="auto" w:fill="auto"/>
            <w:hideMark/>
          </w:tcPr>
          <w:p w:rsidR="002453E6" w:rsidRPr="002453E6" w:rsidRDefault="002453E6" w:rsidP="00CA2910">
            <w:pPr>
              <w:rPr>
                <w:rFonts w:asciiTheme="minorHAnsi" w:hAnsiTheme="minorHAnsi" w:cstheme="minorHAnsi"/>
                <w:sz w:val="18"/>
                <w:szCs w:val="18"/>
              </w:rPr>
            </w:pPr>
            <w:r w:rsidRPr="002453E6">
              <w:rPr>
                <w:rFonts w:asciiTheme="minorHAnsi" w:hAnsiTheme="minorHAnsi" w:cstheme="minorHAnsi"/>
                <w:sz w:val="18"/>
                <w:szCs w:val="18"/>
              </w:rPr>
              <w:t>Пробивка проемов в конструкциях: из бетона (на высоте до 1,5м)</w:t>
            </w:r>
          </w:p>
        </w:tc>
        <w:tc>
          <w:tcPr>
            <w:tcW w:w="1276" w:type="dxa"/>
            <w:gridSpan w:val="2"/>
            <w:tcBorders>
              <w:top w:val="nil"/>
              <w:left w:val="nil"/>
              <w:bottom w:val="single" w:sz="4" w:space="0" w:color="auto"/>
              <w:right w:val="single" w:sz="4" w:space="0" w:color="auto"/>
            </w:tcBorders>
            <w:shd w:val="clear" w:color="auto" w:fill="auto"/>
            <w:hideMark/>
          </w:tcPr>
          <w:p w:rsidR="002453E6" w:rsidRPr="002453E6" w:rsidRDefault="002453E6" w:rsidP="00CA2910">
            <w:pPr>
              <w:rPr>
                <w:rFonts w:asciiTheme="minorHAnsi" w:hAnsiTheme="minorHAnsi" w:cstheme="minorHAnsi"/>
                <w:sz w:val="18"/>
                <w:szCs w:val="18"/>
              </w:rPr>
            </w:pPr>
            <w:r w:rsidRPr="002453E6">
              <w:rPr>
                <w:rFonts w:asciiTheme="minorHAnsi" w:hAnsiTheme="minorHAnsi" w:cstheme="minorHAnsi"/>
                <w:sz w:val="18"/>
                <w:szCs w:val="18"/>
              </w:rPr>
              <w:t>1 м3</w:t>
            </w:r>
          </w:p>
        </w:tc>
        <w:tc>
          <w:tcPr>
            <w:tcW w:w="1134" w:type="dxa"/>
            <w:gridSpan w:val="2"/>
            <w:tcBorders>
              <w:top w:val="nil"/>
              <w:left w:val="nil"/>
              <w:bottom w:val="single" w:sz="4" w:space="0" w:color="auto"/>
              <w:right w:val="single" w:sz="4" w:space="0" w:color="auto"/>
            </w:tcBorders>
            <w:shd w:val="clear" w:color="auto" w:fill="auto"/>
            <w:hideMark/>
          </w:tcPr>
          <w:p w:rsidR="002453E6" w:rsidRPr="002453E6" w:rsidRDefault="002453E6" w:rsidP="00CA2910">
            <w:pPr>
              <w:rPr>
                <w:rFonts w:asciiTheme="minorHAnsi" w:hAnsiTheme="minorHAnsi" w:cstheme="minorHAnsi"/>
                <w:sz w:val="18"/>
                <w:szCs w:val="18"/>
              </w:rPr>
            </w:pPr>
            <w:r w:rsidRPr="002453E6">
              <w:rPr>
                <w:rFonts w:asciiTheme="minorHAnsi" w:hAnsiTheme="minorHAnsi" w:cstheme="minorHAnsi"/>
                <w:sz w:val="18"/>
                <w:szCs w:val="18"/>
              </w:rPr>
              <w:t>43 083,46</w:t>
            </w:r>
          </w:p>
        </w:tc>
        <w:tc>
          <w:tcPr>
            <w:tcW w:w="1701" w:type="dxa"/>
            <w:gridSpan w:val="2"/>
            <w:tcBorders>
              <w:top w:val="nil"/>
              <w:left w:val="nil"/>
              <w:bottom w:val="single" w:sz="4" w:space="0" w:color="auto"/>
              <w:right w:val="single" w:sz="4" w:space="0" w:color="auto"/>
            </w:tcBorders>
            <w:shd w:val="clear" w:color="auto" w:fill="auto"/>
            <w:hideMark/>
          </w:tcPr>
          <w:p w:rsidR="002453E6" w:rsidRPr="002453E6" w:rsidRDefault="002453E6" w:rsidP="00CA2910">
            <w:pPr>
              <w:rPr>
                <w:rFonts w:asciiTheme="minorHAnsi" w:hAnsiTheme="minorHAnsi" w:cstheme="minorHAnsi"/>
                <w:sz w:val="18"/>
                <w:szCs w:val="18"/>
              </w:rPr>
            </w:pPr>
          </w:p>
        </w:tc>
        <w:tc>
          <w:tcPr>
            <w:tcW w:w="2126" w:type="dxa"/>
            <w:gridSpan w:val="2"/>
            <w:tcBorders>
              <w:top w:val="nil"/>
              <w:left w:val="nil"/>
              <w:bottom w:val="single" w:sz="4" w:space="0" w:color="auto"/>
              <w:right w:val="single" w:sz="4" w:space="0" w:color="auto"/>
            </w:tcBorders>
            <w:shd w:val="clear" w:color="auto" w:fill="auto"/>
            <w:hideMark/>
          </w:tcPr>
          <w:p w:rsidR="002453E6" w:rsidRPr="002453E6" w:rsidRDefault="002453E6" w:rsidP="00CA2910">
            <w:pPr>
              <w:rPr>
                <w:rFonts w:asciiTheme="minorHAnsi" w:hAnsiTheme="minorHAnsi" w:cstheme="minorHAnsi"/>
                <w:sz w:val="18"/>
                <w:szCs w:val="18"/>
              </w:rPr>
            </w:pPr>
          </w:p>
        </w:tc>
      </w:tr>
      <w:tr w:rsidR="002453E6" w:rsidRPr="005037F6" w:rsidTr="002C08BA">
        <w:trPr>
          <w:trHeight w:val="495"/>
        </w:trPr>
        <w:tc>
          <w:tcPr>
            <w:tcW w:w="473" w:type="dxa"/>
            <w:tcBorders>
              <w:top w:val="nil"/>
              <w:left w:val="single" w:sz="4" w:space="0" w:color="auto"/>
              <w:bottom w:val="single" w:sz="4" w:space="0" w:color="auto"/>
              <w:right w:val="single" w:sz="4" w:space="0" w:color="auto"/>
            </w:tcBorders>
            <w:shd w:val="clear" w:color="auto" w:fill="auto"/>
            <w:hideMark/>
          </w:tcPr>
          <w:p w:rsidR="002453E6" w:rsidRPr="002453E6" w:rsidRDefault="002453E6" w:rsidP="00CA2910">
            <w:pPr>
              <w:rPr>
                <w:rFonts w:asciiTheme="minorHAnsi" w:hAnsiTheme="minorHAnsi" w:cstheme="minorHAnsi"/>
                <w:sz w:val="18"/>
                <w:szCs w:val="18"/>
              </w:rPr>
            </w:pPr>
            <w:r w:rsidRPr="002453E6">
              <w:rPr>
                <w:rFonts w:asciiTheme="minorHAnsi" w:hAnsiTheme="minorHAnsi" w:cstheme="minorHAnsi"/>
                <w:sz w:val="18"/>
                <w:szCs w:val="18"/>
              </w:rPr>
              <w:t>44</w:t>
            </w:r>
          </w:p>
        </w:tc>
        <w:tc>
          <w:tcPr>
            <w:tcW w:w="800" w:type="dxa"/>
            <w:tcBorders>
              <w:top w:val="nil"/>
              <w:left w:val="nil"/>
              <w:bottom w:val="single" w:sz="4" w:space="0" w:color="auto"/>
              <w:right w:val="single" w:sz="4" w:space="0" w:color="auto"/>
            </w:tcBorders>
            <w:shd w:val="clear" w:color="auto" w:fill="auto"/>
            <w:hideMark/>
          </w:tcPr>
          <w:p w:rsidR="002453E6" w:rsidRPr="002453E6" w:rsidRDefault="002453E6" w:rsidP="00CA2910">
            <w:pPr>
              <w:rPr>
                <w:rFonts w:asciiTheme="minorHAnsi" w:hAnsiTheme="minorHAnsi" w:cstheme="minorHAnsi"/>
                <w:sz w:val="18"/>
                <w:szCs w:val="18"/>
              </w:rPr>
            </w:pPr>
          </w:p>
        </w:tc>
        <w:tc>
          <w:tcPr>
            <w:tcW w:w="3420" w:type="dxa"/>
            <w:tcBorders>
              <w:top w:val="nil"/>
              <w:left w:val="nil"/>
              <w:bottom w:val="single" w:sz="4" w:space="0" w:color="auto"/>
              <w:right w:val="single" w:sz="4" w:space="0" w:color="auto"/>
            </w:tcBorders>
            <w:shd w:val="clear" w:color="auto" w:fill="auto"/>
            <w:hideMark/>
          </w:tcPr>
          <w:p w:rsidR="002453E6" w:rsidRPr="002453E6" w:rsidRDefault="002453E6" w:rsidP="00CA2910">
            <w:pPr>
              <w:rPr>
                <w:rFonts w:asciiTheme="minorHAnsi" w:hAnsiTheme="minorHAnsi" w:cstheme="minorHAnsi"/>
                <w:sz w:val="18"/>
                <w:szCs w:val="18"/>
              </w:rPr>
            </w:pPr>
            <w:r w:rsidRPr="002453E6">
              <w:rPr>
                <w:rFonts w:asciiTheme="minorHAnsi" w:hAnsiTheme="minorHAnsi" w:cstheme="minorHAnsi"/>
                <w:sz w:val="18"/>
                <w:szCs w:val="18"/>
              </w:rPr>
              <w:t>Пробивка проемов  в железобетонных конструкциях (на высоте до 1,5м)</w:t>
            </w:r>
          </w:p>
        </w:tc>
        <w:tc>
          <w:tcPr>
            <w:tcW w:w="1276" w:type="dxa"/>
            <w:gridSpan w:val="2"/>
            <w:tcBorders>
              <w:top w:val="nil"/>
              <w:left w:val="nil"/>
              <w:bottom w:val="single" w:sz="4" w:space="0" w:color="auto"/>
              <w:right w:val="single" w:sz="4" w:space="0" w:color="auto"/>
            </w:tcBorders>
            <w:shd w:val="clear" w:color="auto" w:fill="auto"/>
            <w:hideMark/>
          </w:tcPr>
          <w:p w:rsidR="002453E6" w:rsidRPr="002453E6" w:rsidRDefault="002453E6" w:rsidP="00CA2910">
            <w:pPr>
              <w:rPr>
                <w:rFonts w:asciiTheme="minorHAnsi" w:hAnsiTheme="minorHAnsi" w:cstheme="minorHAnsi"/>
                <w:sz w:val="18"/>
                <w:szCs w:val="18"/>
              </w:rPr>
            </w:pPr>
            <w:r w:rsidRPr="002453E6">
              <w:rPr>
                <w:rFonts w:asciiTheme="minorHAnsi" w:hAnsiTheme="minorHAnsi" w:cstheme="minorHAnsi"/>
                <w:sz w:val="18"/>
                <w:szCs w:val="18"/>
              </w:rPr>
              <w:t>1 м3</w:t>
            </w:r>
          </w:p>
        </w:tc>
        <w:tc>
          <w:tcPr>
            <w:tcW w:w="1134" w:type="dxa"/>
            <w:gridSpan w:val="2"/>
            <w:tcBorders>
              <w:top w:val="nil"/>
              <w:left w:val="nil"/>
              <w:bottom w:val="single" w:sz="4" w:space="0" w:color="auto"/>
              <w:right w:val="single" w:sz="4" w:space="0" w:color="auto"/>
            </w:tcBorders>
            <w:shd w:val="clear" w:color="auto" w:fill="auto"/>
            <w:hideMark/>
          </w:tcPr>
          <w:p w:rsidR="002453E6" w:rsidRPr="002453E6" w:rsidRDefault="002453E6" w:rsidP="00CA2910">
            <w:pPr>
              <w:rPr>
                <w:rFonts w:asciiTheme="minorHAnsi" w:hAnsiTheme="minorHAnsi" w:cstheme="minorHAnsi"/>
                <w:sz w:val="18"/>
                <w:szCs w:val="18"/>
              </w:rPr>
            </w:pPr>
            <w:r w:rsidRPr="002453E6">
              <w:rPr>
                <w:rFonts w:asciiTheme="minorHAnsi" w:hAnsiTheme="minorHAnsi" w:cstheme="minorHAnsi"/>
                <w:sz w:val="18"/>
                <w:szCs w:val="18"/>
              </w:rPr>
              <w:t>47 391,79</w:t>
            </w:r>
          </w:p>
        </w:tc>
        <w:tc>
          <w:tcPr>
            <w:tcW w:w="1701" w:type="dxa"/>
            <w:gridSpan w:val="2"/>
            <w:tcBorders>
              <w:top w:val="nil"/>
              <w:left w:val="nil"/>
              <w:bottom w:val="single" w:sz="4" w:space="0" w:color="auto"/>
              <w:right w:val="single" w:sz="4" w:space="0" w:color="auto"/>
            </w:tcBorders>
            <w:shd w:val="clear" w:color="auto" w:fill="auto"/>
            <w:hideMark/>
          </w:tcPr>
          <w:p w:rsidR="002453E6" w:rsidRPr="002453E6" w:rsidRDefault="002453E6" w:rsidP="00CA2910">
            <w:pPr>
              <w:rPr>
                <w:rFonts w:asciiTheme="minorHAnsi" w:hAnsiTheme="minorHAnsi" w:cstheme="minorHAnsi"/>
                <w:sz w:val="18"/>
                <w:szCs w:val="18"/>
              </w:rPr>
            </w:pPr>
          </w:p>
        </w:tc>
        <w:tc>
          <w:tcPr>
            <w:tcW w:w="2126" w:type="dxa"/>
            <w:gridSpan w:val="2"/>
            <w:tcBorders>
              <w:top w:val="nil"/>
              <w:left w:val="nil"/>
              <w:bottom w:val="single" w:sz="4" w:space="0" w:color="auto"/>
              <w:right w:val="single" w:sz="4" w:space="0" w:color="auto"/>
            </w:tcBorders>
            <w:shd w:val="clear" w:color="auto" w:fill="auto"/>
            <w:hideMark/>
          </w:tcPr>
          <w:p w:rsidR="002453E6" w:rsidRPr="002453E6" w:rsidRDefault="002453E6" w:rsidP="00CA2910">
            <w:pPr>
              <w:rPr>
                <w:rFonts w:asciiTheme="minorHAnsi" w:hAnsiTheme="minorHAnsi" w:cstheme="minorHAnsi"/>
                <w:sz w:val="18"/>
                <w:szCs w:val="18"/>
              </w:rPr>
            </w:pPr>
          </w:p>
        </w:tc>
      </w:tr>
      <w:tr w:rsidR="002453E6" w:rsidRPr="005037F6" w:rsidTr="002C08BA">
        <w:trPr>
          <w:trHeight w:val="735"/>
        </w:trPr>
        <w:tc>
          <w:tcPr>
            <w:tcW w:w="473" w:type="dxa"/>
            <w:tcBorders>
              <w:top w:val="nil"/>
              <w:left w:val="single" w:sz="4" w:space="0" w:color="auto"/>
              <w:bottom w:val="single" w:sz="4" w:space="0" w:color="auto"/>
              <w:right w:val="single" w:sz="4" w:space="0" w:color="auto"/>
            </w:tcBorders>
            <w:shd w:val="clear" w:color="auto" w:fill="auto"/>
            <w:hideMark/>
          </w:tcPr>
          <w:p w:rsidR="002453E6" w:rsidRPr="002453E6" w:rsidRDefault="002453E6" w:rsidP="00CA2910">
            <w:pPr>
              <w:rPr>
                <w:rFonts w:asciiTheme="minorHAnsi" w:hAnsiTheme="minorHAnsi" w:cstheme="minorHAnsi"/>
                <w:sz w:val="18"/>
                <w:szCs w:val="18"/>
              </w:rPr>
            </w:pPr>
            <w:r w:rsidRPr="002453E6">
              <w:rPr>
                <w:rFonts w:asciiTheme="minorHAnsi" w:hAnsiTheme="minorHAnsi" w:cstheme="minorHAnsi"/>
                <w:sz w:val="18"/>
                <w:szCs w:val="18"/>
              </w:rPr>
              <w:t>45</w:t>
            </w:r>
          </w:p>
        </w:tc>
        <w:tc>
          <w:tcPr>
            <w:tcW w:w="800" w:type="dxa"/>
            <w:tcBorders>
              <w:top w:val="nil"/>
              <w:left w:val="nil"/>
              <w:bottom w:val="single" w:sz="4" w:space="0" w:color="auto"/>
              <w:right w:val="single" w:sz="4" w:space="0" w:color="auto"/>
            </w:tcBorders>
            <w:shd w:val="clear" w:color="auto" w:fill="auto"/>
            <w:hideMark/>
          </w:tcPr>
          <w:p w:rsidR="002453E6" w:rsidRPr="002453E6" w:rsidRDefault="002453E6" w:rsidP="00CA2910">
            <w:pPr>
              <w:rPr>
                <w:rFonts w:asciiTheme="minorHAnsi" w:hAnsiTheme="minorHAnsi" w:cstheme="minorHAnsi"/>
                <w:sz w:val="18"/>
                <w:szCs w:val="18"/>
              </w:rPr>
            </w:pPr>
          </w:p>
        </w:tc>
        <w:tc>
          <w:tcPr>
            <w:tcW w:w="3420" w:type="dxa"/>
            <w:tcBorders>
              <w:top w:val="nil"/>
              <w:left w:val="nil"/>
              <w:bottom w:val="single" w:sz="4" w:space="0" w:color="auto"/>
              <w:right w:val="single" w:sz="4" w:space="0" w:color="auto"/>
            </w:tcBorders>
            <w:shd w:val="clear" w:color="auto" w:fill="auto"/>
            <w:hideMark/>
          </w:tcPr>
          <w:p w:rsidR="002453E6" w:rsidRPr="002453E6" w:rsidRDefault="002453E6" w:rsidP="00CA2910">
            <w:pPr>
              <w:rPr>
                <w:rFonts w:asciiTheme="minorHAnsi" w:hAnsiTheme="minorHAnsi" w:cstheme="minorHAnsi"/>
                <w:sz w:val="18"/>
                <w:szCs w:val="18"/>
              </w:rPr>
            </w:pPr>
            <w:r w:rsidRPr="002453E6">
              <w:rPr>
                <w:rFonts w:asciiTheme="minorHAnsi" w:hAnsiTheme="minorHAnsi" w:cstheme="minorHAnsi"/>
                <w:sz w:val="18"/>
                <w:szCs w:val="18"/>
              </w:rPr>
              <w:t>Погрузочные работы при автомобильных перевозках: мусора строительного с погрузкой вручную</w:t>
            </w:r>
          </w:p>
        </w:tc>
        <w:tc>
          <w:tcPr>
            <w:tcW w:w="1276" w:type="dxa"/>
            <w:gridSpan w:val="2"/>
            <w:tcBorders>
              <w:top w:val="nil"/>
              <w:left w:val="nil"/>
              <w:bottom w:val="single" w:sz="4" w:space="0" w:color="auto"/>
              <w:right w:val="single" w:sz="4" w:space="0" w:color="auto"/>
            </w:tcBorders>
            <w:shd w:val="clear" w:color="auto" w:fill="auto"/>
            <w:hideMark/>
          </w:tcPr>
          <w:p w:rsidR="002453E6" w:rsidRPr="002453E6" w:rsidRDefault="002453E6" w:rsidP="00CA2910">
            <w:pPr>
              <w:rPr>
                <w:rFonts w:asciiTheme="minorHAnsi" w:hAnsiTheme="minorHAnsi" w:cstheme="minorHAnsi"/>
                <w:sz w:val="18"/>
                <w:szCs w:val="18"/>
              </w:rPr>
            </w:pPr>
            <w:r w:rsidRPr="002453E6">
              <w:rPr>
                <w:rFonts w:asciiTheme="minorHAnsi" w:hAnsiTheme="minorHAnsi" w:cstheme="minorHAnsi"/>
                <w:sz w:val="18"/>
                <w:szCs w:val="18"/>
              </w:rPr>
              <w:t>1 т</w:t>
            </w:r>
          </w:p>
        </w:tc>
        <w:tc>
          <w:tcPr>
            <w:tcW w:w="1134" w:type="dxa"/>
            <w:gridSpan w:val="2"/>
            <w:tcBorders>
              <w:top w:val="nil"/>
              <w:left w:val="nil"/>
              <w:bottom w:val="single" w:sz="4" w:space="0" w:color="auto"/>
              <w:right w:val="single" w:sz="4" w:space="0" w:color="auto"/>
            </w:tcBorders>
            <w:shd w:val="clear" w:color="auto" w:fill="auto"/>
            <w:hideMark/>
          </w:tcPr>
          <w:p w:rsidR="002453E6" w:rsidRPr="002453E6" w:rsidRDefault="002453E6" w:rsidP="00CA2910">
            <w:pPr>
              <w:rPr>
                <w:rFonts w:asciiTheme="minorHAnsi" w:hAnsiTheme="minorHAnsi" w:cstheme="minorHAnsi"/>
                <w:sz w:val="18"/>
                <w:szCs w:val="18"/>
              </w:rPr>
            </w:pPr>
            <w:r w:rsidRPr="002453E6">
              <w:rPr>
                <w:rFonts w:asciiTheme="minorHAnsi" w:hAnsiTheme="minorHAnsi" w:cstheme="minorHAnsi"/>
                <w:sz w:val="18"/>
                <w:szCs w:val="18"/>
              </w:rPr>
              <w:t>1 340,07</w:t>
            </w:r>
          </w:p>
        </w:tc>
        <w:tc>
          <w:tcPr>
            <w:tcW w:w="1701" w:type="dxa"/>
            <w:gridSpan w:val="2"/>
            <w:tcBorders>
              <w:top w:val="nil"/>
              <w:left w:val="nil"/>
              <w:bottom w:val="single" w:sz="4" w:space="0" w:color="auto"/>
              <w:right w:val="single" w:sz="4" w:space="0" w:color="auto"/>
            </w:tcBorders>
            <w:shd w:val="clear" w:color="auto" w:fill="auto"/>
            <w:hideMark/>
          </w:tcPr>
          <w:p w:rsidR="002453E6" w:rsidRPr="002453E6" w:rsidRDefault="002453E6" w:rsidP="00CA2910">
            <w:pPr>
              <w:rPr>
                <w:rFonts w:asciiTheme="minorHAnsi" w:hAnsiTheme="minorHAnsi" w:cstheme="minorHAnsi"/>
                <w:sz w:val="18"/>
                <w:szCs w:val="18"/>
              </w:rPr>
            </w:pPr>
          </w:p>
        </w:tc>
        <w:tc>
          <w:tcPr>
            <w:tcW w:w="2126" w:type="dxa"/>
            <w:gridSpan w:val="2"/>
            <w:tcBorders>
              <w:top w:val="nil"/>
              <w:left w:val="nil"/>
              <w:bottom w:val="single" w:sz="4" w:space="0" w:color="auto"/>
              <w:right w:val="single" w:sz="4" w:space="0" w:color="auto"/>
            </w:tcBorders>
            <w:shd w:val="clear" w:color="auto" w:fill="auto"/>
            <w:hideMark/>
          </w:tcPr>
          <w:p w:rsidR="002453E6" w:rsidRPr="002453E6" w:rsidRDefault="002453E6" w:rsidP="00CA2910">
            <w:pPr>
              <w:rPr>
                <w:rFonts w:asciiTheme="minorHAnsi" w:hAnsiTheme="minorHAnsi" w:cstheme="minorHAnsi"/>
                <w:sz w:val="18"/>
                <w:szCs w:val="18"/>
              </w:rPr>
            </w:pPr>
          </w:p>
        </w:tc>
      </w:tr>
      <w:tr w:rsidR="002453E6" w:rsidRPr="005037F6" w:rsidTr="002C08BA">
        <w:trPr>
          <w:trHeight w:val="945"/>
        </w:trPr>
        <w:tc>
          <w:tcPr>
            <w:tcW w:w="473" w:type="dxa"/>
            <w:tcBorders>
              <w:top w:val="nil"/>
              <w:left w:val="single" w:sz="4" w:space="0" w:color="auto"/>
              <w:bottom w:val="single" w:sz="4" w:space="0" w:color="auto"/>
              <w:right w:val="single" w:sz="4" w:space="0" w:color="auto"/>
            </w:tcBorders>
            <w:shd w:val="clear" w:color="auto" w:fill="auto"/>
            <w:hideMark/>
          </w:tcPr>
          <w:p w:rsidR="002453E6" w:rsidRPr="002453E6" w:rsidRDefault="002453E6" w:rsidP="00CA2910">
            <w:pPr>
              <w:rPr>
                <w:rFonts w:asciiTheme="minorHAnsi" w:hAnsiTheme="minorHAnsi" w:cstheme="minorHAnsi"/>
                <w:sz w:val="18"/>
                <w:szCs w:val="18"/>
              </w:rPr>
            </w:pPr>
            <w:r w:rsidRPr="002453E6">
              <w:rPr>
                <w:rFonts w:asciiTheme="minorHAnsi" w:hAnsiTheme="minorHAnsi" w:cstheme="minorHAnsi"/>
                <w:sz w:val="18"/>
                <w:szCs w:val="18"/>
              </w:rPr>
              <w:t>46</w:t>
            </w:r>
          </w:p>
        </w:tc>
        <w:tc>
          <w:tcPr>
            <w:tcW w:w="800" w:type="dxa"/>
            <w:tcBorders>
              <w:top w:val="nil"/>
              <w:left w:val="nil"/>
              <w:bottom w:val="single" w:sz="4" w:space="0" w:color="auto"/>
              <w:right w:val="single" w:sz="4" w:space="0" w:color="auto"/>
            </w:tcBorders>
            <w:shd w:val="clear" w:color="auto" w:fill="auto"/>
            <w:hideMark/>
          </w:tcPr>
          <w:p w:rsidR="002453E6" w:rsidRPr="002453E6" w:rsidRDefault="002453E6" w:rsidP="00CA2910">
            <w:pPr>
              <w:rPr>
                <w:rFonts w:asciiTheme="minorHAnsi" w:hAnsiTheme="minorHAnsi" w:cstheme="minorHAnsi"/>
                <w:sz w:val="18"/>
                <w:szCs w:val="18"/>
              </w:rPr>
            </w:pPr>
          </w:p>
        </w:tc>
        <w:tc>
          <w:tcPr>
            <w:tcW w:w="3420" w:type="dxa"/>
            <w:tcBorders>
              <w:top w:val="nil"/>
              <w:left w:val="nil"/>
              <w:bottom w:val="single" w:sz="4" w:space="0" w:color="auto"/>
              <w:right w:val="single" w:sz="4" w:space="0" w:color="auto"/>
            </w:tcBorders>
            <w:shd w:val="clear" w:color="auto" w:fill="auto"/>
            <w:hideMark/>
          </w:tcPr>
          <w:p w:rsidR="002453E6" w:rsidRPr="002453E6" w:rsidRDefault="002453E6" w:rsidP="00CA2910">
            <w:pPr>
              <w:rPr>
                <w:rFonts w:asciiTheme="minorHAnsi" w:hAnsiTheme="minorHAnsi" w:cstheme="minorHAnsi"/>
                <w:sz w:val="18"/>
                <w:szCs w:val="18"/>
              </w:rPr>
            </w:pPr>
            <w:r w:rsidRPr="002453E6">
              <w:rPr>
                <w:rFonts w:asciiTheme="minorHAnsi" w:hAnsiTheme="minorHAnsi" w:cstheme="minorHAnsi"/>
                <w:sz w:val="18"/>
                <w:szCs w:val="18"/>
              </w:rPr>
              <w:t>Герметизация вводов в подвальное помещение</w:t>
            </w:r>
          </w:p>
        </w:tc>
        <w:tc>
          <w:tcPr>
            <w:tcW w:w="1276" w:type="dxa"/>
            <w:gridSpan w:val="2"/>
            <w:tcBorders>
              <w:top w:val="nil"/>
              <w:left w:val="nil"/>
              <w:bottom w:val="single" w:sz="4" w:space="0" w:color="auto"/>
              <w:right w:val="single" w:sz="4" w:space="0" w:color="auto"/>
            </w:tcBorders>
            <w:shd w:val="clear" w:color="auto" w:fill="auto"/>
            <w:hideMark/>
          </w:tcPr>
          <w:p w:rsidR="002453E6" w:rsidRPr="002453E6" w:rsidRDefault="002453E6" w:rsidP="00CA2910">
            <w:pPr>
              <w:rPr>
                <w:rFonts w:asciiTheme="minorHAnsi" w:hAnsiTheme="minorHAnsi" w:cstheme="minorHAnsi"/>
                <w:sz w:val="18"/>
                <w:szCs w:val="18"/>
              </w:rPr>
            </w:pPr>
            <w:r w:rsidRPr="002453E6">
              <w:rPr>
                <w:rFonts w:asciiTheme="minorHAnsi" w:hAnsiTheme="minorHAnsi" w:cstheme="minorHAnsi"/>
                <w:sz w:val="18"/>
                <w:szCs w:val="18"/>
              </w:rPr>
              <w:t xml:space="preserve">1 </w:t>
            </w:r>
            <w:proofErr w:type="spellStart"/>
            <w:proofErr w:type="gramStart"/>
            <w:r w:rsidRPr="002453E6">
              <w:rPr>
                <w:rFonts w:asciiTheme="minorHAnsi" w:hAnsiTheme="minorHAnsi" w:cstheme="minorHAnsi"/>
                <w:sz w:val="18"/>
                <w:szCs w:val="18"/>
              </w:rPr>
              <w:t>шт</w:t>
            </w:r>
            <w:proofErr w:type="spellEnd"/>
            <w:proofErr w:type="gramEnd"/>
          </w:p>
        </w:tc>
        <w:tc>
          <w:tcPr>
            <w:tcW w:w="1134" w:type="dxa"/>
            <w:gridSpan w:val="2"/>
            <w:tcBorders>
              <w:top w:val="nil"/>
              <w:left w:val="nil"/>
              <w:bottom w:val="single" w:sz="4" w:space="0" w:color="auto"/>
              <w:right w:val="single" w:sz="4" w:space="0" w:color="auto"/>
            </w:tcBorders>
            <w:shd w:val="clear" w:color="auto" w:fill="auto"/>
            <w:hideMark/>
          </w:tcPr>
          <w:p w:rsidR="002453E6" w:rsidRPr="002453E6" w:rsidRDefault="002453E6" w:rsidP="00CA2910">
            <w:pPr>
              <w:rPr>
                <w:rFonts w:asciiTheme="minorHAnsi" w:hAnsiTheme="minorHAnsi" w:cstheme="minorHAnsi"/>
                <w:sz w:val="18"/>
                <w:szCs w:val="18"/>
              </w:rPr>
            </w:pPr>
            <w:r w:rsidRPr="002453E6">
              <w:rPr>
                <w:rFonts w:asciiTheme="minorHAnsi" w:hAnsiTheme="minorHAnsi" w:cstheme="minorHAnsi"/>
                <w:sz w:val="18"/>
                <w:szCs w:val="18"/>
              </w:rPr>
              <w:t>1 241,47</w:t>
            </w:r>
          </w:p>
        </w:tc>
        <w:tc>
          <w:tcPr>
            <w:tcW w:w="1701" w:type="dxa"/>
            <w:gridSpan w:val="2"/>
            <w:vMerge w:val="restart"/>
            <w:tcBorders>
              <w:top w:val="nil"/>
              <w:left w:val="single" w:sz="4" w:space="0" w:color="auto"/>
              <w:bottom w:val="single" w:sz="4" w:space="0" w:color="000000"/>
              <w:right w:val="single" w:sz="4" w:space="0" w:color="auto"/>
            </w:tcBorders>
            <w:shd w:val="clear" w:color="auto" w:fill="auto"/>
            <w:hideMark/>
          </w:tcPr>
          <w:p w:rsidR="002453E6" w:rsidRPr="002453E6" w:rsidRDefault="002453E6" w:rsidP="00CA2910">
            <w:pPr>
              <w:rPr>
                <w:rFonts w:asciiTheme="minorHAnsi" w:hAnsiTheme="minorHAnsi" w:cstheme="minorHAnsi"/>
                <w:sz w:val="18"/>
                <w:szCs w:val="18"/>
              </w:rPr>
            </w:pPr>
            <w:r w:rsidRPr="002453E6">
              <w:rPr>
                <w:rFonts w:asciiTheme="minorHAnsi" w:hAnsiTheme="minorHAnsi" w:cstheme="minorHAnsi"/>
                <w:sz w:val="18"/>
                <w:szCs w:val="18"/>
              </w:rPr>
              <w:t>материал подрядчика</w:t>
            </w:r>
          </w:p>
          <w:p w:rsidR="002453E6" w:rsidRPr="002453E6" w:rsidRDefault="002453E6" w:rsidP="00CA2910">
            <w:pPr>
              <w:rPr>
                <w:rFonts w:asciiTheme="minorHAnsi" w:hAnsiTheme="minorHAnsi" w:cstheme="minorHAnsi"/>
                <w:sz w:val="18"/>
                <w:szCs w:val="18"/>
              </w:rPr>
            </w:pPr>
          </w:p>
        </w:tc>
        <w:tc>
          <w:tcPr>
            <w:tcW w:w="2126" w:type="dxa"/>
            <w:gridSpan w:val="2"/>
            <w:tcBorders>
              <w:top w:val="nil"/>
              <w:left w:val="nil"/>
              <w:bottom w:val="single" w:sz="4" w:space="0" w:color="auto"/>
              <w:right w:val="single" w:sz="4" w:space="0" w:color="auto"/>
            </w:tcBorders>
            <w:shd w:val="clear" w:color="auto" w:fill="auto"/>
            <w:hideMark/>
          </w:tcPr>
          <w:p w:rsidR="002453E6" w:rsidRPr="002453E6" w:rsidRDefault="002453E6" w:rsidP="00CA2910">
            <w:pPr>
              <w:rPr>
                <w:rFonts w:asciiTheme="minorHAnsi" w:hAnsiTheme="minorHAnsi" w:cstheme="minorHAnsi"/>
                <w:sz w:val="18"/>
                <w:szCs w:val="18"/>
              </w:rPr>
            </w:pPr>
            <w:r w:rsidRPr="002453E6">
              <w:rPr>
                <w:rFonts w:asciiTheme="minorHAnsi" w:hAnsiTheme="minorHAnsi" w:cstheme="minorHAnsi"/>
                <w:sz w:val="18"/>
                <w:szCs w:val="18"/>
              </w:rPr>
              <w:t>Герметизация ввода паклей, пропитанной раствором, с уплотнением. Гидроизоляция уплотнения.</w:t>
            </w:r>
          </w:p>
        </w:tc>
      </w:tr>
      <w:tr w:rsidR="002453E6" w:rsidRPr="005037F6" w:rsidTr="002C08BA">
        <w:trPr>
          <w:trHeight w:val="374"/>
        </w:trPr>
        <w:tc>
          <w:tcPr>
            <w:tcW w:w="473" w:type="dxa"/>
            <w:tcBorders>
              <w:top w:val="nil"/>
              <w:left w:val="single" w:sz="4" w:space="0" w:color="auto"/>
              <w:bottom w:val="single" w:sz="4" w:space="0" w:color="auto"/>
              <w:right w:val="single" w:sz="4" w:space="0" w:color="auto"/>
            </w:tcBorders>
            <w:shd w:val="clear" w:color="auto" w:fill="auto"/>
            <w:hideMark/>
          </w:tcPr>
          <w:p w:rsidR="002453E6" w:rsidRPr="002453E6" w:rsidRDefault="002453E6" w:rsidP="005037F6">
            <w:pPr>
              <w:spacing w:after="0" w:line="240" w:lineRule="auto"/>
              <w:rPr>
                <w:rFonts w:asciiTheme="minorHAnsi" w:eastAsia="Times New Roman" w:hAnsiTheme="minorHAnsi" w:cstheme="minorHAnsi"/>
                <w:sz w:val="18"/>
                <w:szCs w:val="18"/>
                <w:lang w:eastAsia="ru-RU"/>
              </w:rPr>
            </w:pPr>
            <w:r w:rsidRPr="002453E6">
              <w:rPr>
                <w:rFonts w:asciiTheme="minorHAnsi" w:hAnsiTheme="minorHAnsi" w:cstheme="minorHAnsi"/>
                <w:sz w:val="18"/>
                <w:szCs w:val="18"/>
              </w:rPr>
              <w:t>47</w:t>
            </w:r>
          </w:p>
        </w:tc>
        <w:tc>
          <w:tcPr>
            <w:tcW w:w="800" w:type="dxa"/>
            <w:tcBorders>
              <w:top w:val="nil"/>
              <w:left w:val="nil"/>
              <w:bottom w:val="single" w:sz="4" w:space="0" w:color="auto"/>
              <w:right w:val="single" w:sz="4" w:space="0" w:color="auto"/>
            </w:tcBorders>
            <w:shd w:val="clear" w:color="auto" w:fill="auto"/>
            <w:hideMark/>
          </w:tcPr>
          <w:p w:rsidR="002453E6" w:rsidRPr="002453E6" w:rsidRDefault="002453E6" w:rsidP="005037F6">
            <w:pPr>
              <w:spacing w:after="0" w:line="240" w:lineRule="auto"/>
              <w:rPr>
                <w:rFonts w:asciiTheme="minorHAnsi" w:eastAsia="Times New Roman" w:hAnsiTheme="minorHAnsi" w:cstheme="minorHAnsi"/>
                <w:sz w:val="18"/>
                <w:szCs w:val="18"/>
                <w:lang w:eastAsia="ru-RU"/>
              </w:rPr>
            </w:pPr>
          </w:p>
        </w:tc>
        <w:tc>
          <w:tcPr>
            <w:tcW w:w="3420" w:type="dxa"/>
            <w:tcBorders>
              <w:top w:val="nil"/>
              <w:left w:val="nil"/>
              <w:bottom w:val="single" w:sz="4" w:space="0" w:color="auto"/>
              <w:right w:val="single" w:sz="4" w:space="0" w:color="auto"/>
            </w:tcBorders>
            <w:shd w:val="clear" w:color="auto" w:fill="auto"/>
            <w:hideMark/>
          </w:tcPr>
          <w:p w:rsidR="002453E6" w:rsidRPr="002453E6" w:rsidRDefault="002453E6" w:rsidP="005037F6">
            <w:pPr>
              <w:spacing w:after="0" w:line="240" w:lineRule="auto"/>
              <w:rPr>
                <w:rFonts w:asciiTheme="minorHAnsi" w:eastAsia="Times New Roman" w:hAnsiTheme="minorHAnsi" w:cstheme="minorHAnsi"/>
                <w:sz w:val="18"/>
                <w:szCs w:val="18"/>
                <w:lang w:eastAsia="ru-RU"/>
              </w:rPr>
            </w:pPr>
            <w:r w:rsidRPr="002453E6">
              <w:rPr>
                <w:rFonts w:asciiTheme="minorHAnsi" w:hAnsiTheme="minorHAnsi" w:cstheme="minorHAnsi"/>
                <w:sz w:val="18"/>
                <w:szCs w:val="18"/>
              </w:rPr>
              <w:t>Заделка проёмов подвальных: кирпичом толщиной в 1 кирпич</w:t>
            </w:r>
          </w:p>
        </w:tc>
        <w:tc>
          <w:tcPr>
            <w:tcW w:w="1276" w:type="dxa"/>
            <w:gridSpan w:val="2"/>
            <w:tcBorders>
              <w:top w:val="nil"/>
              <w:left w:val="nil"/>
              <w:bottom w:val="single" w:sz="4" w:space="0" w:color="auto"/>
              <w:right w:val="single" w:sz="4" w:space="0" w:color="auto"/>
            </w:tcBorders>
            <w:shd w:val="clear" w:color="auto" w:fill="auto"/>
            <w:hideMark/>
          </w:tcPr>
          <w:p w:rsidR="002453E6" w:rsidRPr="002453E6" w:rsidRDefault="002453E6" w:rsidP="005037F6">
            <w:pPr>
              <w:spacing w:after="0" w:line="240" w:lineRule="auto"/>
              <w:rPr>
                <w:rFonts w:asciiTheme="minorHAnsi" w:eastAsia="Times New Roman" w:hAnsiTheme="minorHAnsi" w:cstheme="minorHAnsi"/>
                <w:sz w:val="18"/>
                <w:szCs w:val="18"/>
                <w:lang w:eastAsia="ru-RU"/>
              </w:rPr>
            </w:pPr>
            <w:r w:rsidRPr="002453E6">
              <w:rPr>
                <w:rFonts w:asciiTheme="minorHAnsi" w:hAnsiTheme="minorHAnsi" w:cstheme="minorHAnsi"/>
                <w:sz w:val="18"/>
                <w:szCs w:val="18"/>
              </w:rPr>
              <w:t>1 м</w:t>
            </w:r>
            <w:proofErr w:type="gramStart"/>
            <w:r w:rsidRPr="002453E6">
              <w:rPr>
                <w:rFonts w:asciiTheme="minorHAnsi" w:hAnsiTheme="minorHAnsi" w:cstheme="minorHAnsi"/>
                <w:sz w:val="18"/>
                <w:szCs w:val="18"/>
              </w:rPr>
              <w:t>2</w:t>
            </w:r>
            <w:proofErr w:type="gramEnd"/>
          </w:p>
        </w:tc>
        <w:tc>
          <w:tcPr>
            <w:tcW w:w="1134" w:type="dxa"/>
            <w:gridSpan w:val="2"/>
            <w:tcBorders>
              <w:top w:val="nil"/>
              <w:left w:val="nil"/>
              <w:bottom w:val="single" w:sz="4" w:space="0" w:color="auto"/>
              <w:right w:val="single" w:sz="4" w:space="0" w:color="auto"/>
            </w:tcBorders>
            <w:shd w:val="clear" w:color="auto" w:fill="auto"/>
            <w:hideMark/>
          </w:tcPr>
          <w:p w:rsidR="002453E6" w:rsidRPr="002453E6" w:rsidRDefault="002453E6" w:rsidP="005037F6">
            <w:pPr>
              <w:spacing w:after="0" w:line="240" w:lineRule="auto"/>
              <w:rPr>
                <w:rFonts w:asciiTheme="minorHAnsi" w:eastAsia="Times New Roman" w:hAnsiTheme="minorHAnsi" w:cstheme="minorHAnsi"/>
                <w:sz w:val="18"/>
                <w:szCs w:val="18"/>
                <w:lang w:eastAsia="ru-RU"/>
              </w:rPr>
            </w:pPr>
            <w:r w:rsidRPr="002453E6">
              <w:rPr>
                <w:rFonts w:asciiTheme="minorHAnsi" w:hAnsiTheme="minorHAnsi" w:cstheme="minorHAnsi"/>
                <w:sz w:val="18"/>
                <w:szCs w:val="18"/>
              </w:rPr>
              <w:t>9 100,74</w:t>
            </w:r>
          </w:p>
        </w:tc>
        <w:tc>
          <w:tcPr>
            <w:tcW w:w="1701" w:type="dxa"/>
            <w:gridSpan w:val="2"/>
            <w:vMerge/>
            <w:tcBorders>
              <w:top w:val="nil"/>
              <w:left w:val="single" w:sz="4" w:space="0" w:color="auto"/>
              <w:bottom w:val="single" w:sz="4" w:space="0" w:color="000000"/>
              <w:right w:val="single" w:sz="4" w:space="0" w:color="auto"/>
            </w:tcBorders>
            <w:hideMark/>
          </w:tcPr>
          <w:p w:rsidR="002453E6" w:rsidRPr="002453E6" w:rsidRDefault="002453E6" w:rsidP="005037F6">
            <w:pPr>
              <w:spacing w:after="0" w:line="240" w:lineRule="auto"/>
              <w:rPr>
                <w:rFonts w:asciiTheme="minorHAnsi" w:eastAsia="Times New Roman" w:hAnsiTheme="minorHAnsi" w:cstheme="minorHAnsi"/>
                <w:sz w:val="18"/>
                <w:szCs w:val="18"/>
                <w:lang w:eastAsia="ru-RU"/>
              </w:rPr>
            </w:pPr>
          </w:p>
        </w:tc>
        <w:tc>
          <w:tcPr>
            <w:tcW w:w="2126" w:type="dxa"/>
            <w:gridSpan w:val="2"/>
            <w:tcBorders>
              <w:top w:val="nil"/>
              <w:left w:val="nil"/>
              <w:bottom w:val="single" w:sz="4" w:space="0" w:color="auto"/>
              <w:right w:val="single" w:sz="4" w:space="0" w:color="auto"/>
            </w:tcBorders>
            <w:shd w:val="clear" w:color="auto" w:fill="auto"/>
            <w:hideMark/>
          </w:tcPr>
          <w:p w:rsidR="002453E6" w:rsidRPr="002453E6" w:rsidRDefault="002453E6" w:rsidP="005037F6">
            <w:pPr>
              <w:spacing w:after="0" w:line="240" w:lineRule="auto"/>
              <w:rPr>
                <w:rFonts w:asciiTheme="minorHAnsi" w:eastAsia="Times New Roman" w:hAnsiTheme="minorHAnsi" w:cstheme="minorHAnsi"/>
                <w:sz w:val="18"/>
                <w:szCs w:val="18"/>
                <w:lang w:eastAsia="ru-RU"/>
              </w:rPr>
            </w:pPr>
          </w:p>
        </w:tc>
      </w:tr>
      <w:tr w:rsidR="002453E6" w:rsidRPr="005037F6" w:rsidTr="002C08BA">
        <w:trPr>
          <w:trHeight w:val="300"/>
        </w:trPr>
        <w:tc>
          <w:tcPr>
            <w:tcW w:w="10930" w:type="dxa"/>
            <w:gridSpan w:val="11"/>
            <w:tcBorders>
              <w:top w:val="single" w:sz="4" w:space="0" w:color="auto"/>
              <w:left w:val="single" w:sz="4" w:space="0" w:color="auto"/>
              <w:bottom w:val="single" w:sz="4" w:space="0" w:color="auto"/>
              <w:right w:val="single" w:sz="4" w:space="0" w:color="000000"/>
            </w:tcBorders>
            <w:shd w:val="clear" w:color="auto" w:fill="auto"/>
            <w:noWrap/>
            <w:hideMark/>
          </w:tcPr>
          <w:p w:rsidR="002453E6" w:rsidRPr="002453E6" w:rsidRDefault="002453E6" w:rsidP="002453E6">
            <w:pPr>
              <w:jc w:val="center"/>
              <w:rPr>
                <w:rFonts w:asciiTheme="minorHAnsi" w:hAnsiTheme="minorHAnsi" w:cstheme="minorHAnsi"/>
                <w:sz w:val="18"/>
                <w:szCs w:val="18"/>
              </w:rPr>
            </w:pPr>
            <w:r w:rsidRPr="002453E6">
              <w:rPr>
                <w:rFonts w:asciiTheme="minorHAnsi" w:hAnsiTheme="minorHAnsi" w:cstheme="minorHAnsi"/>
                <w:sz w:val="18"/>
                <w:szCs w:val="18"/>
              </w:rPr>
              <w:t>Монтажные работы в ТУ.</w:t>
            </w:r>
          </w:p>
        </w:tc>
      </w:tr>
      <w:tr w:rsidR="002453E6" w:rsidRPr="005037F6" w:rsidTr="002C08BA">
        <w:trPr>
          <w:trHeight w:val="780"/>
        </w:trPr>
        <w:tc>
          <w:tcPr>
            <w:tcW w:w="473" w:type="dxa"/>
            <w:tcBorders>
              <w:top w:val="nil"/>
              <w:left w:val="single" w:sz="4" w:space="0" w:color="auto"/>
              <w:bottom w:val="single" w:sz="4" w:space="0" w:color="auto"/>
              <w:right w:val="single" w:sz="4" w:space="0" w:color="auto"/>
            </w:tcBorders>
            <w:shd w:val="clear" w:color="auto" w:fill="auto"/>
            <w:noWrap/>
            <w:hideMark/>
          </w:tcPr>
          <w:p w:rsidR="002453E6" w:rsidRPr="002453E6" w:rsidRDefault="002453E6" w:rsidP="00CA2910">
            <w:pPr>
              <w:rPr>
                <w:rFonts w:asciiTheme="minorHAnsi" w:hAnsiTheme="minorHAnsi" w:cstheme="minorHAnsi"/>
                <w:sz w:val="18"/>
                <w:szCs w:val="18"/>
              </w:rPr>
            </w:pPr>
            <w:r w:rsidRPr="002453E6">
              <w:rPr>
                <w:rFonts w:asciiTheme="minorHAnsi" w:hAnsiTheme="minorHAnsi" w:cstheme="minorHAnsi"/>
                <w:sz w:val="18"/>
                <w:szCs w:val="18"/>
              </w:rPr>
              <w:t>48</w:t>
            </w:r>
          </w:p>
        </w:tc>
        <w:tc>
          <w:tcPr>
            <w:tcW w:w="800" w:type="dxa"/>
            <w:tcBorders>
              <w:top w:val="nil"/>
              <w:left w:val="nil"/>
              <w:bottom w:val="single" w:sz="4" w:space="0" w:color="auto"/>
              <w:right w:val="single" w:sz="4" w:space="0" w:color="auto"/>
            </w:tcBorders>
            <w:shd w:val="clear" w:color="auto" w:fill="auto"/>
            <w:noWrap/>
            <w:hideMark/>
          </w:tcPr>
          <w:p w:rsidR="002453E6" w:rsidRPr="002453E6" w:rsidRDefault="002453E6" w:rsidP="00CA2910">
            <w:pPr>
              <w:rPr>
                <w:rFonts w:asciiTheme="minorHAnsi" w:hAnsiTheme="minorHAnsi" w:cstheme="minorHAnsi"/>
                <w:sz w:val="18"/>
                <w:szCs w:val="18"/>
              </w:rPr>
            </w:pPr>
          </w:p>
        </w:tc>
        <w:tc>
          <w:tcPr>
            <w:tcW w:w="3420" w:type="dxa"/>
            <w:tcBorders>
              <w:top w:val="nil"/>
              <w:left w:val="nil"/>
              <w:bottom w:val="single" w:sz="4" w:space="0" w:color="auto"/>
              <w:right w:val="single" w:sz="4" w:space="0" w:color="auto"/>
            </w:tcBorders>
            <w:shd w:val="clear" w:color="auto" w:fill="auto"/>
            <w:hideMark/>
          </w:tcPr>
          <w:p w:rsidR="002453E6" w:rsidRPr="002453E6" w:rsidRDefault="002453E6" w:rsidP="00CA2910">
            <w:pPr>
              <w:rPr>
                <w:rFonts w:asciiTheme="minorHAnsi" w:hAnsiTheme="minorHAnsi" w:cstheme="minorHAnsi"/>
                <w:sz w:val="18"/>
                <w:szCs w:val="18"/>
              </w:rPr>
            </w:pPr>
            <w:r w:rsidRPr="002453E6">
              <w:rPr>
                <w:rFonts w:asciiTheme="minorHAnsi" w:hAnsiTheme="minorHAnsi" w:cstheme="minorHAnsi"/>
                <w:sz w:val="18"/>
                <w:szCs w:val="18"/>
              </w:rPr>
              <w:t>Демонтаж запорной арматуры, диаметр условного прохода: 50 мм (на высоте до 3 м)</w:t>
            </w:r>
          </w:p>
        </w:tc>
        <w:tc>
          <w:tcPr>
            <w:tcW w:w="1276" w:type="dxa"/>
            <w:gridSpan w:val="2"/>
            <w:tcBorders>
              <w:top w:val="nil"/>
              <w:left w:val="nil"/>
              <w:bottom w:val="single" w:sz="4" w:space="0" w:color="auto"/>
              <w:right w:val="single" w:sz="4" w:space="0" w:color="auto"/>
            </w:tcBorders>
            <w:shd w:val="clear" w:color="auto" w:fill="auto"/>
            <w:noWrap/>
            <w:hideMark/>
          </w:tcPr>
          <w:p w:rsidR="002453E6" w:rsidRPr="002453E6" w:rsidRDefault="002453E6" w:rsidP="00CA2910">
            <w:pPr>
              <w:rPr>
                <w:rFonts w:asciiTheme="minorHAnsi" w:hAnsiTheme="minorHAnsi" w:cstheme="minorHAnsi"/>
                <w:sz w:val="18"/>
                <w:szCs w:val="18"/>
              </w:rPr>
            </w:pPr>
            <w:r w:rsidRPr="002453E6">
              <w:rPr>
                <w:rFonts w:asciiTheme="minorHAnsi" w:hAnsiTheme="minorHAnsi" w:cstheme="minorHAnsi"/>
                <w:sz w:val="18"/>
                <w:szCs w:val="18"/>
              </w:rPr>
              <w:t xml:space="preserve">1 </w:t>
            </w:r>
            <w:proofErr w:type="spellStart"/>
            <w:proofErr w:type="gramStart"/>
            <w:r w:rsidRPr="002453E6">
              <w:rPr>
                <w:rFonts w:asciiTheme="minorHAnsi" w:hAnsiTheme="minorHAnsi" w:cstheme="minorHAnsi"/>
                <w:sz w:val="18"/>
                <w:szCs w:val="18"/>
              </w:rPr>
              <w:t>шт</w:t>
            </w:r>
            <w:proofErr w:type="spellEnd"/>
            <w:proofErr w:type="gramEnd"/>
          </w:p>
        </w:tc>
        <w:tc>
          <w:tcPr>
            <w:tcW w:w="1134" w:type="dxa"/>
            <w:gridSpan w:val="2"/>
            <w:tcBorders>
              <w:top w:val="nil"/>
              <w:left w:val="nil"/>
              <w:bottom w:val="single" w:sz="4" w:space="0" w:color="auto"/>
              <w:right w:val="single" w:sz="4" w:space="0" w:color="auto"/>
            </w:tcBorders>
            <w:shd w:val="clear" w:color="auto" w:fill="auto"/>
            <w:noWrap/>
            <w:hideMark/>
          </w:tcPr>
          <w:p w:rsidR="002453E6" w:rsidRPr="002453E6" w:rsidRDefault="002453E6" w:rsidP="00CA2910">
            <w:pPr>
              <w:rPr>
                <w:rFonts w:asciiTheme="minorHAnsi" w:hAnsiTheme="minorHAnsi" w:cstheme="minorHAnsi"/>
                <w:sz w:val="18"/>
                <w:szCs w:val="18"/>
              </w:rPr>
            </w:pPr>
            <w:r w:rsidRPr="002453E6">
              <w:rPr>
                <w:rFonts w:asciiTheme="minorHAnsi" w:hAnsiTheme="minorHAnsi" w:cstheme="minorHAnsi"/>
                <w:sz w:val="18"/>
                <w:szCs w:val="18"/>
              </w:rPr>
              <w:t>1 184,01</w:t>
            </w:r>
          </w:p>
        </w:tc>
        <w:tc>
          <w:tcPr>
            <w:tcW w:w="1701" w:type="dxa"/>
            <w:gridSpan w:val="2"/>
            <w:tcBorders>
              <w:top w:val="nil"/>
              <w:left w:val="nil"/>
              <w:bottom w:val="single" w:sz="4" w:space="0" w:color="auto"/>
              <w:right w:val="single" w:sz="4" w:space="0" w:color="auto"/>
            </w:tcBorders>
            <w:shd w:val="clear" w:color="auto" w:fill="auto"/>
            <w:hideMark/>
          </w:tcPr>
          <w:p w:rsidR="002453E6" w:rsidRPr="002453E6" w:rsidRDefault="002453E6" w:rsidP="00CA2910">
            <w:pPr>
              <w:rPr>
                <w:rFonts w:asciiTheme="minorHAnsi" w:hAnsiTheme="minorHAnsi" w:cstheme="minorHAnsi"/>
                <w:sz w:val="18"/>
                <w:szCs w:val="18"/>
              </w:rPr>
            </w:pPr>
          </w:p>
        </w:tc>
        <w:tc>
          <w:tcPr>
            <w:tcW w:w="2126" w:type="dxa"/>
            <w:gridSpan w:val="2"/>
            <w:vMerge w:val="restart"/>
            <w:tcBorders>
              <w:top w:val="nil"/>
              <w:left w:val="single" w:sz="4" w:space="0" w:color="auto"/>
              <w:bottom w:val="single" w:sz="4" w:space="0" w:color="000000"/>
              <w:right w:val="single" w:sz="4" w:space="0" w:color="auto"/>
            </w:tcBorders>
            <w:shd w:val="clear" w:color="auto" w:fill="auto"/>
            <w:hideMark/>
          </w:tcPr>
          <w:p w:rsidR="002453E6" w:rsidRPr="002453E6" w:rsidRDefault="002453E6" w:rsidP="00CA2910">
            <w:pPr>
              <w:rPr>
                <w:rFonts w:asciiTheme="minorHAnsi" w:hAnsiTheme="minorHAnsi" w:cstheme="minorHAnsi"/>
                <w:sz w:val="18"/>
                <w:szCs w:val="18"/>
              </w:rPr>
            </w:pPr>
            <w:r w:rsidRPr="002453E6">
              <w:rPr>
                <w:rFonts w:asciiTheme="minorHAnsi" w:hAnsiTheme="minorHAnsi" w:cstheme="minorHAnsi"/>
                <w:sz w:val="18"/>
                <w:szCs w:val="18"/>
              </w:rPr>
              <w:t>демонтаж арматуры с болтами и прокладками, демонтаж ответных фланцев</w:t>
            </w:r>
          </w:p>
          <w:p w:rsidR="002453E6" w:rsidRPr="002453E6" w:rsidRDefault="002453E6" w:rsidP="00CA2910">
            <w:pPr>
              <w:rPr>
                <w:rFonts w:asciiTheme="minorHAnsi" w:hAnsiTheme="minorHAnsi" w:cstheme="minorHAnsi"/>
                <w:sz w:val="18"/>
                <w:szCs w:val="18"/>
              </w:rPr>
            </w:pPr>
          </w:p>
        </w:tc>
      </w:tr>
      <w:tr w:rsidR="002453E6" w:rsidRPr="005037F6" w:rsidTr="002C08BA">
        <w:trPr>
          <w:trHeight w:val="720"/>
        </w:trPr>
        <w:tc>
          <w:tcPr>
            <w:tcW w:w="473" w:type="dxa"/>
            <w:tcBorders>
              <w:top w:val="nil"/>
              <w:left w:val="single" w:sz="4" w:space="0" w:color="auto"/>
              <w:bottom w:val="single" w:sz="4" w:space="0" w:color="auto"/>
              <w:right w:val="single" w:sz="4" w:space="0" w:color="auto"/>
            </w:tcBorders>
            <w:shd w:val="clear" w:color="auto" w:fill="auto"/>
            <w:noWrap/>
            <w:hideMark/>
          </w:tcPr>
          <w:p w:rsidR="002453E6" w:rsidRPr="002453E6" w:rsidRDefault="002453E6" w:rsidP="005037F6">
            <w:pPr>
              <w:spacing w:after="0" w:line="240" w:lineRule="auto"/>
              <w:rPr>
                <w:rFonts w:asciiTheme="minorHAnsi" w:eastAsia="Times New Roman" w:hAnsiTheme="minorHAnsi" w:cstheme="minorHAnsi"/>
                <w:sz w:val="18"/>
                <w:szCs w:val="18"/>
                <w:lang w:eastAsia="ru-RU"/>
              </w:rPr>
            </w:pPr>
            <w:r w:rsidRPr="002453E6">
              <w:rPr>
                <w:rFonts w:asciiTheme="minorHAnsi" w:hAnsiTheme="minorHAnsi" w:cstheme="minorHAnsi"/>
                <w:sz w:val="18"/>
                <w:szCs w:val="18"/>
              </w:rPr>
              <w:t>49</w:t>
            </w:r>
          </w:p>
        </w:tc>
        <w:tc>
          <w:tcPr>
            <w:tcW w:w="800" w:type="dxa"/>
            <w:tcBorders>
              <w:top w:val="nil"/>
              <w:left w:val="nil"/>
              <w:bottom w:val="single" w:sz="4" w:space="0" w:color="auto"/>
              <w:right w:val="single" w:sz="4" w:space="0" w:color="auto"/>
            </w:tcBorders>
            <w:shd w:val="clear" w:color="auto" w:fill="auto"/>
            <w:noWrap/>
            <w:hideMark/>
          </w:tcPr>
          <w:p w:rsidR="002453E6" w:rsidRPr="002453E6" w:rsidRDefault="002453E6" w:rsidP="005037F6">
            <w:pPr>
              <w:spacing w:after="0" w:line="240" w:lineRule="auto"/>
              <w:rPr>
                <w:rFonts w:asciiTheme="minorHAnsi" w:eastAsia="Times New Roman" w:hAnsiTheme="minorHAnsi" w:cstheme="minorHAnsi"/>
                <w:sz w:val="18"/>
                <w:szCs w:val="18"/>
                <w:lang w:eastAsia="ru-RU"/>
              </w:rPr>
            </w:pPr>
          </w:p>
        </w:tc>
        <w:tc>
          <w:tcPr>
            <w:tcW w:w="3420" w:type="dxa"/>
            <w:tcBorders>
              <w:top w:val="nil"/>
              <w:left w:val="nil"/>
              <w:bottom w:val="single" w:sz="4" w:space="0" w:color="auto"/>
              <w:right w:val="single" w:sz="4" w:space="0" w:color="auto"/>
            </w:tcBorders>
            <w:shd w:val="clear" w:color="auto" w:fill="auto"/>
            <w:hideMark/>
          </w:tcPr>
          <w:p w:rsidR="002453E6" w:rsidRPr="002453E6" w:rsidRDefault="002453E6" w:rsidP="005037F6">
            <w:pPr>
              <w:spacing w:after="0" w:line="240" w:lineRule="auto"/>
              <w:rPr>
                <w:rFonts w:asciiTheme="minorHAnsi" w:eastAsia="Times New Roman" w:hAnsiTheme="minorHAnsi" w:cstheme="minorHAnsi"/>
                <w:sz w:val="18"/>
                <w:szCs w:val="18"/>
                <w:lang w:eastAsia="ru-RU"/>
              </w:rPr>
            </w:pPr>
            <w:r w:rsidRPr="002453E6">
              <w:rPr>
                <w:rFonts w:asciiTheme="minorHAnsi" w:hAnsiTheme="minorHAnsi" w:cstheme="minorHAnsi"/>
                <w:sz w:val="18"/>
                <w:szCs w:val="18"/>
              </w:rPr>
              <w:t>Демонтаж запорной арматуры, диаметр условного прохода: 100 мм  (на высоте до 3 м)</w:t>
            </w:r>
          </w:p>
        </w:tc>
        <w:tc>
          <w:tcPr>
            <w:tcW w:w="1276" w:type="dxa"/>
            <w:gridSpan w:val="2"/>
            <w:tcBorders>
              <w:top w:val="nil"/>
              <w:left w:val="nil"/>
              <w:bottom w:val="single" w:sz="4" w:space="0" w:color="auto"/>
              <w:right w:val="single" w:sz="4" w:space="0" w:color="auto"/>
            </w:tcBorders>
            <w:shd w:val="clear" w:color="auto" w:fill="auto"/>
            <w:noWrap/>
            <w:hideMark/>
          </w:tcPr>
          <w:p w:rsidR="002453E6" w:rsidRPr="002453E6" w:rsidRDefault="002453E6" w:rsidP="005037F6">
            <w:pPr>
              <w:spacing w:after="0" w:line="240" w:lineRule="auto"/>
              <w:rPr>
                <w:rFonts w:asciiTheme="minorHAnsi" w:eastAsia="Times New Roman" w:hAnsiTheme="minorHAnsi" w:cstheme="minorHAnsi"/>
                <w:sz w:val="18"/>
                <w:szCs w:val="18"/>
                <w:lang w:eastAsia="ru-RU"/>
              </w:rPr>
            </w:pPr>
            <w:r w:rsidRPr="002453E6">
              <w:rPr>
                <w:rFonts w:asciiTheme="minorHAnsi" w:hAnsiTheme="minorHAnsi" w:cstheme="minorHAnsi"/>
                <w:sz w:val="18"/>
                <w:szCs w:val="18"/>
              </w:rPr>
              <w:t xml:space="preserve">1 </w:t>
            </w:r>
            <w:proofErr w:type="spellStart"/>
            <w:proofErr w:type="gramStart"/>
            <w:r w:rsidRPr="002453E6">
              <w:rPr>
                <w:rFonts w:asciiTheme="minorHAnsi" w:hAnsiTheme="minorHAnsi" w:cstheme="minorHAnsi"/>
                <w:sz w:val="18"/>
                <w:szCs w:val="18"/>
              </w:rPr>
              <w:t>шт</w:t>
            </w:r>
            <w:proofErr w:type="spellEnd"/>
            <w:proofErr w:type="gramEnd"/>
          </w:p>
        </w:tc>
        <w:tc>
          <w:tcPr>
            <w:tcW w:w="1134" w:type="dxa"/>
            <w:gridSpan w:val="2"/>
            <w:tcBorders>
              <w:top w:val="nil"/>
              <w:left w:val="nil"/>
              <w:bottom w:val="single" w:sz="4" w:space="0" w:color="auto"/>
              <w:right w:val="single" w:sz="4" w:space="0" w:color="auto"/>
            </w:tcBorders>
            <w:shd w:val="clear" w:color="auto" w:fill="auto"/>
            <w:noWrap/>
            <w:hideMark/>
          </w:tcPr>
          <w:p w:rsidR="002453E6" w:rsidRPr="002453E6" w:rsidRDefault="002453E6" w:rsidP="005037F6">
            <w:pPr>
              <w:spacing w:after="0" w:line="240" w:lineRule="auto"/>
              <w:rPr>
                <w:rFonts w:asciiTheme="minorHAnsi" w:eastAsia="Times New Roman" w:hAnsiTheme="minorHAnsi" w:cstheme="minorHAnsi"/>
                <w:sz w:val="18"/>
                <w:szCs w:val="18"/>
                <w:lang w:eastAsia="ru-RU"/>
              </w:rPr>
            </w:pPr>
            <w:r w:rsidRPr="002453E6">
              <w:rPr>
                <w:rFonts w:asciiTheme="minorHAnsi" w:hAnsiTheme="minorHAnsi" w:cstheme="minorHAnsi"/>
                <w:sz w:val="18"/>
                <w:szCs w:val="18"/>
              </w:rPr>
              <w:t>2 112,10</w:t>
            </w:r>
          </w:p>
        </w:tc>
        <w:tc>
          <w:tcPr>
            <w:tcW w:w="1701" w:type="dxa"/>
            <w:gridSpan w:val="2"/>
            <w:tcBorders>
              <w:top w:val="nil"/>
              <w:left w:val="nil"/>
              <w:bottom w:val="single" w:sz="4" w:space="0" w:color="auto"/>
              <w:right w:val="single" w:sz="4" w:space="0" w:color="auto"/>
            </w:tcBorders>
            <w:shd w:val="clear" w:color="auto" w:fill="auto"/>
            <w:hideMark/>
          </w:tcPr>
          <w:p w:rsidR="002453E6" w:rsidRPr="002453E6" w:rsidRDefault="002453E6" w:rsidP="005037F6">
            <w:pPr>
              <w:spacing w:after="0" w:line="240" w:lineRule="auto"/>
              <w:rPr>
                <w:rFonts w:asciiTheme="minorHAnsi" w:eastAsia="Times New Roman" w:hAnsiTheme="minorHAnsi" w:cstheme="minorHAnsi"/>
                <w:sz w:val="18"/>
                <w:szCs w:val="18"/>
                <w:lang w:eastAsia="ru-RU"/>
              </w:rPr>
            </w:pPr>
          </w:p>
        </w:tc>
        <w:tc>
          <w:tcPr>
            <w:tcW w:w="2126" w:type="dxa"/>
            <w:gridSpan w:val="2"/>
            <w:vMerge/>
            <w:tcBorders>
              <w:top w:val="nil"/>
              <w:left w:val="single" w:sz="4" w:space="0" w:color="auto"/>
              <w:bottom w:val="single" w:sz="4" w:space="0" w:color="000000"/>
              <w:right w:val="single" w:sz="4" w:space="0" w:color="auto"/>
            </w:tcBorders>
            <w:hideMark/>
          </w:tcPr>
          <w:p w:rsidR="002453E6" w:rsidRPr="002453E6" w:rsidRDefault="002453E6" w:rsidP="005037F6">
            <w:pPr>
              <w:spacing w:after="0" w:line="240" w:lineRule="auto"/>
              <w:rPr>
                <w:rFonts w:asciiTheme="minorHAnsi" w:eastAsia="Times New Roman" w:hAnsiTheme="minorHAnsi" w:cstheme="minorHAnsi"/>
                <w:sz w:val="18"/>
                <w:szCs w:val="18"/>
                <w:lang w:eastAsia="ru-RU"/>
              </w:rPr>
            </w:pPr>
          </w:p>
        </w:tc>
      </w:tr>
      <w:tr w:rsidR="002453E6" w:rsidRPr="005037F6" w:rsidTr="002C08BA">
        <w:trPr>
          <w:trHeight w:val="720"/>
        </w:trPr>
        <w:tc>
          <w:tcPr>
            <w:tcW w:w="473" w:type="dxa"/>
            <w:tcBorders>
              <w:top w:val="nil"/>
              <w:left w:val="single" w:sz="4" w:space="0" w:color="auto"/>
              <w:bottom w:val="single" w:sz="4" w:space="0" w:color="auto"/>
              <w:right w:val="single" w:sz="4" w:space="0" w:color="auto"/>
            </w:tcBorders>
            <w:shd w:val="clear" w:color="auto" w:fill="auto"/>
            <w:noWrap/>
            <w:hideMark/>
          </w:tcPr>
          <w:p w:rsidR="002453E6" w:rsidRPr="002453E6" w:rsidRDefault="002453E6" w:rsidP="005037F6">
            <w:pPr>
              <w:spacing w:after="0" w:line="240" w:lineRule="auto"/>
              <w:rPr>
                <w:rFonts w:asciiTheme="minorHAnsi" w:eastAsia="Times New Roman" w:hAnsiTheme="minorHAnsi" w:cstheme="minorHAnsi"/>
                <w:sz w:val="18"/>
                <w:szCs w:val="18"/>
                <w:lang w:eastAsia="ru-RU"/>
              </w:rPr>
            </w:pPr>
            <w:r w:rsidRPr="002453E6">
              <w:rPr>
                <w:rFonts w:asciiTheme="minorHAnsi" w:hAnsiTheme="minorHAnsi" w:cstheme="minorHAnsi"/>
                <w:sz w:val="18"/>
                <w:szCs w:val="18"/>
              </w:rPr>
              <w:t>50</w:t>
            </w:r>
          </w:p>
        </w:tc>
        <w:tc>
          <w:tcPr>
            <w:tcW w:w="800" w:type="dxa"/>
            <w:tcBorders>
              <w:top w:val="nil"/>
              <w:left w:val="nil"/>
              <w:bottom w:val="single" w:sz="4" w:space="0" w:color="auto"/>
              <w:right w:val="single" w:sz="4" w:space="0" w:color="auto"/>
            </w:tcBorders>
            <w:shd w:val="clear" w:color="auto" w:fill="auto"/>
            <w:noWrap/>
            <w:hideMark/>
          </w:tcPr>
          <w:p w:rsidR="002453E6" w:rsidRPr="002453E6" w:rsidRDefault="002453E6" w:rsidP="005037F6">
            <w:pPr>
              <w:spacing w:after="0" w:line="240" w:lineRule="auto"/>
              <w:rPr>
                <w:rFonts w:asciiTheme="minorHAnsi" w:eastAsia="Times New Roman" w:hAnsiTheme="minorHAnsi" w:cstheme="minorHAnsi"/>
                <w:sz w:val="18"/>
                <w:szCs w:val="18"/>
                <w:lang w:eastAsia="ru-RU"/>
              </w:rPr>
            </w:pPr>
          </w:p>
        </w:tc>
        <w:tc>
          <w:tcPr>
            <w:tcW w:w="3420" w:type="dxa"/>
            <w:tcBorders>
              <w:top w:val="nil"/>
              <w:left w:val="nil"/>
              <w:bottom w:val="single" w:sz="4" w:space="0" w:color="auto"/>
              <w:right w:val="single" w:sz="4" w:space="0" w:color="auto"/>
            </w:tcBorders>
            <w:shd w:val="clear" w:color="auto" w:fill="auto"/>
            <w:hideMark/>
          </w:tcPr>
          <w:p w:rsidR="002453E6" w:rsidRPr="002453E6" w:rsidRDefault="002453E6" w:rsidP="005037F6">
            <w:pPr>
              <w:spacing w:after="0" w:line="240" w:lineRule="auto"/>
              <w:rPr>
                <w:rFonts w:asciiTheme="minorHAnsi" w:eastAsia="Times New Roman" w:hAnsiTheme="minorHAnsi" w:cstheme="minorHAnsi"/>
                <w:sz w:val="18"/>
                <w:szCs w:val="18"/>
                <w:lang w:eastAsia="ru-RU"/>
              </w:rPr>
            </w:pPr>
            <w:r w:rsidRPr="002453E6">
              <w:rPr>
                <w:rFonts w:asciiTheme="minorHAnsi" w:hAnsiTheme="minorHAnsi" w:cstheme="minorHAnsi"/>
                <w:sz w:val="18"/>
                <w:szCs w:val="18"/>
              </w:rPr>
              <w:t>Демонтаж запорной арматуры, диаметр условного прохода: 125 мм  (на высоте до 3 м)</w:t>
            </w:r>
          </w:p>
        </w:tc>
        <w:tc>
          <w:tcPr>
            <w:tcW w:w="1276" w:type="dxa"/>
            <w:gridSpan w:val="2"/>
            <w:tcBorders>
              <w:top w:val="nil"/>
              <w:left w:val="nil"/>
              <w:bottom w:val="single" w:sz="4" w:space="0" w:color="auto"/>
              <w:right w:val="single" w:sz="4" w:space="0" w:color="auto"/>
            </w:tcBorders>
            <w:shd w:val="clear" w:color="auto" w:fill="auto"/>
            <w:noWrap/>
            <w:hideMark/>
          </w:tcPr>
          <w:p w:rsidR="002453E6" w:rsidRPr="002453E6" w:rsidRDefault="002453E6" w:rsidP="005037F6">
            <w:pPr>
              <w:spacing w:after="0" w:line="240" w:lineRule="auto"/>
              <w:rPr>
                <w:rFonts w:asciiTheme="minorHAnsi" w:eastAsia="Times New Roman" w:hAnsiTheme="minorHAnsi" w:cstheme="minorHAnsi"/>
                <w:sz w:val="18"/>
                <w:szCs w:val="18"/>
                <w:lang w:eastAsia="ru-RU"/>
              </w:rPr>
            </w:pPr>
            <w:r w:rsidRPr="002453E6">
              <w:rPr>
                <w:rFonts w:asciiTheme="minorHAnsi" w:hAnsiTheme="minorHAnsi" w:cstheme="minorHAnsi"/>
                <w:sz w:val="18"/>
                <w:szCs w:val="18"/>
              </w:rPr>
              <w:t xml:space="preserve">1 </w:t>
            </w:r>
            <w:proofErr w:type="spellStart"/>
            <w:proofErr w:type="gramStart"/>
            <w:r w:rsidRPr="002453E6">
              <w:rPr>
                <w:rFonts w:asciiTheme="minorHAnsi" w:hAnsiTheme="minorHAnsi" w:cstheme="minorHAnsi"/>
                <w:sz w:val="18"/>
                <w:szCs w:val="18"/>
              </w:rPr>
              <w:t>шт</w:t>
            </w:r>
            <w:proofErr w:type="spellEnd"/>
            <w:proofErr w:type="gramEnd"/>
          </w:p>
        </w:tc>
        <w:tc>
          <w:tcPr>
            <w:tcW w:w="1134" w:type="dxa"/>
            <w:gridSpan w:val="2"/>
            <w:tcBorders>
              <w:top w:val="nil"/>
              <w:left w:val="nil"/>
              <w:bottom w:val="single" w:sz="4" w:space="0" w:color="auto"/>
              <w:right w:val="single" w:sz="4" w:space="0" w:color="auto"/>
            </w:tcBorders>
            <w:shd w:val="clear" w:color="auto" w:fill="auto"/>
            <w:noWrap/>
            <w:hideMark/>
          </w:tcPr>
          <w:p w:rsidR="002453E6" w:rsidRPr="002453E6" w:rsidRDefault="002453E6" w:rsidP="005037F6">
            <w:pPr>
              <w:spacing w:after="0" w:line="240" w:lineRule="auto"/>
              <w:rPr>
                <w:rFonts w:asciiTheme="minorHAnsi" w:eastAsia="Times New Roman" w:hAnsiTheme="minorHAnsi" w:cstheme="minorHAnsi"/>
                <w:sz w:val="18"/>
                <w:szCs w:val="18"/>
                <w:lang w:eastAsia="ru-RU"/>
              </w:rPr>
            </w:pPr>
            <w:r w:rsidRPr="002453E6">
              <w:rPr>
                <w:rFonts w:asciiTheme="minorHAnsi" w:hAnsiTheme="minorHAnsi" w:cstheme="minorHAnsi"/>
                <w:sz w:val="18"/>
                <w:szCs w:val="18"/>
              </w:rPr>
              <w:t>4 896,64</w:t>
            </w:r>
          </w:p>
        </w:tc>
        <w:tc>
          <w:tcPr>
            <w:tcW w:w="1701" w:type="dxa"/>
            <w:gridSpan w:val="2"/>
            <w:tcBorders>
              <w:top w:val="nil"/>
              <w:left w:val="nil"/>
              <w:bottom w:val="single" w:sz="4" w:space="0" w:color="auto"/>
              <w:right w:val="single" w:sz="4" w:space="0" w:color="auto"/>
            </w:tcBorders>
            <w:shd w:val="clear" w:color="auto" w:fill="auto"/>
            <w:hideMark/>
          </w:tcPr>
          <w:p w:rsidR="002453E6" w:rsidRPr="002453E6" w:rsidRDefault="002453E6" w:rsidP="005037F6">
            <w:pPr>
              <w:spacing w:after="0" w:line="240" w:lineRule="auto"/>
              <w:rPr>
                <w:rFonts w:asciiTheme="minorHAnsi" w:eastAsia="Times New Roman" w:hAnsiTheme="minorHAnsi" w:cstheme="minorHAnsi"/>
                <w:sz w:val="18"/>
                <w:szCs w:val="18"/>
                <w:lang w:eastAsia="ru-RU"/>
              </w:rPr>
            </w:pPr>
          </w:p>
        </w:tc>
        <w:tc>
          <w:tcPr>
            <w:tcW w:w="2126" w:type="dxa"/>
            <w:gridSpan w:val="2"/>
            <w:vMerge/>
            <w:tcBorders>
              <w:top w:val="nil"/>
              <w:left w:val="single" w:sz="4" w:space="0" w:color="auto"/>
              <w:bottom w:val="single" w:sz="4" w:space="0" w:color="000000"/>
              <w:right w:val="single" w:sz="4" w:space="0" w:color="auto"/>
            </w:tcBorders>
            <w:hideMark/>
          </w:tcPr>
          <w:p w:rsidR="002453E6" w:rsidRPr="002453E6" w:rsidRDefault="002453E6" w:rsidP="005037F6">
            <w:pPr>
              <w:spacing w:after="0" w:line="240" w:lineRule="auto"/>
              <w:rPr>
                <w:rFonts w:asciiTheme="minorHAnsi" w:eastAsia="Times New Roman" w:hAnsiTheme="minorHAnsi" w:cstheme="minorHAnsi"/>
                <w:sz w:val="18"/>
                <w:szCs w:val="18"/>
                <w:lang w:eastAsia="ru-RU"/>
              </w:rPr>
            </w:pPr>
          </w:p>
        </w:tc>
      </w:tr>
      <w:tr w:rsidR="002453E6" w:rsidRPr="005037F6" w:rsidTr="002C08BA">
        <w:trPr>
          <w:trHeight w:val="720"/>
        </w:trPr>
        <w:tc>
          <w:tcPr>
            <w:tcW w:w="473" w:type="dxa"/>
            <w:tcBorders>
              <w:top w:val="nil"/>
              <w:left w:val="single" w:sz="4" w:space="0" w:color="auto"/>
              <w:bottom w:val="single" w:sz="4" w:space="0" w:color="auto"/>
              <w:right w:val="single" w:sz="4" w:space="0" w:color="auto"/>
            </w:tcBorders>
            <w:shd w:val="clear" w:color="auto" w:fill="auto"/>
            <w:noWrap/>
            <w:hideMark/>
          </w:tcPr>
          <w:p w:rsidR="002453E6" w:rsidRPr="002453E6" w:rsidRDefault="002453E6" w:rsidP="005037F6">
            <w:pPr>
              <w:spacing w:after="0" w:line="240" w:lineRule="auto"/>
              <w:rPr>
                <w:rFonts w:asciiTheme="minorHAnsi" w:eastAsia="Times New Roman" w:hAnsiTheme="minorHAnsi" w:cstheme="minorHAnsi"/>
                <w:sz w:val="18"/>
                <w:szCs w:val="18"/>
                <w:lang w:eastAsia="ru-RU"/>
              </w:rPr>
            </w:pPr>
            <w:r w:rsidRPr="002453E6">
              <w:rPr>
                <w:rFonts w:asciiTheme="minorHAnsi" w:hAnsiTheme="minorHAnsi" w:cstheme="minorHAnsi"/>
                <w:sz w:val="18"/>
                <w:szCs w:val="18"/>
              </w:rPr>
              <w:t>51</w:t>
            </w:r>
          </w:p>
        </w:tc>
        <w:tc>
          <w:tcPr>
            <w:tcW w:w="800" w:type="dxa"/>
            <w:tcBorders>
              <w:top w:val="nil"/>
              <w:left w:val="nil"/>
              <w:bottom w:val="single" w:sz="4" w:space="0" w:color="auto"/>
              <w:right w:val="single" w:sz="4" w:space="0" w:color="auto"/>
            </w:tcBorders>
            <w:shd w:val="clear" w:color="auto" w:fill="auto"/>
            <w:noWrap/>
            <w:hideMark/>
          </w:tcPr>
          <w:p w:rsidR="002453E6" w:rsidRPr="002453E6" w:rsidRDefault="002453E6" w:rsidP="005037F6">
            <w:pPr>
              <w:spacing w:after="0" w:line="240" w:lineRule="auto"/>
              <w:rPr>
                <w:rFonts w:asciiTheme="minorHAnsi" w:eastAsia="Times New Roman" w:hAnsiTheme="minorHAnsi" w:cstheme="minorHAnsi"/>
                <w:sz w:val="18"/>
                <w:szCs w:val="18"/>
                <w:lang w:eastAsia="ru-RU"/>
              </w:rPr>
            </w:pPr>
          </w:p>
        </w:tc>
        <w:tc>
          <w:tcPr>
            <w:tcW w:w="3420" w:type="dxa"/>
            <w:tcBorders>
              <w:top w:val="nil"/>
              <w:left w:val="nil"/>
              <w:bottom w:val="single" w:sz="4" w:space="0" w:color="auto"/>
              <w:right w:val="single" w:sz="4" w:space="0" w:color="auto"/>
            </w:tcBorders>
            <w:shd w:val="clear" w:color="auto" w:fill="auto"/>
            <w:hideMark/>
          </w:tcPr>
          <w:p w:rsidR="002453E6" w:rsidRPr="002453E6" w:rsidRDefault="002453E6" w:rsidP="005037F6">
            <w:pPr>
              <w:spacing w:after="0" w:line="240" w:lineRule="auto"/>
              <w:rPr>
                <w:rFonts w:asciiTheme="minorHAnsi" w:eastAsia="Times New Roman" w:hAnsiTheme="minorHAnsi" w:cstheme="minorHAnsi"/>
                <w:sz w:val="18"/>
                <w:szCs w:val="18"/>
                <w:lang w:eastAsia="ru-RU"/>
              </w:rPr>
            </w:pPr>
            <w:r w:rsidRPr="002453E6">
              <w:rPr>
                <w:rFonts w:asciiTheme="minorHAnsi" w:hAnsiTheme="minorHAnsi" w:cstheme="minorHAnsi"/>
                <w:sz w:val="18"/>
                <w:szCs w:val="18"/>
              </w:rPr>
              <w:t>Демонтаж запорной арматуры, диаметр условного прохода: 150 мм  (на высоте до 3 м)</w:t>
            </w:r>
          </w:p>
        </w:tc>
        <w:tc>
          <w:tcPr>
            <w:tcW w:w="1276" w:type="dxa"/>
            <w:gridSpan w:val="2"/>
            <w:tcBorders>
              <w:top w:val="nil"/>
              <w:left w:val="nil"/>
              <w:bottom w:val="single" w:sz="4" w:space="0" w:color="auto"/>
              <w:right w:val="single" w:sz="4" w:space="0" w:color="auto"/>
            </w:tcBorders>
            <w:shd w:val="clear" w:color="auto" w:fill="auto"/>
            <w:noWrap/>
            <w:hideMark/>
          </w:tcPr>
          <w:p w:rsidR="002453E6" w:rsidRPr="002453E6" w:rsidRDefault="002453E6" w:rsidP="005037F6">
            <w:pPr>
              <w:spacing w:after="0" w:line="240" w:lineRule="auto"/>
              <w:rPr>
                <w:rFonts w:asciiTheme="minorHAnsi" w:eastAsia="Times New Roman" w:hAnsiTheme="minorHAnsi" w:cstheme="minorHAnsi"/>
                <w:sz w:val="18"/>
                <w:szCs w:val="18"/>
                <w:lang w:eastAsia="ru-RU"/>
              </w:rPr>
            </w:pPr>
            <w:r w:rsidRPr="002453E6">
              <w:rPr>
                <w:rFonts w:asciiTheme="minorHAnsi" w:hAnsiTheme="minorHAnsi" w:cstheme="minorHAnsi"/>
                <w:sz w:val="18"/>
                <w:szCs w:val="18"/>
              </w:rPr>
              <w:t xml:space="preserve">1 </w:t>
            </w:r>
            <w:proofErr w:type="spellStart"/>
            <w:proofErr w:type="gramStart"/>
            <w:r w:rsidRPr="002453E6">
              <w:rPr>
                <w:rFonts w:asciiTheme="minorHAnsi" w:hAnsiTheme="minorHAnsi" w:cstheme="minorHAnsi"/>
                <w:sz w:val="18"/>
                <w:szCs w:val="18"/>
              </w:rPr>
              <w:t>шт</w:t>
            </w:r>
            <w:proofErr w:type="spellEnd"/>
            <w:proofErr w:type="gramEnd"/>
          </w:p>
        </w:tc>
        <w:tc>
          <w:tcPr>
            <w:tcW w:w="1134" w:type="dxa"/>
            <w:gridSpan w:val="2"/>
            <w:tcBorders>
              <w:top w:val="nil"/>
              <w:left w:val="nil"/>
              <w:bottom w:val="single" w:sz="4" w:space="0" w:color="auto"/>
              <w:right w:val="single" w:sz="4" w:space="0" w:color="auto"/>
            </w:tcBorders>
            <w:shd w:val="clear" w:color="auto" w:fill="auto"/>
            <w:noWrap/>
            <w:hideMark/>
          </w:tcPr>
          <w:p w:rsidR="002453E6" w:rsidRPr="002453E6" w:rsidRDefault="002453E6" w:rsidP="005037F6">
            <w:pPr>
              <w:spacing w:after="0" w:line="240" w:lineRule="auto"/>
              <w:rPr>
                <w:rFonts w:asciiTheme="minorHAnsi" w:eastAsia="Times New Roman" w:hAnsiTheme="minorHAnsi" w:cstheme="minorHAnsi"/>
                <w:sz w:val="18"/>
                <w:szCs w:val="18"/>
                <w:lang w:eastAsia="ru-RU"/>
              </w:rPr>
            </w:pPr>
            <w:r w:rsidRPr="002453E6">
              <w:rPr>
                <w:rFonts w:asciiTheme="minorHAnsi" w:hAnsiTheme="minorHAnsi" w:cstheme="minorHAnsi"/>
                <w:sz w:val="18"/>
                <w:szCs w:val="18"/>
              </w:rPr>
              <w:t>4 896,64</w:t>
            </w:r>
          </w:p>
        </w:tc>
        <w:tc>
          <w:tcPr>
            <w:tcW w:w="1701" w:type="dxa"/>
            <w:gridSpan w:val="2"/>
            <w:tcBorders>
              <w:top w:val="nil"/>
              <w:left w:val="nil"/>
              <w:bottom w:val="single" w:sz="4" w:space="0" w:color="auto"/>
              <w:right w:val="single" w:sz="4" w:space="0" w:color="auto"/>
            </w:tcBorders>
            <w:shd w:val="clear" w:color="auto" w:fill="auto"/>
            <w:hideMark/>
          </w:tcPr>
          <w:p w:rsidR="002453E6" w:rsidRPr="002453E6" w:rsidRDefault="002453E6" w:rsidP="005037F6">
            <w:pPr>
              <w:spacing w:after="0" w:line="240" w:lineRule="auto"/>
              <w:rPr>
                <w:rFonts w:asciiTheme="minorHAnsi" w:eastAsia="Times New Roman" w:hAnsiTheme="minorHAnsi" w:cstheme="minorHAnsi"/>
                <w:sz w:val="18"/>
                <w:szCs w:val="18"/>
                <w:lang w:eastAsia="ru-RU"/>
              </w:rPr>
            </w:pPr>
          </w:p>
        </w:tc>
        <w:tc>
          <w:tcPr>
            <w:tcW w:w="2126" w:type="dxa"/>
            <w:gridSpan w:val="2"/>
            <w:vMerge/>
            <w:tcBorders>
              <w:top w:val="nil"/>
              <w:left w:val="single" w:sz="4" w:space="0" w:color="auto"/>
              <w:bottom w:val="single" w:sz="4" w:space="0" w:color="000000"/>
              <w:right w:val="single" w:sz="4" w:space="0" w:color="auto"/>
            </w:tcBorders>
            <w:hideMark/>
          </w:tcPr>
          <w:p w:rsidR="002453E6" w:rsidRPr="002453E6" w:rsidRDefault="002453E6" w:rsidP="005037F6">
            <w:pPr>
              <w:spacing w:after="0" w:line="240" w:lineRule="auto"/>
              <w:rPr>
                <w:rFonts w:asciiTheme="minorHAnsi" w:eastAsia="Times New Roman" w:hAnsiTheme="minorHAnsi" w:cstheme="minorHAnsi"/>
                <w:sz w:val="18"/>
                <w:szCs w:val="18"/>
                <w:lang w:eastAsia="ru-RU"/>
              </w:rPr>
            </w:pPr>
          </w:p>
        </w:tc>
      </w:tr>
      <w:tr w:rsidR="002453E6" w:rsidRPr="005037F6" w:rsidTr="002C08BA">
        <w:trPr>
          <w:trHeight w:val="720"/>
        </w:trPr>
        <w:tc>
          <w:tcPr>
            <w:tcW w:w="473" w:type="dxa"/>
            <w:tcBorders>
              <w:top w:val="nil"/>
              <w:left w:val="single" w:sz="4" w:space="0" w:color="auto"/>
              <w:bottom w:val="single" w:sz="4" w:space="0" w:color="auto"/>
              <w:right w:val="single" w:sz="4" w:space="0" w:color="auto"/>
            </w:tcBorders>
            <w:shd w:val="clear" w:color="auto" w:fill="auto"/>
            <w:noWrap/>
            <w:hideMark/>
          </w:tcPr>
          <w:p w:rsidR="002453E6" w:rsidRPr="002453E6" w:rsidRDefault="002453E6" w:rsidP="005037F6">
            <w:pPr>
              <w:spacing w:after="0" w:line="240" w:lineRule="auto"/>
              <w:rPr>
                <w:rFonts w:asciiTheme="minorHAnsi" w:eastAsia="Times New Roman" w:hAnsiTheme="minorHAnsi" w:cstheme="minorHAnsi"/>
                <w:sz w:val="18"/>
                <w:szCs w:val="18"/>
                <w:lang w:eastAsia="ru-RU"/>
              </w:rPr>
            </w:pPr>
            <w:r w:rsidRPr="002453E6">
              <w:rPr>
                <w:rFonts w:asciiTheme="minorHAnsi" w:hAnsiTheme="minorHAnsi" w:cstheme="minorHAnsi"/>
                <w:sz w:val="18"/>
                <w:szCs w:val="18"/>
              </w:rPr>
              <w:t>52</w:t>
            </w:r>
          </w:p>
        </w:tc>
        <w:tc>
          <w:tcPr>
            <w:tcW w:w="800" w:type="dxa"/>
            <w:tcBorders>
              <w:top w:val="nil"/>
              <w:left w:val="nil"/>
              <w:bottom w:val="single" w:sz="4" w:space="0" w:color="auto"/>
              <w:right w:val="single" w:sz="4" w:space="0" w:color="auto"/>
            </w:tcBorders>
            <w:shd w:val="clear" w:color="auto" w:fill="auto"/>
            <w:noWrap/>
            <w:hideMark/>
          </w:tcPr>
          <w:p w:rsidR="002453E6" w:rsidRPr="002453E6" w:rsidRDefault="002453E6" w:rsidP="005037F6">
            <w:pPr>
              <w:spacing w:after="0" w:line="240" w:lineRule="auto"/>
              <w:rPr>
                <w:rFonts w:asciiTheme="minorHAnsi" w:eastAsia="Times New Roman" w:hAnsiTheme="minorHAnsi" w:cstheme="minorHAnsi"/>
                <w:sz w:val="18"/>
                <w:szCs w:val="18"/>
                <w:lang w:eastAsia="ru-RU"/>
              </w:rPr>
            </w:pPr>
          </w:p>
        </w:tc>
        <w:tc>
          <w:tcPr>
            <w:tcW w:w="3420" w:type="dxa"/>
            <w:tcBorders>
              <w:top w:val="nil"/>
              <w:left w:val="nil"/>
              <w:bottom w:val="single" w:sz="4" w:space="0" w:color="auto"/>
              <w:right w:val="single" w:sz="4" w:space="0" w:color="auto"/>
            </w:tcBorders>
            <w:shd w:val="clear" w:color="auto" w:fill="auto"/>
            <w:hideMark/>
          </w:tcPr>
          <w:p w:rsidR="002453E6" w:rsidRPr="002453E6" w:rsidRDefault="002453E6" w:rsidP="005037F6">
            <w:pPr>
              <w:spacing w:after="0" w:line="240" w:lineRule="auto"/>
              <w:rPr>
                <w:rFonts w:asciiTheme="minorHAnsi" w:eastAsia="Times New Roman" w:hAnsiTheme="minorHAnsi" w:cstheme="minorHAnsi"/>
                <w:sz w:val="18"/>
                <w:szCs w:val="18"/>
                <w:lang w:eastAsia="ru-RU"/>
              </w:rPr>
            </w:pPr>
            <w:r w:rsidRPr="002453E6">
              <w:rPr>
                <w:rFonts w:asciiTheme="minorHAnsi" w:hAnsiTheme="minorHAnsi" w:cstheme="minorHAnsi"/>
                <w:sz w:val="18"/>
                <w:szCs w:val="18"/>
              </w:rPr>
              <w:t>Демонтаж запорной арматуры, диаметр условного прохода: 200 мм  (на высоте до 3 м)</w:t>
            </w:r>
          </w:p>
        </w:tc>
        <w:tc>
          <w:tcPr>
            <w:tcW w:w="1276" w:type="dxa"/>
            <w:gridSpan w:val="2"/>
            <w:tcBorders>
              <w:top w:val="nil"/>
              <w:left w:val="nil"/>
              <w:bottom w:val="single" w:sz="4" w:space="0" w:color="auto"/>
              <w:right w:val="single" w:sz="4" w:space="0" w:color="auto"/>
            </w:tcBorders>
            <w:shd w:val="clear" w:color="auto" w:fill="auto"/>
            <w:noWrap/>
            <w:hideMark/>
          </w:tcPr>
          <w:p w:rsidR="002453E6" w:rsidRPr="002453E6" w:rsidRDefault="002453E6" w:rsidP="005037F6">
            <w:pPr>
              <w:spacing w:after="0" w:line="240" w:lineRule="auto"/>
              <w:rPr>
                <w:rFonts w:asciiTheme="minorHAnsi" w:eastAsia="Times New Roman" w:hAnsiTheme="minorHAnsi" w:cstheme="minorHAnsi"/>
                <w:sz w:val="18"/>
                <w:szCs w:val="18"/>
                <w:lang w:eastAsia="ru-RU"/>
              </w:rPr>
            </w:pPr>
            <w:r w:rsidRPr="002453E6">
              <w:rPr>
                <w:rFonts w:asciiTheme="minorHAnsi" w:hAnsiTheme="minorHAnsi" w:cstheme="minorHAnsi"/>
                <w:sz w:val="18"/>
                <w:szCs w:val="18"/>
              </w:rPr>
              <w:t xml:space="preserve">1 </w:t>
            </w:r>
            <w:proofErr w:type="spellStart"/>
            <w:proofErr w:type="gramStart"/>
            <w:r w:rsidRPr="002453E6">
              <w:rPr>
                <w:rFonts w:asciiTheme="minorHAnsi" w:hAnsiTheme="minorHAnsi" w:cstheme="minorHAnsi"/>
                <w:sz w:val="18"/>
                <w:szCs w:val="18"/>
              </w:rPr>
              <w:t>шт</w:t>
            </w:r>
            <w:proofErr w:type="spellEnd"/>
            <w:proofErr w:type="gramEnd"/>
          </w:p>
        </w:tc>
        <w:tc>
          <w:tcPr>
            <w:tcW w:w="1134" w:type="dxa"/>
            <w:gridSpan w:val="2"/>
            <w:tcBorders>
              <w:top w:val="nil"/>
              <w:left w:val="nil"/>
              <w:bottom w:val="single" w:sz="4" w:space="0" w:color="auto"/>
              <w:right w:val="single" w:sz="4" w:space="0" w:color="auto"/>
            </w:tcBorders>
            <w:shd w:val="clear" w:color="auto" w:fill="auto"/>
            <w:noWrap/>
            <w:hideMark/>
          </w:tcPr>
          <w:p w:rsidR="002453E6" w:rsidRPr="002453E6" w:rsidRDefault="002453E6" w:rsidP="005037F6">
            <w:pPr>
              <w:spacing w:after="0" w:line="240" w:lineRule="auto"/>
              <w:rPr>
                <w:rFonts w:asciiTheme="minorHAnsi" w:eastAsia="Times New Roman" w:hAnsiTheme="minorHAnsi" w:cstheme="minorHAnsi"/>
                <w:sz w:val="18"/>
                <w:szCs w:val="18"/>
                <w:lang w:eastAsia="ru-RU"/>
              </w:rPr>
            </w:pPr>
            <w:r w:rsidRPr="002453E6">
              <w:rPr>
                <w:rFonts w:asciiTheme="minorHAnsi" w:hAnsiTheme="minorHAnsi" w:cstheme="minorHAnsi"/>
                <w:sz w:val="18"/>
                <w:szCs w:val="18"/>
              </w:rPr>
              <w:t>6 344,37</w:t>
            </w:r>
          </w:p>
        </w:tc>
        <w:tc>
          <w:tcPr>
            <w:tcW w:w="1701" w:type="dxa"/>
            <w:gridSpan w:val="2"/>
            <w:tcBorders>
              <w:top w:val="nil"/>
              <w:left w:val="nil"/>
              <w:bottom w:val="single" w:sz="4" w:space="0" w:color="auto"/>
              <w:right w:val="single" w:sz="4" w:space="0" w:color="auto"/>
            </w:tcBorders>
            <w:shd w:val="clear" w:color="auto" w:fill="auto"/>
            <w:hideMark/>
          </w:tcPr>
          <w:p w:rsidR="002453E6" w:rsidRPr="002453E6" w:rsidRDefault="002453E6" w:rsidP="005037F6">
            <w:pPr>
              <w:spacing w:after="0" w:line="240" w:lineRule="auto"/>
              <w:rPr>
                <w:rFonts w:asciiTheme="minorHAnsi" w:eastAsia="Times New Roman" w:hAnsiTheme="minorHAnsi" w:cstheme="minorHAnsi"/>
                <w:sz w:val="18"/>
                <w:szCs w:val="18"/>
                <w:lang w:eastAsia="ru-RU"/>
              </w:rPr>
            </w:pPr>
          </w:p>
        </w:tc>
        <w:tc>
          <w:tcPr>
            <w:tcW w:w="2126" w:type="dxa"/>
            <w:gridSpan w:val="2"/>
            <w:vMerge/>
            <w:tcBorders>
              <w:top w:val="nil"/>
              <w:left w:val="single" w:sz="4" w:space="0" w:color="auto"/>
              <w:bottom w:val="single" w:sz="4" w:space="0" w:color="000000"/>
              <w:right w:val="single" w:sz="4" w:space="0" w:color="auto"/>
            </w:tcBorders>
            <w:hideMark/>
          </w:tcPr>
          <w:p w:rsidR="002453E6" w:rsidRPr="002453E6" w:rsidRDefault="002453E6" w:rsidP="005037F6">
            <w:pPr>
              <w:spacing w:after="0" w:line="240" w:lineRule="auto"/>
              <w:rPr>
                <w:rFonts w:asciiTheme="minorHAnsi" w:eastAsia="Times New Roman" w:hAnsiTheme="minorHAnsi" w:cstheme="minorHAnsi"/>
                <w:sz w:val="18"/>
                <w:szCs w:val="18"/>
                <w:lang w:eastAsia="ru-RU"/>
              </w:rPr>
            </w:pPr>
          </w:p>
        </w:tc>
      </w:tr>
      <w:tr w:rsidR="002453E6" w:rsidRPr="005037F6" w:rsidTr="002C08BA">
        <w:trPr>
          <w:trHeight w:val="573"/>
        </w:trPr>
        <w:tc>
          <w:tcPr>
            <w:tcW w:w="473" w:type="dxa"/>
            <w:tcBorders>
              <w:top w:val="nil"/>
              <w:left w:val="single" w:sz="4" w:space="0" w:color="auto"/>
              <w:bottom w:val="single" w:sz="4" w:space="0" w:color="auto"/>
              <w:right w:val="single" w:sz="4" w:space="0" w:color="auto"/>
            </w:tcBorders>
            <w:shd w:val="clear" w:color="auto" w:fill="auto"/>
            <w:noWrap/>
            <w:hideMark/>
          </w:tcPr>
          <w:p w:rsidR="002453E6" w:rsidRPr="002453E6" w:rsidRDefault="002453E6" w:rsidP="005037F6">
            <w:pPr>
              <w:spacing w:after="0" w:line="240" w:lineRule="auto"/>
              <w:rPr>
                <w:rFonts w:asciiTheme="minorHAnsi" w:eastAsia="Times New Roman" w:hAnsiTheme="minorHAnsi" w:cstheme="minorHAnsi"/>
                <w:sz w:val="18"/>
                <w:szCs w:val="18"/>
                <w:lang w:eastAsia="ru-RU"/>
              </w:rPr>
            </w:pPr>
            <w:r w:rsidRPr="002453E6">
              <w:rPr>
                <w:rFonts w:asciiTheme="minorHAnsi" w:hAnsiTheme="minorHAnsi" w:cstheme="minorHAnsi"/>
                <w:sz w:val="18"/>
                <w:szCs w:val="18"/>
              </w:rPr>
              <w:t>53</w:t>
            </w:r>
          </w:p>
        </w:tc>
        <w:tc>
          <w:tcPr>
            <w:tcW w:w="800" w:type="dxa"/>
            <w:tcBorders>
              <w:top w:val="nil"/>
              <w:left w:val="nil"/>
              <w:bottom w:val="single" w:sz="4" w:space="0" w:color="auto"/>
              <w:right w:val="single" w:sz="4" w:space="0" w:color="auto"/>
            </w:tcBorders>
            <w:shd w:val="clear" w:color="auto" w:fill="auto"/>
            <w:noWrap/>
            <w:hideMark/>
          </w:tcPr>
          <w:p w:rsidR="002453E6" w:rsidRPr="002453E6" w:rsidRDefault="002453E6" w:rsidP="005037F6">
            <w:pPr>
              <w:spacing w:after="0" w:line="240" w:lineRule="auto"/>
              <w:rPr>
                <w:rFonts w:asciiTheme="minorHAnsi" w:eastAsia="Times New Roman" w:hAnsiTheme="minorHAnsi" w:cstheme="minorHAnsi"/>
                <w:sz w:val="18"/>
                <w:szCs w:val="18"/>
                <w:lang w:eastAsia="ru-RU"/>
              </w:rPr>
            </w:pPr>
          </w:p>
        </w:tc>
        <w:tc>
          <w:tcPr>
            <w:tcW w:w="3420" w:type="dxa"/>
            <w:tcBorders>
              <w:top w:val="nil"/>
              <w:left w:val="nil"/>
              <w:bottom w:val="single" w:sz="4" w:space="0" w:color="auto"/>
              <w:right w:val="single" w:sz="4" w:space="0" w:color="auto"/>
            </w:tcBorders>
            <w:shd w:val="clear" w:color="auto" w:fill="auto"/>
            <w:hideMark/>
          </w:tcPr>
          <w:p w:rsidR="002453E6" w:rsidRPr="002453E6" w:rsidRDefault="002453E6" w:rsidP="005037F6">
            <w:pPr>
              <w:spacing w:after="0" w:line="240" w:lineRule="auto"/>
              <w:rPr>
                <w:rFonts w:asciiTheme="minorHAnsi" w:eastAsia="Times New Roman" w:hAnsiTheme="minorHAnsi" w:cstheme="minorHAnsi"/>
                <w:sz w:val="18"/>
                <w:szCs w:val="18"/>
                <w:lang w:eastAsia="ru-RU"/>
              </w:rPr>
            </w:pPr>
            <w:r w:rsidRPr="002453E6">
              <w:rPr>
                <w:rFonts w:asciiTheme="minorHAnsi" w:hAnsiTheme="minorHAnsi" w:cstheme="minorHAnsi"/>
                <w:sz w:val="18"/>
                <w:szCs w:val="18"/>
              </w:rPr>
              <w:t>Демонтаж запорной арматуры, диаметр условного прохода: 250 мм  (на высоте до 3 м)</w:t>
            </w:r>
          </w:p>
        </w:tc>
        <w:tc>
          <w:tcPr>
            <w:tcW w:w="1276" w:type="dxa"/>
            <w:gridSpan w:val="2"/>
            <w:tcBorders>
              <w:top w:val="nil"/>
              <w:left w:val="nil"/>
              <w:bottom w:val="single" w:sz="4" w:space="0" w:color="auto"/>
              <w:right w:val="single" w:sz="4" w:space="0" w:color="auto"/>
            </w:tcBorders>
            <w:shd w:val="clear" w:color="auto" w:fill="auto"/>
            <w:noWrap/>
            <w:hideMark/>
          </w:tcPr>
          <w:p w:rsidR="002453E6" w:rsidRPr="002453E6" w:rsidRDefault="002453E6" w:rsidP="005037F6">
            <w:pPr>
              <w:spacing w:after="0" w:line="240" w:lineRule="auto"/>
              <w:rPr>
                <w:rFonts w:asciiTheme="minorHAnsi" w:eastAsia="Times New Roman" w:hAnsiTheme="minorHAnsi" w:cstheme="minorHAnsi"/>
                <w:sz w:val="18"/>
                <w:szCs w:val="18"/>
                <w:lang w:eastAsia="ru-RU"/>
              </w:rPr>
            </w:pPr>
            <w:r w:rsidRPr="002453E6">
              <w:rPr>
                <w:rFonts w:asciiTheme="minorHAnsi" w:hAnsiTheme="minorHAnsi" w:cstheme="minorHAnsi"/>
                <w:sz w:val="18"/>
                <w:szCs w:val="18"/>
              </w:rPr>
              <w:t xml:space="preserve">1 </w:t>
            </w:r>
            <w:proofErr w:type="spellStart"/>
            <w:proofErr w:type="gramStart"/>
            <w:r w:rsidRPr="002453E6">
              <w:rPr>
                <w:rFonts w:asciiTheme="minorHAnsi" w:hAnsiTheme="minorHAnsi" w:cstheme="minorHAnsi"/>
                <w:sz w:val="18"/>
                <w:szCs w:val="18"/>
              </w:rPr>
              <w:t>шт</w:t>
            </w:r>
            <w:proofErr w:type="spellEnd"/>
            <w:proofErr w:type="gramEnd"/>
          </w:p>
        </w:tc>
        <w:tc>
          <w:tcPr>
            <w:tcW w:w="1134" w:type="dxa"/>
            <w:gridSpan w:val="2"/>
            <w:tcBorders>
              <w:top w:val="nil"/>
              <w:left w:val="nil"/>
              <w:bottom w:val="single" w:sz="4" w:space="0" w:color="auto"/>
              <w:right w:val="single" w:sz="4" w:space="0" w:color="auto"/>
            </w:tcBorders>
            <w:shd w:val="clear" w:color="auto" w:fill="auto"/>
            <w:noWrap/>
            <w:hideMark/>
          </w:tcPr>
          <w:p w:rsidR="002453E6" w:rsidRPr="002453E6" w:rsidRDefault="002453E6" w:rsidP="005037F6">
            <w:pPr>
              <w:spacing w:after="0" w:line="240" w:lineRule="auto"/>
              <w:rPr>
                <w:rFonts w:asciiTheme="minorHAnsi" w:eastAsia="Times New Roman" w:hAnsiTheme="minorHAnsi" w:cstheme="minorHAnsi"/>
                <w:sz w:val="18"/>
                <w:szCs w:val="18"/>
                <w:lang w:eastAsia="ru-RU"/>
              </w:rPr>
            </w:pPr>
            <w:r w:rsidRPr="002453E6">
              <w:rPr>
                <w:rFonts w:asciiTheme="minorHAnsi" w:hAnsiTheme="minorHAnsi" w:cstheme="minorHAnsi"/>
                <w:sz w:val="18"/>
                <w:szCs w:val="18"/>
              </w:rPr>
              <w:t>8 056,31</w:t>
            </w:r>
          </w:p>
        </w:tc>
        <w:tc>
          <w:tcPr>
            <w:tcW w:w="1701" w:type="dxa"/>
            <w:gridSpan w:val="2"/>
            <w:tcBorders>
              <w:top w:val="nil"/>
              <w:left w:val="nil"/>
              <w:bottom w:val="single" w:sz="4" w:space="0" w:color="auto"/>
              <w:right w:val="single" w:sz="4" w:space="0" w:color="auto"/>
            </w:tcBorders>
            <w:shd w:val="clear" w:color="auto" w:fill="auto"/>
            <w:hideMark/>
          </w:tcPr>
          <w:p w:rsidR="002453E6" w:rsidRPr="002453E6" w:rsidRDefault="002453E6" w:rsidP="005037F6">
            <w:pPr>
              <w:spacing w:after="0" w:line="240" w:lineRule="auto"/>
              <w:rPr>
                <w:rFonts w:asciiTheme="minorHAnsi" w:eastAsia="Times New Roman" w:hAnsiTheme="minorHAnsi" w:cstheme="minorHAnsi"/>
                <w:sz w:val="18"/>
                <w:szCs w:val="18"/>
                <w:lang w:eastAsia="ru-RU"/>
              </w:rPr>
            </w:pPr>
          </w:p>
        </w:tc>
        <w:tc>
          <w:tcPr>
            <w:tcW w:w="2126" w:type="dxa"/>
            <w:gridSpan w:val="2"/>
            <w:vMerge/>
            <w:tcBorders>
              <w:top w:val="nil"/>
              <w:left w:val="single" w:sz="4" w:space="0" w:color="auto"/>
              <w:bottom w:val="single" w:sz="4" w:space="0" w:color="000000"/>
              <w:right w:val="single" w:sz="4" w:space="0" w:color="auto"/>
            </w:tcBorders>
            <w:hideMark/>
          </w:tcPr>
          <w:p w:rsidR="002453E6" w:rsidRPr="002453E6" w:rsidRDefault="002453E6" w:rsidP="005037F6">
            <w:pPr>
              <w:spacing w:after="0" w:line="240" w:lineRule="auto"/>
              <w:rPr>
                <w:rFonts w:asciiTheme="minorHAnsi" w:eastAsia="Times New Roman" w:hAnsiTheme="minorHAnsi" w:cstheme="minorHAnsi"/>
                <w:sz w:val="18"/>
                <w:szCs w:val="18"/>
                <w:lang w:eastAsia="ru-RU"/>
              </w:rPr>
            </w:pPr>
          </w:p>
        </w:tc>
      </w:tr>
      <w:tr w:rsidR="002453E6" w:rsidRPr="005037F6" w:rsidTr="002C08BA">
        <w:trPr>
          <w:trHeight w:val="615"/>
        </w:trPr>
        <w:tc>
          <w:tcPr>
            <w:tcW w:w="473" w:type="dxa"/>
            <w:tcBorders>
              <w:top w:val="nil"/>
              <w:left w:val="single" w:sz="4" w:space="0" w:color="auto"/>
              <w:bottom w:val="single" w:sz="4" w:space="0" w:color="auto"/>
              <w:right w:val="single" w:sz="4" w:space="0" w:color="auto"/>
            </w:tcBorders>
            <w:shd w:val="clear" w:color="auto" w:fill="auto"/>
            <w:noWrap/>
            <w:hideMark/>
          </w:tcPr>
          <w:p w:rsidR="002453E6" w:rsidRPr="002453E6" w:rsidRDefault="002453E6" w:rsidP="005037F6">
            <w:pPr>
              <w:spacing w:after="0" w:line="240" w:lineRule="auto"/>
              <w:rPr>
                <w:rFonts w:asciiTheme="minorHAnsi" w:eastAsia="Times New Roman" w:hAnsiTheme="minorHAnsi" w:cstheme="minorHAnsi"/>
                <w:sz w:val="18"/>
                <w:szCs w:val="18"/>
                <w:lang w:eastAsia="ru-RU"/>
              </w:rPr>
            </w:pPr>
            <w:r w:rsidRPr="002453E6">
              <w:rPr>
                <w:rFonts w:asciiTheme="minorHAnsi" w:hAnsiTheme="minorHAnsi" w:cstheme="minorHAnsi"/>
                <w:sz w:val="18"/>
                <w:szCs w:val="18"/>
              </w:rPr>
              <w:t>54</w:t>
            </w:r>
          </w:p>
        </w:tc>
        <w:tc>
          <w:tcPr>
            <w:tcW w:w="800" w:type="dxa"/>
            <w:tcBorders>
              <w:top w:val="nil"/>
              <w:left w:val="nil"/>
              <w:bottom w:val="single" w:sz="4" w:space="0" w:color="auto"/>
              <w:right w:val="single" w:sz="4" w:space="0" w:color="auto"/>
            </w:tcBorders>
            <w:shd w:val="clear" w:color="auto" w:fill="auto"/>
            <w:noWrap/>
            <w:hideMark/>
          </w:tcPr>
          <w:p w:rsidR="002453E6" w:rsidRPr="002453E6" w:rsidRDefault="002453E6" w:rsidP="005037F6">
            <w:pPr>
              <w:spacing w:after="0" w:line="240" w:lineRule="auto"/>
              <w:rPr>
                <w:rFonts w:asciiTheme="minorHAnsi" w:eastAsia="Times New Roman" w:hAnsiTheme="minorHAnsi" w:cstheme="minorHAnsi"/>
                <w:sz w:val="18"/>
                <w:szCs w:val="18"/>
                <w:lang w:eastAsia="ru-RU"/>
              </w:rPr>
            </w:pPr>
          </w:p>
        </w:tc>
        <w:tc>
          <w:tcPr>
            <w:tcW w:w="3420" w:type="dxa"/>
            <w:tcBorders>
              <w:top w:val="nil"/>
              <w:left w:val="nil"/>
              <w:bottom w:val="single" w:sz="4" w:space="0" w:color="auto"/>
              <w:right w:val="single" w:sz="4" w:space="0" w:color="auto"/>
            </w:tcBorders>
            <w:shd w:val="clear" w:color="auto" w:fill="auto"/>
            <w:hideMark/>
          </w:tcPr>
          <w:p w:rsidR="002453E6" w:rsidRPr="002453E6" w:rsidRDefault="002453E6" w:rsidP="005037F6">
            <w:pPr>
              <w:spacing w:after="0" w:line="240" w:lineRule="auto"/>
              <w:rPr>
                <w:rFonts w:asciiTheme="minorHAnsi" w:eastAsia="Times New Roman" w:hAnsiTheme="minorHAnsi" w:cstheme="minorHAnsi"/>
                <w:sz w:val="18"/>
                <w:szCs w:val="18"/>
                <w:lang w:eastAsia="ru-RU"/>
              </w:rPr>
            </w:pPr>
            <w:r w:rsidRPr="002453E6">
              <w:rPr>
                <w:rFonts w:asciiTheme="minorHAnsi" w:hAnsiTheme="minorHAnsi" w:cstheme="minorHAnsi"/>
                <w:sz w:val="18"/>
                <w:szCs w:val="18"/>
              </w:rPr>
              <w:t>Демонтаж запорной арматуры, диаметр условного прохода: 300 мм  (на высоте до 3 м)</w:t>
            </w:r>
          </w:p>
        </w:tc>
        <w:tc>
          <w:tcPr>
            <w:tcW w:w="1276" w:type="dxa"/>
            <w:gridSpan w:val="2"/>
            <w:tcBorders>
              <w:top w:val="nil"/>
              <w:left w:val="nil"/>
              <w:bottom w:val="single" w:sz="4" w:space="0" w:color="auto"/>
              <w:right w:val="single" w:sz="4" w:space="0" w:color="auto"/>
            </w:tcBorders>
            <w:shd w:val="clear" w:color="auto" w:fill="auto"/>
            <w:noWrap/>
            <w:hideMark/>
          </w:tcPr>
          <w:p w:rsidR="002453E6" w:rsidRPr="002453E6" w:rsidRDefault="002453E6" w:rsidP="005037F6">
            <w:pPr>
              <w:spacing w:after="0" w:line="240" w:lineRule="auto"/>
              <w:rPr>
                <w:rFonts w:asciiTheme="minorHAnsi" w:eastAsia="Times New Roman" w:hAnsiTheme="minorHAnsi" w:cstheme="minorHAnsi"/>
                <w:sz w:val="18"/>
                <w:szCs w:val="18"/>
                <w:lang w:eastAsia="ru-RU"/>
              </w:rPr>
            </w:pPr>
            <w:r w:rsidRPr="002453E6">
              <w:rPr>
                <w:rFonts w:asciiTheme="minorHAnsi" w:hAnsiTheme="minorHAnsi" w:cstheme="minorHAnsi"/>
                <w:sz w:val="18"/>
                <w:szCs w:val="18"/>
              </w:rPr>
              <w:t xml:space="preserve">1 </w:t>
            </w:r>
            <w:proofErr w:type="spellStart"/>
            <w:proofErr w:type="gramStart"/>
            <w:r w:rsidRPr="002453E6">
              <w:rPr>
                <w:rFonts w:asciiTheme="minorHAnsi" w:hAnsiTheme="minorHAnsi" w:cstheme="minorHAnsi"/>
                <w:sz w:val="18"/>
                <w:szCs w:val="18"/>
              </w:rPr>
              <w:t>шт</w:t>
            </w:r>
            <w:proofErr w:type="spellEnd"/>
            <w:proofErr w:type="gramEnd"/>
          </w:p>
        </w:tc>
        <w:tc>
          <w:tcPr>
            <w:tcW w:w="1134" w:type="dxa"/>
            <w:gridSpan w:val="2"/>
            <w:tcBorders>
              <w:top w:val="nil"/>
              <w:left w:val="nil"/>
              <w:bottom w:val="single" w:sz="4" w:space="0" w:color="auto"/>
              <w:right w:val="single" w:sz="4" w:space="0" w:color="auto"/>
            </w:tcBorders>
            <w:shd w:val="clear" w:color="auto" w:fill="auto"/>
            <w:noWrap/>
            <w:hideMark/>
          </w:tcPr>
          <w:p w:rsidR="002453E6" w:rsidRPr="002453E6" w:rsidRDefault="002453E6" w:rsidP="005037F6">
            <w:pPr>
              <w:spacing w:after="0" w:line="240" w:lineRule="auto"/>
              <w:rPr>
                <w:rFonts w:asciiTheme="minorHAnsi" w:eastAsia="Times New Roman" w:hAnsiTheme="minorHAnsi" w:cstheme="minorHAnsi"/>
                <w:sz w:val="18"/>
                <w:szCs w:val="18"/>
                <w:lang w:eastAsia="ru-RU"/>
              </w:rPr>
            </w:pPr>
            <w:r w:rsidRPr="002453E6">
              <w:rPr>
                <w:rFonts w:asciiTheme="minorHAnsi" w:hAnsiTheme="minorHAnsi" w:cstheme="minorHAnsi"/>
                <w:sz w:val="18"/>
                <w:szCs w:val="18"/>
              </w:rPr>
              <w:t>9 631,76</w:t>
            </w:r>
          </w:p>
        </w:tc>
        <w:tc>
          <w:tcPr>
            <w:tcW w:w="1701" w:type="dxa"/>
            <w:gridSpan w:val="2"/>
            <w:tcBorders>
              <w:top w:val="nil"/>
              <w:left w:val="nil"/>
              <w:bottom w:val="single" w:sz="4" w:space="0" w:color="auto"/>
              <w:right w:val="single" w:sz="4" w:space="0" w:color="auto"/>
            </w:tcBorders>
            <w:shd w:val="clear" w:color="auto" w:fill="auto"/>
            <w:hideMark/>
          </w:tcPr>
          <w:p w:rsidR="002453E6" w:rsidRPr="002453E6" w:rsidRDefault="002453E6" w:rsidP="005037F6">
            <w:pPr>
              <w:spacing w:after="0" w:line="240" w:lineRule="auto"/>
              <w:rPr>
                <w:rFonts w:asciiTheme="minorHAnsi" w:eastAsia="Times New Roman" w:hAnsiTheme="minorHAnsi" w:cstheme="minorHAnsi"/>
                <w:sz w:val="18"/>
                <w:szCs w:val="18"/>
                <w:lang w:eastAsia="ru-RU"/>
              </w:rPr>
            </w:pPr>
          </w:p>
        </w:tc>
        <w:tc>
          <w:tcPr>
            <w:tcW w:w="2126" w:type="dxa"/>
            <w:gridSpan w:val="2"/>
            <w:vMerge/>
            <w:tcBorders>
              <w:top w:val="nil"/>
              <w:left w:val="single" w:sz="4" w:space="0" w:color="auto"/>
              <w:bottom w:val="single" w:sz="4" w:space="0" w:color="000000"/>
              <w:right w:val="single" w:sz="4" w:space="0" w:color="auto"/>
            </w:tcBorders>
            <w:hideMark/>
          </w:tcPr>
          <w:p w:rsidR="002453E6" w:rsidRPr="002453E6" w:rsidRDefault="002453E6" w:rsidP="005037F6">
            <w:pPr>
              <w:spacing w:after="0" w:line="240" w:lineRule="auto"/>
              <w:rPr>
                <w:rFonts w:asciiTheme="minorHAnsi" w:eastAsia="Times New Roman" w:hAnsiTheme="minorHAnsi" w:cstheme="minorHAnsi"/>
                <w:sz w:val="18"/>
                <w:szCs w:val="18"/>
                <w:lang w:eastAsia="ru-RU"/>
              </w:rPr>
            </w:pPr>
          </w:p>
        </w:tc>
      </w:tr>
      <w:tr w:rsidR="002453E6" w:rsidRPr="005037F6" w:rsidTr="002C08BA">
        <w:trPr>
          <w:trHeight w:val="720"/>
        </w:trPr>
        <w:tc>
          <w:tcPr>
            <w:tcW w:w="473" w:type="dxa"/>
            <w:tcBorders>
              <w:top w:val="nil"/>
              <w:left w:val="single" w:sz="4" w:space="0" w:color="auto"/>
              <w:bottom w:val="single" w:sz="4" w:space="0" w:color="auto"/>
              <w:right w:val="single" w:sz="4" w:space="0" w:color="auto"/>
            </w:tcBorders>
            <w:shd w:val="clear" w:color="auto" w:fill="auto"/>
            <w:noWrap/>
            <w:hideMark/>
          </w:tcPr>
          <w:p w:rsidR="002453E6" w:rsidRPr="002453E6" w:rsidRDefault="002453E6" w:rsidP="005037F6">
            <w:pPr>
              <w:spacing w:after="0" w:line="240" w:lineRule="auto"/>
              <w:rPr>
                <w:rFonts w:asciiTheme="minorHAnsi" w:eastAsia="Times New Roman" w:hAnsiTheme="minorHAnsi" w:cstheme="minorHAnsi"/>
                <w:sz w:val="18"/>
                <w:szCs w:val="18"/>
                <w:lang w:eastAsia="ru-RU"/>
              </w:rPr>
            </w:pPr>
            <w:r w:rsidRPr="002453E6">
              <w:rPr>
                <w:rFonts w:asciiTheme="minorHAnsi" w:hAnsiTheme="minorHAnsi" w:cstheme="minorHAnsi"/>
                <w:sz w:val="18"/>
                <w:szCs w:val="18"/>
              </w:rPr>
              <w:t>55</w:t>
            </w:r>
          </w:p>
        </w:tc>
        <w:tc>
          <w:tcPr>
            <w:tcW w:w="800" w:type="dxa"/>
            <w:tcBorders>
              <w:top w:val="nil"/>
              <w:left w:val="nil"/>
              <w:bottom w:val="single" w:sz="4" w:space="0" w:color="auto"/>
              <w:right w:val="single" w:sz="4" w:space="0" w:color="auto"/>
            </w:tcBorders>
            <w:shd w:val="clear" w:color="auto" w:fill="auto"/>
            <w:noWrap/>
            <w:hideMark/>
          </w:tcPr>
          <w:p w:rsidR="002453E6" w:rsidRPr="002453E6" w:rsidRDefault="002453E6" w:rsidP="005037F6">
            <w:pPr>
              <w:spacing w:after="0" w:line="240" w:lineRule="auto"/>
              <w:rPr>
                <w:rFonts w:asciiTheme="minorHAnsi" w:eastAsia="Times New Roman" w:hAnsiTheme="minorHAnsi" w:cstheme="minorHAnsi"/>
                <w:sz w:val="18"/>
                <w:szCs w:val="18"/>
                <w:lang w:eastAsia="ru-RU"/>
              </w:rPr>
            </w:pPr>
          </w:p>
        </w:tc>
        <w:tc>
          <w:tcPr>
            <w:tcW w:w="3420" w:type="dxa"/>
            <w:tcBorders>
              <w:top w:val="nil"/>
              <w:left w:val="nil"/>
              <w:bottom w:val="single" w:sz="4" w:space="0" w:color="auto"/>
              <w:right w:val="single" w:sz="4" w:space="0" w:color="auto"/>
            </w:tcBorders>
            <w:shd w:val="clear" w:color="auto" w:fill="auto"/>
            <w:hideMark/>
          </w:tcPr>
          <w:p w:rsidR="002453E6" w:rsidRPr="002453E6" w:rsidRDefault="002453E6" w:rsidP="005037F6">
            <w:pPr>
              <w:spacing w:after="0" w:line="240" w:lineRule="auto"/>
              <w:rPr>
                <w:rFonts w:asciiTheme="minorHAnsi" w:eastAsia="Times New Roman" w:hAnsiTheme="minorHAnsi" w:cstheme="minorHAnsi"/>
                <w:sz w:val="18"/>
                <w:szCs w:val="18"/>
                <w:lang w:eastAsia="ru-RU"/>
              </w:rPr>
            </w:pPr>
            <w:r w:rsidRPr="002453E6">
              <w:rPr>
                <w:rFonts w:asciiTheme="minorHAnsi" w:hAnsiTheme="minorHAnsi" w:cstheme="minorHAnsi"/>
                <w:sz w:val="18"/>
                <w:szCs w:val="18"/>
              </w:rPr>
              <w:t>Демонтаж запорной арматуры, диаметр условного прохода: 400 мм  (на высоте до 3 м)</w:t>
            </w:r>
          </w:p>
        </w:tc>
        <w:tc>
          <w:tcPr>
            <w:tcW w:w="1276" w:type="dxa"/>
            <w:gridSpan w:val="2"/>
            <w:tcBorders>
              <w:top w:val="nil"/>
              <w:left w:val="nil"/>
              <w:bottom w:val="single" w:sz="4" w:space="0" w:color="auto"/>
              <w:right w:val="single" w:sz="4" w:space="0" w:color="auto"/>
            </w:tcBorders>
            <w:shd w:val="clear" w:color="auto" w:fill="auto"/>
            <w:noWrap/>
            <w:hideMark/>
          </w:tcPr>
          <w:p w:rsidR="002453E6" w:rsidRPr="002453E6" w:rsidRDefault="002453E6" w:rsidP="005037F6">
            <w:pPr>
              <w:spacing w:after="0" w:line="240" w:lineRule="auto"/>
              <w:rPr>
                <w:rFonts w:asciiTheme="minorHAnsi" w:eastAsia="Times New Roman" w:hAnsiTheme="minorHAnsi" w:cstheme="minorHAnsi"/>
                <w:sz w:val="18"/>
                <w:szCs w:val="18"/>
                <w:lang w:eastAsia="ru-RU"/>
              </w:rPr>
            </w:pPr>
            <w:r w:rsidRPr="002453E6">
              <w:rPr>
                <w:rFonts w:asciiTheme="minorHAnsi" w:hAnsiTheme="minorHAnsi" w:cstheme="minorHAnsi"/>
                <w:sz w:val="18"/>
                <w:szCs w:val="18"/>
              </w:rPr>
              <w:t xml:space="preserve">1 </w:t>
            </w:r>
            <w:proofErr w:type="spellStart"/>
            <w:proofErr w:type="gramStart"/>
            <w:r w:rsidRPr="002453E6">
              <w:rPr>
                <w:rFonts w:asciiTheme="minorHAnsi" w:hAnsiTheme="minorHAnsi" w:cstheme="minorHAnsi"/>
                <w:sz w:val="18"/>
                <w:szCs w:val="18"/>
              </w:rPr>
              <w:t>шт</w:t>
            </w:r>
            <w:proofErr w:type="spellEnd"/>
            <w:proofErr w:type="gramEnd"/>
          </w:p>
        </w:tc>
        <w:tc>
          <w:tcPr>
            <w:tcW w:w="1134" w:type="dxa"/>
            <w:gridSpan w:val="2"/>
            <w:tcBorders>
              <w:top w:val="nil"/>
              <w:left w:val="nil"/>
              <w:bottom w:val="single" w:sz="4" w:space="0" w:color="auto"/>
              <w:right w:val="single" w:sz="4" w:space="0" w:color="auto"/>
            </w:tcBorders>
            <w:shd w:val="clear" w:color="auto" w:fill="auto"/>
            <w:noWrap/>
            <w:hideMark/>
          </w:tcPr>
          <w:p w:rsidR="002453E6" w:rsidRPr="002453E6" w:rsidRDefault="002453E6" w:rsidP="005037F6">
            <w:pPr>
              <w:spacing w:after="0" w:line="240" w:lineRule="auto"/>
              <w:rPr>
                <w:rFonts w:asciiTheme="minorHAnsi" w:eastAsia="Times New Roman" w:hAnsiTheme="minorHAnsi" w:cstheme="minorHAnsi"/>
                <w:sz w:val="18"/>
                <w:szCs w:val="18"/>
                <w:lang w:eastAsia="ru-RU"/>
              </w:rPr>
            </w:pPr>
            <w:r w:rsidRPr="002453E6">
              <w:rPr>
                <w:rFonts w:asciiTheme="minorHAnsi" w:hAnsiTheme="minorHAnsi" w:cstheme="minorHAnsi"/>
                <w:sz w:val="18"/>
                <w:szCs w:val="18"/>
              </w:rPr>
              <w:t>13 141,88</w:t>
            </w:r>
          </w:p>
        </w:tc>
        <w:tc>
          <w:tcPr>
            <w:tcW w:w="1701" w:type="dxa"/>
            <w:gridSpan w:val="2"/>
            <w:tcBorders>
              <w:top w:val="nil"/>
              <w:left w:val="nil"/>
              <w:bottom w:val="single" w:sz="4" w:space="0" w:color="auto"/>
              <w:right w:val="single" w:sz="4" w:space="0" w:color="auto"/>
            </w:tcBorders>
            <w:shd w:val="clear" w:color="auto" w:fill="auto"/>
            <w:hideMark/>
          </w:tcPr>
          <w:p w:rsidR="002453E6" w:rsidRPr="002453E6" w:rsidRDefault="002453E6" w:rsidP="005037F6">
            <w:pPr>
              <w:spacing w:after="0" w:line="240" w:lineRule="auto"/>
              <w:rPr>
                <w:rFonts w:asciiTheme="minorHAnsi" w:eastAsia="Times New Roman" w:hAnsiTheme="minorHAnsi" w:cstheme="minorHAnsi"/>
                <w:sz w:val="18"/>
                <w:szCs w:val="18"/>
                <w:lang w:eastAsia="ru-RU"/>
              </w:rPr>
            </w:pPr>
          </w:p>
        </w:tc>
        <w:tc>
          <w:tcPr>
            <w:tcW w:w="2126" w:type="dxa"/>
            <w:gridSpan w:val="2"/>
            <w:vMerge/>
            <w:tcBorders>
              <w:top w:val="nil"/>
              <w:left w:val="single" w:sz="4" w:space="0" w:color="auto"/>
              <w:bottom w:val="single" w:sz="4" w:space="0" w:color="000000"/>
              <w:right w:val="single" w:sz="4" w:space="0" w:color="auto"/>
            </w:tcBorders>
            <w:hideMark/>
          </w:tcPr>
          <w:p w:rsidR="002453E6" w:rsidRPr="002453E6" w:rsidRDefault="002453E6" w:rsidP="005037F6">
            <w:pPr>
              <w:spacing w:after="0" w:line="240" w:lineRule="auto"/>
              <w:rPr>
                <w:rFonts w:asciiTheme="minorHAnsi" w:eastAsia="Times New Roman" w:hAnsiTheme="minorHAnsi" w:cstheme="minorHAnsi"/>
                <w:sz w:val="18"/>
                <w:szCs w:val="18"/>
                <w:lang w:eastAsia="ru-RU"/>
              </w:rPr>
            </w:pPr>
          </w:p>
        </w:tc>
      </w:tr>
      <w:tr w:rsidR="002453E6" w:rsidRPr="005037F6" w:rsidTr="002C08BA">
        <w:trPr>
          <w:trHeight w:val="720"/>
        </w:trPr>
        <w:tc>
          <w:tcPr>
            <w:tcW w:w="473" w:type="dxa"/>
            <w:tcBorders>
              <w:top w:val="nil"/>
              <w:left w:val="single" w:sz="4" w:space="0" w:color="auto"/>
              <w:bottom w:val="single" w:sz="4" w:space="0" w:color="auto"/>
              <w:right w:val="single" w:sz="4" w:space="0" w:color="auto"/>
            </w:tcBorders>
            <w:shd w:val="clear" w:color="auto" w:fill="auto"/>
            <w:noWrap/>
            <w:hideMark/>
          </w:tcPr>
          <w:p w:rsidR="002453E6" w:rsidRPr="002453E6" w:rsidRDefault="002453E6" w:rsidP="005037F6">
            <w:pPr>
              <w:spacing w:after="0" w:line="240" w:lineRule="auto"/>
              <w:rPr>
                <w:rFonts w:asciiTheme="minorHAnsi" w:eastAsia="Times New Roman" w:hAnsiTheme="minorHAnsi" w:cstheme="minorHAnsi"/>
                <w:sz w:val="18"/>
                <w:szCs w:val="18"/>
                <w:lang w:eastAsia="ru-RU"/>
              </w:rPr>
            </w:pPr>
            <w:r w:rsidRPr="002453E6">
              <w:rPr>
                <w:rFonts w:asciiTheme="minorHAnsi" w:hAnsiTheme="minorHAnsi" w:cstheme="minorHAnsi"/>
                <w:sz w:val="18"/>
                <w:szCs w:val="18"/>
              </w:rPr>
              <w:t>56</w:t>
            </w:r>
          </w:p>
        </w:tc>
        <w:tc>
          <w:tcPr>
            <w:tcW w:w="800" w:type="dxa"/>
            <w:tcBorders>
              <w:top w:val="nil"/>
              <w:left w:val="nil"/>
              <w:bottom w:val="single" w:sz="4" w:space="0" w:color="auto"/>
              <w:right w:val="single" w:sz="4" w:space="0" w:color="auto"/>
            </w:tcBorders>
            <w:shd w:val="clear" w:color="auto" w:fill="auto"/>
            <w:noWrap/>
            <w:hideMark/>
          </w:tcPr>
          <w:p w:rsidR="002453E6" w:rsidRPr="002453E6" w:rsidRDefault="002453E6" w:rsidP="005037F6">
            <w:pPr>
              <w:spacing w:after="0" w:line="240" w:lineRule="auto"/>
              <w:rPr>
                <w:rFonts w:asciiTheme="minorHAnsi" w:eastAsia="Times New Roman" w:hAnsiTheme="minorHAnsi" w:cstheme="minorHAnsi"/>
                <w:sz w:val="18"/>
                <w:szCs w:val="18"/>
                <w:lang w:eastAsia="ru-RU"/>
              </w:rPr>
            </w:pPr>
          </w:p>
        </w:tc>
        <w:tc>
          <w:tcPr>
            <w:tcW w:w="3420" w:type="dxa"/>
            <w:tcBorders>
              <w:top w:val="nil"/>
              <w:left w:val="nil"/>
              <w:bottom w:val="single" w:sz="4" w:space="0" w:color="auto"/>
              <w:right w:val="single" w:sz="4" w:space="0" w:color="auto"/>
            </w:tcBorders>
            <w:shd w:val="clear" w:color="auto" w:fill="auto"/>
            <w:hideMark/>
          </w:tcPr>
          <w:p w:rsidR="002453E6" w:rsidRPr="002453E6" w:rsidRDefault="002453E6" w:rsidP="005037F6">
            <w:pPr>
              <w:spacing w:after="0" w:line="240" w:lineRule="auto"/>
              <w:rPr>
                <w:rFonts w:asciiTheme="minorHAnsi" w:eastAsia="Times New Roman" w:hAnsiTheme="minorHAnsi" w:cstheme="minorHAnsi"/>
                <w:sz w:val="18"/>
                <w:szCs w:val="18"/>
                <w:lang w:eastAsia="ru-RU"/>
              </w:rPr>
            </w:pPr>
            <w:r w:rsidRPr="002453E6">
              <w:rPr>
                <w:rFonts w:asciiTheme="minorHAnsi" w:hAnsiTheme="minorHAnsi" w:cstheme="minorHAnsi"/>
                <w:sz w:val="18"/>
                <w:szCs w:val="18"/>
              </w:rPr>
              <w:t>Демонтаж запорной арматуры, диаметр условного прохода: 500 мм  (на высоте до 5 м)</w:t>
            </w:r>
          </w:p>
        </w:tc>
        <w:tc>
          <w:tcPr>
            <w:tcW w:w="1276" w:type="dxa"/>
            <w:gridSpan w:val="2"/>
            <w:tcBorders>
              <w:top w:val="nil"/>
              <w:left w:val="nil"/>
              <w:bottom w:val="single" w:sz="4" w:space="0" w:color="auto"/>
              <w:right w:val="single" w:sz="4" w:space="0" w:color="auto"/>
            </w:tcBorders>
            <w:shd w:val="clear" w:color="auto" w:fill="auto"/>
            <w:noWrap/>
            <w:hideMark/>
          </w:tcPr>
          <w:p w:rsidR="002453E6" w:rsidRPr="002453E6" w:rsidRDefault="002453E6" w:rsidP="005037F6">
            <w:pPr>
              <w:spacing w:after="0" w:line="240" w:lineRule="auto"/>
              <w:rPr>
                <w:rFonts w:asciiTheme="minorHAnsi" w:eastAsia="Times New Roman" w:hAnsiTheme="minorHAnsi" w:cstheme="minorHAnsi"/>
                <w:sz w:val="18"/>
                <w:szCs w:val="18"/>
                <w:lang w:eastAsia="ru-RU"/>
              </w:rPr>
            </w:pPr>
            <w:r w:rsidRPr="002453E6">
              <w:rPr>
                <w:rFonts w:asciiTheme="minorHAnsi" w:hAnsiTheme="minorHAnsi" w:cstheme="minorHAnsi"/>
                <w:sz w:val="18"/>
                <w:szCs w:val="18"/>
              </w:rPr>
              <w:t xml:space="preserve">1 </w:t>
            </w:r>
            <w:proofErr w:type="spellStart"/>
            <w:proofErr w:type="gramStart"/>
            <w:r w:rsidRPr="002453E6">
              <w:rPr>
                <w:rFonts w:asciiTheme="minorHAnsi" w:hAnsiTheme="minorHAnsi" w:cstheme="minorHAnsi"/>
                <w:sz w:val="18"/>
                <w:szCs w:val="18"/>
              </w:rPr>
              <w:t>шт</w:t>
            </w:r>
            <w:proofErr w:type="spellEnd"/>
            <w:proofErr w:type="gramEnd"/>
          </w:p>
        </w:tc>
        <w:tc>
          <w:tcPr>
            <w:tcW w:w="1134" w:type="dxa"/>
            <w:gridSpan w:val="2"/>
            <w:tcBorders>
              <w:top w:val="nil"/>
              <w:left w:val="nil"/>
              <w:bottom w:val="single" w:sz="4" w:space="0" w:color="auto"/>
              <w:right w:val="single" w:sz="4" w:space="0" w:color="auto"/>
            </w:tcBorders>
            <w:shd w:val="clear" w:color="auto" w:fill="auto"/>
            <w:noWrap/>
            <w:hideMark/>
          </w:tcPr>
          <w:p w:rsidR="002453E6" w:rsidRPr="002453E6" w:rsidRDefault="002453E6" w:rsidP="005037F6">
            <w:pPr>
              <w:spacing w:after="0" w:line="240" w:lineRule="auto"/>
              <w:rPr>
                <w:rFonts w:asciiTheme="minorHAnsi" w:eastAsia="Times New Roman" w:hAnsiTheme="minorHAnsi" w:cstheme="minorHAnsi"/>
                <w:sz w:val="18"/>
                <w:szCs w:val="18"/>
                <w:lang w:eastAsia="ru-RU"/>
              </w:rPr>
            </w:pPr>
            <w:r w:rsidRPr="002453E6">
              <w:rPr>
                <w:rFonts w:asciiTheme="minorHAnsi" w:hAnsiTheme="minorHAnsi" w:cstheme="minorHAnsi"/>
                <w:sz w:val="18"/>
                <w:szCs w:val="18"/>
              </w:rPr>
              <w:t>14 575,88</w:t>
            </w:r>
          </w:p>
        </w:tc>
        <w:tc>
          <w:tcPr>
            <w:tcW w:w="1701" w:type="dxa"/>
            <w:gridSpan w:val="2"/>
            <w:tcBorders>
              <w:top w:val="nil"/>
              <w:left w:val="nil"/>
              <w:bottom w:val="single" w:sz="4" w:space="0" w:color="auto"/>
              <w:right w:val="single" w:sz="4" w:space="0" w:color="auto"/>
            </w:tcBorders>
            <w:shd w:val="clear" w:color="auto" w:fill="auto"/>
            <w:hideMark/>
          </w:tcPr>
          <w:p w:rsidR="002453E6" w:rsidRPr="002453E6" w:rsidRDefault="002453E6" w:rsidP="005037F6">
            <w:pPr>
              <w:spacing w:after="0" w:line="240" w:lineRule="auto"/>
              <w:rPr>
                <w:rFonts w:asciiTheme="minorHAnsi" w:eastAsia="Times New Roman" w:hAnsiTheme="minorHAnsi" w:cstheme="minorHAnsi"/>
                <w:sz w:val="18"/>
                <w:szCs w:val="18"/>
                <w:lang w:eastAsia="ru-RU"/>
              </w:rPr>
            </w:pPr>
          </w:p>
        </w:tc>
        <w:tc>
          <w:tcPr>
            <w:tcW w:w="2126" w:type="dxa"/>
            <w:gridSpan w:val="2"/>
            <w:vMerge/>
            <w:tcBorders>
              <w:top w:val="nil"/>
              <w:left w:val="single" w:sz="4" w:space="0" w:color="auto"/>
              <w:bottom w:val="single" w:sz="4" w:space="0" w:color="000000"/>
              <w:right w:val="single" w:sz="4" w:space="0" w:color="auto"/>
            </w:tcBorders>
            <w:hideMark/>
          </w:tcPr>
          <w:p w:rsidR="002453E6" w:rsidRPr="002453E6" w:rsidRDefault="002453E6" w:rsidP="005037F6">
            <w:pPr>
              <w:spacing w:after="0" w:line="240" w:lineRule="auto"/>
              <w:rPr>
                <w:rFonts w:asciiTheme="minorHAnsi" w:eastAsia="Times New Roman" w:hAnsiTheme="minorHAnsi" w:cstheme="minorHAnsi"/>
                <w:sz w:val="18"/>
                <w:szCs w:val="18"/>
                <w:lang w:eastAsia="ru-RU"/>
              </w:rPr>
            </w:pPr>
          </w:p>
        </w:tc>
      </w:tr>
      <w:tr w:rsidR="002453E6" w:rsidRPr="005037F6" w:rsidTr="002C08BA">
        <w:trPr>
          <w:trHeight w:val="480"/>
        </w:trPr>
        <w:tc>
          <w:tcPr>
            <w:tcW w:w="473" w:type="dxa"/>
            <w:tcBorders>
              <w:top w:val="nil"/>
              <w:left w:val="single" w:sz="4" w:space="0" w:color="auto"/>
              <w:bottom w:val="single" w:sz="4" w:space="0" w:color="auto"/>
              <w:right w:val="single" w:sz="4" w:space="0" w:color="auto"/>
            </w:tcBorders>
            <w:shd w:val="clear" w:color="auto" w:fill="auto"/>
            <w:noWrap/>
            <w:hideMark/>
          </w:tcPr>
          <w:p w:rsidR="002453E6" w:rsidRPr="002453E6" w:rsidRDefault="002453E6" w:rsidP="00CA2910">
            <w:pPr>
              <w:rPr>
                <w:rFonts w:asciiTheme="minorHAnsi" w:hAnsiTheme="minorHAnsi" w:cstheme="minorHAnsi"/>
                <w:sz w:val="18"/>
                <w:szCs w:val="18"/>
              </w:rPr>
            </w:pPr>
            <w:r w:rsidRPr="002453E6">
              <w:rPr>
                <w:rFonts w:asciiTheme="minorHAnsi" w:hAnsiTheme="minorHAnsi" w:cstheme="minorHAnsi"/>
                <w:sz w:val="18"/>
                <w:szCs w:val="18"/>
              </w:rPr>
              <w:t>57</w:t>
            </w:r>
          </w:p>
        </w:tc>
        <w:tc>
          <w:tcPr>
            <w:tcW w:w="800" w:type="dxa"/>
            <w:tcBorders>
              <w:top w:val="nil"/>
              <w:left w:val="nil"/>
              <w:bottom w:val="single" w:sz="4" w:space="0" w:color="auto"/>
              <w:right w:val="single" w:sz="4" w:space="0" w:color="auto"/>
            </w:tcBorders>
            <w:shd w:val="clear" w:color="auto" w:fill="auto"/>
            <w:noWrap/>
            <w:hideMark/>
          </w:tcPr>
          <w:p w:rsidR="002453E6" w:rsidRPr="002453E6" w:rsidRDefault="002453E6" w:rsidP="00CA2910">
            <w:pPr>
              <w:rPr>
                <w:rFonts w:asciiTheme="minorHAnsi" w:hAnsiTheme="minorHAnsi" w:cstheme="minorHAnsi"/>
                <w:sz w:val="18"/>
                <w:szCs w:val="18"/>
              </w:rPr>
            </w:pPr>
          </w:p>
        </w:tc>
        <w:tc>
          <w:tcPr>
            <w:tcW w:w="3420" w:type="dxa"/>
            <w:tcBorders>
              <w:top w:val="nil"/>
              <w:left w:val="nil"/>
              <w:bottom w:val="single" w:sz="4" w:space="0" w:color="auto"/>
              <w:right w:val="single" w:sz="4" w:space="0" w:color="auto"/>
            </w:tcBorders>
            <w:shd w:val="clear" w:color="auto" w:fill="auto"/>
            <w:hideMark/>
          </w:tcPr>
          <w:p w:rsidR="002453E6" w:rsidRPr="002453E6" w:rsidRDefault="002453E6" w:rsidP="00CA2910">
            <w:pPr>
              <w:rPr>
                <w:rFonts w:asciiTheme="minorHAnsi" w:hAnsiTheme="minorHAnsi" w:cstheme="minorHAnsi"/>
                <w:sz w:val="18"/>
                <w:szCs w:val="18"/>
              </w:rPr>
            </w:pPr>
            <w:r w:rsidRPr="002453E6">
              <w:rPr>
                <w:rFonts w:asciiTheme="minorHAnsi" w:hAnsiTheme="minorHAnsi" w:cstheme="minorHAnsi"/>
                <w:sz w:val="18"/>
                <w:szCs w:val="18"/>
              </w:rPr>
              <w:t>Смена сгонов у трубопроводов диаметром: до 20 мм  (на высоте до 3 м)</w:t>
            </w:r>
          </w:p>
        </w:tc>
        <w:tc>
          <w:tcPr>
            <w:tcW w:w="1276" w:type="dxa"/>
            <w:gridSpan w:val="2"/>
            <w:tcBorders>
              <w:top w:val="nil"/>
              <w:left w:val="nil"/>
              <w:bottom w:val="single" w:sz="4" w:space="0" w:color="auto"/>
              <w:right w:val="single" w:sz="4" w:space="0" w:color="auto"/>
            </w:tcBorders>
            <w:shd w:val="clear" w:color="auto" w:fill="auto"/>
            <w:noWrap/>
            <w:hideMark/>
          </w:tcPr>
          <w:p w:rsidR="002453E6" w:rsidRPr="002453E6" w:rsidRDefault="002453E6" w:rsidP="00CA2910">
            <w:pPr>
              <w:rPr>
                <w:rFonts w:asciiTheme="minorHAnsi" w:hAnsiTheme="minorHAnsi" w:cstheme="minorHAnsi"/>
                <w:sz w:val="18"/>
                <w:szCs w:val="18"/>
              </w:rPr>
            </w:pPr>
            <w:r w:rsidRPr="002453E6">
              <w:rPr>
                <w:rFonts w:asciiTheme="minorHAnsi" w:hAnsiTheme="minorHAnsi" w:cstheme="minorHAnsi"/>
                <w:sz w:val="18"/>
                <w:szCs w:val="18"/>
              </w:rPr>
              <w:t xml:space="preserve">1 </w:t>
            </w:r>
            <w:proofErr w:type="spellStart"/>
            <w:proofErr w:type="gramStart"/>
            <w:r w:rsidRPr="002453E6">
              <w:rPr>
                <w:rFonts w:asciiTheme="minorHAnsi" w:hAnsiTheme="minorHAnsi" w:cstheme="minorHAnsi"/>
                <w:sz w:val="18"/>
                <w:szCs w:val="18"/>
              </w:rPr>
              <w:t>шт</w:t>
            </w:r>
            <w:proofErr w:type="spellEnd"/>
            <w:proofErr w:type="gramEnd"/>
          </w:p>
        </w:tc>
        <w:tc>
          <w:tcPr>
            <w:tcW w:w="1134" w:type="dxa"/>
            <w:gridSpan w:val="2"/>
            <w:tcBorders>
              <w:top w:val="nil"/>
              <w:left w:val="nil"/>
              <w:bottom w:val="single" w:sz="4" w:space="0" w:color="auto"/>
              <w:right w:val="single" w:sz="4" w:space="0" w:color="auto"/>
            </w:tcBorders>
            <w:shd w:val="clear" w:color="auto" w:fill="auto"/>
            <w:noWrap/>
            <w:hideMark/>
          </w:tcPr>
          <w:p w:rsidR="002453E6" w:rsidRPr="002453E6" w:rsidRDefault="002453E6" w:rsidP="00CA2910">
            <w:pPr>
              <w:rPr>
                <w:rFonts w:asciiTheme="minorHAnsi" w:hAnsiTheme="minorHAnsi" w:cstheme="minorHAnsi"/>
                <w:sz w:val="18"/>
                <w:szCs w:val="18"/>
              </w:rPr>
            </w:pPr>
            <w:r w:rsidRPr="002453E6">
              <w:rPr>
                <w:rFonts w:asciiTheme="minorHAnsi" w:hAnsiTheme="minorHAnsi" w:cstheme="minorHAnsi"/>
                <w:sz w:val="18"/>
                <w:szCs w:val="18"/>
              </w:rPr>
              <w:t>612,18</w:t>
            </w:r>
          </w:p>
        </w:tc>
        <w:tc>
          <w:tcPr>
            <w:tcW w:w="1701" w:type="dxa"/>
            <w:gridSpan w:val="2"/>
            <w:vMerge w:val="restart"/>
            <w:tcBorders>
              <w:top w:val="nil"/>
              <w:left w:val="single" w:sz="4" w:space="0" w:color="auto"/>
              <w:bottom w:val="single" w:sz="4" w:space="0" w:color="000000"/>
              <w:right w:val="single" w:sz="4" w:space="0" w:color="auto"/>
            </w:tcBorders>
            <w:shd w:val="clear" w:color="auto" w:fill="auto"/>
            <w:hideMark/>
          </w:tcPr>
          <w:p w:rsidR="002453E6" w:rsidRPr="002453E6" w:rsidRDefault="002453E6" w:rsidP="00CA2910">
            <w:pPr>
              <w:rPr>
                <w:rFonts w:asciiTheme="minorHAnsi" w:hAnsiTheme="minorHAnsi" w:cstheme="minorHAnsi"/>
                <w:sz w:val="18"/>
                <w:szCs w:val="18"/>
              </w:rPr>
            </w:pPr>
            <w:r w:rsidRPr="002453E6">
              <w:rPr>
                <w:rFonts w:asciiTheme="minorHAnsi" w:hAnsiTheme="minorHAnsi" w:cstheme="minorHAnsi"/>
                <w:sz w:val="18"/>
                <w:szCs w:val="18"/>
              </w:rPr>
              <w:t>материал подрядчика</w:t>
            </w:r>
          </w:p>
          <w:p w:rsidR="002453E6" w:rsidRPr="002453E6" w:rsidRDefault="002453E6" w:rsidP="00CA2910">
            <w:pPr>
              <w:rPr>
                <w:rFonts w:asciiTheme="minorHAnsi" w:hAnsiTheme="minorHAnsi" w:cstheme="minorHAnsi"/>
                <w:sz w:val="18"/>
                <w:szCs w:val="18"/>
              </w:rPr>
            </w:pPr>
          </w:p>
        </w:tc>
        <w:tc>
          <w:tcPr>
            <w:tcW w:w="2126" w:type="dxa"/>
            <w:gridSpan w:val="2"/>
            <w:vMerge w:val="restart"/>
            <w:tcBorders>
              <w:top w:val="nil"/>
              <w:left w:val="single" w:sz="4" w:space="0" w:color="auto"/>
              <w:bottom w:val="single" w:sz="4" w:space="0" w:color="000000"/>
              <w:right w:val="single" w:sz="4" w:space="0" w:color="auto"/>
            </w:tcBorders>
            <w:shd w:val="clear" w:color="auto" w:fill="auto"/>
            <w:hideMark/>
          </w:tcPr>
          <w:p w:rsidR="002453E6" w:rsidRPr="002453E6" w:rsidRDefault="002453E6" w:rsidP="00CA2910">
            <w:pPr>
              <w:rPr>
                <w:rFonts w:asciiTheme="minorHAnsi" w:hAnsiTheme="minorHAnsi" w:cstheme="minorHAnsi"/>
                <w:sz w:val="18"/>
                <w:szCs w:val="18"/>
              </w:rPr>
            </w:pPr>
          </w:p>
          <w:p w:rsidR="002453E6" w:rsidRPr="002453E6" w:rsidRDefault="002453E6" w:rsidP="00CA2910">
            <w:pPr>
              <w:rPr>
                <w:rFonts w:asciiTheme="minorHAnsi" w:hAnsiTheme="minorHAnsi" w:cstheme="minorHAnsi"/>
                <w:sz w:val="18"/>
                <w:szCs w:val="18"/>
              </w:rPr>
            </w:pPr>
          </w:p>
        </w:tc>
      </w:tr>
      <w:tr w:rsidR="002453E6" w:rsidRPr="005037F6" w:rsidTr="002C08BA">
        <w:trPr>
          <w:trHeight w:val="480"/>
        </w:trPr>
        <w:tc>
          <w:tcPr>
            <w:tcW w:w="473" w:type="dxa"/>
            <w:tcBorders>
              <w:top w:val="nil"/>
              <w:left w:val="single" w:sz="4" w:space="0" w:color="auto"/>
              <w:bottom w:val="single" w:sz="4" w:space="0" w:color="auto"/>
              <w:right w:val="single" w:sz="4" w:space="0" w:color="auto"/>
            </w:tcBorders>
            <w:shd w:val="clear" w:color="auto" w:fill="auto"/>
            <w:noWrap/>
            <w:hideMark/>
          </w:tcPr>
          <w:p w:rsidR="002453E6" w:rsidRPr="002453E6" w:rsidRDefault="002453E6" w:rsidP="005037F6">
            <w:pPr>
              <w:spacing w:after="0" w:line="240" w:lineRule="auto"/>
              <w:rPr>
                <w:rFonts w:asciiTheme="minorHAnsi" w:eastAsia="Times New Roman" w:hAnsiTheme="minorHAnsi" w:cstheme="minorHAnsi"/>
                <w:sz w:val="18"/>
                <w:szCs w:val="18"/>
                <w:lang w:eastAsia="ru-RU"/>
              </w:rPr>
            </w:pPr>
            <w:r w:rsidRPr="002453E6">
              <w:rPr>
                <w:rFonts w:asciiTheme="minorHAnsi" w:hAnsiTheme="minorHAnsi" w:cstheme="minorHAnsi"/>
                <w:sz w:val="18"/>
                <w:szCs w:val="18"/>
              </w:rPr>
              <w:t>58</w:t>
            </w:r>
          </w:p>
        </w:tc>
        <w:tc>
          <w:tcPr>
            <w:tcW w:w="800" w:type="dxa"/>
            <w:tcBorders>
              <w:top w:val="nil"/>
              <w:left w:val="nil"/>
              <w:bottom w:val="single" w:sz="4" w:space="0" w:color="auto"/>
              <w:right w:val="single" w:sz="4" w:space="0" w:color="auto"/>
            </w:tcBorders>
            <w:shd w:val="clear" w:color="auto" w:fill="auto"/>
            <w:noWrap/>
            <w:hideMark/>
          </w:tcPr>
          <w:p w:rsidR="002453E6" w:rsidRPr="002453E6" w:rsidRDefault="002453E6" w:rsidP="005037F6">
            <w:pPr>
              <w:spacing w:after="0" w:line="240" w:lineRule="auto"/>
              <w:rPr>
                <w:rFonts w:asciiTheme="minorHAnsi" w:eastAsia="Times New Roman" w:hAnsiTheme="minorHAnsi" w:cstheme="minorHAnsi"/>
                <w:sz w:val="18"/>
                <w:szCs w:val="18"/>
                <w:lang w:eastAsia="ru-RU"/>
              </w:rPr>
            </w:pPr>
          </w:p>
        </w:tc>
        <w:tc>
          <w:tcPr>
            <w:tcW w:w="3420" w:type="dxa"/>
            <w:tcBorders>
              <w:top w:val="nil"/>
              <w:left w:val="nil"/>
              <w:bottom w:val="single" w:sz="4" w:space="0" w:color="auto"/>
              <w:right w:val="single" w:sz="4" w:space="0" w:color="auto"/>
            </w:tcBorders>
            <w:shd w:val="clear" w:color="auto" w:fill="auto"/>
            <w:hideMark/>
          </w:tcPr>
          <w:p w:rsidR="002453E6" w:rsidRPr="002453E6" w:rsidRDefault="002453E6" w:rsidP="005037F6">
            <w:pPr>
              <w:spacing w:after="0" w:line="240" w:lineRule="auto"/>
              <w:rPr>
                <w:rFonts w:asciiTheme="minorHAnsi" w:eastAsia="Times New Roman" w:hAnsiTheme="minorHAnsi" w:cstheme="minorHAnsi"/>
                <w:sz w:val="18"/>
                <w:szCs w:val="18"/>
                <w:lang w:eastAsia="ru-RU"/>
              </w:rPr>
            </w:pPr>
            <w:r w:rsidRPr="002453E6">
              <w:rPr>
                <w:rFonts w:asciiTheme="minorHAnsi" w:hAnsiTheme="minorHAnsi" w:cstheme="minorHAnsi"/>
                <w:sz w:val="18"/>
                <w:szCs w:val="18"/>
              </w:rPr>
              <w:t>Смена сгонов у трубопроводов диаметром: до 32 мм  (на высоте до 3 м)</w:t>
            </w:r>
          </w:p>
        </w:tc>
        <w:tc>
          <w:tcPr>
            <w:tcW w:w="1276" w:type="dxa"/>
            <w:gridSpan w:val="2"/>
            <w:tcBorders>
              <w:top w:val="nil"/>
              <w:left w:val="nil"/>
              <w:bottom w:val="single" w:sz="4" w:space="0" w:color="auto"/>
              <w:right w:val="single" w:sz="4" w:space="0" w:color="auto"/>
            </w:tcBorders>
            <w:shd w:val="clear" w:color="auto" w:fill="auto"/>
            <w:noWrap/>
            <w:hideMark/>
          </w:tcPr>
          <w:p w:rsidR="002453E6" w:rsidRPr="002453E6" w:rsidRDefault="002453E6" w:rsidP="005037F6">
            <w:pPr>
              <w:spacing w:after="0" w:line="240" w:lineRule="auto"/>
              <w:rPr>
                <w:rFonts w:asciiTheme="minorHAnsi" w:eastAsia="Times New Roman" w:hAnsiTheme="minorHAnsi" w:cstheme="minorHAnsi"/>
                <w:sz w:val="18"/>
                <w:szCs w:val="18"/>
                <w:lang w:eastAsia="ru-RU"/>
              </w:rPr>
            </w:pPr>
            <w:r w:rsidRPr="002453E6">
              <w:rPr>
                <w:rFonts w:asciiTheme="minorHAnsi" w:hAnsiTheme="minorHAnsi" w:cstheme="minorHAnsi"/>
                <w:sz w:val="18"/>
                <w:szCs w:val="18"/>
              </w:rPr>
              <w:t xml:space="preserve">1 </w:t>
            </w:r>
            <w:proofErr w:type="spellStart"/>
            <w:proofErr w:type="gramStart"/>
            <w:r w:rsidRPr="002453E6">
              <w:rPr>
                <w:rFonts w:asciiTheme="minorHAnsi" w:hAnsiTheme="minorHAnsi" w:cstheme="minorHAnsi"/>
                <w:sz w:val="18"/>
                <w:szCs w:val="18"/>
              </w:rPr>
              <w:t>шт</w:t>
            </w:r>
            <w:proofErr w:type="spellEnd"/>
            <w:proofErr w:type="gramEnd"/>
          </w:p>
        </w:tc>
        <w:tc>
          <w:tcPr>
            <w:tcW w:w="1134" w:type="dxa"/>
            <w:gridSpan w:val="2"/>
            <w:tcBorders>
              <w:top w:val="nil"/>
              <w:left w:val="nil"/>
              <w:bottom w:val="single" w:sz="4" w:space="0" w:color="auto"/>
              <w:right w:val="single" w:sz="4" w:space="0" w:color="auto"/>
            </w:tcBorders>
            <w:shd w:val="clear" w:color="auto" w:fill="auto"/>
            <w:noWrap/>
            <w:hideMark/>
          </w:tcPr>
          <w:p w:rsidR="002453E6" w:rsidRPr="002453E6" w:rsidRDefault="002453E6" w:rsidP="005037F6">
            <w:pPr>
              <w:spacing w:after="0" w:line="240" w:lineRule="auto"/>
              <w:rPr>
                <w:rFonts w:asciiTheme="minorHAnsi" w:eastAsia="Times New Roman" w:hAnsiTheme="minorHAnsi" w:cstheme="minorHAnsi"/>
                <w:sz w:val="18"/>
                <w:szCs w:val="18"/>
                <w:lang w:eastAsia="ru-RU"/>
              </w:rPr>
            </w:pPr>
            <w:r w:rsidRPr="002453E6">
              <w:rPr>
                <w:rFonts w:asciiTheme="minorHAnsi" w:hAnsiTheme="minorHAnsi" w:cstheme="minorHAnsi"/>
                <w:sz w:val="18"/>
                <w:szCs w:val="18"/>
              </w:rPr>
              <w:t>957,60</w:t>
            </w:r>
          </w:p>
        </w:tc>
        <w:tc>
          <w:tcPr>
            <w:tcW w:w="1701" w:type="dxa"/>
            <w:gridSpan w:val="2"/>
            <w:vMerge/>
            <w:tcBorders>
              <w:top w:val="nil"/>
              <w:left w:val="single" w:sz="4" w:space="0" w:color="auto"/>
              <w:bottom w:val="single" w:sz="4" w:space="0" w:color="000000"/>
              <w:right w:val="single" w:sz="4" w:space="0" w:color="auto"/>
            </w:tcBorders>
            <w:hideMark/>
          </w:tcPr>
          <w:p w:rsidR="002453E6" w:rsidRPr="002453E6" w:rsidRDefault="002453E6" w:rsidP="005037F6">
            <w:pPr>
              <w:spacing w:after="0" w:line="240" w:lineRule="auto"/>
              <w:rPr>
                <w:rFonts w:asciiTheme="minorHAnsi" w:eastAsia="Times New Roman" w:hAnsiTheme="minorHAnsi" w:cstheme="minorHAnsi"/>
                <w:sz w:val="18"/>
                <w:szCs w:val="18"/>
                <w:lang w:eastAsia="ru-RU"/>
              </w:rPr>
            </w:pPr>
          </w:p>
        </w:tc>
        <w:tc>
          <w:tcPr>
            <w:tcW w:w="2126" w:type="dxa"/>
            <w:gridSpan w:val="2"/>
            <w:vMerge/>
            <w:tcBorders>
              <w:top w:val="nil"/>
              <w:left w:val="single" w:sz="4" w:space="0" w:color="auto"/>
              <w:bottom w:val="single" w:sz="4" w:space="0" w:color="000000"/>
              <w:right w:val="single" w:sz="4" w:space="0" w:color="auto"/>
            </w:tcBorders>
            <w:hideMark/>
          </w:tcPr>
          <w:p w:rsidR="002453E6" w:rsidRPr="002453E6" w:rsidRDefault="002453E6" w:rsidP="005037F6">
            <w:pPr>
              <w:spacing w:after="0" w:line="240" w:lineRule="auto"/>
              <w:rPr>
                <w:rFonts w:asciiTheme="minorHAnsi" w:eastAsia="Times New Roman" w:hAnsiTheme="minorHAnsi" w:cstheme="minorHAnsi"/>
                <w:sz w:val="18"/>
                <w:szCs w:val="18"/>
                <w:lang w:eastAsia="ru-RU"/>
              </w:rPr>
            </w:pPr>
          </w:p>
        </w:tc>
      </w:tr>
      <w:tr w:rsidR="002453E6" w:rsidRPr="005037F6" w:rsidTr="002C08BA">
        <w:trPr>
          <w:trHeight w:val="480"/>
        </w:trPr>
        <w:tc>
          <w:tcPr>
            <w:tcW w:w="473" w:type="dxa"/>
            <w:tcBorders>
              <w:top w:val="nil"/>
              <w:left w:val="single" w:sz="4" w:space="0" w:color="auto"/>
              <w:bottom w:val="single" w:sz="4" w:space="0" w:color="auto"/>
              <w:right w:val="single" w:sz="4" w:space="0" w:color="auto"/>
            </w:tcBorders>
            <w:shd w:val="clear" w:color="auto" w:fill="auto"/>
            <w:noWrap/>
            <w:hideMark/>
          </w:tcPr>
          <w:p w:rsidR="002453E6" w:rsidRPr="002453E6" w:rsidRDefault="002453E6" w:rsidP="005037F6">
            <w:pPr>
              <w:spacing w:after="0" w:line="240" w:lineRule="auto"/>
              <w:rPr>
                <w:rFonts w:asciiTheme="minorHAnsi" w:eastAsia="Times New Roman" w:hAnsiTheme="minorHAnsi" w:cstheme="minorHAnsi"/>
                <w:sz w:val="18"/>
                <w:szCs w:val="18"/>
                <w:lang w:eastAsia="ru-RU"/>
              </w:rPr>
            </w:pPr>
            <w:r w:rsidRPr="002453E6">
              <w:rPr>
                <w:rFonts w:asciiTheme="minorHAnsi" w:hAnsiTheme="minorHAnsi" w:cstheme="minorHAnsi"/>
                <w:sz w:val="18"/>
                <w:szCs w:val="18"/>
              </w:rPr>
              <w:lastRenderedPageBreak/>
              <w:t>59</w:t>
            </w:r>
          </w:p>
        </w:tc>
        <w:tc>
          <w:tcPr>
            <w:tcW w:w="800" w:type="dxa"/>
            <w:tcBorders>
              <w:top w:val="nil"/>
              <w:left w:val="nil"/>
              <w:bottom w:val="single" w:sz="4" w:space="0" w:color="auto"/>
              <w:right w:val="single" w:sz="4" w:space="0" w:color="auto"/>
            </w:tcBorders>
            <w:shd w:val="clear" w:color="auto" w:fill="auto"/>
            <w:noWrap/>
            <w:hideMark/>
          </w:tcPr>
          <w:p w:rsidR="002453E6" w:rsidRPr="002453E6" w:rsidRDefault="002453E6" w:rsidP="005037F6">
            <w:pPr>
              <w:spacing w:after="0" w:line="240" w:lineRule="auto"/>
              <w:rPr>
                <w:rFonts w:asciiTheme="minorHAnsi" w:eastAsia="Times New Roman" w:hAnsiTheme="minorHAnsi" w:cstheme="minorHAnsi"/>
                <w:sz w:val="18"/>
                <w:szCs w:val="18"/>
                <w:lang w:eastAsia="ru-RU"/>
              </w:rPr>
            </w:pPr>
          </w:p>
        </w:tc>
        <w:tc>
          <w:tcPr>
            <w:tcW w:w="3420" w:type="dxa"/>
            <w:tcBorders>
              <w:top w:val="nil"/>
              <w:left w:val="nil"/>
              <w:bottom w:val="single" w:sz="4" w:space="0" w:color="auto"/>
              <w:right w:val="single" w:sz="4" w:space="0" w:color="auto"/>
            </w:tcBorders>
            <w:shd w:val="clear" w:color="auto" w:fill="auto"/>
            <w:hideMark/>
          </w:tcPr>
          <w:p w:rsidR="002453E6" w:rsidRPr="002453E6" w:rsidRDefault="002453E6" w:rsidP="005037F6">
            <w:pPr>
              <w:spacing w:after="0" w:line="240" w:lineRule="auto"/>
              <w:rPr>
                <w:rFonts w:asciiTheme="minorHAnsi" w:eastAsia="Times New Roman" w:hAnsiTheme="minorHAnsi" w:cstheme="minorHAnsi"/>
                <w:sz w:val="18"/>
                <w:szCs w:val="18"/>
                <w:lang w:eastAsia="ru-RU"/>
              </w:rPr>
            </w:pPr>
            <w:r w:rsidRPr="002453E6">
              <w:rPr>
                <w:rFonts w:asciiTheme="minorHAnsi" w:hAnsiTheme="minorHAnsi" w:cstheme="minorHAnsi"/>
                <w:sz w:val="18"/>
                <w:szCs w:val="18"/>
              </w:rPr>
              <w:t>Смена сгонов у трубопроводов диаметром: до 50 мм  (на высоте до 3 м)</w:t>
            </w:r>
          </w:p>
        </w:tc>
        <w:tc>
          <w:tcPr>
            <w:tcW w:w="1276" w:type="dxa"/>
            <w:gridSpan w:val="2"/>
            <w:tcBorders>
              <w:top w:val="nil"/>
              <w:left w:val="nil"/>
              <w:bottom w:val="single" w:sz="4" w:space="0" w:color="auto"/>
              <w:right w:val="single" w:sz="4" w:space="0" w:color="auto"/>
            </w:tcBorders>
            <w:shd w:val="clear" w:color="auto" w:fill="auto"/>
            <w:noWrap/>
            <w:hideMark/>
          </w:tcPr>
          <w:p w:rsidR="002453E6" w:rsidRPr="002453E6" w:rsidRDefault="002453E6" w:rsidP="005037F6">
            <w:pPr>
              <w:spacing w:after="0" w:line="240" w:lineRule="auto"/>
              <w:rPr>
                <w:rFonts w:asciiTheme="minorHAnsi" w:eastAsia="Times New Roman" w:hAnsiTheme="minorHAnsi" w:cstheme="minorHAnsi"/>
                <w:sz w:val="18"/>
                <w:szCs w:val="18"/>
                <w:lang w:eastAsia="ru-RU"/>
              </w:rPr>
            </w:pPr>
            <w:r w:rsidRPr="002453E6">
              <w:rPr>
                <w:rFonts w:asciiTheme="minorHAnsi" w:hAnsiTheme="minorHAnsi" w:cstheme="minorHAnsi"/>
                <w:sz w:val="18"/>
                <w:szCs w:val="18"/>
              </w:rPr>
              <w:t xml:space="preserve">1 </w:t>
            </w:r>
            <w:proofErr w:type="spellStart"/>
            <w:proofErr w:type="gramStart"/>
            <w:r w:rsidRPr="002453E6">
              <w:rPr>
                <w:rFonts w:asciiTheme="minorHAnsi" w:hAnsiTheme="minorHAnsi" w:cstheme="minorHAnsi"/>
                <w:sz w:val="18"/>
                <w:szCs w:val="18"/>
              </w:rPr>
              <w:t>шт</w:t>
            </w:r>
            <w:proofErr w:type="spellEnd"/>
            <w:proofErr w:type="gramEnd"/>
          </w:p>
        </w:tc>
        <w:tc>
          <w:tcPr>
            <w:tcW w:w="1134" w:type="dxa"/>
            <w:gridSpan w:val="2"/>
            <w:tcBorders>
              <w:top w:val="nil"/>
              <w:left w:val="nil"/>
              <w:bottom w:val="single" w:sz="4" w:space="0" w:color="auto"/>
              <w:right w:val="single" w:sz="4" w:space="0" w:color="auto"/>
            </w:tcBorders>
            <w:shd w:val="clear" w:color="auto" w:fill="auto"/>
            <w:noWrap/>
            <w:hideMark/>
          </w:tcPr>
          <w:p w:rsidR="002453E6" w:rsidRPr="002453E6" w:rsidRDefault="002453E6" w:rsidP="005037F6">
            <w:pPr>
              <w:spacing w:after="0" w:line="240" w:lineRule="auto"/>
              <w:rPr>
                <w:rFonts w:asciiTheme="minorHAnsi" w:eastAsia="Times New Roman" w:hAnsiTheme="minorHAnsi" w:cstheme="minorHAnsi"/>
                <w:sz w:val="18"/>
                <w:szCs w:val="18"/>
                <w:lang w:eastAsia="ru-RU"/>
              </w:rPr>
            </w:pPr>
            <w:r w:rsidRPr="002453E6">
              <w:rPr>
                <w:rFonts w:asciiTheme="minorHAnsi" w:hAnsiTheme="minorHAnsi" w:cstheme="minorHAnsi"/>
                <w:sz w:val="18"/>
                <w:szCs w:val="18"/>
              </w:rPr>
              <w:t>1 653,17</w:t>
            </w:r>
          </w:p>
        </w:tc>
        <w:tc>
          <w:tcPr>
            <w:tcW w:w="1701" w:type="dxa"/>
            <w:gridSpan w:val="2"/>
            <w:vMerge/>
            <w:tcBorders>
              <w:top w:val="nil"/>
              <w:left w:val="single" w:sz="4" w:space="0" w:color="auto"/>
              <w:bottom w:val="single" w:sz="4" w:space="0" w:color="000000"/>
              <w:right w:val="single" w:sz="4" w:space="0" w:color="auto"/>
            </w:tcBorders>
            <w:hideMark/>
          </w:tcPr>
          <w:p w:rsidR="002453E6" w:rsidRPr="002453E6" w:rsidRDefault="002453E6" w:rsidP="005037F6">
            <w:pPr>
              <w:spacing w:after="0" w:line="240" w:lineRule="auto"/>
              <w:rPr>
                <w:rFonts w:asciiTheme="minorHAnsi" w:eastAsia="Times New Roman" w:hAnsiTheme="minorHAnsi" w:cstheme="minorHAnsi"/>
                <w:sz w:val="18"/>
                <w:szCs w:val="18"/>
                <w:lang w:eastAsia="ru-RU"/>
              </w:rPr>
            </w:pPr>
          </w:p>
        </w:tc>
        <w:tc>
          <w:tcPr>
            <w:tcW w:w="2126" w:type="dxa"/>
            <w:gridSpan w:val="2"/>
            <w:vMerge/>
            <w:tcBorders>
              <w:top w:val="nil"/>
              <w:left w:val="single" w:sz="4" w:space="0" w:color="auto"/>
              <w:bottom w:val="single" w:sz="4" w:space="0" w:color="000000"/>
              <w:right w:val="single" w:sz="4" w:space="0" w:color="auto"/>
            </w:tcBorders>
            <w:hideMark/>
          </w:tcPr>
          <w:p w:rsidR="002453E6" w:rsidRPr="002453E6" w:rsidRDefault="002453E6" w:rsidP="005037F6">
            <w:pPr>
              <w:spacing w:after="0" w:line="240" w:lineRule="auto"/>
              <w:rPr>
                <w:rFonts w:asciiTheme="minorHAnsi" w:eastAsia="Times New Roman" w:hAnsiTheme="minorHAnsi" w:cstheme="minorHAnsi"/>
                <w:sz w:val="18"/>
                <w:szCs w:val="18"/>
                <w:lang w:eastAsia="ru-RU"/>
              </w:rPr>
            </w:pPr>
          </w:p>
        </w:tc>
      </w:tr>
      <w:tr w:rsidR="002453E6" w:rsidRPr="005037F6" w:rsidTr="002C08BA">
        <w:trPr>
          <w:trHeight w:val="720"/>
        </w:trPr>
        <w:tc>
          <w:tcPr>
            <w:tcW w:w="473" w:type="dxa"/>
            <w:tcBorders>
              <w:top w:val="nil"/>
              <w:left w:val="single" w:sz="4" w:space="0" w:color="auto"/>
              <w:bottom w:val="single" w:sz="4" w:space="0" w:color="auto"/>
              <w:right w:val="single" w:sz="4" w:space="0" w:color="auto"/>
            </w:tcBorders>
            <w:shd w:val="clear" w:color="auto" w:fill="auto"/>
            <w:noWrap/>
            <w:hideMark/>
          </w:tcPr>
          <w:p w:rsidR="002453E6" w:rsidRPr="002453E6" w:rsidRDefault="002453E6" w:rsidP="00CA2910">
            <w:pPr>
              <w:rPr>
                <w:rFonts w:asciiTheme="minorHAnsi" w:hAnsiTheme="minorHAnsi" w:cstheme="minorHAnsi"/>
                <w:sz w:val="18"/>
                <w:szCs w:val="18"/>
              </w:rPr>
            </w:pPr>
            <w:r w:rsidRPr="002453E6">
              <w:rPr>
                <w:rFonts w:asciiTheme="minorHAnsi" w:hAnsiTheme="minorHAnsi" w:cstheme="minorHAnsi"/>
                <w:sz w:val="18"/>
                <w:szCs w:val="18"/>
              </w:rPr>
              <w:t>60</w:t>
            </w:r>
          </w:p>
        </w:tc>
        <w:tc>
          <w:tcPr>
            <w:tcW w:w="800" w:type="dxa"/>
            <w:tcBorders>
              <w:top w:val="nil"/>
              <w:left w:val="nil"/>
              <w:bottom w:val="single" w:sz="4" w:space="0" w:color="auto"/>
              <w:right w:val="single" w:sz="4" w:space="0" w:color="auto"/>
            </w:tcBorders>
            <w:shd w:val="clear" w:color="auto" w:fill="auto"/>
            <w:noWrap/>
            <w:hideMark/>
          </w:tcPr>
          <w:p w:rsidR="002453E6" w:rsidRPr="002453E6" w:rsidRDefault="002453E6" w:rsidP="00CA2910">
            <w:pPr>
              <w:rPr>
                <w:rFonts w:asciiTheme="minorHAnsi" w:hAnsiTheme="minorHAnsi" w:cstheme="minorHAnsi"/>
                <w:sz w:val="18"/>
                <w:szCs w:val="18"/>
              </w:rPr>
            </w:pPr>
          </w:p>
        </w:tc>
        <w:tc>
          <w:tcPr>
            <w:tcW w:w="3420" w:type="dxa"/>
            <w:tcBorders>
              <w:top w:val="nil"/>
              <w:left w:val="nil"/>
              <w:bottom w:val="single" w:sz="4" w:space="0" w:color="auto"/>
              <w:right w:val="single" w:sz="4" w:space="0" w:color="auto"/>
            </w:tcBorders>
            <w:shd w:val="clear" w:color="auto" w:fill="auto"/>
            <w:hideMark/>
          </w:tcPr>
          <w:p w:rsidR="002453E6" w:rsidRPr="002453E6" w:rsidRDefault="002453E6" w:rsidP="00CA2910">
            <w:pPr>
              <w:rPr>
                <w:rFonts w:asciiTheme="minorHAnsi" w:hAnsiTheme="minorHAnsi" w:cstheme="minorHAnsi"/>
                <w:sz w:val="18"/>
                <w:szCs w:val="18"/>
              </w:rPr>
            </w:pPr>
            <w:r w:rsidRPr="002453E6">
              <w:rPr>
                <w:rFonts w:asciiTheme="minorHAnsi" w:hAnsiTheme="minorHAnsi" w:cstheme="minorHAnsi"/>
                <w:sz w:val="18"/>
                <w:szCs w:val="18"/>
              </w:rPr>
              <w:t>Установка фланцевых соединений на стальных трубопроводах диаметром: 50 мм  (на высоте до 3 м)</w:t>
            </w:r>
          </w:p>
        </w:tc>
        <w:tc>
          <w:tcPr>
            <w:tcW w:w="1276" w:type="dxa"/>
            <w:gridSpan w:val="2"/>
            <w:tcBorders>
              <w:top w:val="nil"/>
              <w:left w:val="nil"/>
              <w:bottom w:val="single" w:sz="4" w:space="0" w:color="auto"/>
              <w:right w:val="single" w:sz="4" w:space="0" w:color="auto"/>
            </w:tcBorders>
            <w:shd w:val="clear" w:color="auto" w:fill="auto"/>
            <w:noWrap/>
            <w:hideMark/>
          </w:tcPr>
          <w:p w:rsidR="002453E6" w:rsidRPr="002453E6" w:rsidRDefault="002453E6" w:rsidP="00CA2910">
            <w:pPr>
              <w:rPr>
                <w:rFonts w:asciiTheme="minorHAnsi" w:hAnsiTheme="minorHAnsi" w:cstheme="minorHAnsi"/>
                <w:sz w:val="18"/>
                <w:szCs w:val="18"/>
              </w:rPr>
            </w:pPr>
            <w:proofErr w:type="spellStart"/>
            <w:r w:rsidRPr="002453E6">
              <w:rPr>
                <w:rFonts w:asciiTheme="minorHAnsi" w:hAnsiTheme="minorHAnsi" w:cstheme="minorHAnsi"/>
                <w:sz w:val="18"/>
                <w:szCs w:val="18"/>
              </w:rPr>
              <w:t>соед</w:t>
            </w:r>
            <w:proofErr w:type="spellEnd"/>
            <w:r w:rsidRPr="002453E6">
              <w:rPr>
                <w:rFonts w:asciiTheme="minorHAnsi" w:hAnsiTheme="minorHAnsi" w:cstheme="minorHAnsi"/>
                <w:sz w:val="18"/>
                <w:szCs w:val="18"/>
              </w:rPr>
              <w:t>.</w:t>
            </w:r>
          </w:p>
        </w:tc>
        <w:tc>
          <w:tcPr>
            <w:tcW w:w="1134" w:type="dxa"/>
            <w:gridSpan w:val="2"/>
            <w:tcBorders>
              <w:top w:val="nil"/>
              <w:left w:val="nil"/>
              <w:bottom w:val="single" w:sz="4" w:space="0" w:color="auto"/>
              <w:right w:val="single" w:sz="4" w:space="0" w:color="auto"/>
            </w:tcBorders>
            <w:shd w:val="clear" w:color="auto" w:fill="auto"/>
            <w:noWrap/>
            <w:hideMark/>
          </w:tcPr>
          <w:p w:rsidR="002453E6" w:rsidRPr="002453E6" w:rsidRDefault="002453E6" w:rsidP="00CA2910">
            <w:pPr>
              <w:rPr>
                <w:rFonts w:asciiTheme="minorHAnsi" w:hAnsiTheme="minorHAnsi" w:cstheme="minorHAnsi"/>
                <w:sz w:val="18"/>
                <w:szCs w:val="18"/>
              </w:rPr>
            </w:pPr>
            <w:r w:rsidRPr="002453E6">
              <w:rPr>
                <w:rFonts w:asciiTheme="minorHAnsi" w:hAnsiTheme="minorHAnsi" w:cstheme="minorHAnsi"/>
                <w:sz w:val="18"/>
                <w:szCs w:val="18"/>
              </w:rPr>
              <w:t>2 463,42</w:t>
            </w:r>
          </w:p>
        </w:tc>
        <w:tc>
          <w:tcPr>
            <w:tcW w:w="1701" w:type="dxa"/>
            <w:gridSpan w:val="2"/>
            <w:vMerge w:val="restart"/>
            <w:tcBorders>
              <w:top w:val="nil"/>
              <w:left w:val="single" w:sz="4" w:space="0" w:color="auto"/>
              <w:bottom w:val="single" w:sz="4" w:space="0" w:color="000000"/>
              <w:right w:val="single" w:sz="4" w:space="0" w:color="auto"/>
            </w:tcBorders>
            <w:shd w:val="clear" w:color="auto" w:fill="auto"/>
            <w:hideMark/>
          </w:tcPr>
          <w:p w:rsidR="002453E6" w:rsidRPr="002453E6" w:rsidRDefault="002453E6" w:rsidP="00CA2910">
            <w:pPr>
              <w:rPr>
                <w:rFonts w:asciiTheme="minorHAnsi" w:hAnsiTheme="minorHAnsi" w:cstheme="minorHAnsi"/>
                <w:sz w:val="18"/>
                <w:szCs w:val="18"/>
              </w:rPr>
            </w:pPr>
            <w:r w:rsidRPr="002453E6">
              <w:rPr>
                <w:rFonts w:asciiTheme="minorHAnsi" w:hAnsiTheme="minorHAnsi" w:cstheme="minorHAnsi"/>
                <w:sz w:val="18"/>
                <w:szCs w:val="18"/>
              </w:rPr>
              <w:t>фланцы стальные приварные, болты с гайками и шайбами - материал заказчика</w:t>
            </w:r>
          </w:p>
          <w:p w:rsidR="002453E6" w:rsidRPr="002453E6" w:rsidRDefault="002453E6" w:rsidP="00CA2910">
            <w:pPr>
              <w:rPr>
                <w:rFonts w:asciiTheme="minorHAnsi" w:hAnsiTheme="minorHAnsi" w:cstheme="minorHAnsi"/>
                <w:sz w:val="18"/>
                <w:szCs w:val="18"/>
              </w:rPr>
            </w:pPr>
          </w:p>
        </w:tc>
        <w:tc>
          <w:tcPr>
            <w:tcW w:w="2126" w:type="dxa"/>
            <w:gridSpan w:val="2"/>
            <w:vMerge w:val="restart"/>
            <w:tcBorders>
              <w:top w:val="nil"/>
              <w:left w:val="single" w:sz="4" w:space="0" w:color="auto"/>
              <w:bottom w:val="single" w:sz="4" w:space="0" w:color="000000"/>
              <w:right w:val="single" w:sz="4" w:space="0" w:color="auto"/>
            </w:tcBorders>
            <w:shd w:val="clear" w:color="auto" w:fill="auto"/>
            <w:hideMark/>
          </w:tcPr>
          <w:p w:rsidR="002453E6" w:rsidRPr="002453E6" w:rsidRDefault="002453E6" w:rsidP="00CA2910">
            <w:pPr>
              <w:rPr>
                <w:rFonts w:asciiTheme="minorHAnsi" w:hAnsiTheme="minorHAnsi" w:cstheme="minorHAnsi"/>
                <w:sz w:val="18"/>
                <w:szCs w:val="18"/>
              </w:rPr>
            </w:pPr>
            <w:r w:rsidRPr="002453E6">
              <w:rPr>
                <w:rFonts w:asciiTheme="minorHAnsi" w:hAnsiTheme="minorHAnsi" w:cstheme="minorHAnsi"/>
                <w:sz w:val="18"/>
                <w:szCs w:val="18"/>
              </w:rPr>
              <w:t>Насадка и приварка</w:t>
            </w:r>
            <w:proofErr w:type="gramStart"/>
            <w:r w:rsidRPr="002453E6">
              <w:rPr>
                <w:rFonts w:asciiTheme="minorHAnsi" w:hAnsiTheme="minorHAnsi" w:cstheme="minorHAnsi"/>
                <w:sz w:val="18"/>
                <w:szCs w:val="18"/>
              </w:rPr>
              <w:t>2</w:t>
            </w:r>
            <w:proofErr w:type="gramEnd"/>
            <w:r w:rsidRPr="002453E6">
              <w:rPr>
                <w:rFonts w:asciiTheme="minorHAnsi" w:hAnsiTheme="minorHAnsi" w:cstheme="minorHAnsi"/>
                <w:sz w:val="18"/>
                <w:szCs w:val="18"/>
              </w:rPr>
              <w:t xml:space="preserve">  фланцев на концы труб. Соединение фланцев на болтах и прокладках.</w:t>
            </w:r>
          </w:p>
          <w:p w:rsidR="002453E6" w:rsidRPr="002453E6" w:rsidRDefault="002453E6" w:rsidP="00CA2910">
            <w:pPr>
              <w:rPr>
                <w:rFonts w:asciiTheme="minorHAnsi" w:hAnsiTheme="minorHAnsi" w:cstheme="minorHAnsi"/>
                <w:sz w:val="18"/>
                <w:szCs w:val="18"/>
              </w:rPr>
            </w:pPr>
          </w:p>
        </w:tc>
      </w:tr>
      <w:tr w:rsidR="002453E6" w:rsidRPr="005037F6" w:rsidTr="002C08BA">
        <w:trPr>
          <w:trHeight w:val="720"/>
        </w:trPr>
        <w:tc>
          <w:tcPr>
            <w:tcW w:w="473" w:type="dxa"/>
            <w:tcBorders>
              <w:top w:val="nil"/>
              <w:left w:val="single" w:sz="4" w:space="0" w:color="auto"/>
              <w:bottom w:val="single" w:sz="4" w:space="0" w:color="auto"/>
              <w:right w:val="single" w:sz="4" w:space="0" w:color="auto"/>
            </w:tcBorders>
            <w:shd w:val="clear" w:color="auto" w:fill="auto"/>
            <w:noWrap/>
            <w:hideMark/>
          </w:tcPr>
          <w:p w:rsidR="002453E6" w:rsidRPr="002453E6" w:rsidRDefault="002453E6" w:rsidP="005037F6">
            <w:pPr>
              <w:spacing w:after="0" w:line="240" w:lineRule="auto"/>
              <w:rPr>
                <w:rFonts w:asciiTheme="minorHAnsi" w:eastAsia="Times New Roman" w:hAnsiTheme="minorHAnsi" w:cstheme="minorHAnsi"/>
                <w:sz w:val="18"/>
                <w:szCs w:val="18"/>
                <w:lang w:eastAsia="ru-RU"/>
              </w:rPr>
            </w:pPr>
            <w:r w:rsidRPr="002453E6">
              <w:rPr>
                <w:rFonts w:asciiTheme="minorHAnsi" w:hAnsiTheme="minorHAnsi" w:cstheme="minorHAnsi"/>
                <w:sz w:val="18"/>
                <w:szCs w:val="18"/>
              </w:rPr>
              <w:t>61</w:t>
            </w:r>
          </w:p>
        </w:tc>
        <w:tc>
          <w:tcPr>
            <w:tcW w:w="800" w:type="dxa"/>
            <w:tcBorders>
              <w:top w:val="nil"/>
              <w:left w:val="nil"/>
              <w:bottom w:val="single" w:sz="4" w:space="0" w:color="auto"/>
              <w:right w:val="single" w:sz="4" w:space="0" w:color="auto"/>
            </w:tcBorders>
            <w:shd w:val="clear" w:color="auto" w:fill="auto"/>
            <w:noWrap/>
            <w:hideMark/>
          </w:tcPr>
          <w:p w:rsidR="002453E6" w:rsidRPr="002453E6" w:rsidRDefault="002453E6" w:rsidP="005037F6">
            <w:pPr>
              <w:spacing w:after="0" w:line="240" w:lineRule="auto"/>
              <w:rPr>
                <w:rFonts w:asciiTheme="minorHAnsi" w:eastAsia="Times New Roman" w:hAnsiTheme="minorHAnsi" w:cstheme="minorHAnsi"/>
                <w:sz w:val="18"/>
                <w:szCs w:val="18"/>
                <w:lang w:eastAsia="ru-RU"/>
              </w:rPr>
            </w:pPr>
          </w:p>
        </w:tc>
        <w:tc>
          <w:tcPr>
            <w:tcW w:w="3420" w:type="dxa"/>
            <w:tcBorders>
              <w:top w:val="nil"/>
              <w:left w:val="nil"/>
              <w:bottom w:val="single" w:sz="4" w:space="0" w:color="auto"/>
              <w:right w:val="single" w:sz="4" w:space="0" w:color="auto"/>
            </w:tcBorders>
            <w:shd w:val="clear" w:color="auto" w:fill="auto"/>
            <w:hideMark/>
          </w:tcPr>
          <w:p w:rsidR="002453E6" w:rsidRPr="002453E6" w:rsidRDefault="002453E6" w:rsidP="005037F6">
            <w:pPr>
              <w:spacing w:after="0" w:line="240" w:lineRule="auto"/>
              <w:rPr>
                <w:rFonts w:asciiTheme="minorHAnsi" w:eastAsia="Times New Roman" w:hAnsiTheme="minorHAnsi" w:cstheme="minorHAnsi"/>
                <w:sz w:val="18"/>
                <w:szCs w:val="18"/>
                <w:lang w:eastAsia="ru-RU"/>
              </w:rPr>
            </w:pPr>
            <w:r w:rsidRPr="002453E6">
              <w:rPr>
                <w:rFonts w:asciiTheme="minorHAnsi" w:hAnsiTheme="minorHAnsi" w:cstheme="minorHAnsi"/>
                <w:sz w:val="18"/>
                <w:szCs w:val="18"/>
              </w:rPr>
              <w:t>Установка фланцевых соединений на стальных трубопроводах диаметром: 65 мм  (на высоте до 3 м)</w:t>
            </w:r>
          </w:p>
        </w:tc>
        <w:tc>
          <w:tcPr>
            <w:tcW w:w="1276" w:type="dxa"/>
            <w:gridSpan w:val="2"/>
            <w:tcBorders>
              <w:top w:val="nil"/>
              <w:left w:val="nil"/>
              <w:bottom w:val="single" w:sz="4" w:space="0" w:color="auto"/>
              <w:right w:val="single" w:sz="4" w:space="0" w:color="auto"/>
            </w:tcBorders>
            <w:shd w:val="clear" w:color="auto" w:fill="auto"/>
            <w:noWrap/>
            <w:hideMark/>
          </w:tcPr>
          <w:p w:rsidR="002453E6" w:rsidRPr="002453E6" w:rsidRDefault="002453E6" w:rsidP="005037F6">
            <w:pPr>
              <w:spacing w:after="0" w:line="240" w:lineRule="auto"/>
              <w:rPr>
                <w:rFonts w:asciiTheme="minorHAnsi" w:eastAsia="Times New Roman" w:hAnsiTheme="minorHAnsi" w:cstheme="minorHAnsi"/>
                <w:sz w:val="18"/>
                <w:szCs w:val="18"/>
                <w:lang w:eastAsia="ru-RU"/>
              </w:rPr>
            </w:pPr>
            <w:proofErr w:type="spellStart"/>
            <w:r w:rsidRPr="002453E6">
              <w:rPr>
                <w:rFonts w:asciiTheme="minorHAnsi" w:hAnsiTheme="minorHAnsi" w:cstheme="minorHAnsi"/>
                <w:sz w:val="18"/>
                <w:szCs w:val="18"/>
              </w:rPr>
              <w:t>соед</w:t>
            </w:r>
            <w:proofErr w:type="spellEnd"/>
            <w:r w:rsidRPr="002453E6">
              <w:rPr>
                <w:rFonts w:asciiTheme="minorHAnsi" w:hAnsiTheme="minorHAnsi" w:cstheme="minorHAnsi"/>
                <w:sz w:val="18"/>
                <w:szCs w:val="18"/>
              </w:rPr>
              <w:t>.</w:t>
            </w:r>
          </w:p>
        </w:tc>
        <w:tc>
          <w:tcPr>
            <w:tcW w:w="1134" w:type="dxa"/>
            <w:gridSpan w:val="2"/>
            <w:tcBorders>
              <w:top w:val="nil"/>
              <w:left w:val="nil"/>
              <w:bottom w:val="single" w:sz="4" w:space="0" w:color="auto"/>
              <w:right w:val="single" w:sz="4" w:space="0" w:color="auto"/>
            </w:tcBorders>
            <w:shd w:val="clear" w:color="auto" w:fill="auto"/>
            <w:noWrap/>
            <w:hideMark/>
          </w:tcPr>
          <w:p w:rsidR="002453E6" w:rsidRPr="002453E6" w:rsidRDefault="002453E6" w:rsidP="005037F6">
            <w:pPr>
              <w:spacing w:after="0" w:line="240" w:lineRule="auto"/>
              <w:rPr>
                <w:rFonts w:asciiTheme="minorHAnsi" w:eastAsia="Times New Roman" w:hAnsiTheme="minorHAnsi" w:cstheme="minorHAnsi"/>
                <w:sz w:val="18"/>
                <w:szCs w:val="18"/>
                <w:lang w:eastAsia="ru-RU"/>
              </w:rPr>
            </w:pPr>
            <w:r w:rsidRPr="002453E6">
              <w:rPr>
                <w:rFonts w:asciiTheme="minorHAnsi" w:hAnsiTheme="minorHAnsi" w:cstheme="minorHAnsi"/>
                <w:sz w:val="18"/>
                <w:szCs w:val="18"/>
              </w:rPr>
              <w:t>3 702,30</w:t>
            </w:r>
          </w:p>
        </w:tc>
        <w:tc>
          <w:tcPr>
            <w:tcW w:w="1701" w:type="dxa"/>
            <w:gridSpan w:val="2"/>
            <w:vMerge/>
            <w:tcBorders>
              <w:top w:val="nil"/>
              <w:left w:val="single" w:sz="4" w:space="0" w:color="auto"/>
              <w:bottom w:val="single" w:sz="4" w:space="0" w:color="000000"/>
              <w:right w:val="single" w:sz="4" w:space="0" w:color="auto"/>
            </w:tcBorders>
            <w:hideMark/>
          </w:tcPr>
          <w:p w:rsidR="002453E6" w:rsidRPr="002453E6" w:rsidRDefault="002453E6" w:rsidP="005037F6">
            <w:pPr>
              <w:spacing w:after="0" w:line="240" w:lineRule="auto"/>
              <w:rPr>
                <w:rFonts w:asciiTheme="minorHAnsi" w:eastAsia="Times New Roman" w:hAnsiTheme="minorHAnsi" w:cstheme="minorHAnsi"/>
                <w:sz w:val="18"/>
                <w:szCs w:val="18"/>
                <w:lang w:eastAsia="ru-RU"/>
              </w:rPr>
            </w:pPr>
          </w:p>
        </w:tc>
        <w:tc>
          <w:tcPr>
            <w:tcW w:w="2126" w:type="dxa"/>
            <w:gridSpan w:val="2"/>
            <w:vMerge/>
            <w:tcBorders>
              <w:top w:val="nil"/>
              <w:left w:val="single" w:sz="4" w:space="0" w:color="auto"/>
              <w:bottom w:val="single" w:sz="4" w:space="0" w:color="000000"/>
              <w:right w:val="single" w:sz="4" w:space="0" w:color="auto"/>
            </w:tcBorders>
            <w:hideMark/>
          </w:tcPr>
          <w:p w:rsidR="002453E6" w:rsidRPr="002453E6" w:rsidRDefault="002453E6" w:rsidP="005037F6">
            <w:pPr>
              <w:spacing w:after="0" w:line="240" w:lineRule="auto"/>
              <w:rPr>
                <w:rFonts w:asciiTheme="minorHAnsi" w:eastAsia="Times New Roman" w:hAnsiTheme="minorHAnsi" w:cstheme="minorHAnsi"/>
                <w:sz w:val="18"/>
                <w:szCs w:val="18"/>
                <w:lang w:eastAsia="ru-RU"/>
              </w:rPr>
            </w:pPr>
          </w:p>
        </w:tc>
      </w:tr>
      <w:tr w:rsidR="002453E6" w:rsidRPr="005037F6" w:rsidTr="002C08BA">
        <w:trPr>
          <w:trHeight w:val="720"/>
        </w:trPr>
        <w:tc>
          <w:tcPr>
            <w:tcW w:w="473" w:type="dxa"/>
            <w:tcBorders>
              <w:top w:val="nil"/>
              <w:left w:val="single" w:sz="4" w:space="0" w:color="auto"/>
              <w:bottom w:val="single" w:sz="4" w:space="0" w:color="auto"/>
              <w:right w:val="single" w:sz="4" w:space="0" w:color="auto"/>
            </w:tcBorders>
            <w:shd w:val="clear" w:color="auto" w:fill="auto"/>
            <w:noWrap/>
            <w:hideMark/>
          </w:tcPr>
          <w:p w:rsidR="002453E6" w:rsidRPr="002453E6" w:rsidRDefault="002453E6" w:rsidP="005037F6">
            <w:pPr>
              <w:spacing w:after="0" w:line="240" w:lineRule="auto"/>
              <w:rPr>
                <w:rFonts w:asciiTheme="minorHAnsi" w:eastAsia="Times New Roman" w:hAnsiTheme="minorHAnsi" w:cstheme="minorHAnsi"/>
                <w:sz w:val="18"/>
                <w:szCs w:val="18"/>
                <w:lang w:eastAsia="ru-RU"/>
              </w:rPr>
            </w:pPr>
            <w:r w:rsidRPr="002453E6">
              <w:rPr>
                <w:rFonts w:asciiTheme="minorHAnsi" w:hAnsiTheme="minorHAnsi" w:cstheme="minorHAnsi"/>
                <w:sz w:val="18"/>
                <w:szCs w:val="18"/>
              </w:rPr>
              <w:t>62</w:t>
            </w:r>
          </w:p>
        </w:tc>
        <w:tc>
          <w:tcPr>
            <w:tcW w:w="800" w:type="dxa"/>
            <w:tcBorders>
              <w:top w:val="nil"/>
              <w:left w:val="nil"/>
              <w:bottom w:val="single" w:sz="4" w:space="0" w:color="auto"/>
              <w:right w:val="single" w:sz="4" w:space="0" w:color="auto"/>
            </w:tcBorders>
            <w:shd w:val="clear" w:color="auto" w:fill="auto"/>
            <w:noWrap/>
            <w:hideMark/>
          </w:tcPr>
          <w:p w:rsidR="002453E6" w:rsidRPr="002453E6" w:rsidRDefault="002453E6" w:rsidP="005037F6">
            <w:pPr>
              <w:spacing w:after="0" w:line="240" w:lineRule="auto"/>
              <w:rPr>
                <w:rFonts w:asciiTheme="minorHAnsi" w:eastAsia="Times New Roman" w:hAnsiTheme="minorHAnsi" w:cstheme="minorHAnsi"/>
                <w:sz w:val="18"/>
                <w:szCs w:val="18"/>
                <w:lang w:eastAsia="ru-RU"/>
              </w:rPr>
            </w:pPr>
          </w:p>
        </w:tc>
        <w:tc>
          <w:tcPr>
            <w:tcW w:w="3420" w:type="dxa"/>
            <w:tcBorders>
              <w:top w:val="nil"/>
              <w:left w:val="nil"/>
              <w:bottom w:val="single" w:sz="4" w:space="0" w:color="auto"/>
              <w:right w:val="single" w:sz="4" w:space="0" w:color="auto"/>
            </w:tcBorders>
            <w:shd w:val="clear" w:color="auto" w:fill="auto"/>
            <w:hideMark/>
          </w:tcPr>
          <w:p w:rsidR="002453E6" w:rsidRPr="002453E6" w:rsidRDefault="002453E6" w:rsidP="005037F6">
            <w:pPr>
              <w:spacing w:after="0" w:line="240" w:lineRule="auto"/>
              <w:rPr>
                <w:rFonts w:asciiTheme="minorHAnsi" w:eastAsia="Times New Roman" w:hAnsiTheme="minorHAnsi" w:cstheme="minorHAnsi"/>
                <w:sz w:val="18"/>
                <w:szCs w:val="18"/>
                <w:lang w:eastAsia="ru-RU"/>
              </w:rPr>
            </w:pPr>
            <w:r w:rsidRPr="002453E6">
              <w:rPr>
                <w:rFonts w:asciiTheme="minorHAnsi" w:hAnsiTheme="minorHAnsi" w:cstheme="minorHAnsi"/>
                <w:sz w:val="18"/>
                <w:szCs w:val="18"/>
              </w:rPr>
              <w:t>Установка фланцевых соединений на стальных трубопроводах диаметром: 80 мм  (на высоте до 3 м)</w:t>
            </w:r>
          </w:p>
        </w:tc>
        <w:tc>
          <w:tcPr>
            <w:tcW w:w="1276" w:type="dxa"/>
            <w:gridSpan w:val="2"/>
            <w:tcBorders>
              <w:top w:val="nil"/>
              <w:left w:val="nil"/>
              <w:bottom w:val="single" w:sz="4" w:space="0" w:color="auto"/>
              <w:right w:val="single" w:sz="4" w:space="0" w:color="auto"/>
            </w:tcBorders>
            <w:shd w:val="clear" w:color="auto" w:fill="auto"/>
            <w:noWrap/>
            <w:hideMark/>
          </w:tcPr>
          <w:p w:rsidR="002453E6" w:rsidRPr="002453E6" w:rsidRDefault="002453E6" w:rsidP="005037F6">
            <w:pPr>
              <w:spacing w:after="0" w:line="240" w:lineRule="auto"/>
              <w:rPr>
                <w:rFonts w:asciiTheme="minorHAnsi" w:eastAsia="Times New Roman" w:hAnsiTheme="minorHAnsi" w:cstheme="minorHAnsi"/>
                <w:sz w:val="18"/>
                <w:szCs w:val="18"/>
                <w:lang w:eastAsia="ru-RU"/>
              </w:rPr>
            </w:pPr>
            <w:proofErr w:type="spellStart"/>
            <w:r w:rsidRPr="002453E6">
              <w:rPr>
                <w:rFonts w:asciiTheme="minorHAnsi" w:hAnsiTheme="minorHAnsi" w:cstheme="minorHAnsi"/>
                <w:sz w:val="18"/>
                <w:szCs w:val="18"/>
              </w:rPr>
              <w:t>соед</w:t>
            </w:r>
            <w:proofErr w:type="spellEnd"/>
            <w:r w:rsidRPr="002453E6">
              <w:rPr>
                <w:rFonts w:asciiTheme="minorHAnsi" w:hAnsiTheme="minorHAnsi" w:cstheme="minorHAnsi"/>
                <w:sz w:val="18"/>
                <w:szCs w:val="18"/>
              </w:rPr>
              <w:t>.</w:t>
            </w:r>
          </w:p>
        </w:tc>
        <w:tc>
          <w:tcPr>
            <w:tcW w:w="1134" w:type="dxa"/>
            <w:gridSpan w:val="2"/>
            <w:tcBorders>
              <w:top w:val="nil"/>
              <w:left w:val="nil"/>
              <w:bottom w:val="single" w:sz="4" w:space="0" w:color="auto"/>
              <w:right w:val="single" w:sz="4" w:space="0" w:color="auto"/>
            </w:tcBorders>
            <w:shd w:val="clear" w:color="auto" w:fill="auto"/>
            <w:noWrap/>
            <w:hideMark/>
          </w:tcPr>
          <w:p w:rsidR="002453E6" w:rsidRPr="002453E6" w:rsidRDefault="002453E6" w:rsidP="005037F6">
            <w:pPr>
              <w:spacing w:after="0" w:line="240" w:lineRule="auto"/>
              <w:rPr>
                <w:rFonts w:asciiTheme="minorHAnsi" w:eastAsia="Times New Roman" w:hAnsiTheme="minorHAnsi" w:cstheme="minorHAnsi"/>
                <w:sz w:val="18"/>
                <w:szCs w:val="18"/>
                <w:lang w:eastAsia="ru-RU"/>
              </w:rPr>
            </w:pPr>
            <w:r w:rsidRPr="002453E6">
              <w:rPr>
                <w:rFonts w:asciiTheme="minorHAnsi" w:hAnsiTheme="minorHAnsi" w:cstheme="minorHAnsi"/>
                <w:sz w:val="18"/>
                <w:szCs w:val="18"/>
              </w:rPr>
              <w:t>3 702,30</w:t>
            </w:r>
          </w:p>
        </w:tc>
        <w:tc>
          <w:tcPr>
            <w:tcW w:w="1701" w:type="dxa"/>
            <w:gridSpan w:val="2"/>
            <w:vMerge/>
            <w:tcBorders>
              <w:top w:val="nil"/>
              <w:left w:val="single" w:sz="4" w:space="0" w:color="auto"/>
              <w:bottom w:val="single" w:sz="4" w:space="0" w:color="000000"/>
              <w:right w:val="single" w:sz="4" w:space="0" w:color="auto"/>
            </w:tcBorders>
            <w:hideMark/>
          </w:tcPr>
          <w:p w:rsidR="002453E6" w:rsidRPr="002453E6" w:rsidRDefault="002453E6" w:rsidP="005037F6">
            <w:pPr>
              <w:spacing w:after="0" w:line="240" w:lineRule="auto"/>
              <w:rPr>
                <w:rFonts w:asciiTheme="minorHAnsi" w:eastAsia="Times New Roman" w:hAnsiTheme="minorHAnsi" w:cstheme="minorHAnsi"/>
                <w:sz w:val="18"/>
                <w:szCs w:val="18"/>
                <w:lang w:eastAsia="ru-RU"/>
              </w:rPr>
            </w:pPr>
          </w:p>
        </w:tc>
        <w:tc>
          <w:tcPr>
            <w:tcW w:w="2126" w:type="dxa"/>
            <w:gridSpan w:val="2"/>
            <w:vMerge/>
            <w:tcBorders>
              <w:top w:val="nil"/>
              <w:left w:val="single" w:sz="4" w:space="0" w:color="auto"/>
              <w:bottom w:val="single" w:sz="4" w:space="0" w:color="000000"/>
              <w:right w:val="single" w:sz="4" w:space="0" w:color="auto"/>
            </w:tcBorders>
            <w:hideMark/>
          </w:tcPr>
          <w:p w:rsidR="002453E6" w:rsidRPr="002453E6" w:rsidRDefault="002453E6" w:rsidP="005037F6">
            <w:pPr>
              <w:spacing w:after="0" w:line="240" w:lineRule="auto"/>
              <w:rPr>
                <w:rFonts w:asciiTheme="minorHAnsi" w:eastAsia="Times New Roman" w:hAnsiTheme="minorHAnsi" w:cstheme="minorHAnsi"/>
                <w:sz w:val="18"/>
                <w:szCs w:val="18"/>
                <w:lang w:eastAsia="ru-RU"/>
              </w:rPr>
            </w:pPr>
          </w:p>
        </w:tc>
      </w:tr>
      <w:tr w:rsidR="002453E6" w:rsidRPr="005037F6" w:rsidTr="002C08BA">
        <w:trPr>
          <w:trHeight w:val="720"/>
        </w:trPr>
        <w:tc>
          <w:tcPr>
            <w:tcW w:w="473" w:type="dxa"/>
            <w:tcBorders>
              <w:top w:val="nil"/>
              <w:left w:val="single" w:sz="4" w:space="0" w:color="auto"/>
              <w:bottom w:val="single" w:sz="4" w:space="0" w:color="auto"/>
              <w:right w:val="single" w:sz="4" w:space="0" w:color="auto"/>
            </w:tcBorders>
            <w:shd w:val="clear" w:color="auto" w:fill="auto"/>
            <w:noWrap/>
            <w:hideMark/>
          </w:tcPr>
          <w:p w:rsidR="002453E6" w:rsidRPr="002453E6" w:rsidRDefault="002453E6" w:rsidP="005037F6">
            <w:pPr>
              <w:spacing w:after="0" w:line="240" w:lineRule="auto"/>
              <w:rPr>
                <w:rFonts w:asciiTheme="minorHAnsi" w:eastAsia="Times New Roman" w:hAnsiTheme="minorHAnsi" w:cstheme="minorHAnsi"/>
                <w:sz w:val="18"/>
                <w:szCs w:val="18"/>
                <w:lang w:eastAsia="ru-RU"/>
              </w:rPr>
            </w:pPr>
            <w:r w:rsidRPr="002453E6">
              <w:rPr>
                <w:rFonts w:asciiTheme="minorHAnsi" w:hAnsiTheme="minorHAnsi" w:cstheme="minorHAnsi"/>
                <w:sz w:val="18"/>
                <w:szCs w:val="18"/>
              </w:rPr>
              <w:t>63</w:t>
            </w:r>
          </w:p>
        </w:tc>
        <w:tc>
          <w:tcPr>
            <w:tcW w:w="800" w:type="dxa"/>
            <w:tcBorders>
              <w:top w:val="nil"/>
              <w:left w:val="nil"/>
              <w:bottom w:val="single" w:sz="4" w:space="0" w:color="auto"/>
              <w:right w:val="single" w:sz="4" w:space="0" w:color="auto"/>
            </w:tcBorders>
            <w:shd w:val="clear" w:color="auto" w:fill="auto"/>
            <w:noWrap/>
            <w:hideMark/>
          </w:tcPr>
          <w:p w:rsidR="002453E6" w:rsidRPr="002453E6" w:rsidRDefault="002453E6" w:rsidP="005037F6">
            <w:pPr>
              <w:spacing w:after="0" w:line="240" w:lineRule="auto"/>
              <w:rPr>
                <w:rFonts w:asciiTheme="minorHAnsi" w:eastAsia="Times New Roman" w:hAnsiTheme="minorHAnsi" w:cstheme="minorHAnsi"/>
                <w:sz w:val="18"/>
                <w:szCs w:val="18"/>
                <w:lang w:eastAsia="ru-RU"/>
              </w:rPr>
            </w:pPr>
          </w:p>
        </w:tc>
        <w:tc>
          <w:tcPr>
            <w:tcW w:w="3420" w:type="dxa"/>
            <w:tcBorders>
              <w:top w:val="nil"/>
              <w:left w:val="nil"/>
              <w:bottom w:val="single" w:sz="4" w:space="0" w:color="auto"/>
              <w:right w:val="single" w:sz="4" w:space="0" w:color="auto"/>
            </w:tcBorders>
            <w:shd w:val="clear" w:color="auto" w:fill="auto"/>
            <w:hideMark/>
          </w:tcPr>
          <w:p w:rsidR="002453E6" w:rsidRPr="002453E6" w:rsidRDefault="002453E6" w:rsidP="005037F6">
            <w:pPr>
              <w:spacing w:after="0" w:line="240" w:lineRule="auto"/>
              <w:rPr>
                <w:rFonts w:asciiTheme="minorHAnsi" w:eastAsia="Times New Roman" w:hAnsiTheme="minorHAnsi" w:cstheme="minorHAnsi"/>
                <w:sz w:val="18"/>
                <w:szCs w:val="18"/>
                <w:lang w:eastAsia="ru-RU"/>
              </w:rPr>
            </w:pPr>
            <w:r w:rsidRPr="002453E6">
              <w:rPr>
                <w:rFonts w:asciiTheme="minorHAnsi" w:hAnsiTheme="minorHAnsi" w:cstheme="minorHAnsi"/>
                <w:sz w:val="18"/>
                <w:szCs w:val="18"/>
              </w:rPr>
              <w:t>Установка фланцевых соединений на стальных трубопроводах диаметром: 100 мм  (на высоте до 3 м)</w:t>
            </w:r>
          </w:p>
        </w:tc>
        <w:tc>
          <w:tcPr>
            <w:tcW w:w="1276" w:type="dxa"/>
            <w:gridSpan w:val="2"/>
            <w:tcBorders>
              <w:top w:val="nil"/>
              <w:left w:val="nil"/>
              <w:bottom w:val="single" w:sz="4" w:space="0" w:color="auto"/>
              <w:right w:val="single" w:sz="4" w:space="0" w:color="auto"/>
            </w:tcBorders>
            <w:shd w:val="clear" w:color="auto" w:fill="auto"/>
            <w:noWrap/>
            <w:hideMark/>
          </w:tcPr>
          <w:p w:rsidR="002453E6" w:rsidRPr="002453E6" w:rsidRDefault="002453E6" w:rsidP="005037F6">
            <w:pPr>
              <w:spacing w:after="0" w:line="240" w:lineRule="auto"/>
              <w:rPr>
                <w:rFonts w:asciiTheme="minorHAnsi" w:eastAsia="Times New Roman" w:hAnsiTheme="minorHAnsi" w:cstheme="minorHAnsi"/>
                <w:sz w:val="18"/>
                <w:szCs w:val="18"/>
                <w:lang w:eastAsia="ru-RU"/>
              </w:rPr>
            </w:pPr>
            <w:proofErr w:type="spellStart"/>
            <w:r w:rsidRPr="002453E6">
              <w:rPr>
                <w:rFonts w:asciiTheme="minorHAnsi" w:hAnsiTheme="minorHAnsi" w:cstheme="minorHAnsi"/>
                <w:sz w:val="18"/>
                <w:szCs w:val="18"/>
              </w:rPr>
              <w:t>соед</w:t>
            </w:r>
            <w:proofErr w:type="spellEnd"/>
            <w:r w:rsidRPr="002453E6">
              <w:rPr>
                <w:rFonts w:asciiTheme="minorHAnsi" w:hAnsiTheme="minorHAnsi" w:cstheme="minorHAnsi"/>
                <w:sz w:val="18"/>
                <w:szCs w:val="18"/>
              </w:rPr>
              <w:t>.</w:t>
            </w:r>
          </w:p>
        </w:tc>
        <w:tc>
          <w:tcPr>
            <w:tcW w:w="1134" w:type="dxa"/>
            <w:gridSpan w:val="2"/>
            <w:tcBorders>
              <w:top w:val="nil"/>
              <w:left w:val="nil"/>
              <w:bottom w:val="single" w:sz="4" w:space="0" w:color="auto"/>
              <w:right w:val="single" w:sz="4" w:space="0" w:color="auto"/>
            </w:tcBorders>
            <w:shd w:val="clear" w:color="auto" w:fill="auto"/>
            <w:noWrap/>
            <w:hideMark/>
          </w:tcPr>
          <w:p w:rsidR="002453E6" w:rsidRPr="002453E6" w:rsidRDefault="002453E6" w:rsidP="005037F6">
            <w:pPr>
              <w:spacing w:after="0" w:line="240" w:lineRule="auto"/>
              <w:rPr>
                <w:rFonts w:asciiTheme="minorHAnsi" w:eastAsia="Times New Roman" w:hAnsiTheme="minorHAnsi" w:cstheme="minorHAnsi"/>
                <w:sz w:val="18"/>
                <w:szCs w:val="18"/>
                <w:lang w:eastAsia="ru-RU"/>
              </w:rPr>
            </w:pPr>
            <w:r w:rsidRPr="002453E6">
              <w:rPr>
                <w:rFonts w:asciiTheme="minorHAnsi" w:hAnsiTheme="minorHAnsi" w:cstheme="minorHAnsi"/>
                <w:sz w:val="18"/>
                <w:szCs w:val="18"/>
              </w:rPr>
              <w:t>3 820,40</w:t>
            </w:r>
          </w:p>
        </w:tc>
        <w:tc>
          <w:tcPr>
            <w:tcW w:w="1701" w:type="dxa"/>
            <w:gridSpan w:val="2"/>
            <w:vMerge/>
            <w:tcBorders>
              <w:top w:val="nil"/>
              <w:left w:val="single" w:sz="4" w:space="0" w:color="auto"/>
              <w:bottom w:val="single" w:sz="4" w:space="0" w:color="000000"/>
              <w:right w:val="single" w:sz="4" w:space="0" w:color="auto"/>
            </w:tcBorders>
            <w:hideMark/>
          </w:tcPr>
          <w:p w:rsidR="002453E6" w:rsidRPr="002453E6" w:rsidRDefault="002453E6" w:rsidP="005037F6">
            <w:pPr>
              <w:spacing w:after="0" w:line="240" w:lineRule="auto"/>
              <w:rPr>
                <w:rFonts w:asciiTheme="minorHAnsi" w:eastAsia="Times New Roman" w:hAnsiTheme="minorHAnsi" w:cstheme="minorHAnsi"/>
                <w:sz w:val="18"/>
                <w:szCs w:val="18"/>
                <w:lang w:eastAsia="ru-RU"/>
              </w:rPr>
            </w:pPr>
          </w:p>
        </w:tc>
        <w:tc>
          <w:tcPr>
            <w:tcW w:w="2126" w:type="dxa"/>
            <w:gridSpan w:val="2"/>
            <w:vMerge/>
            <w:tcBorders>
              <w:top w:val="nil"/>
              <w:left w:val="single" w:sz="4" w:space="0" w:color="auto"/>
              <w:bottom w:val="single" w:sz="4" w:space="0" w:color="000000"/>
              <w:right w:val="single" w:sz="4" w:space="0" w:color="auto"/>
            </w:tcBorders>
            <w:hideMark/>
          </w:tcPr>
          <w:p w:rsidR="002453E6" w:rsidRPr="002453E6" w:rsidRDefault="002453E6" w:rsidP="005037F6">
            <w:pPr>
              <w:spacing w:after="0" w:line="240" w:lineRule="auto"/>
              <w:rPr>
                <w:rFonts w:asciiTheme="minorHAnsi" w:eastAsia="Times New Roman" w:hAnsiTheme="minorHAnsi" w:cstheme="minorHAnsi"/>
                <w:sz w:val="18"/>
                <w:szCs w:val="18"/>
                <w:lang w:eastAsia="ru-RU"/>
              </w:rPr>
            </w:pPr>
          </w:p>
        </w:tc>
      </w:tr>
      <w:tr w:rsidR="002453E6" w:rsidRPr="005037F6" w:rsidTr="002C08BA">
        <w:trPr>
          <w:trHeight w:val="720"/>
        </w:trPr>
        <w:tc>
          <w:tcPr>
            <w:tcW w:w="473" w:type="dxa"/>
            <w:tcBorders>
              <w:top w:val="nil"/>
              <w:left w:val="single" w:sz="4" w:space="0" w:color="auto"/>
              <w:bottom w:val="single" w:sz="4" w:space="0" w:color="auto"/>
              <w:right w:val="single" w:sz="4" w:space="0" w:color="auto"/>
            </w:tcBorders>
            <w:shd w:val="clear" w:color="auto" w:fill="auto"/>
            <w:noWrap/>
            <w:hideMark/>
          </w:tcPr>
          <w:p w:rsidR="002453E6" w:rsidRPr="002453E6" w:rsidRDefault="002453E6" w:rsidP="005037F6">
            <w:pPr>
              <w:spacing w:after="0" w:line="240" w:lineRule="auto"/>
              <w:rPr>
                <w:rFonts w:asciiTheme="minorHAnsi" w:eastAsia="Times New Roman" w:hAnsiTheme="minorHAnsi" w:cstheme="minorHAnsi"/>
                <w:sz w:val="18"/>
                <w:szCs w:val="18"/>
                <w:lang w:eastAsia="ru-RU"/>
              </w:rPr>
            </w:pPr>
            <w:r w:rsidRPr="002453E6">
              <w:rPr>
                <w:rFonts w:asciiTheme="minorHAnsi" w:hAnsiTheme="minorHAnsi" w:cstheme="minorHAnsi"/>
                <w:sz w:val="18"/>
                <w:szCs w:val="18"/>
              </w:rPr>
              <w:t>64</w:t>
            </w:r>
          </w:p>
        </w:tc>
        <w:tc>
          <w:tcPr>
            <w:tcW w:w="800" w:type="dxa"/>
            <w:tcBorders>
              <w:top w:val="nil"/>
              <w:left w:val="nil"/>
              <w:bottom w:val="single" w:sz="4" w:space="0" w:color="auto"/>
              <w:right w:val="single" w:sz="4" w:space="0" w:color="auto"/>
            </w:tcBorders>
            <w:shd w:val="clear" w:color="auto" w:fill="auto"/>
            <w:noWrap/>
            <w:hideMark/>
          </w:tcPr>
          <w:p w:rsidR="002453E6" w:rsidRPr="002453E6" w:rsidRDefault="002453E6" w:rsidP="005037F6">
            <w:pPr>
              <w:spacing w:after="0" w:line="240" w:lineRule="auto"/>
              <w:rPr>
                <w:rFonts w:asciiTheme="minorHAnsi" w:eastAsia="Times New Roman" w:hAnsiTheme="minorHAnsi" w:cstheme="minorHAnsi"/>
                <w:sz w:val="18"/>
                <w:szCs w:val="18"/>
                <w:lang w:eastAsia="ru-RU"/>
              </w:rPr>
            </w:pPr>
          </w:p>
        </w:tc>
        <w:tc>
          <w:tcPr>
            <w:tcW w:w="3420" w:type="dxa"/>
            <w:tcBorders>
              <w:top w:val="nil"/>
              <w:left w:val="nil"/>
              <w:bottom w:val="single" w:sz="4" w:space="0" w:color="auto"/>
              <w:right w:val="single" w:sz="4" w:space="0" w:color="auto"/>
            </w:tcBorders>
            <w:shd w:val="clear" w:color="auto" w:fill="auto"/>
            <w:hideMark/>
          </w:tcPr>
          <w:p w:rsidR="002453E6" w:rsidRPr="002453E6" w:rsidRDefault="002453E6" w:rsidP="005037F6">
            <w:pPr>
              <w:spacing w:after="0" w:line="240" w:lineRule="auto"/>
              <w:rPr>
                <w:rFonts w:asciiTheme="minorHAnsi" w:eastAsia="Times New Roman" w:hAnsiTheme="minorHAnsi" w:cstheme="minorHAnsi"/>
                <w:sz w:val="18"/>
                <w:szCs w:val="18"/>
                <w:lang w:eastAsia="ru-RU"/>
              </w:rPr>
            </w:pPr>
            <w:r w:rsidRPr="002453E6">
              <w:rPr>
                <w:rFonts w:asciiTheme="minorHAnsi" w:hAnsiTheme="minorHAnsi" w:cstheme="minorHAnsi"/>
                <w:sz w:val="18"/>
                <w:szCs w:val="18"/>
              </w:rPr>
              <w:t>Установка фланцевых соединений на стальных трубопроводах диаметром: 125 мм  (на высоте до 3 м)</w:t>
            </w:r>
          </w:p>
        </w:tc>
        <w:tc>
          <w:tcPr>
            <w:tcW w:w="1276" w:type="dxa"/>
            <w:gridSpan w:val="2"/>
            <w:tcBorders>
              <w:top w:val="nil"/>
              <w:left w:val="nil"/>
              <w:bottom w:val="single" w:sz="4" w:space="0" w:color="auto"/>
              <w:right w:val="single" w:sz="4" w:space="0" w:color="auto"/>
            </w:tcBorders>
            <w:shd w:val="clear" w:color="auto" w:fill="auto"/>
            <w:noWrap/>
            <w:hideMark/>
          </w:tcPr>
          <w:p w:rsidR="002453E6" w:rsidRPr="002453E6" w:rsidRDefault="002453E6" w:rsidP="005037F6">
            <w:pPr>
              <w:spacing w:after="0" w:line="240" w:lineRule="auto"/>
              <w:rPr>
                <w:rFonts w:asciiTheme="minorHAnsi" w:eastAsia="Times New Roman" w:hAnsiTheme="minorHAnsi" w:cstheme="minorHAnsi"/>
                <w:sz w:val="18"/>
                <w:szCs w:val="18"/>
                <w:lang w:eastAsia="ru-RU"/>
              </w:rPr>
            </w:pPr>
            <w:proofErr w:type="spellStart"/>
            <w:r w:rsidRPr="002453E6">
              <w:rPr>
                <w:rFonts w:asciiTheme="minorHAnsi" w:hAnsiTheme="minorHAnsi" w:cstheme="minorHAnsi"/>
                <w:sz w:val="18"/>
                <w:szCs w:val="18"/>
              </w:rPr>
              <w:t>соед</w:t>
            </w:r>
            <w:proofErr w:type="spellEnd"/>
            <w:r w:rsidRPr="002453E6">
              <w:rPr>
                <w:rFonts w:asciiTheme="minorHAnsi" w:hAnsiTheme="minorHAnsi" w:cstheme="minorHAnsi"/>
                <w:sz w:val="18"/>
                <w:szCs w:val="18"/>
              </w:rPr>
              <w:t>.</w:t>
            </w:r>
          </w:p>
        </w:tc>
        <w:tc>
          <w:tcPr>
            <w:tcW w:w="1134" w:type="dxa"/>
            <w:gridSpan w:val="2"/>
            <w:tcBorders>
              <w:top w:val="nil"/>
              <w:left w:val="nil"/>
              <w:bottom w:val="single" w:sz="4" w:space="0" w:color="auto"/>
              <w:right w:val="single" w:sz="4" w:space="0" w:color="auto"/>
            </w:tcBorders>
            <w:shd w:val="clear" w:color="auto" w:fill="auto"/>
            <w:noWrap/>
            <w:hideMark/>
          </w:tcPr>
          <w:p w:rsidR="002453E6" w:rsidRPr="002453E6" w:rsidRDefault="002453E6" w:rsidP="005037F6">
            <w:pPr>
              <w:spacing w:after="0" w:line="240" w:lineRule="auto"/>
              <w:rPr>
                <w:rFonts w:asciiTheme="minorHAnsi" w:eastAsia="Times New Roman" w:hAnsiTheme="minorHAnsi" w:cstheme="minorHAnsi"/>
                <w:sz w:val="18"/>
                <w:szCs w:val="18"/>
                <w:lang w:eastAsia="ru-RU"/>
              </w:rPr>
            </w:pPr>
            <w:r w:rsidRPr="002453E6">
              <w:rPr>
                <w:rFonts w:asciiTheme="minorHAnsi" w:hAnsiTheme="minorHAnsi" w:cstheme="minorHAnsi"/>
                <w:sz w:val="18"/>
                <w:szCs w:val="18"/>
              </w:rPr>
              <w:t>6 318,23</w:t>
            </w:r>
          </w:p>
        </w:tc>
        <w:tc>
          <w:tcPr>
            <w:tcW w:w="1701" w:type="dxa"/>
            <w:gridSpan w:val="2"/>
            <w:vMerge/>
            <w:tcBorders>
              <w:top w:val="nil"/>
              <w:left w:val="single" w:sz="4" w:space="0" w:color="auto"/>
              <w:bottom w:val="single" w:sz="4" w:space="0" w:color="000000"/>
              <w:right w:val="single" w:sz="4" w:space="0" w:color="auto"/>
            </w:tcBorders>
            <w:hideMark/>
          </w:tcPr>
          <w:p w:rsidR="002453E6" w:rsidRPr="002453E6" w:rsidRDefault="002453E6" w:rsidP="005037F6">
            <w:pPr>
              <w:spacing w:after="0" w:line="240" w:lineRule="auto"/>
              <w:rPr>
                <w:rFonts w:asciiTheme="minorHAnsi" w:eastAsia="Times New Roman" w:hAnsiTheme="minorHAnsi" w:cstheme="minorHAnsi"/>
                <w:sz w:val="18"/>
                <w:szCs w:val="18"/>
                <w:lang w:eastAsia="ru-RU"/>
              </w:rPr>
            </w:pPr>
          </w:p>
        </w:tc>
        <w:tc>
          <w:tcPr>
            <w:tcW w:w="2126" w:type="dxa"/>
            <w:gridSpan w:val="2"/>
            <w:vMerge/>
            <w:tcBorders>
              <w:top w:val="nil"/>
              <w:left w:val="single" w:sz="4" w:space="0" w:color="auto"/>
              <w:bottom w:val="single" w:sz="4" w:space="0" w:color="000000"/>
              <w:right w:val="single" w:sz="4" w:space="0" w:color="auto"/>
            </w:tcBorders>
            <w:hideMark/>
          </w:tcPr>
          <w:p w:rsidR="002453E6" w:rsidRPr="002453E6" w:rsidRDefault="002453E6" w:rsidP="005037F6">
            <w:pPr>
              <w:spacing w:after="0" w:line="240" w:lineRule="auto"/>
              <w:rPr>
                <w:rFonts w:asciiTheme="minorHAnsi" w:eastAsia="Times New Roman" w:hAnsiTheme="minorHAnsi" w:cstheme="minorHAnsi"/>
                <w:sz w:val="18"/>
                <w:szCs w:val="18"/>
                <w:lang w:eastAsia="ru-RU"/>
              </w:rPr>
            </w:pPr>
          </w:p>
        </w:tc>
      </w:tr>
      <w:tr w:rsidR="002453E6" w:rsidRPr="005037F6" w:rsidTr="002C08BA">
        <w:trPr>
          <w:trHeight w:val="720"/>
        </w:trPr>
        <w:tc>
          <w:tcPr>
            <w:tcW w:w="473" w:type="dxa"/>
            <w:tcBorders>
              <w:top w:val="nil"/>
              <w:left w:val="single" w:sz="4" w:space="0" w:color="auto"/>
              <w:bottom w:val="single" w:sz="4" w:space="0" w:color="auto"/>
              <w:right w:val="single" w:sz="4" w:space="0" w:color="auto"/>
            </w:tcBorders>
            <w:shd w:val="clear" w:color="auto" w:fill="auto"/>
            <w:noWrap/>
            <w:hideMark/>
          </w:tcPr>
          <w:p w:rsidR="002453E6" w:rsidRPr="002453E6" w:rsidRDefault="002453E6" w:rsidP="005037F6">
            <w:pPr>
              <w:spacing w:after="0" w:line="240" w:lineRule="auto"/>
              <w:rPr>
                <w:rFonts w:asciiTheme="minorHAnsi" w:eastAsia="Times New Roman" w:hAnsiTheme="minorHAnsi" w:cstheme="minorHAnsi"/>
                <w:sz w:val="18"/>
                <w:szCs w:val="18"/>
                <w:lang w:eastAsia="ru-RU"/>
              </w:rPr>
            </w:pPr>
            <w:r w:rsidRPr="002453E6">
              <w:rPr>
                <w:rFonts w:asciiTheme="minorHAnsi" w:hAnsiTheme="minorHAnsi" w:cstheme="minorHAnsi"/>
                <w:sz w:val="18"/>
                <w:szCs w:val="18"/>
              </w:rPr>
              <w:t>65</w:t>
            </w:r>
          </w:p>
        </w:tc>
        <w:tc>
          <w:tcPr>
            <w:tcW w:w="800" w:type="dxa"/>
            <w:tcBorders>
              <w:top w:val="nil"/>
              <w:left w:val="nil"/>
              <w:bottom w:val="single" w:sz="4" w:space="0" w:color="auto"/>
              <w:right w:val="single" w:sz="4" w:space="0" w:color="auto"/>
            </w:tcBorders>
            <w:shd w:val="clear" w:color="auto" w:fill="auto"/>
            <w:noWrap/>
            <w:hideMark/>
          </w:tcPr>
          <w:p w:rsidR="002453E6" w:rsidRPr="002453E6" w:rsidRDefault="002453E6" w:rsidP="005037F6">
            <w:pPr>
              <w:spacing w:after="0" w:line="240" w:lineRule="auto"/>
              <w:rPr>
                <w:rFonts w:asciiTheme="minorHAnsi" w:eastAsia="Times New Roman" w:hAnsiTheme="minorHAnsi" w:cstheme="minorHAnsi"/>
                <w:sz w:val="18"/>
                <w:szCs w:val="18"/>
                <w:lang w:eastAsia="ru-RU"/>
              </w:rPr>
            </w:pPr>
          </w:p>
        </w:tc>
        <w:tc>
          <w:tcPr>
            <w:tcW w:w="3420" w:type="dxa"/>
            <w:tcBorders>
              <w:top w:val="nil"/>
              <w:left w:val="nil"/>
              <w:bottom w:val="single" w:sz="4" w:space="0" w:color="auto"/>
              <w:right w:val="single" w:sz="4" w:space="0" w:color="auto"/>
            </w:tcBorders>
            <w:shd w:val="clear" w:color="auto" w:fill="auto"/>
            <w:hideMark/>
          </w:tcPr>
          <w:p w:rsidR="002453E6" w:rsidRPr="002453E6" w:rsidRDefault="002453E6" w:rsidP="005037F6">
            <w:pPr>
              <w:spacing w:after="0" w:line="240" w:lineRule="auto"/>
              <w:rPr>
                <w:rFonts w:asciiTheme="minorHAnsi" w:eastAsia="Times New Roman" w:hAnsiTheme="minorHAnsi" w:cstheme="minorHAnsi"/>
                <w:sz w:val="18"/>
                <w:szCs w:val="18"/>
                <w:lang w:eastAsia="ru-RU"/>
              </w:rPr>
            </w:pPr>
            <w:r w:rsidRPr="002453E6">
              <w:rPr>
                <w:rFonts w:asciiTheme="minorHAnsi" w:hAnsiTheme="minorHAnsi" w:cstheme="minorHAnsi"/>
                <w:sz w:val="18"/>
                <w:szCs w:val="18"/>
              </w:rPr>
              <w:t>Установка фланцевых соединений на стальных трубопроводах диаметром: 150 мм  (на высоте до 3 м)</w:t>
            </w:r>
          </w:p>
        </w:tc>
        <w:tc>
          <w:tcPr>
            <w:tcW w:w="1276" w:type="dxa"/>
            <w:gridSpan w:val="2"/>
            <w:tcBorders>
              <w:top w:val="nil"/>
              <w:left w:val="nil"/>
              <w:bottom w:val="single" w:sz="4" w:space="0" w:color="auto"/>
              <w:right w:val="single" w:sz="4" w:space="0" w:color="auto"/>
            </w:tcBorders>
            <w:shd w:val="clear" w:color="auto" w:fill="auto"/>
            <w:noWrap/>
            <w:hideMark/>
          </w:tcPr>
          <w:p w:rsidR="002453E6" w:rsidRPr="002453E6" w:rsidRDefault="002453E6" w:rsidP="005037F6">
            <w:pPr>
              <w:spacing w:after="0" w:line="240" w:lineRule="auto"/>
              <w:rPr>
                <w:rFonts w:asciiTheme="minorHAnsi" w:eastAsia="Times New Roman" w:hAnsiTheme="minorHAnsi" w:cstheme="minorHAnsi"/>
                <w:sz w:val="18"/>
                <w:szCs w:val="18"/>
                <w:lang w:eastAsia="ru-RU"/>
              </w:rPr>
            </w:pPr>
            <w:proofErr w:type="spellStart"/>
            <w:r w:rsidRPr="002453E6">
              <w:rPr>
                <w:rFonts w:asciiTheme="minorHAnsi" w:hAnsiTheme="minorHAnsi" w:cstheme="minorHAnsi"/>
                <w:sz w:val="18"/>
                <w:szCs w:val="18"/>
              </w:rPr>
              <w:t>соед</w:t>
            </w:r>
            <w:proofErr w:type="spellEnd"/>
            <w:r w:rsidRPr="002453E6">
              <w:rPr>
                <w:rFonts w:asciiTheme="minorHAnsi" w:hAnsiTheme="minorHAnsi" w:cstheme="minorHAnsi"/>
                <w:sz w:val="18"/>
                <w:szCs w:val="18"/>
              </w:rPr>
              <w:t>.</w:t>
            </w:r>
          </w:p>
        </w:tc>
        <w:tc>
          <w:tcPr>
            <w:tcW w:w="1134" w:type="dxa"/>
            <w:gridSpan w:val="2"/>
            <w:tcBorders>
              <w:top w:val="nil"/>
              <w:left w:val="nil"/>
              <w:bottom w:val="single" w:sz="4" w:space="0" w:color="auto"/>
              <w:right w:val="single" w:sz="4" w:space="0" w:color="auto"/>
            </w:tcBorders>
            <w:shd w:val="clear" w:color="auto" w:fill="auto"/>
            <w:noWrap/>
            <w:hideMark/>
          </w:tcPr>
          <w:p w:rsidR="002453E6" w:rsidRPr="002453E6" w:rsidRDefault="002453E6" w:rsidP="005037F6">
            <w:pPr>
              <w:spacing w:after="0" w:line="240" w:lineRule="auto"/>
              <w:rPr>
                <w:rFonts w:asciiTheme="minorHAnsi" w:eastAsia="Times New Roman" w:hAnsiTheme="minorHAnsi" w:cstheme="minorHAnsi"/>
                <w:sz w:val="18"/>
                <w:szCs w:val="18"/>
                <w:lang w:eastAsia="ru-RU"/>
              </w:rPr>
            </w:pPr>
            <w:r w:rsidRPr="002453E6">
              <w:rPr>
                <w:rFonts w:asciiTheme="minorHAnsi" w:hAnsiTheme="minorHAnsi" w:cstheme="minorHAnsi"/>
                <w:sz w:val="18"/>
                <w:szCs w:val="18"/>
              </w:rPr>
              <w:t>6 327,02</w:t>
            </w:r>
          </w:p>
        </w:tc>
        <w:tc>
          <w:tcPr>
            <w:tcW w:w="1701" w:type="dxa"/>
            <w:gridSpan w:val="2"/>
            <w:vMerge/>
            <w:tcBorders>
              <w:top w:val="nil"/>
              <w:left w:val="single" w:sz="4" w:space="0" w:color="auto"/>
              <w:bottom w:val="single" w:sz="4" w:space="0" w:color="000000"/>
              <w:right w:val="single" w:sz="4" w:space="0" w:color="auto"/>
            </w:tcBorders>
            <w:hideMark/>
          </w:tcPr>
          <w:p w:rsidR="002453E6" w:rsidRPr="002453E6" w:rsidRDefault="002453E6" w:rsidP="005037F6">
            <w:pPr>
              <w:spacing w:after="0" w:line="240" w:lineRule="auto"/>
              <w:rPr>
                <w:rFonts w:asciiTheme="minorHAnsi" w:eastAsia="Times New Roman" w:hAnsiTheme="minorHAnsi" w:cstheme="minorHAnsi"/>
                <w:sz w:val="18"/>
                <w:szCs w:val="18"/>
                <w:lang w:eastAsia="ru-RU"/>
              </w:rPr>
            </w:pPr>
          </w:p>
        </w:tc>
        <w:tc>
          <w:tcPr>
            <w:tcW w:w="2126" w:type="dxa"/>
            <w:gridSpan w:val="2"/>
            <w:vMerge/>
            <w:tcBorders>
              <w:top w:val="nil"/>
              <w:left w:val="single" w:sz="4" w:space="0" w:color="auto"/>
              <w:bottom w:val="single" w:sz="4" w:space="0" w:color="000000"/>
              <w:right w:val="single" w:sz="4" w:space="0" w:color="auto"/>
            </w:tcBorders>
            <w:hideMark/>
          </w:tcPr>
          <w:p w:rsidR="002453E6" w:rsidRPr="002453E6" w:rsidRDefault="002453E6" w:rsidP="005037F6">
            <w:pPr>
              <w:spacing w:after="0" w:line="240" w:lineRule="auto"/>
              <w:rPr>
                <w:rFonts w:asciiTheme="minorHAnsi" w:eastAsia="Times New Roman" w:hAnsiTheme="minorHAnsi" w:cstheme="minorHAnsi"/>
                <w:sz w:val="18"/>
                <w:szCs w:val="18"/>
                <w:lang w:eastAsia="ru-RU"/>
              </w:rPr>
            </w:pPr>
          </w:p>
        </w:tc>
      </w:tr>
      <w:tr w:rsidR="002453E6" w:rsidRPr="005037F6" w:rsidTr="002C08BA">
        <w:trPr>
          <w:trHeight w:val="720"/>
        </w:trPr>
        <w:tc>
          <w:tcPr>
            <w:tcW w:w="473" w:type="dxa"/>
            <w:tcBorders>
              <w:top w:val="nil"/>
              <w:left w:val="single" w:sz="4" w:space="0" w:color="auto"/>
              <w:bottom w:val="single" w:sz="4" w:space="0" w:color="auto"/>
              <w:right w:val="single" w:sz="4" w:space="0" w:color="auto"/>
            </w:tcBorders>
            <w:shd w:val="clear" w:color="auto" w:fill="auto"/>
            <w:noWrap/>
            <w:hideMark/>
          </w:tcPr>
          <w:p w:rsidR="002453E6" w:rsidRPr="002453E6" w:rsidRDefault="002453E6" w:rsidP="005037F6">
            <w:pPr>
              <w:spacing w:after="0" w:line="240" w:lineRule="auto"/>
              <w:rPr>
                <w:rFonts w:asciiTheme="minorHAnsi" w:eastAsia="Times New Roman" w:hAnsiTheme="minorHAnsi" w:cstheme="minorHAnsi"/>
                <w:sz w:val="18"/>
                <w:szCs w:val="18"/>
                <w:lang w:eastAsia="ru-RU"/>
              </w:rPr>
            </w:pPr>
            <w:r w:rsidRPr="002453E6">
              <w:rPr>
                <w:rFonts w:asciiTheme="minorHAnsi" w:hAnsiTheme="minorHAnsi" w:cstheme="minorHAnsi"/>
                <w:sz w:val="18"/>
                <w:szCs w:val="18"/>
              </w:rPr>
              <w:t>66</w:t>
            </w:r>
          </w:p>
        </w:tc>
        <w:tc>
          <w:tcPr>
            <w:tcW w:w="800" w:type="dxa"/>
            <w:tcBorders>
              <w:top w:val="nil"/>
              <w:left w:val="nil"/>
              <w:bottom w:val="single" w:sz="4" w:space="0" w:color="auto"/>
              <w:right w:val="single" w:sz="4" w:space="0" w:color="auto"/>
            </w:tcBorders>
            <w:shd w:val="clear" w:color="auto" w:fill="auto"/>
            <w:noWrap/>
            <w:hideMark/>
          </w:tcPr>
          <w:p w:rsidR="002453E6" w:rsidRPr="002453E6" w:rsidRDefault="002453E6" w:rsidP="005037F6">
            <w:pPr>
              <w:spacing w:after="0" w:line="240" w:lineRule="auto"/>
              <w:rPr>
                <w:rFonts w:asciiTheme="minorHAnsi" w:eastAsia="Times New Roman" w:hAnsiTheme="minorHAnsi" w:cstheme="minorHAnsi"/>
                <w:sz w:val="18"/>
                <w:szCs w:val="18"/>
                <w:lang w:eastAsia="ru-RU"/>
              </w:rPr>
            </w:pPr>
          </w:p>
        </w:tc>
        <w:tc>
          <w:tcPr>
            <w:tcW w:w="3420" w:type="dxa"/>
            <w:tcBorders>
              <w:top w:val="nil"/>
              <w:left w:val="nil"/>
              <w:bottom w:val="single" w:sz="4" w:space="0" w:color="auto"/>
              <w:right w:val="single" w:sz="4" w:space="0" w:color="auto"/>
            </w:tcBorders>
            <w:shd w:val="clear" w:color="auto" w:fill="auto"/>
            <w:hideMark/>
          </w:tcPr>
          <w:p w:rsidR="002453E6" w:rsidRPr="002453E6" w:rsidRDefault="002453E6" w:rsidP="005037F6">
            <w:pPr>
              <w:spacing w:after="0" w:line="240" w:lineRule="auto"/>
              <w:rPr>
                <w:rFonts w:asciiTheme="minorHAnsi" w:eastAsia="Times New Roman" w:hAnsiTheme="minorHAnsi" w:cstheme="minorHAnsi"/>
                <w:sz w:val="18"/>
                <w:szCs w:val="18"/>
                <w:lang w:eastAsia="ru-RU"/>
              </w:rPr>
            </w:pPr>
            <w:r w:rsidRPr="002453E6">
              <w:rPr>
                <w:rFonts w:asciiTheme="minorHAnsi" w:hAnsiTheme="minorHAnsi" w:cstheme="minorHAnsi"/>
                <w:sz w:val="18"/>
                <w:szCs w:val="18"/>
              </w:rPr>
              <w:t>Установка фланцевых соединений на стальных трубопроводах диаметром: 200 мм  (на высоте до 3 м)</w:t>
            </w:r>
          </w:p>
        </w:tc>
        <w:tc>
          <w:tcPr>
            <w:tcW w:w="1276" w:type="dxa"/>
            <w:gridSpan w:val="2"/>
            <w:tcBorders>
              <w:top w:val="nil"/>
              <w:left w:val="nil"/>
              <w:bottom w:val="single" w:sz="4" w:space="0" w:color="auto"/>
              <w:right w:val="single" w:sz="4" w:space="0" w:color="auto"/>
            </w:tcBorders>
            <w:shd w:val="clear" w:color="auto" w:fill="auto"/>
            <w:noWrap/>
            <w:hideMark/>
          </w:tcPr>
          <w:p w:rsidR="002453E6" w:rsidRPr="002453E6" w:rsidRDefault="002453E6" w:rsidP="005037F6">
            <w:pPr>
              <w:spacing w:after="0" w:line="240" w:lineRule="auto"/>
              <w:rPr>
                <w:rFonts w:asciiTheme="minorHAnsi" w:eastAsia="Times New Roman" w:hAnsiTheme="minorHAnsi" w:cstheme="minorHAnsi"/>
                <w:sz w:val="18"/>
                <w:szCs w:val="18"/>
                <w:lang w:eastAsia="ru-RU"/>
              </w:rPr>
            </w:pPr>
            <w:proofErr w:type="spellStart"/>
            <w:r w:rsidRPr="002453E6">
              <w:rPr>
                <w:rFonts w:asciiTheme="minorHAnsi" w:hAnsiTheme="minorHAnsi" w:cstheme="minorHAnsi"/>
                <w:sz w:val="18"/>
                <w:szCs w:val="18"/>
              </w:rPr>
              <w:t>соед</w:t>
            </w:r>
            <w:proofErr w:type="spellEnd"/>
            <w:r w:rsidRPr="002453E6">
              <w:rPr>
                <w:rFonts w:asciiTheme="minorHAnsi" w:hAnsiTheme="minorHAnsi" w:cstheme="minorHAnsi"/>
                <w:sz w:val="18"/>
                <w:szCs w:val="18"/>
              </w:rPr>
              <w:t>.</w:t>
            </w:r>
          </w:p>
        </w:tc>
        <w:tc>
          <w:tcPr>
            <w:tcW w:w="1134" w:type="dxa"/>
            <w:gridSpan w:val="2"/>
            <w:tcBorders>
              <w:top w:val="nil"/>
              <w:left w:val="nil"/>
              <w:bottom w:val="single" w:sz="4" w:space="0" w:color="auto"/>
              <w:right w:val="single" w:sz="4" w:space="0" w:color="auto"/>
            </w:tcBorders>
            <w:shd w:val="clear" w:color="auto" w:fill="auto"/>
            <w:noWrap/>
            <w:hideMark/>
          </w:tcPr>
          <w:p w:rsidR="002453E6" w:rsidRPr="002453E6" w:rsidRDefault="002453E6" w:rsidP="005037F6">
            <w:pPr>
              <w:spacing w:after="0" w:line="240" w:lineRule="auto"/>
              <w:rPr>
                <w:rFonts w:asciiTheme="minorHAnsi" w:eastAsia="Times New Roman" w:hAnsiTheme="minorHAnsi" w:cstheme="minorHAnsi"/>
                <w:sz w:val="18"/>
                <w:szCs w:val="18"/>
                <w:lang w:eastAsia="ru-RU"/>
              </w:rPr>
            </w:pPr>
            <w:r w:rsidRPr="002453E6">
              <w:rPr>
                <w:rFonts w:asciiTheme="minorHAnsi" w:hAnsiTheme="minorHAnsi" w:cstheme="minorHAnsi"/>
                <w:sz w:val="18"/>
                <w:szCs w:val="18"/>
              </w:rPr>
              <w:t>6 527,64</w:t>
            </w:r>
          </w:p>
        </w:tc>
        <w:tc>
          <w:tcPr>
            <w:tcW w:w="1701" w:type="dxa"/>
            <w:gridSpan w:val="2"/>
            <w:vMerge/>
            <w:tcBorders>
              <w:top w:val="nil"/>
              <w:left w:val="single" w:sz="4" w:space="0" w:color="auto"/>
              <w:bottom w:val="single" w:sz="4" w:space="0" w:color="000000"/>
              <w:right w:val="single" w:sz="4" w:space="0" w:color="auto"/>
            </w:tcBorders>
            <w:hideMark/>
          </w:tcPr>
          <w:p w:rsidR="002453E6" w:rsidRPr="002453E6" w:rsidRDefault="002453E6" w:rsidP="005037F6">
            <w:pPr>
              <w:spacing w:after="0" w:line="240" w:lineRule="auto"/>
              <w:rPr>
                <w:rFonts w:asciiTheme="minorHAnsi" w:eastAsia="Times New Roman" w:hAnsiTheme="minorHAnsi" w:cstheme="minorHAnsi"/>
                <w:sz w:val="18"/>
                <w:szCs w:val="18"/>
                <w:lang w:eastAsia="ru-RU"/>
              </w:rPr>
            </w:pPr>
          </w:p>
        </w:tc>
        <w:tc>
          <w:tcPr>
            <w:tcW w:w="2126" w:type="dxa"/>
            <w:gridSpan w:val="2"/>
            <w:vMerge/>
            <w:tcBorders>
              <w:top w:val="nil"/>
              <w:left w:val="single" w:sz="4" w:space="0" w:color="auto"/>
              <w:bottom w:val="single" w:sz="4" w:space="0" w:color="000000"/>
              <w:right w:val="single" w:sz="4" w:space="0" w:color="auto"/>
            </w:tcBorders>
            <w:hideMark/>
          </w:tcPr>
          <w:p w:rsidR="002453E6" w:rsidRPr="002453E6" w:rsidRDefault="002453E6" w:rsidP="005037F6">
            <w:pPr>
              <w:spacing w:after="0" w:line="240" w:lineRule="auto"/>
              <w:rPr>
                <w:rFonts w:asciiTheme="minorHAnsi" w:eastAsia="Times New Roman" w:hAnsiTheme="minorHAnsi" w:cstheme="minorHAnsi"/>
                <w:sz w:val="18"/>
                <w:szCs w:val="18"/>
                <w:lang w:eastAsia="ru-RU"/>
              </w:rPr>
            </w:pPr>
          </w:p>
        </w:tc>
      </w:tr>
      <w:tr w:rsidR="002453E6" w:rsidRPr="005037F6" w:rsidTr="002C08BA">
        <w:trPr>
          <w:trHeight w:val="720"/>
        </w:trPr>
        <w:tc>
          <w:tcPr>
            <w:tcW w:w="473" w:type="dxa"/>
            <w:tcBorders>
              <w:top w:val="nil"/>
              <w:left w:val="single" w:sz="4" w:space="0" w:color="auto"/>
              <w:bottom w:val="single" w:sz="4" w:space="0" w:color="auto"/>
              <w:right w:val="single" w:sz="4" w:space="0" w:color="auto"/>
            </w:tcBorders>
            <w:shd w:val="clear" w:color="auto" w:fill="auto"/>
            <w:noWrap/>
            <w:hideMark/>
          </w:tcPr>
          <w:p w:rsidR="002453E6" w:rsidRPr="002453E6" w:rsidRDefault="002453E6" w:rsidP="005037F6">
            <w:pPr>
              <w:spacing w:after="0" w:line="240" w:lineRule="auto"/>
              <w:rPr>
                <w:rFonts w:asciiTheme="minorHAnsi" w:eastAsia="Times New Roman" w:hAnsiTheme="minorHAnsi" w:cstheme="minorHAnsi"/>
                <w:sz w:val="18"/>
                <w:szCs w:val="18"/>
                <w:lang w:eastAsia="ru-RU"/>
              </w:rPr>
            </w:pPr>
            <w:r w:rsidRPr="002453E6">
              <w:rPr>
                <w:rFonts w:asciiTheme="minorHAnsi" w:hAnsiTheme="minorHAnsi" w:cstheme="minorHAnsi"/>
                <w:sz w:val="18"/>
                <w:szCs w:val="18"/>
              </w:rPr>
              <w:t>67</w:t>
            </w:r>
          </w:p>
        </w:tc>
        <w:tc>
          <w:tcPr>
            <w:tcW w:w="800" w:type="dxa"/>
            <w:tcBorders>
              <w:top w:val="nil"/>
              <w:left w:val="nil"/>
              <w:bottom w:val="single" w:sz="4" w:space="0" w:color="auto"/>
              <w:right w:val="single" w:sz="4" w:space="0" w:color="auto"/>
            </w:tcBorders>
            <w:shd w:val="clear" w:color="auto" w:fill="auto"/>
            <w:noWrap/>
            <w:hideMark/>
          </w:tcPr>
          <w:p w:rsidR="002453E6" w:rsidRPr="002453E6" w:rsidRDefault="002453E6" w:rsidP="005037F6">
            <w:pPr>
              <w:spacing w:after="0" w:line="240" w:lineRule="auto"/>
              <w:rPr>
                <w:rFonts w:asciiTheme="minorHAnsi" w:eastAsia="Times New Roman" w:hAnsiTheme="minorHAnsi" w:cstheme="minorHAnsi"/>
                <w:sz w:val="18"/>
                <w:szCs w:val="18"/>
                <w:lang w:eastAsia="ru-RU"/>
              </w:rPr>
            </w:pPr>
          </w:p>
        </w:tc>
        <w:tc>
          <w:tcPr>
            <w:tcW w:w="3420" w:type="dxa"/>
            <w:tcBorders>
              <w:top w:val="nil"/>
              <w:left w:val="nil"/>
              <w:bottom w:val="single" w:sz="4" w:space="0" w:color="auto"/>
              <w:right w:val="single" w:sz="4" w:space="0" w:color="auto"/>
            </w:tcBorders>
            <w:shd w:val="clear" w:color="auto" w:fill="auto"/>
            <w:hideMark/>
          </w:tcPr>
          <w:p w:rsidR="002453E6" w:rsidRPr="002453E6" w:rsidRDefault="002453E6" w:rsidP="005037F6">
            <w:pPr>
              <w:spacing w:after="0" w:line="240" w:lineRule="auto"/>
              <w:rPr>
                <w:rFonts w:asciiTheme="minorHAnsi" w:eastAsia="Times New Roman" w:hAnsiTheme="minorHAnsi" w:cstheme="minorHAnsi"/>
                <w:sz w:val="18"/>
                <w:szCs w:val="18"/>
                <w:lang w:eastAsia="ru-RU"/>
              </w:rPr>
            </w:pPr>
            <w:r w:rsidRPr="002453E6">
              <w:rPr>
                <w:rFonts w:asciiTheme="minorHAnsi" w:hAnsiTheme="minorHAnsi" w:cstheme="minorHAnsi"/>
                <w:sz w:val="18"/>
                <w:szCs w:val="18"/>
              </w:rPr>
              <w:t>Установка фланцевых соединений на стальных трубопроводах диаметром: 250 мм  (на высоте до 3 м)</w:t>
            </w:r>
          </w:p>
        </w:tc>
        <w:tc>
          <w:tcPr>
            <w:tcW w:w="1276" w:type="dxa"/>
            <w:gridSpan w:val="2"/>
            <w:tcBorders>
              <w:top w:val="nil"/>
              <w:left w:val="nil"/>
              <w:bottom w:val="single" w:sz="4" w:space="0" w:color="auto"/>
              <w:right w:val="single" w:sz="4" w:space="0" w:color="auto"/>
            </w:tcBorders>
            <w:shd w:val="clear" w:color="auto" w:fill="auto"/>
            <w:noWrap/>
            <w:hideMark/>
          </w:tcPr>
          <w:p w:rsidR="002453E6" w:rsidRPr="002453E6" w:rsidRDefault="002453E6" w:rsidP="005037F6">
            <w:pPr>
              <w:spacing w:after="0" w:line="240" w:lineRule="auto"/>
              <w:rPr>
                <w:rFonts w:asciiTheme="minorHAnsi" w:eastAsia="Times New Roman" w:hAnsiTheme="minorHAnsi" w:cstheme="minorHAnsi"/>
                <w:sz w:val="18"/>
                <w:szCs w:val="18"/>
                <w:lang w:eastAsia="ru-RU"/>
              </w:rPr>
            </w:pPr>
            <w:proofErr w:type="spellStart"/>
            <w:r w:rsidRPr="002453E6">
              <w:rPr>
                <w:rFonts w:asciiTheme="minorHAnsi" w:hAnsiTheme="minorHAnsi" w:cstheme="minorHAnsi"/>
                <w:sz w:val="18"/>
                <w:szCs w:val="18"/>
              </w:rPr>
              <w:t>соед</w:t>
            </w:r>
            <w:proofErr w:type="spellEnd"/>
            <w:r w:rsidRPr="002453E6">
              <w:rPr>
                <w:rFonts w:asciiTheme="minorHAnsi" w:hAnsiTheme="minorHAnsi" w:cstheme="minorHAnsi"/>
                <w:sz w:val="18"/>
                <w:szCs w:val="18"/>
              </w:rPr>
              <w:t>.</w:t>
            </w:r>
          </w:p>
        </w:tc>
        <w:tc>
          <w:tcPr>
            <w:tcW w:w="1134" w:type="dxa"/>
            <w:gridSpan w:val="2"/>
            <w:tcBorders>
              <w:top w:val="nil"/>
              <w:left w:val="nil"/>
              <w:bottom w:val="single" w:sz="4" w:space="0" w:color="auto"/>
              <w:right w:val="single" w:sz="4" w:space="0" w:color="auto"/>
            </w:tcBorders>
            <w:shd w:val="clear" w:color="auto" w:fill="auto"/>
            <w:noWrap/>
            <w:hideMark/>
          </w:tcPr>
          <w:p w:rsidR="002453E6" w:rsidRPr="002453E6" w:rsidRDefault="002453E6" w:rsidP="005037F6">
            <w:pPr>
              <w:spacing w:after="0" w:line="240" w:lineRule="auto"/>
              <w:rPr>
                <w:rFonts w:asciiTheme="minorHAnsi" w:eastAsia="Times New Roman" w:hAnsiTheme="minorHAnsi" w:cstheme="minorHAnsi"/>
                <w:sz w:val="18"/>
                <w:szCs w:val="18"/>
                <w:lang w:eastAsia="ru-RU"/>
              </w:rPr>
            </w:pPr>
            <w:r w:rsidRPr="002453E6">
              <w:rPr>
                <w:rFonts w:asciiTheme="minorHAnsi" w:hAnsiTheme="minorHAnsi" w:cstheme="minorHAnsi"/>
                <w:sz w:val="18"/>
                <w:szCs w:val="18"/>
              </w:rPr>
              <w:t>11 257,10</w:t>
            </w:r>
          </w:p>
        </w:tc>
        <w:tc>
          <w:tcPr>
            <w:tcW w:w="1701" w:type="dxa"/>
            <w:gridSpan w:val="2"/>
            <w:vMerge/>
            <w:tcBorders>
              <w:top w:val="nil"/>
              <w:left w:val="single" w:sz="4" w:space="0" w:color="auto"/>
              <w:bottom w:val="single" w:sz="4" w:space="0" w:color="000000"/>
              <w:right w:val="single" w:sz="4" w:space="0" w:color="auto"/>
            </w:tcBorders>
            <w:hideMark/>
          </w:tcPr>
          <w:p w:rsidR="002453E6" w:rsidRPr="002453E6" w:rsidRDefault="002453E6" w:rsidP="005037F6">
            <w:pPr>
              <w:spacing w:after="0" w:line="240" w:lineRule="auto"/>
              <w:rPr>
                <w:rFonts w:asciiTheme="minorHAnsi" w:eastAsia="Times New Roman" w:hAnsiTheme="minorHAnsi" w:cstheme="minorHAnsi"/>
                <w:sz w:val="18"/>
                <w:szCs w:val="18"/>
                <w:lang w:eastAsia="ru-RU"/>
              </w:rPr>
            </w:pPr>
          </w:p>
        </w:tc>
        <w:tc>
          <w:tcPr>
            <w:tcW w:w="2126" w:type="dxa"/>
            <w:gridSpan w:val="2"/>
            <w:vMerge/>
            <w:tcBorders>
              <w:top w:val="nil"/>
              <w:left w:val="single" w:sz="4" w:space="0" w:color="auto"/>
              <w:bottom w:val="single" w:sz="4" w:space="0" w:color="000000"/>
              <w:right w:val="single" w:sz="4" w:space="0" w:color="auto"/>
            </w:tcBorders>
            <w:hideMark/>
          </w:tcPr>
          <w:p w:rsidR="002453E6" w:rsidRPr="002453E6" w:rsidRDefault="002453E6" w:rsidP="005037F6">
            <w:pPr>
              <w:spacing w:after="0" w:line="240" w:lineRule="auto"/>
              <w:rPr>
                <w:rFonts w:asciiTheme="minorHAnsi" w:eastAsia="Times New Roman" w:hAnsiTheme="minorHAnsi" w:cstheme="minorHAnsi"/>
                <w:sz w:val="18"/>
                <w:szCs w:val="18"/>
                <w:lang w:eastAsia="ru-RU"/>
              </w:rPr>
            </w:pPr>
          </w:p>
        </w:tc>
      </w:tr>
      <w:tr w:rsidR="002453E6" w:rsidRPr="005037F6" w:rsidTr="002C08BA">
        <w:trPr>
          <w:trHeight w:val="720"/>
        </w:trPr>
        <w:tc>
          <w:tcPr>
            <w:tcW w:w="473" w:type="dxa"/>
            <w:tcBorders>
              <w:top w:val="nil"/>
              <w:left w:val="single" w:sz="4" w:space="0" w:color="auto"/>
              <w:bottom w:val="single" w:sz="4" w:space="0" w:color="auto"/>
              <w:right w:val="single" w:sz="4" w:space="0" w:color="auto"/>
            </w:tcBorders>
            <w:shd w:val="clear" w:color="auto" w:fill="auto"/>
            <w:noWrap/>
            <w:hideMark/>
          </w:tcPr>
          <w:p w:rsidR="002453E6" w:rsidRPr="002453E6" w:rsidRDefault="002453E6" w:rsidP="005037F6">
            <w:pPr>
              <w:spacing w:after="0" w:line="240" w:lineRule="auto"/>
              <w:rPr>
                <w:rFonts w:asciiTheme="minorHAnsi" w:eastAsia="Times New Roman" w:hAnsiTheme="minorHAnsi" w:cstheme="minorHAnsi"/>
                <w:sz w:val="18"/>
                <w:szCs w:val="18"/>
                <w:lang w:eastAsia="ru-RU"/>
              </w:rPr>
            </w:pPr>
            <w:r w:rsidRPr="002453E6">
              <w:rPr>
                <w:rFonts w:asciiTheme="minorHAnsi" w:hAnsiTheme="minorHAnsi" w:cstheme="minorHAnsi"/>
                <w:sz w:val="18"/>
                <w:szCs w:val="18"/>
              </w:rPr>
              <w:t>68</w:t>
            </w:r>
          </w:p>
        </w:tc>
        <w:tc>
          <w:tcPr>
            <w:tcW w:w="800" w:type="dxa"/>
            <w:tcBorders>
              <w:top w:val="nil"/>
              <w:left w:val="nil"/>
              <w:bottom w:val="single" w:sz="4" w:space="0" w:color="auto"/>
              <w:right w:val="single" w:sz="4" w:space="0" w:color="auto"/>
            </w:tcBorders>
            <w:shd w:val="clear" w:color="auto" w:fill="auto"/>
            <w:noWrap/>
            <w:hideMark/>
          </w:tcPr>
          <w:p w:rsidR="002453E6" w:rsidRPr="002453E6" w:rsidRDefault="002453E6" w:rsidP="005037F6">
            <w:pPr>
              <w:spacing w:after="0" w:line="240" w:lineRule="auto"/>
              <w:rPr>
                <w:rFonts w:asciiTheme="minorHAnsi" w:eastAsia="Times New Roman" w:hAnsiTheme="minorHAnsi" w:cstheme="minorHAnsi"/>
                <w:sz w:val="18"/>
                <w:szCs w:val="18"/>
                <w:lang w:eastAsia="ru-RU"/>
              </w:rPr>
            </w:pPr>
          </w:p>
        </w:tc>
        <w:tc>
          <w:tcPr>
            <w:tcW w:w="3420" w:type="dxa"/>
            <w:tcBorders>
              <w:top w:val="nil"/>
              <w:left w:val="nil"/>
              <w:bottom w:val="single" w:sz="4" w:space="0" w:color="auto"/>
              <w:right w:val="single" w:sz="4" w:space="0" w:color="auto"/>
            </w:tcBorders>
            <w:shd w:val="clear" w:color="auto" w:fill="auto"/>
            <w:hideMark/>
          </w:tcPr>
          <w:p w:rsidR="002453E6" w:rsidRPr="002453E6" w:rsidRDefault="002453E6" w:rsidP="005037F6">
            <w:pPr>
              <w:spacing w:after="0" w:line="240" w:lineRule="auto"/>
              <w:rPr>
                <w:rFonts w:asciiTheme="minorHAnsi" w:eastAsia="Times New Roman" w:hAnsiTheme="minorHAnsi" w:cstheme="minorHAnsi"/>
                <w:sz w:val="18"/>
                <w:szCs w:val="18"/>
                <w:lang w:eastAsia="ru-RU"/>
              </w:rPr>
            </w:pPr>
            <w:r w:rsidRPr="002453E6">
              <w:rPr>
                <w:rFonts w:asciiTheme="minorHAnsi" w:hAnsiTheme="minorHAnsi" w:cstheme="minorHAnsi"/>
                <w:sz w:val="18"/>
                <w:szCs w:val="18"/>
              </w:rPr>
              <w:t>Установка фланцевых соединений на стальных трубопроводах диаметром: 300 мм  (на высоте до 3 м)</w:t>
            </w:r>
          </w:p>
        </w:tc>
        <w:tc>
          <w:tcPr>
            <w:tcW w:w="1276" w:type="dxa"/>
            <w:gridSpan w:val="2"/>
            <w:tcBorders>
              <w:top w:val="nil"/>
              <w:left w:val="nil"/>
              <w:bottom w:val="single" w:sz="4" w:space="0" w:color="auto"/>
              <w:right w:val="single" w:sz="4" w:space="0" w:color="auto"/>
            </w:tcBorders>
            <w:shd w:val="clear" w:color="auto" w:fill="auto"/>
            <w:noWrap/>
            <w:hideMark/>
          </w:tcPr>
          <w:p w:rsidR="002453E6" w:rsidRPr="002453E6" w:rsidRDefault="002453E6" w:rsidP="005037F6">
            <w:pPr>
              <w:spacing w:after="0" w:line="240" w:lineRule="auto"/>
              <w:rPr>
                <w:rFonts w:asciiTheme="minorHAnsi" w:eastAsia="Times New Roman" w:hAnsiTheme="minorHAnsi" w:cstheme="minorHAnsi"/>
                <w:sz w:val="18"/>
                <w:szCs w:val="18"/>
                <w:lang w:eastAsia="ru-RU"/>
              </w:rPr>
            </w:pPr>
            <w:proofErr w:type="spellStart"/>
            <w:r w:rsidRPr="002453E6">
              <w:rPr>
                <w:rFonts w:asciiTheme="minorHAnsi" w:hAnsiTheme="minorHAnsi" w:cstheme="minorHAnsi"/>
                <w:sz w:val="18"/>
                <w:szCs w:val="18"/>
              </w:rPr>
              <w:t>соед</w:t>
            </w:r>
            <w:proofErr w:type="spellEnd"/>
            <w:r w:rsidRPr="002453E6">
              <w:rPr>
                <w:rFonts w:asciiTheme="minorHAnsi" w:hAnsiTheme="minorHAnsi" w:cstheme="minorHAnsi"/>
                <w:sz w:val="18"/>
                <w:szCs w:val="18"/>
              </w:rPr>
              <w:t>.</w:t>
            </w:r>
          </w:p>
        </w:tc>
        <w:tc>
          <w:tcPr>
            <w:tcW w:w="1134" w:type="dxa"/>
            <w:gridSpan w:val="2"/>
            <w:tcBorders>
              <w:top w:val="nil"/>
              <w:left w:val="nil"/>
              <w:bottom w:val="single" w:sz="4" w:space="0" w:color="auto"/>
              <w:right w:val="single" w:sz="4" w:space="0" w:color="auto"/>
            </w:tcBorders>
            <w:shd w:val="clear" w:color="auto" w:fill="auto"/>
            <w:noWrap/>
            <w:hideMark/>
          </w:tcPr>
          <w:p w:rsidR="002453E6" w:rsidRPr="002453E6" w:rsidRDefault="002453E6" w:rsidP="005037F6">
            <w:pPr>
              <w:spacing w:after="0" w:line="240" w:lineRule="auto"/>
              <w:rPr>
                <w:rFonts w:asciiTheme="minorHAnsi" w:eastAsia="Times New Roman" w:hAnsiTheme="minorHAnsi" w:cstheme="minorHAnsi"/>
                <w:sz w:val="18"/>
                <w:szCs w:val="18"/>
                <w:lang w:eastAsia="ru-RU"/>
              </w:rPr>
            </w:pPr>
            <w:r w:rsidRPr="002453E6">
              <w:rPr>
                <w:rFonts w:asciiTheme="minorHAnsi" w:hAnsiTheme="minorHAnsi" w:cstheme="minorHAnsi"/>
                <w:sz w:val="18"/>
                <w:szCs w:val="18"/>
              </w:rPr>
              <w:t>11 507,85</w:t>
            </w:r>
          </w:p>
        </w:tc>
        <w:tc>
          <w:tcPr>
            <w:tcW w:w="1701" w:type="dxa"/>
            <w:gridSpan w:val="2"/>
            <w:vMerge/>
            <w:tcBorders>
              <w:top w:val="nil"/>
              <w:left w:val="single" w:sz="4" w:space="0" w:color="auto"/>
              <w:bottom w:val="single" w:sz="4" w:space="0" w:color="000000"/>
              <w:right w:val="single" w:sz="4" w:space="0" w:color="auto"/>
            </w:tcBorders>
            <w:hideMark/>
          </w:tcPr>
          <w:p w:rsidR="002453E6" w:rsidRPr="002453E6" w:rsidRDefault="002453E6" w:rsidP="005037F6">
            <w:pPr>
              <w:spacing w:after="0" w:line="240" w:lineRule="auto"/>
              <w:rPr>
                <w:rFonts w:asciiTheme="minorHAnsi" w:eastAsia="Times New Roman" w:hAnsiTheme="minorHAnsi" w:cstheme="minorHAnsi"/>
                <w:sz w:val="18"/>
                <w:szCs w:val="18"/>
                <w:lang w:eastAsia="ru-RU"/>
              </w:rPr>
            </w:pPr>
          </w:p>
        </w:tc>
        <w:tc>
          <w:tcPr>
            <w:tcW w:w="2126" w:type="dxa"/>
            <w:gridSpan w:val="2"/>
            <w:vMerge/>
            <w:tcBorders>
              <w:top w:val="nil"/>
              <w:left w:val="single" w:sz="4" w:space="0" w:color="auto"/>
              <w:bottom w:val="single" w:sz="4" w:space="0" w:color="000000"/>
              <w:right w:val="single" w:sz="4" w:space="0" w:color="auto"/>
            </w:tcBorders>
            <w:hideMark/>
          </w:tcPr>
          <w:p w:rsidR="002453E6" w:rsidRPr="002453E6" w:rsidRDefault="002453E6" w:rsidP="005037F6">
            <w:pPr>
              <w:spacing w:after="0" w:line="240" w:lineRule="auto"/>
              <w:rPr>
                <w:rFonts w:asciiTheme="minorHAnsi" w:eastAsia="Times New Roman" w:hAnsiTheme="minorHAnsi" w:cstheme="minorHAnsi"/>
                <w:sz w:val="18"/>
                <w:szCs w:val="18"/>
                <w:lang w:eastAsia="ru-RU"/>
              </w:rPr>
            </w:pPr>
          </w:p>
        </w:tc>
      </w:tr>
      <w:tr w:rsidR="002453E6" w:rsidRPr="005037F6" w:rsidTr="002C08BA">
        <w:trPr>
          <w:trHeight w:val="720"/>
        </w:trPr>
        <w:tc>
          <w:tcPr>
            <w:tcW w:w="473" w:type="dxa"/>
            <w:tcBorders>
              <w:top w:val="nil"/>
              <w:left w:val="single" w:sz="4" w:space="0" w:color="auto"/>
              <w:bottom w:val="single" w:sz="4" w:space="0" w:color="auto"/>
              <w:right w:val="single" w:sz="4" w:space="0" w:color="auto"/>
            </w:tcBorders>
            <w:shd w:val="clear" w:color="auto" w:fill="auto"/>
            <w:noWrap/>
            <w:hideMark/>
          </w:tcPr>
          <w:p w:rsidR="002453E6" w:rsidRPr="002453E6" w:rsidRDefault="002453E6" w:rsidP="005037F6">
            <w:pPr>
              <w:spacing w:after="0" w:line="240" w:lineRule="auto"/>
              <w:rPr>
                <w:rFonts w:asciiTheme="minorHAnsi" w:eastAsia="Times New Roman" w:hAnsiTheme="minorHAnsi" w:cstheme="minorHAnsi"/>
                <w:sz w:val="18"/>
                <w:szCs w:val="18"/>
                <w:lang w:eastAsia="ru-RU"/>
              </w:rPr>
            </w:pPr>
            <w:r w:rsidRPr="002453E6">
              <w:rPr>
                <w:rFonts w:asciiTheme="minorHAnsi" w:hAnsiTheme="minorHAnsi" w:cstheme="minorHAnsi"/>
                <w:sz w:val="18"/>
                <w:szCs w:val="18"/>
              </w:rPr>
              <w:t>69</w:t>
            </w:r>
          </w:p>
        </w:tc>
        <w:tc>
          <w:tcPr>
            <w:tcW w:w="800" w:type="dxa"/>
            <w:tcBorders>
              <w:top w:val="nil"/>
              <w:left w:val="nil"/>
              <w:bottom w:val="single" w:sz="4" w:space="0" w:color="auto"/>
              <w:right w:val="single" w:sz="4" w:space="0" w:color="auto"/>
            </w:tcBorders>
            <w:shd w:val="clear" w:color="auto" w:fill="auto"/>
            <w:noWrap/>
            <w:hideMark/>
          </w:tcPr>
          <w:p w:rsidR="002453E6" w:rsidRPr="002453E6" w:rsidRDefault="002453E6" w:rsidP="005037F6">
            <w:pPr>
              <w:spacing w:after="0" w:line="240" w:lineRule="auto"/>
              <w:rPr>
                <w:rFonts w:asciiTheme="minorHAnsi" w:eastAsia="Times New Roman" w:hAnsiTheme="minorHAnsi" w:cstheme="minorHAnsi"/>
                <w:sz w:val="18"/>
                <w:szCs w:val="18"/>
                <w:lang w:eastAsia="ru-RU"/>
              </w:rPr>
            </w:pPr>
          </w:p>
        </w:tc>
        <w:tc>
          <w:tcPr>
            <w:tcW w:w="3420" w:type="dxa"/>
            <w:tcBorders>
              <w:top w:val="nil"/>
              <w:left w:val="nil"/>
              <w:bottom w:val="single" w:sz="4" w:space="0" w:color="auto"/>
              <w:right w:val="single" w:sz="4" w:space="0" w:color="auto"/>
            </w:tcBorders>
            <w:shd w:val="clear" w:color="auto" w:fill="auto"/>
            <w:hideMark/>
          </w:tcPr>
          <w:p w:rsidR="002453E6" w:rsidRPr="002453E6" w:rsidRDefault="002453E6" w:rsidP="005037F6">
            <w:pPr>
              <w:spacing w:after="0" w:line="240" w:lineRule="auto"/>
              <w:rPr>
                <w:rFonts w:asciiTheme="minorHAnsi" w:eastAsia="Times New Roman" w:hAnsiTheme="minorHAnsi" w:cstheme="minorHAnsi"/>
                <w:sz w:val="18"/>
                <w:szCs w:val="18"/>
                <w:lang w:eastAsia="ru-RU"/>
              </w:rPr>
            </w:pPr>
            <w:r w:rsidRPr="002453E6">
              <w:rPr>
                <w:rFonts w:asciiTheme="minorHAnsi" w:hAnsiTheme="minorHAnsi" w:cstheme="minorHAnsi"/>
                <w:sz w:val="18"/>
                <w:szCs w:val="18"/>
              </w:rPr>
              <w:t>Установка фланцевых соединений на стальных трубопроводах диаметром: 400 мм  (на высоте до 3 м)</w:t>
            </w:r>
          </w:p>
        </w:tc>
        <w:tc>
          <w:tcPr>
            <w:tcW w:w="1276" w:type="dxa"/>
            <w:gridSpan w:val="2"/>
            <w:tcBorders>
              <w:top w:val="nil"/>
              <w:left w:val="nil"/>
              <w:bottom w:val="single" w:sz="4" w:space="0" w:color="auto"/>
              <w:right w:val="single" w:sz="4" w:space="0" w:color="auto"/>
            </w:tcBorders>
            <w:shd w:val="clear" w:color="auto" w:fill="auto"/>
            <w:noWrap/>
            <w:hideMark/>
          </w:tcPr>
          <w:p w:rsidR="002453E6" w:rsidRPr="002453E6" w:rsidRDefault="002453E6" w:rsidP="005037F6">
            <w:pPr>
              <w:spacing w:after="0" w:line="240" w:lineRule="auto"/>
              <w:rPr>
                <w:rFonts w:asciiTheme="minorHAnsi" w:eastAsia="Times New Roman" w:hAnsiTheme="minorHAnsi" w:cstheme="minorHAnsi"/>
                <w:sz w:val="18"/>
                <w:szCs w:val="18"/>
                <w:lang w:eastAsia="ru-RU"/>
              </w:rPr>
            </w:pPr>
            <w:proofErr w:type="spellStart"/>
            <w:r w:rsidRPr="002453E6">
              <w:rPr>
                <w:rFonts w:asciiTheme="minorHAnsi" w:hAnsiTheme="minorHAnsi" w:cstheme="minorHAnsi"/>
                <w:sz w:val="18"/>
                <w:szCs w:val="18"/>
              </w:rPr>
              <w:t>соед</w:t>
            </w:r>
            <w:proofErr w:type="spellEnd"/>
            <w:r w:rsidRPr="002453E6">
              <w:rPr>
                <w:rFonts w:asciiTheme="minorHAnsi" w:hAnsiTheme="minorHAnsi" w:cstheme="minorHAnsi"/>
                <w:sz w:val="18"/>
                <w:szCs w:val="18"/>
              </w:rPr>
              <w:t>.</w:t>
            </w:r>
          </w:p>
        </w:tc>
        <w:tc>
          <w:tcPr>
            <w:tcW w:w="1134" w:type="dxa"/>
            <w:gridSpan w:val="2"/>
            <w:tcBorders>
              <w:top w:val="nil"/>
              <w:left w:val="nil"/>
              <w:bottom w:val="single" w:sz="4" w:space="0" w:color="auto"/>
              <w:right w:val="single" w:sz="4" w:space="0" w:color="auto"/>
            </w:tcBorders>
            <w:shd w:val="clear" w:color="auto" w:fill="auto"/>
            <w:noWrap/>
            <w:hideMark/>
          </w:tcPr>
          <w:p w:rsidR="002453E6" w:rsidRPr="002453E6" w:rsidRDefault="002453E6" w:rsidP="005037F6">
            <w:pPr>
              <w:spacing w:after="0" w:line="240" w:lineRule="auto"/>
              <w:rPr>
                <w:rFonts w:asciiTheme="minorHAnsi" w:eastAsia="Times New Roman" w:hAnsiTheme="minorHAnsi" w:cstheme="minorHAnsi"/>
                <w:sz w:val="18"/>
                <w:szCs w:val="18"/>
                <w:lang w:eastAsia="ru-RU"/>
              </w:rPr>
            </w:pPr>
            <w:r w:rsidRPr="002453E6">
              <w:rPr>
                <w:rFonts w:asciiTheme="minorHAnsi" w:hAnsiTheme="minorHAnsi" w:cstheme="minorHAnsi"/>
                <w:sz w:val="18"/>
                <w:szCs w:val="18"/>
              </w:rPr>
              <w:t>16 092,83</w:t>
            </w:r>
          </w:p>
        </w:tc>
        <w:tc>
          <w:tcPr>
            <w:tcW w:w="1701" w:type="dxa"/>
            <w:gridSpan w:val="2"/>
            <w:vMerge/>
            <w:tcBorders>
              <w:top w:val="nil"/>
              <w:left w:val="single" w:sz="4" w:space="0" w:color="auto"/>
              <w:bottom w:val="single" w:sz="4" w:space="0" w:color="000000"/>
              <w:right w:val="single" w:sz="4" w:space="0" w:color="auto"/>
            </w:tcBorders>
            <w:hideMark/>
          </w:tcPr>
          <w:p w:rsidR="002453E6" w:rsidRPr="002453E6" w:rsidRDefault="002453E6" w:rsidP="005037F6">
            <w:pPr>
              <w:spacing w:after="0" w:line="240" w:lineRule="auto"/>
              <w:rPr>
                <w:rFonts w:asciiTheme="minorHAnsi" w:eastAsia="Times New Roman" w:hAnsiTheme="minorHAnsi" w:cstheme="minorHAnsi"/>
                <w:sz w:val="18"/>
                <w:szCs w:val="18"/>
                <w:lang w:eastAsia="ru-RU"/>
              </w:rPr>
            </w:pPr>
          </w:p>
        </w:tc>
        <w:tc>
          <w:tcPr>
            <w:tcW w:w="2126" w:type="dxa"/>
            <w:gridSpan w:val="2"/>
            <w:vMerge/>
            <w:tcBorders>
              <w:top w:val="nil"/>
              <w:left w:val="single" w:sz="4" w:space="0" w:color="auto"/>
              <w:bottom w:val="single" w:sz="4" w:space="0" w:color="000000"/>
              <w:right w:val="single" w:sz="4" w:space="0" w:color="auto"/>
            </w:tcBorders>
            <w:hideMark/>
          </w:tcPr>
          <w:p w:rsidR="002453E6" w:rsidRPr="002453E6" w:rsidRDefault="002453E6" w:rsidP="005037F6">
            <w:pPr>
              <w:spacing w:after="0" w:line="240" w:lineRule="auto"/>
              <w:rPr>
                <w:rFonts w:asciiTheme="minorHAnsi" w:eastAsia="Times New Roman" w:hAnsiTheme="minorHAnsi" w:cstheme="minorHAnsi"/>
                <w:sz w:val="18"/>
                <w:szCs w:val="18"/>
                <w:lang w:eastAsia="ru-RU"/>
              </w:rPr>
            </w:pPr>
          </w:p>
        </w:tc>
      </w:tr>
      <w:tr w:rsidR="002453E6" w:rsidRPr="005037F6" w:rsidTr="002C08BA">
        <w:trPr>
          <w:trHeight w:val="661"/>
        </w:trPr>
        <w:tc>
          <w:tcPr>
            <w:tcW w:w="473" w:type="dxa"/>
            <w:tcBorders>
              <w:top w:val="nil"/>
              <w:left w:val="single" w:sz="4" w:space="0" w:color="auto"/>
              <w:bottom w:val="single" w:sz="4" w:space="0" w:color="auto"/>
              <w:right w:val="single" w:sz="4" w:space="0" w:color="auto"/>
            </w:tcBorders>
            <w:shd w:val="clear" w:color="auto" w:fill="auto"/>
            <w:noWrap/>
            <w:hideMark/>
          </w:tcPr>
          <w:p w:rsidR="002453E6" w:rsidRPr="002453E6" w:rsidRDefault="002453E6" w:rsidP="005037F6">
            <w:pPr>
              <w:spacing w:after="0" w:line="240" w:lineRule="auto"/>
              <w:rPr>
                <w:rFonts w:asciiTheme="minorHAnsi" w:eastAsia="Times New Roman" w:hAnsiTheme="minorHAnsi" w:cstheme="minorHAnsi"/>
                <w:sz w:val="18"/>
                <w:szCs w:val="18"/>
                <w:lang w:eastAsia="ru-RU"/>
              </w:rPr>
            </w:pPr>
            <w:r w:rsidRPr="002453E6">
              <w:rPr>
                <w:rFonts w:asciiTheme="minorHAnsi" w:hAnsiTheme="minorHAnsi" w:cstheme="minorHAnsi"/>
                <w:sz w:val="18"/>
                <w:szCs w:val="18"/>
              </w:rPr>
              <w:t>70</w:t>
            </w:r>
          </w:p>
        </w:tc>
        <w:tc>
          <w:tcPr>
            <w:tcW w:w="800" w:type="dxa"/>
            <w:tcBorders>
              <w:top w:val="nil"/>
              <w:left w:val="nil"/>
              <w:bottom w:val="single" w:sz="4" w:space="0" w:color="auto"/>
              <w:right w:val="single" w:sz="4" w:space="0" w:color="auto"/>
            </w:tcBorders>
            <w:shd w:val="clear" w:color="auto" w:fill="auto"/>
            <w:noWrap/>
            <w:hideMark/>
          </w:tcPr>
          <w:p w:rsidR="002453E6" w:rsidRPr="002453E6" w:rsidRDefault="002453E6" w:rsidP="005037F6">
            <w:pPr>
              <w:spacing w:after="0" w:line="240" w:lineRule="auto"/>
              <w:rPr>
                <w:rFonts w:asciiTheme="minorHAnsi" w:eastAsia="Times New Roman" w:hAnsiTheme="minorHAnsi" w:cstheme="minorHAnsi"/>
                <w:sz w:val="18"/>
                <w:szCs w:val="18"/>
                <w:lang w:eastAsia="ru-RU"/>
              </w:rPr>
            </w:pPr>
          </w:p>
        </w:tc>
        <w:tc>
          <w:tcPr>
            <w:tcW w:w="3420" w:type="dxa"/>
            <w:tcBorders>
              <w:top w:val="nil"/>
              <w:left w:val="nil"/>
              <w:bottom w:val="single" w:sz="4" w:space="0" w:color="auto"/>
              <w:right w:val="single" w:sz="4" w:space="0" w:color="auto"/>
            </w:tcBorders>
            <w:shd w:val="clear" w:color="auto" w:fill="auto"/>
            <w:hideMark/>
          </w:tcPr>
          <w:p w:rsidR="002453E6" w:rsidRPr="002453E6" w:rsidRDefault="002453E6" w:rsidP="005037F6">
            <w:pPr>
              <w:spacing w:after="0" w:line="240" w:lineRule="auto"/>
              <w:rPr>
                <w:rFonts w:asciiTheme="minorHAnsi" w:eastAsia="Times New Roman" w:hAnsiTheme="minorHAnsi" w:cstheme="minorHAnsi"/>
                <w:sz w:val="18"/>
                <w:szCs w:val="18"/>
                <w:lang w:eastAsia="ru-RU"/>
              </w:rPr>
            </w:pPr>
            <w:r w:rsidRPr="002453E6">
              <w:rPr>
                <w:rFonts w:asciiTheme="minorHAnsi" w:hAnsiTheme="minorHAnsi" w:cstheme="minorHAnsi"/>
                <w:sz w:val="18"/>
                <w:szCs w:val="18"/>
              </w:rPr>
              <w:t>Установка фланцевых соединений на стальных трубопроводах диаметром: 500 мм  (на высоте до 3 м)</w:t>
            </w:r>
          </w:p>
        </w:tc>
        <w:tc>
          <w:tcPr>
            <w:tcW w:w="1276" w:type="dxa"/>
            <w:gridSpan w:val="2"/>
            <w:tcBorders>
              <w:top w:val="nil"/>
              <w:left w:val="nil"/>
              <w:bottom w:val="single" w:sz="4" w:space="0" w:color="auto"/>
              <w:right w:val="single" w:sz="4" w:space="0" w:color="auto"/>
            </w:tcBorders>
            <w:shd w:val="clear" w:color="auto" w:fill="auto"/>
            <w:noWrap/>
            <w:hideMark/>
          </w:tcPr>
          <w:p w:rsidR="002453E6" w:rsidRPr="002453E6" w:rsidRDefault="002453E6" w:rsidP="005037F6">
            <w:pPr>
              <w:spacing w:after="0" w:line="240" w:lineRule="auto"/>
              <w:rPr>
                <w:rFonts w:asciiTheme="minorHAnsi" w:eastAsia="Times New Roman" w:hAnsiTheme="minorHAnsi" w:cstheme="minorHAnsi"/>
                <w:sz w:val="18"/>
                <w:szCs w:val="18"/>
                <w:lang w:eastAsia="ru-RU"/>
              </w:rPr>
            </w:pPr>
            <w:proofErr w:type="spellStart"/>
            <w:r w:rsidRPr="002453E6">
              <w:rPr>
                <w:rFonts w:asciiTheme="minorHAnsi" w:hAnsiTheme="minorHAnsi" w:cstheme="minorHAnsi"/>
                <w:sz w:val="18"/>
                <w:szCs w:val="18"/>
              </w:rPr>
              <w:t>соед</w:t>
            </w:r>
            <w:proofErr w:type="spellEnd"/>
            <w:r w:rsidRPr="002453E6">
              <w:rPr>
                <w:rFonts w:asciiTheme="minorHAnsi" w:hAnsiTheme="minorHAnsi" w:cstheme="minorHAnsi"/>
                <w:sz w:val="18"/>
                <w:szCs w:val="18"/>
              </w:rPr>
              <w:t>.</w:t>
            </w:r>
          </w:p>
        </w:tc>
        <w:tc>
          <w:tcPr>
            <w:tcW w:w="1134" w:type="dxa"/>
            <w:gridSpan w:val="2"/>
            <w:tcBorders>
              <w:top w:val="nil"/>
              <w:left w:val="nil"/>
              <w:bottom w:val="single" w:sz="4" w:space="0" w:color="auto"/>
              <w:right w:val="single" w:sz="4" w:space="0" w:color="auto"/>
            </w:tcBorders>
            <w:shd w:val="clear" w:color="auto" w:fill="auto"/>
            <w:noWrap/>
            <w:hideMark/>
          </w:tcPr>
          <w:p w:rsidR="002453E6" w:rsidRPr="002453E6" w:rsidRDefault="002453E6" w:rsidP="005037F6">
            <w:pPr>
              <w:spacing w:after="0" w:line="240" w:lineRule="auto"/>
              <w:rPr>
                <w:rFonts w:asciiTheme="minorHAnsi" w:eastAsia="Times New Roman" w:hAnsiTheme="minorHAnsi" w:cstheme="minorHAnsi"/>
                <w:sz w:val="18"/>
                <w:szCs w:val="18"/>
                <w:lang w:eastAsia="ru-RU"/>
              </w:rPr>
            </w:pPr>
            <w:r w:rsidRPr="002453E6">
              <w:rPr>
                <w:rFonts w:asciiTheme="minorHAnsi" w:hAnsiTheme="minorHAnsi" w:cstheme="minorHAnsi"/>
                <w:sz w:val="18"/>
                <w:szCs w:val="18"/>
              </w:rPr>
              <w:t>20 116,01</w:t>
            </w:r>
          </w:p>
        </w:tc>
        <w:tc>
          <w:tcPr>
            <w:tcW w:w="1701" w:type="dxa"/>
            <w:gridSpan w:val="2"/>
            <w:vMerge/>
            <w:tcBorders>
              <w:top w:val="nil"/>
              <w:left w:val="single" w:sz="4" w:space="0" w:color="auto"/>
              <w:bottom w:val="single" w:sz="4" w:space="0" w:color="000000"/>
              <w:right w:val="single" w:sz="4" w:space="0" w:color="auto"/>
            </w:tcBorders>
            <w:hideMark/>
          </w:tcPr>
          <w:p w:rsidR="002453E6" w:rsidRPr="002453E6" w:rsidRDefault="002453E6" w:rsidP="005037F6">
            <w:pPr>
              <w:spacing w:after="0" w:line="240" w:lineRule="auto"/>
              <w:rPr>
                <w:rFonts w:asciiTheme="minorHAnsi" w:eastAsia="Times New Roman" w:hAnsiTheme="minorHAnsi" w:cstheme="minorHAnsi"/>
                <w:sz w:val="18"/>
                <w:szCs w:val="18"/>
                <w:lang w:eastAsia="ru-RU"/>
              </w:rPr>
            </w:pPr>
          </w:p>
        </w:tc>
        <w:tc>
          <w:tcPr>
            <w:tcW w:w="2126" w:type="dxa"/>
            <w:gridSpan w:val="2"/>
            <w:vMerge/>
            <w:tcBorders>
              <w:top w:val="nil"/>
              <w:left w:val="single" w:sz="4" w:space="0" w:color="auto"/>
              <w:bottom w:val="single" w:sz="4" w:space="0" w:color="000000"/>
              <w:right w:val="single" w:sz="4" w:space="0" w:color="auto"/>
            </w:tcBorders>
            <w:hideMark/>
          </w:tcPr>
          <w:p w:rsidR="002453E6" w:rsidRPr="002453E6" w:rsidRDefault="002453E6" w:rsidP="005037F6">
            <w:pPr>
              <w:spacing w:after="0" w:line="240" w:lineRule="auto"/>
              <w:rPr>
                <w:rFonts w:asciiTheme="minorHAnsi" w:eastAsia="Times New Roman" w:hAnsiTheme="minorHAnsi" w:cstheme="minorHAnsi"/>
                <w:sz w:val="18"/>
                <w:szCs w:val="18"/>
                <w:lang w:eastAsia="ru-RU"/>
              </w:rPr>
            </w:pPr>
          </w:p>
        </w:tc>
      </w:tr>
      <w:tr w:rsidR="002453E6" w:rsidRPr="005037F6" w:rsidTr="002C08BA">
        <w:trPr>
          <w:trHeight w:val="960"/>
        </w:trPr>
        <w:tc>
          <w:tcPr>
            <w:tcW w:w="473" w:type="dxa"/>
            <w:tcBorders>
              <w:top w:val="nil"/>
              <w:left w:val="single" w:sz="4" w:space="0" w:color="auto"/>
              <w:bottom w:val="single" w:sz="4" w:space="0" w:color="auto"/>
              <w:right w:val="single" w:sz="4" w:space="0" w:color="auto"/>
            </w:tcBorders>
            <w:shd w:val="clear" w:color="auto" w:fill="auto"/>
            <w:noWrap/>
            <w:hideMark/>
          </w:tcPr>
          <w:p w:rsidR="002453E6" w:rsidRPr="002453E6" w:rsidRDefault="002453E6" w:rsidP="00CA2910">
            <w:pPr>
              <w:rPr>
                <w:rFonts w:asciiTheme="minorHAnsi" w:hAnsiTheme="minorHAnsi" w:cstheme="minorHAnsi"/>
                <w:sz w:val="18"/>
                <w:szCs w:val="18"/>
              </w:rPr>
            </w:pPr>
            <w:r w:rsidRPr="002453E6">
              <w:rPr>
                <w:rFonts w:asciiTheme="minorHAnsi" w:hAnsiTheme="minorHAnsi" w:cstheme="minorHAnsi"/>
                <w:sz w:val="18"/>
                <w:szCs w:val="18"/>
              </w:rPr>
              <w:t>71</w:t>
            </w:r>
          </w:p>
        </w:tc>
        <w:tc>
          <w:tcPr>
            <w:tcW w:w="800" w:type="dxa"/>
            <w:tcBorders>
              <w:top w:val="nil"/>
              <w:left w:val="nil"/>
              <w:bottom w:val="single" w:sz="4" w:space="0" w:color="auto"/>
              <w:right w:val="single" w:sz="4" w:space="0" w:color="auto"/>
            </w:tcBorders>
            <w:shd w:val="clear" w:color="auto" w:fill="auto"/>
            <w:noWrap/>
            <w:hideMark/>
          </w:tcPr>
          <w:p w:rsidR="002453E6" w:rsidRPr="002453E6" w:rsidRDefault="002453E6" w:rsidP="00CA2910">
            <w:pPr>
              <w:rPr>
                <w:rFonts w:asciiTheme="minorHAnsi" w:hAnsiTheme="minorHAnsi" w:cstheme="minorHAnsi"/>
                <w:sz w:val="18"/>
                <w:szCs w:val="18"/>
              </w:rPr>
            </w:pPr>
          </w:p>
        </w:tc>
        <w:tc>
          <w:tcPr>
            <w:tcW w:w="3420" w:type="dxa"/>
            <w:tcBorders>
              <w:top w:val="nil"/>
              <w:left w:val="nil"/>
              <w:bottom w:val="single" w:sz="4" w:space="0" w:color="auto"/>
              <w:right w:val="single" w:sz="4" w:space="0" w:color="auto"/>
            </w:tcBorders>
            <w:shd w:val="clear" w:color="auto" w:fill="auto"/>
            <w:hideMark/>
          </w:tcPr>
          <w:p w:rsidR="002453E6" w:rsidRPr="002453E6" w:rsidRDefault="002453E6" w:rsidP="00CA2910">
            <w:pPr>
              <w:rPr>
                <w:rFonts w:asciiTheme="minorHAnsi" w:hAnsiTheme="minorHAnsi" w:cstheme="minorHAnsi"/>
                <w:sz w:val="18"/>
                <w:szCs w:val="18"/>
              </w:rPr>
            </w:pPr>
            <w:r w:rsidRPr="002453E6">
              <w:rPr>
                <w:rFonts w:asciiTheme="minorHAnsi" w:hAnsiTheme="minorHAnsi" w:cstheme="minorHAnsi"/>
                <w:sz w:val="18"/>
                <w:szCs w:val="18"/>
              </w:rPr>
              <w:t>Установка вентилей, задвижек, затворов, клапанов обратных, кранов проходных на трубопроводах из стальных труб диаметром: до 50 мм  (на высоте до 3 м)</w:t>
            </w:r>
          </w:p>
        </w:tc>
        <w:tc>
          <w:tcPr>
            <w:tcW w:w="1276" w:type="dxa"/>
            <w:gridSpan w:val="2"/>
            <w:tcBorders>
              <w:top w:val="nil"/>
              <w:left w:val="nil"/>
              <w:bottom w:val="single" w:sz="4" w:space="0" w:color="auto"/>
              <w:right w:val="single" w:sz="4" w:space="0" w:color="auto"/>
            </w:tcBorders>
            <w:shd w:val="clear" w:color="auto" w:fill="auto"/>
            <w:noWrap/>
            <w:hideMark/>
          </w:tcPr>
          <w:p w:rsidR="002453E6" w:rsidRPr="002453E6" w:rsidRDefault="002453E6" w:rsidP="00CA2910">
            <w:pPr>
              <w:rPr>
                <w:rFonts w:asciiTheme="minorHAnsi" w:hAnsiTheme="minorHAnsi" w:cstheme="minorHAnsi"/>
                <w:sz w:val="18"/>
                <w:szCs w:val="18"/>
              </w:rPr>
            </w:pPr>
            <w:r w:rsidRPr="002453E6">
              <w:rPr>
                <w:rFonts w:asciiTheme="minorHAnsi" w:hAnsiTheme="minorHAnsi" w:cstheme="minorHAnsi"/>
                <w:sz w:val="18"/>
                <w:szCs w:val="18"/>
              </w:rPr>
              <w:t xml:space="preserve">1 </w:t>
            </w:r>
            <w:proofErr w:type="spellStart"/>
            <w:proofErr w:type="gramStart"/>
            <w:r w:rsidRPr="002453E6">
              <w:rPr>
                <w:rFonts w:asciiTheme="minorHAnsi" w:hAnsiTheme="minorHAnsi" w:cstheme="minorHAnsi"/>
                <w:sz w:val="18"/>
                <w:szCs w:val="18"/>
              </w:rPr>
              <w:t>шт</w:t>
            </w:r>
            <w:proofErr w:type="spellEnd"/>
            <w:proofErr w:type="gramEnd"/>
          </w:p>
        </w:tc>
        <w:tc>
          <w:tcPr>
            <w:tcW w:w="1134" w:type="dxa"/>
            <w:gridSpan w:val="2"/>
            <w:tcBorders>
              <w:top w:val="nil"/>
              <w:left w:val="nil"/>
              <w:bottom w:val="single" w:sz="4" w:space="0" w:color="auto"/>
              <w:right w:val="single" w:sz="4" w:space="0" w:color="auto"/>
            </w:tcBorders>
            <w:shd w:val="clear" w:color="auto" w:fill="auto"/>
            <w:noWrap/>
            <w:hideMark/>
          </w:tcPr>
          <w:p w:rsidR="002453E6" w:rsidRPr="002453E6" w:rsidRDefault="002453E6" w:rsidP="00CA2910">
            <w:pPr>
              <w:rPr>
                <w:rFonts w:asciiTheme="minorHAnsi" w:hAnsiTheme="minorHAnsi" w:cstheme="minorHAnsi"/>
                <w:sz w:val="18"/>
                <w:szCs w:val="18"/>
              </w:rPr>
            </w:pPr>
            <w:r w:rsidRPr="002453E6">
              <w:rPr>
                <w:rFonts w:asciiTheme="minorHAnsi" w:hAnsiTheme="minorHAnsi" w:cstheme="minorHAnsi"/>
                <w:sz w:val="18"/>
                <w:szCs w:val="18"/>
              </w:rPr>
              <w:t>3 497,17</w:t>
            </w:r>
          </w:p>
        </w:tc>
        <w:tc>
          <w:tcPr>
            <w:tcW w:w="1701" w:type="dxa"/>
            <w:gridSpan w:val="2"/>
            <w:vMerge w:val="restart"/>
            <w:tcBorders>
              <w:top w:val="nil"/>
              <w:left w:val="single" w:sz="4" w:space="0" w:color="auto"/>
              <w:bottom w:val="single" w:sz="4" w:space="0" w:color="000000"/>
              <w:right w:val="single" w:sz="4" w:space="0" w:color="auto"/>
            </w:tcBorders>
            <w:shd w:val="clear" w:color="auto" w:fill="auto"/>
            <w:hideMark/>
          </w:tcPr>
          <w:p w:rsidR="002453E6" w:rsidRPr="002453E6" w:rsidRDefault="002453E6" w:rsidP="00CA2910">
            <w:pPr>
              <w:rPr>
                <w:rFonts w:asciiTheme="minorHAnsi" w:hAnsiTheme="minorHAnsi" w:cstheme="minorHAnsi"/>
                <w:sz w:val="18"/>
                <w:szCs w:val="18"/>
              </w:rPr>
            </w:pPr>
            <w:r w:rsidRPr="002453E6">
              <w:rPr>
                <w:rFonts w:asciiTheme="minorHAnsi" w:hAnsiTheme="minorHAnsi" w:cstheme="minorHAnsi"/>
                <w:sz w:val="18"/>
                <w:szCs w:val="18"/>
              </w:rPr>
              <w:t>фланцы стальные приварные, болты с гайками и шайбами - материал заказчика</w:t>
            </w:r>
          </w:p>
          <w:p w:rsidR="002453E6" w:rsidRPr="002453E6" w:rsidRDefault="002453E6" w:rsidP="00CA2910">
            <w:pPr>
              <w:rPr>
                <w:rFonts w:asciiTheme="minorHAnsi" w:hAnsiTheme="minorHAnsi" w:cstheme="minorHAnsi"/>
                <w:sz w:val="18"/>
                <w:szCs w:val="18"/>
              </w:rPr>
            </w:pPr>
          </w:p>
        </w:tc>
        <w:tc>
          <w:tcPr>
            <w:tcW w:w="2126" w:type="dxa"/>
            <w:gridSpan w:val="2"/>
            <w:vMerge w:val="restart"/>
            <w:tcBorders>
              <w:top w:val="nil"/>
              <w:left w:val="single" w:sz="4" w:space="0" w:color="auto"/>
              <w:bottom w:val="single" w:sz="4" w:space="0" w:color="000000"/>
              <w:right w:val="single" w:sz="4" w:space="0" w:color="auto"/>
            </w:tcBorders>
            <w:shd w:val="clear" w:color="auto" w:fill="auto"/>
            <w:hideMark/>
          </w:tcPr>
          <w:p w:rsidR="002453E6" w:rsidRPr="002453E6" w:rsidRDefault="002453E6" w:rsidP="00CA2910">
            <w:pPr>
              <w:rPr>
                <w:rFonts w:asciiTheme="minorHAnsi" w:hAnsiTheme="minorHAnsi" w:cstheme="minorHAnsi"/>
                <w:sz w:val="18"/>
                <w:szCs w:val="18"/>
              </w:rPr>
            </w:pPr>
            <w:r w:rsidRPr="002453E6">
              <w:rPr>
                <w:rFonts w:asciiTheme="minorHAnsi" w:hAnsiTheme="minorHAnsi" w:cstheme="minorHAnsi"/>
                <w:sz w:val="18"/>
                <w:szCs w:val="18"/>
              </w:rPr>
              <w:t>Насадка и приварка ответных фланцев на концы труб. Установка арматуры с соединением фланцев на болтах и прокладках.</w:t>
            </w:r>
          </w:p>
          <w:p w:rsidR="002453E6" w:rsidRPr="002453E6" w:rsidRDefault="002453E6" w:rsidP="00CA2910">
            <w:pPr>
              <w:rPr>
                <w:rFonts w:asciiTheme="minorHAnsi" w:hAnsiTheme="minorHAnsi" w:cstheme="minorHAnsi"/>
                <w:sz w:val="18"/>
                <w:szCs w:val="18"/>
              </w:rPr>
            </w:pPr>
          </w:p>
        </w:tc>
      </w:tr>
      <w:tr w:rsidR="002453E6" w:rsidRPr="005037F6" w:rsidTr="002C08BA">
        <w:trPr>
          <w:trHeight w:val="960"/>
        </w:trPr>
        <w:tc>
          <w:tcPr>
            <w:tcW w:w="473" w:type="dxa"/>
            <w:tcBorders>
              <w:top w:val="nil"/>
              <w:left w:val="single" w:sz="4" w:space="0" w:color="auto"/>
              <w:bottom w:val="single" w:sz="4" w:space="0" w:color="auto"/>
              <w:right w:val="single" w:sz="4" w:space="0" w:color="auto"/>
            </w:tcBorders>
            <w:shd w:val="clear" w:color="auto" w:fill="auto"/>
            <w:noWrap/>
            <w:hideMark/>
          </w:tcPr>
          <w:p w:rsidR="002453E6" w:rsidRPr="002453E6" w:rsidRDefault="002453E6" w:rsidP="005037F6">
            <w:pPr>
              <w:spacing w:after="0" w:line="240" w:lineRule="auto"/>
              <w:rPr>
                <w:rFonts w:asciiTheme="minorHAnsi" w:eastAsia="Times New Roman" w:hAnsiTheme="minorHAnsi" w:cstheme="minorHAnsi"/>
                <w:sz w:val="18"/>
                <w:szCs w:val="18"/>
                <w:lang w:eastAsia="ru-RU"/>
              </w:rPr>
            </w:pPr>
            <w:r w:rsidRPr="002453E6">
              <w:rPr>
                <w:rFonts w:asciiTheme="minorHAnsi" w:hAnsiTheme="minorHAnsi" w:cstheme="minorHAnsi"/>
                <w:sz w:val="18"/>
                <w:szCs w:val="18"/>
              </w:rPr>
              <w:t>72</w:t>
            </w:r>
          </w:p>
        </w:tc>
        <w:tc>
          <w:tcPr>
            <w:tcW w:w="800" w:type="dxa"/>
            <w:tcBorders>
              <w:top w:val="nil"/>
              <w:left w:val="nil"/>
              <w:bottom w:val="single" w:sz="4" w:space="0" w:color="auto"/>
              <w:right w:val="single" w:sz="4" w:space="0" w:color="auto"/>
            </w:tcBorders>
            <w:shd w:val="clear" w:color="auto" w:fill="auto"/>
            <w:noWrap/>
            <w:hideMark/>
          </w:tcPr>
          <w:p w:rsidR="002453E6" w:rsidRPr="002453E6" w:rsidRDefault="002453E6" w:rsidP="005037F6">
            <w:pPr>
              <w:spacing w:after="0" w:line="240" w:lineRule="auto"/>
              <w:rPr>
                <w:rFonts w:asciiTheme="minorHAnsi" w:eastAsia="Times New Roman" w:hAnsiTheme="minorHAnsi" w:cstheme="minorHAnsi"/>
                <w:sz w:val="18"/>
                <w:szCs w:val="18"/>
                <w:lang w:eastAsia="ru-RU"/>
              </w:rPr>
            </w:pPr>
          </w:p>
        </w:tc>
        <w:tc>
          <w:tcPr>
            <w:tcW w:w="3420" w:type="dxa"/>
            <w:tcBorders>
              <w:top w:val="nil"/>
              <w:left w:val="nil"/>
              <w:bottom w:val="single" w:sz="4" w:space="0" w:color="auto"/>
              <w:right w:val="single" w:sz="4" w:space="0" w:color="auto"/>
            </w:tcBorders>
            <w:shd w:val="clear" w:color="auto" w:fill="auto"/>
            <w:hideMark/>
          </w:tcPr>
          <w:p w:rsidR="002453E6" w:rsidRPr="002453E6" w:rsidRDefault="002453E6" w:rsidP="005037F6">
            <w:pPr>
              <w:spacing w:after="0" w:line="240" w:lineRule="auto"/>
              <w:rPr>
                <w:rFonts w:asciiTheme="minorHAnsi" w:eastAsia="Times New Roman" w:hAnsiTheme="minorHAnsi" w:cstheme="minorHAnsi"/>
                <w:sz w:val="18"/>
                <w:szCs w:val="18"/>
                <w:lang w:eastAsia="ru-RU"/>
              </w:rPr>
            </w:pPr>
            <w:r w:rsidRPr="002453E6">
              <w:rPr>
                <w:rFonts w:asciiTheme="minorHAnsi" w:hAnsiTheme="minorHAnsi" w:cstheme="minorHAnsi"/>
                <w:sz w:val="18"/>
                <w:szCs w:val="18"/>
              </w:rPr>
              <w:t>Установка вентилей, задвижек, затворов, клапанов обратных, кранов проходных на трубопроводах из стальных труб диаметром: до 100 мм  (на высоте до 3 м)</w:t>
            </w:r>
          </w:p>
        </w:tc>
        <w:tc>
          <w:tcPr>
            <w:tcW w:w="1276" w:type="dxa"/>
            <w:gridSpan w:val="2"/>
            <w:tcBorders>
              <w:top w:val="nil"/>
              <w:left w:val="nil"/>
              <w:bottom w:val="single" w:sz="4" w:space="0" w:color="auto"/>
              <w:right w:val="single" w:sz="4" w:space="0" w:color="auto"/>
            </w:tcBorders>
            <w:shd w:val="clear" w:color="auto" w:fill="auto"/>
            <w:noWrap/>
            <w:hideMark/>
          </w:tcPr>
          <w:p w:rsidR="002453E6" w:rsidRPr="002453E6" w:rsidRDefault="002453E6" w:rsidP="005037F6">
            <w:pPr>
              <w:spacing w:after="0" w:line="240" w:lineRule="auto"/>
              <w:rPr>
                <w:rFonts w:asciiTheme="minorHAnsi" w:eastAsia="Times New Roman" w:hAnsiTheme="minorHAnsi" w:cstheme="minorHAnsi"/>
                <w:sz w:val="18"/>
                <w:szCs w:val="18"/>
                <w:lang w:eastAsia="ru-RU"/>
              </w:rPr>
            </w:pPr>
            <w:r w:rsidRPr="002453E6">
              <w:rPr>
                <w:rFonts w:asciiTheme="minorHAnsi" w:hAnsiTheme="minorHAnsi" w:cstheme="minorHAnsi"/>
                <w:sz w:val="18"/>
                <w:szCs w:val="18"/>
              </w:rPr>
              <w:t xml:space="preserve">1 </w:t>
            </w:r>
            <w:proofErr w:type="spellStart"/>
            <w:proofErr w:type="gramStart"/>
            <w:r w:rsidRPr="002453E6">
              <w:rPr>
                <w:rFonts w:asciiTheme="minorHAnsi" w:hAnsiTheme="minorHAnsi" w:cstheme="minorHAnsi"/>
                <w:sz w:val="18"/>
                <w:szCs w:val="18"/>
              </w:rPr>
              <w:t>шт</w:t>
            </w:r>
            <w:proofErr w:type="spellEnd"/>
            <w:proofErr w:type="gramEnd"/>
          </w:p>
        </w:tc>
        <w:tc>
          <w:tcPr>
            <w:tcW w:w="1134" w:type="dxa"/>
            <w:gridSpan w:val="2"/>
            <w:tcBorders>
              <w:top w:val="nil"/>
              <w:left w:val="nil"/>
              <w:bottom w:val="single" w:sz="4" w:space="0" w:color="auto"/>
              <w:right w:val="single" w:sz="4" w:space="0" w:color="auto"/>
            </w:tcBorders>
            <w:shd w:val="clear" w:color="auto" w:fill="auto"/>
            <w:noWrap/>
            <w:hideMark/>
          </w:tcPr>
          <w:p w:rsidR="002453E6" w:rsidRPr="002453E6" w:rsidRDefault="002453E6" w:rsidP="005037F6">
            <w:pPr>
              <w:spacing w:after="0" w:line="240" w:lineRule="auto"/>
              <w:rPr>
                <w:rFonts w:asciiTheme="minorHAnsi" w:eastAsia="Times New Roman" w:hAnsiTheme="minorHAnsi" w:cstheme="minorHAnsi"/>
                <w:sz w:val="18"/>
                <w:szCs w:val="18"/>
                <w:lang w:eastAsia="ru-RU"/>
              </w:rPr>
            </w:pPr>
            <w:r w:rsidRPr="002453E6">
              <w:rPr>
                <w:rFonts w:asciiTheme="minorHAnsi" w:hAnsiTheme="minorHAnsi" w:cstheme="minorHAnsi"/>
                <w:sz w:val="18"/>
                <w:szCs w:val="18"/>
              </w:rPr>
              <w:t>6 274,80</w:t>
            </w:r>
          </w:p>
        </w:tc>
        <w:tc>
          <w:tcPr>
            <w:tcW w:w="1701" w:type="dxa"/>
            <w:gridSpan w:val="2"/>
            <w:vMerge/>
            <w:tcBorders>
              <w:top w:val="nil"/>
              <w:left w:val="single" w:sz="4" w:space="0" w:color="auto"/>
              <w:bottom w:val="single" w:sz="4" w:space="0" w:color="000000"/>
              <w:right w:val="single" w:sz="4" w:space="0" w:color="auto"/>
            </w:tcBorders>
            <w:hideMark/>
          </w:tcPr>
          <w:p w:rsidR="002453E6" w:rsidRPr="002453E6" w:rsidRDefault="002453E6" w:rsidP="005037F6">
            <w:pPr>
              <w:spacing w:after="0" w:line="240" w:lineRule="auto"/>
              <w:rPr>
                <w:rFonts w:asciiTheme="minorHAnsi" w:eastAsia="Times New Roman" w:hAnsiTheme="minorHAnsi" w:cstheme="minorHAnsi"/>
                <w:sz w:val="18"/>
                <w:szCs w:val="18"/>
                <w:lang w:eastAsia="ru-RU"/>
              </w:rPr>
            </w:pPr>
          </w:p>
        </w:tc>
        <w:tc>
          <w:tcPr>
            <w:tcW w:w="2126" w:type="dxa"/>
            <w:gridSpan w:val="2"/>
            <w:vMerge/>
            <w:tcBorders>
              <w:top w:val="nil"/>
              <w:left w:val="single" w:sz="4" w:space="0" w:color="auto"/>
              <w:bottom w:val="single" w:sz="4" w:space="0" w:color="000000"/>
              <w:right w:val="single" w:sz="4" w:space="0" w:color="auto"/>
            </w:tcBorders>
            <w:hideMark/>
          </w:tcPr>
          <w:p w:rsidR="002453E6" w:rsidRPr="002453E6" w:rsidRDefault="002453E6" w:rsidP="005037F6">
            <w:pPr>
              <w:spacing w:after="0" w:line="240" w:lineRule="auto"/>
              <w:rPr>
                <w:rFonts w:asciiTheme="minorHAnsi" w:eastAsia="Times New Roman" w:hAnsiTheme="minorHAnsi" w:cstheme="minorHAnsi"/>
                <w:sz w:val="18"/>
                <w:szCs w:val="18"/>
                <w:lang w:eastAsia="ru-RU"/>
              </w:rPr>
            </w:pPr>
          </w:p>
        </w:tc>
      </w:tr>
      <w:tr w:rsidR="002453E6" w:rsidRPr="005037F6" w:rsidTr="002C08BA">
        <w:trPr>
          <w:trHeight w:val="960"/>
        </w:trPr>
        <w:tc>
          <w:tcPr>
            <w:tcW w:w="473" w:type="dxa"/>
            <w:tcBorders>
              <w:top w:val="nil"/>
              <w:left w:val="single" w:sz="4" w:space="0" w:color="auto"/>
              <w:bottom w:val="single" w:sz="4" w:space="0" w:color="auto"/>
              <w:right w:val="single" w:sz="4" w:space="0" w:color="auto"/>
            </w:tcBorders>
            <w:shd w:val="clear" w:color="auto" w:fill="auto"/>
            <w:noWrap/>
            <w:hideMark/>
          </w:tcPr>
          <w:p w:rsidR="002453E6" w:rsidRPr="002453E6" w:rsidRDefault="002453E6" w:rsidP="005037F6">
            <w:pPr>
              <w:spacing w:after="0" w:line="240" w:lineRule="auto"/>
              <w:rPr>
                <w:rFonts w:asciiTheme="minorHAnsi" w:eastAsia="Times New Roman" w:hAnsiTheme="minorHAnsi" w:cstheme="minorHAnsi"/>
                <w:sz w:val="18"/>
                <w:szCs w:val="18"/>
                <w:lang w:eastAsia="ru-RU"/>
              </w:rPr>
            </w:pPr>
            <w:r w:rsidRPr="002453E6">
              <w:rPr>
                <w:rFonts w:asciiTheme="minorHAnsi" w:hAnsiTheme="minorHAnsi" w:cstheme="minorHAnsi"/>
                <w:sz w:val="18"/>
                <w:szCs w:val="18"/>
              </w:rPr>
              <w:t>73</w:t>
            </w:r>
          </w:p>
        </w:tc>
        <w:tc>
          <w:tcPr>
            <w:tcW w:w="800" w:type="dxa"/>
            <w:tcBorders>
              <w:top w:val="nil"/>
              <w:left w:val="nil"/>
              <w:bottom w:val="single" w:sz="4" w:space="0" w:color="auto"/>
              <w:right w:val="single" w:sz="4" w:space="0" w:color="auto"/>
            </w:tcBorders>
            <w:shd w:val="clear" w:color="auto" w:fill="auto"/>
            <w:noWrap/>
            <w:hideMark/>
          </w:tcPr>
          <w:p w:rsidR="002453E6" w:rsidRPr="002453E6" w:rsidRDefault="002453E6" w:rsidP="005037F6">
            <w:pPr>
              <w:spacing w:after="0" w:line="240" w:lineRule="auto"/>
              <w:rPr>
                <w:rFonts w:asciiTheme="minorHAnsi" w:eastAsia="Times New Roman" w:hAnsiTheme="minorHAnsi" w:cstheme="minorHAnsi"/>
                <w:sz w:val="18"/>
                <w:szCs w:val="18"/>
                <w:lang w:eastAsia="ru-RU"/>
              </w:rPr>
            </w:pPr>
          </w:p>
        </w:tc>
        <w:tc>
          <w:tcPr>
            <w:tcW w:w="3420" w:type="dxa"/>
            <w:tcBorders>
              <w:top w:val="nil"/>
              <w:left w:val="nil"/>
              <w:bottom w:val="single" w:sz="4" w:space="0" w:color="auto"/>
              <w:right w:val="single" w:sz="4" w:space="0" w:color="auto"/>
            </w:tcBorders>
            <w:shd w:val="clear" w:color="auto" w:fill="auto"/>
            <w:hideMark/>
          </w:tcPr>
          <w:p w:rsidR="002453E6" w:rsidRPr="002453E6" w:rsidRDefault="002453E6" w:rsidP="005037F6">
            <w:pPr>
              <w:spacing w:after="0" w:line="240" w:lineRule="auto"/>
              <w:rPr>
                <w:rFonts w:asciiTheme="minorHAnsi" w:eastAsia="Times New Roman" w:hAnsiTheme="minorHAnsi" w:cstheme="minorHAnsi"/>
                <w:sz w:val="18"/>
                <w:szCs w:val="18"/>
                <w:lang w:eastAsia="ru-RU"/>
              </w:rPr>
            </w:pPr>
            <w:r w:rsidRPr="002453E6">
              <w:rPr>
                <w:rFonts w:asciiTheme="minorHAnsi" w:hAnsiTheme="minorHAnsi" w:cstheme="minorHAnsi"/>
                <w:sz w:val="18"/>
                <w:szCs w:val="18"/>
              </w:rPr>
              <w:t>Установка вентилей, задвижек, затворов, клапанов обратных, кранов проходных на трубопроводах из стальных труб диаметром: до 125 мм  (на высоте до 3 м)</w:t>
            </w:r>
          </w:p>
        </w:tc>
        <w:tc>
          <w:tcPr>
            <w:tcW w:w="1276" w:type="dxa"/>
            <w:gridSpan w:val="2"/>
            <w:tcBorders>
              <w:top w:val="nil"/>
              <w:left w:val="nil"/>
              <w:bottom w:val="single" w:sz="4" w:space="0" w:color="auto"/>
              <w:right w:val="single" w:sz="4" w:space="0" w:color="auto"/>
            </w:tcBorders>
            <w:shd w:val="clear" w:color="auto" w:fill="auto"/>
            <w:noWrap/>
            <w:hideMark/>
          </w:tcPr>
          <w:p w:rsidR="002453E6" w:rsidRPr="002453E6" w:rsidRDefault="002453E6" w:rsidP="005037F6">
            <w:pPr>
              <w:spacing w:after="0" w:line="240" w:lineRule="auto"/>
              <w:rPr>
                <w:rFonts w:asciiTheme="minorHAnsi" w:eastAsia="Times New Roman" w:hAnsiTheme="minorHAnsi" w:cstheme="minorHAnsi"/>
                <w:sz w:val="18"/>
                <w:szCs w:val="18"/>
                <w:lang w:eastAsia="ru-RU"/>
              </w:rPr>
            </w:pPr>
            <w:r w:rsidRPr="002453E6">
              <w:rPr>
                <w:rFonts w:asciiTheme="minorHAnsi" w:hAnsiTheme="minorHAnsi" w:cstheme="minorHAnsi"/>
                <w:sz w:val="18"/>
                <w:szCs w:val="18"/>
              </w:rPr>
              <w:t xml:space="preserve">1 </w:t>
            </w:r>
            <w:proofErr w:type="spellStart"/>
            <w:proofErr w:type="gramStart"/>
            <w:r w:rsidRPr="002453E6">
              <w:rPr>
                <w:rFonts w:asciiTheme="minorHAnsi" w:hAnsiTheme="minorHAnsi" w:cstheme="minorHAnsi"/>
                <w:sz w:val="18"/>
                <w:szCs w:val="18"/>
              </w:rPr>
              <w:t>шт</w:t>
            </w:r>
            <w:proofErr w:type="spellEnd"/>
            <w:proofErr w:type="gramEnd"/>
          </w:p>
        </w:tc>
        <w:tc>
          <w:tcPr>
            <w:tcW w:w="1134" w:type="dxa"/>
            <w:gridSpan w:val="2"/>
            <w:tcBorders>
              <w:top w:val="nil"/>
              <w:left w:val="nil"/>
              <w:bottom w:val="single" w:sz="4" w:space="0" w:color="auto"/>
              <w:right w:val="single" w:sz="4" w:space="0" w:color="auto"/>
            </w:tcBorders>
            <w:shd w:val="clear" w:color="auto" w:fill="auto"/>
            <w:noWrap/>
            <w:hideMark/>
          </w:tcPr>
          <w:p w:rsidR="002453E6" w:rsidRPr="002453E6" w:rsidRDefault="002453E6" w:rsidP="005037F6">
            <w:pPr>
              <w:spacing w:after="0" w:line="240" w:lineRule="auto"/>
              <w:rPr>
                <w:rFonts w:asciiTheme="minorHAnsi" w:eastAsia="Times New Roman" w:hAnsiTheme="minorHAnsi" w:cstheme="minorHAnsi"/>
                <w:sz w:val="18"/>
                <w:szCs w:val="18"/>
                <w:lang w:eastAsia="ru-RU"/>
              </w:rPr>
            </w:pPr>
            <w:r w:rsidRPr="002453E6">
              <w:rPr>
                <w:rFonts w:asciiTheme="minorHAnsi" w:hAnsiTheme="minorHAnsi" w:cstheme="minorHAnsi"/>
                <w:sz w:val="18"/>
                <w:szCs w:val="18"/>
              </w:rPr>
              <w:t>14 525,23</w:t>
            </w:r>
          </w:p>
        </w:tc>
        <w:tc>
          <w:tcPr>
            <w:tcW w:w="1701" w:type="dxa"/>
            <w:gridSpan w:val="2"/>
            <w:vMerge/>
            <w:tcBorders>
              <w:top w:val="nil"/>
              <w:left w:val="single" w:sz="4" w:space="0" w:color="auto"/>
              <w:bottom w:val="single" w:sz="4" w:space="0" w:color="000000"/>
              <w:right w:val="single" w:sz="4" w:space="0" w:color="auto"/>
            </w:tcBorders>
            <w:hideMark/>
          </w:tcPr>
          <w:p w:rsidR="002453E6" w:rsidRPr="002453E6" w:rsidRDefault="002453E6" w:rsidP="005037F6">
            <w:pPr>
              <w:spacing w:after="0" w:line="240" w:lineRule="auto"/>
              <w:rPr>
                <w:rFonts w:asciiTheme="minorHAnsi" w:eastAsia="Times New Roman" w:hAnsiTheme="minorHAnsi" w:cstheme="minorHAnsi"/>
                <w:sz w:val="18"/>
                <w:szCs w:val="18"/>
                <w:lang w:eastAsia="ru-RU"/>
              </w:rPr>
            </w:pPr>
          </w:p>
        </w:tc>
        <w:tc>
          <w:tcPr>
            <w:tcW w:w="2126" w:type="dxa"/>
            <w:gridSpan w:val="2"/>
            <w:vMerge/>
            <w:tcBorders>
              <w:top w:val="nil"/>
              <w:left w:val="single" w:sz="4" w:space="0" w:color="auto"/>
              <w:bottom w:val="single" w:sz="4" w:space="0" w:color="000000"/>
              <w:right w:val="single" w:sz="4" w:space="0" w:color="auto"/>
            </w:tcBorders>
            <w:hideMark/>
          </w:tcPr>
          <w:p w:rsidR="002453E6" w:rsidRPr="002453E6" w:rsidRDefault="002453E6" w:rsidP="005037F6">
            <w:pPr>
              <w:spacing w:after="0" w:line="240" w:lineRule="auto"/>
              <w:rPr>
                <w:rFonts w:asciiTheme="minorHAnsi" w:eastAsia="Times New Roman" w:hAnsiTheme="minorHAnsi" w:cstheme="minorHAnsi"/>
                <w:sz w:val="18"/>
                <w:szCs w:val="18"/>
                <w:lang w:eastAsia="ru-RU"/>
              </w:rPr>
            </w:pPr>
          </w:p>
        </w:tc>
      </w:tr>
      <w:tr w:rsidR="002453E6" w:rsidRPr="005037F6" w:rsidTr="002C08BA">
        <w:trPr>
          <w:trHeight w:val="960"/>
        </w:trPr>
        <w:tc>
          <w:tcPr>
            <w:tcW w:w="473" w:type="dxa"/>
            <w:tcBorders>
              <w:top w:val="nil"/>
              <w:left w:val="single" w:sz="4" w:space="0" w:color="auto"/>
              <w:bottom w:val="single" w:sz="4" w:space="0" w:color="auto"/>
              <w:right w:val="single" w:sz="4" w:space="0" w:color="auto"/>
            </w:tcBorders>
            <w:shd w:val="clear" w:color="auto" w:fill="auto"/>
            <w:noWrap/>
            <w:hideMark/>
          </w:tcPr>
          <w:p w:rsidR="002453E6" w:rsidRPr="002453E6" w:rsidRDefault="002453E6" w:rsidP="005037F6">
            <w:pPr>
              <w:spacing w:after="0" w:line="240" w:lineRule="auto"/>
              <w:rPr>
                <w:rFonts w:asciiTheme="minorHAnsi" w:eastAsia="Times New Roman" w:hAnsiTheme="minorHAnsi" w:cstheme="minorHAnsi"/>
                <w:sz w:val="18"/>
                <w:szCs w:val="18"/>
                <w:lang w:eastAsia="ru-RU"/>
              </w:rPr>
            </w:pPr>
            <w:r w:rsidRPr="002453E6">
              <w:rPr>
                <w:rFonts w:asciiTheme="minorHAnsi" w:hAnsiTheme="minorHAnsi" w:cstheme="minorHAnsi"/>
                <w:sz w:val="18"/>
                <w:szCs w:val="18"/>
              </w:rPr>
              <w:t>74</w:t>
            </w:r>
          </w:p>
        </w:tc>
        <w:tc>
          <w:tcPr>
            <w:tcW w:w="800" w:type="dxa"/>
            <w:tcBorders>
              <w:top w:val="nil"/>
              <w:left w:val="nil"/>
              <w:bottom w:val="single" w:sz="4" w:space="0" w:color="auto"/>
              <w:right w:val="single" w:sz="4" w:space="0" w:color="auto"/>
            </w:tcBorders>
            <w:shd w:val="clear" w:color="auto" w:fill="auto"/>
            <w:noWrap/>
            <w:hideMark/>
          </w:tcPr>
          <w:p w:rsidR="002453E6" w:rsidRPr="002453E6" w:rsidRDefault="002453E6" w:rsidP="005037F6">
            <w:pPr>
              <w:spacing w:after="0" w:line="240" w:lineRule="auto"/>
              <w:rPr>
                <w:rFonts w:asciiTheme="minorHAnsi" w:eastAsia="Times New Roman" w:hAnsiTheme="minorHAnsi" w:cstheme="minorHAnsi"/>
                <w:sz w:val="18"/>
                <w:szCs w:val="18"/>
                <w:lang w:eastAsia="ru-RU"/>
              </w:rPr>
            </w:pPr>
          </w:p>
        </w:tc>
        <w:tc>
          <w:tcPr>
            <w:tcW w:w="3420" w:type="dxa"/>
            <w:tcBorders>
              <w:top w:val="nil"/>
              <w:left w:val="nil"/>
              <w:bottom w:val="single" w:sz="4" w:space="0" w:color="auto"/>
              <w:right w:val="single" w:sz="4" w:space="0" w:color="auto"/>
            </w:tcBorders>
            <w:shd w:val="clear" w:color="auto" w:fill="auto"/>
            <w:hideMark/>
          </w:tcPr>
          <w:p w:rsidR="002453E6" w:rsidRPr="002453E6" w:rsidRDefault="002453E6" w:rsidP="005037F6">
            <w:pPr>
              <w:spacing w:after="0" w:line="240" w:lineRule="auto"/>
              <w:rPr>
                <w:rFonts w:asciiTheme="minorHAnsi" w:eastAsia="Times New Roman" w:hAnsiTheme="minorHAnsi" w:cstheme="minorHAnsi"/>
                <w:sz w:val="18"/>
                <w:szCs w:val="18"/>
                <w:lang w:eastAsia="ru-RU"/>
              </w:rPr>
            </w:pPr>
            <w:r w:rsidRPr="002453E6">
              <w:rPr>
                <w:rFonts w:asciiTheme="minorHAnsi" w:hAnsiTheme="minorHAnsi" w:cstheme="minorHAnsi"/>
                <w:sz w:val="18"/>
                <w:szCs w:val="18"/>
              </w:rPr>
              <w:t>Установка вентилей, задвижек, затворов, клапанов обратных, кранов проходных на трубопроводах из стальных труб диаметром: до 150 мм  (на высоте до 3 м)</w:t>
            </w:r>
          </w:p>
        </w:tc>
        <w:tc>
          <w:tcPr>
            <w:tcW w:w="1276" w:type="dxa"/>
            <w:gridSpan w:val="2"/>
            <w:tcBorders>
              <w:top w:val="nil"/>
              <w:left w:val="nil"/>
              <w:bottom w:val="single" w:sz="4" w:space="0" w:color="auto"/>
              <w:right w:val="single" w:sz="4" w:space="0" w:color="auto"/>
            </w:tcBorders>
            <w:shd w:val="clear" w:color="auto" w:fill="auto"/>
            <w:noWrap/>
            <w:hideMark/>
          </w:tcPr>
          <w:p w:rsidR="002453E6" w:rsidRPr="002453E6" w:rsidRDefault="002453E6" w:rsidP="005037F6">
            <w:pPr>
              <w:spacing w:after="0" w:line="240" w:lineRule="auto"/>
              <w:rPr>
                <w:rFonts w:asciiTheme="minorHAnsi" w:eastAsia="Times New Roman" w:hAnsiTheme="minorHAnsi" w:cstheme="minorHAnsi"/>
                <w:sz w:val="18"/>
                <w:szCs w:val="18"/>
                <w:lang w:eastAsia="ru-RU"/>
              </w:rPr>
            </w:pPr>
            <w:r w:rsidRPr="002453E6">
              <w:rPr>
                <w:rFonts w:asciiTheme="minorHAnsi" w:hAnsiTheme="minorHAnsi" w:cstheme="minorHAnsi"/>
                <w:sz w:val="18"/>
                <w:szCs w:val="18"/>
              </w:rPr>
              <w:t xml:space="preserve">1 </w:t>
            </w:r>
            <w:proofErr w:type="spellStart"/>
            <w:proofErr w:type="gramStart"/>
            <w:r w:rsidRPr="002453E6">
              <w:rPr>
                <w:rFonts w:asciiTheme="minorHAnsi" w:hAnsiTheme="minorHAnsi" w:cstheme="minorHAnsi"/>
                <w:sz w:val="18"/>
                <w:szCs w:val="18"/>
              </w:rPr>
              <w:t>шт</w:t>
            </w:r>
            <w:proofErr w:type="spellEnd"/>
            <w:proofErr w:type="gramEnd"/>
          </w:p>
        </w:tc>
        <w:tc>
          <w:tcPr>
            <w:tcW w:w="1134" w:type="dxa"/>
            <w:gridSpan w:val="2"/>
            <w:tcBorders>
              <w:top w:val="nil"/>
              <w:left w:val="nil"/>
              <w:bottom w:val="single" w:sz="4" w:space="0" w:color="auto"/>
              <w:right w:val="single" w:sz="4" w:space="0" w:color="auto"/>
            </w:tcBorders>
            <w:shd w:val="clear" w:color="auto" w:fill="auto"/>
            <w:noWrap/>
            <w:hideMark/>
          </w:tcPr>
          <w:p w:rsidR="002453E6" w:rsidRPr="002453E6" w:rsidRDefault="002453E6" w:rsidP="005037F6">
            <w:pPr>
              <w:spacing w:after="0" w:line="240" w:lineRule="auto"/>
              <w:rPr>
                <w:rFonts w:asciiTheme="minorHAnsi" w:eastAsia="Times New Roman" w:hAnsiTheme="minorHAnsi" w:cstheme="minorHAnsi"/>
                <w:sz w:val="18"/>
                <w:szCs w:val="18"/>
                <w:lang w:eastAsia="ru-RU"/>
              </w:rPr>
            </w:pPr>
            <w:r w:rsidRPr="002453E6">
              <w:rPr>
                <w:rFonts w:asciiTheme="minorHAnsi" w:hAnsiTheme="minorHAnsi" w:cstheme="minorHAnsi"/>
                <w:sz w:val="18"/>
                <w:szCs w:val="18"/>
              </w:rPr>
              <w:t>14 557,58</w:t>
            </w:r>
          </w:p>
        </w:tc>
        <w:tc>
          <w:tcPr>
            <w:tcW w:w="1701" w:type="dxa"/>
            <w:gridSpan w:val="2"/>
            <w:vMerge/>
            <w:tcBorders>
              <w:top w:val="nil"/>
              <w:left w:val="single" w:sz="4" w:space="0" w:color="auto"/>
              <w:bottom w:val="single" w:sz="4" w:space="0" w:color="000000"/>
              <w:right w:val="single" w:sz="4" w:space="0" w:color="auto"/>
            </w:tcBorders>
            <w:hideMark/>
          </w:tcPr>
          <w:p w:rsidR="002453E6" w:rsidRPr="002453E6" w:rsidRDefault="002453E6" w:rsidP="005037F6">
            <w:pPr>
              <w:spacing w:after="0" w:line="240" w:lineRule="auto"/>
              <w:rPr>
                <w:rFonts w:asciiTheme="minorHAnsi" w:eastAsia="Times New Roman" w:hAnsiTheme="minorHAnsi" w:cstheme="minorHAnsi"/>
                <w:sz w:val="18"/>
                <w:szCs w:val="18"/>
                <w:lang w:eastAsia="ru-RU"/>
              </w:rPr>
            </w:pPr>
          </w:p>
        </w:tc>
        <w:tc>
          <w:tcPr>
            <w:tcW w:w="2126" w:type="dxa"/>
            <w:gridSpan w:val="2"/>
            <w:vMerge/>
            <w:tcBorders>
              <w:top w:val="nil"/>
              <w:left w:val="single" w:sz="4" w:space="0" w:color="auto"/>
              <w:bottom w:val="single" w:sz="4" w:space="0" w:color="000000"/>
              <w:right w:val="single" w:sz="4" w:space="0" w:color="auto"/>
            </w:tcBorders>
            <w:hideMark/>
          </w:tcPr>
          <w:p w:rsidR="002453E6" w:rsidRPr="002453E6" w:rsidRDefault="002453E6" w:rsidP="005037F6">
            <w:pPr>
              <w:spacing w:after="0" w:line="240" w:lineRule="auto"/>
              <w:rPr>
                <w:rFonts w:asciiTheme="minorHAnsi" w:eastAsia="Times New Roman" w:hAnsiTheme="minorHAnsi" w:cstheme="minorHAnsi"/>
                <w:sz w:val="18"/>
                <w:szCs w:val="18"/>
                <w:lang w:eastAsia="ru-RU"/>
              </w:rPr>
            </w:pPr>
          </w:p>
        </w:tc>
      </w:tr>
      <w:tr w:rsidR="002453E6" w:rsidRPr="005037F6" w:rsidTr="002C08BA">
        <w:trPr>
          <w:trHeight w:val="960"/>
        </w:trPr>
        <w:tc>
          <w:tcPr>
            <w:tcW w:w="473" w:type="dxa"/>
            <w:tcBorders>
              <w:top w:val="nil"/>
              <w:left w:val="single" w:sz="4" w:space="0" w:color="auto"/>
              <w:bottom w:val="single" w:sz="4" w:space="0" w:color="auto"/>
              <w:right w:val="single" w:sz="4" w:space="0" w:color="auto"/>
            </w:tcBorders>
            <w:shd w:val="clear" w:color="auto" w:fill="auto"/>
            <w:noWrap/>
            <w:hideMark/>
          </w:tcPr>
          <w:p w:rsidR="002453E6" w:rsidRPr="002453E6" w:rsidRDefault="002453E6" w:rsidP="005037F6">
            <w:pPr>
              <w:spacing w:after="0" w:line="240" w:lineRule="auto"/>
              <w:rPr>
                <w:rFonts w:asciiTheme="minorHAnsi" w:eastAsia="Times New Roman" w:hAnsiTheme="minorHAnsi" w:cstheme="minorHAnsi"/>
                <w:sz w:val="18"/>
                <w:szCs w:val="18"/>
                <w:lang w:eastAsia="ru-RU"/>
              </w:rPr>
            </w:pPr>
            <w:r w:rsidRPr="002453E6">
              <w:rPr>
                <w:rFonts w:asciiTheme="minorHAnsi" w:hAnsiTheme="minorHAnsi" w:cstheme="minorHAnsi"/>
                <w:sz w:val="18"/>
                <w:szCs w:val="18"/>
              </w:rPr>
              <w:t>75</w:t>
            </w:r>
          </w:p>
        </w:tc>
        <w:tc>
          <w:tcPr>
            <w:tcW w:w="800" w:type="dxa"/>
            <w:tcBorders>
              <w:top w:val="nil"/>
              <w:left w:val="nil"/>
              <w:bottom w:val="single" w:sz="4" w:space="0" w:color="auto"/>
              <w:right w:val="single" w:sz="4" w:space="0" w:color="auto"/>
            </w:tcBorders>
            <w:shd w:val="clear" w:color="auto" w:fill="auto"/>
            <w:noWrap/>
            <w:hideMark/>
          </w:tcPr>
          <w:p w:rsidR="002453E6" w:rsidRPr="002453E6" w:rsidRDefault="002453E6" w:rsidP="005037F6">
            <w:pPr>
              <w:spacing w:after="0" w:line="240" w:lineRule="auto"/>
              <w:rPr>
                <w:rFonts w:asciiTheme="minorHAnsi" w:eastAsia="Times New Roman" w:hAnsiTheme="minorHAnsi" w:cstheme="minorHAnsi"/>
                <w:sz w:val="18"/>
                <w:szCs w:val="18"/>
                <w:lang w:eastAsia="ru-RU"/>
              </w:rPr>
            </w:pPr>
          </w:p>
        </w:tc>
        <w:tc>
          <w:tcPr>
            <w:tcW w:w="3420" w:type="dxa"/>
            <w:tcBorders>
              <w:top w:val="nil"/>
              <w:left w:val="nil"/>
              <w:bottom w:val="single" w:sz="4" w:space="0" w:color="auto"/>
              <w:right w:val="single" w:sz="4" w:space="0" w:color="auto"/>
            </w:tcBorders>
            <w:shd w:val="clear" w:color="auto" w:fill="auto"/>
            <w:hideMark/>
          </w:tcPr>
          <w:p w:rsidR="002453E6" w:rsidRPr="002453E6" w:rsidRDefault="002453E6" w:rsidP="005037F6">
            <w:pPr>
              <w:spacing w:after="0" w:line="240" w:lineRule="auto"/>
              <w:rPr>
                <w:rFonts w:asciiTheme="minorHAnsi" w:eastAsia="Times New Roman" w:hAnsiTheme="minorHAnsi" w:cstheme="minorHAnsi"/>
                <w:sz w:val="18"/>
                <w:szCs w:val="18"/>
                <w:lang w:eastAsia="ru-RU"/>
              </w:rPr>
            </w:pPr>
            <w:r w:rsidRPr="002453E6">
              <w:rPr>
                <w:rFonts w:asciiTheme="minorHAnsi" w:hAnsiTheme="minorHAnsi" w:cstheme="minorHAnsi"/>
                <w:sz w:val="18"/>
                <w:szCs w:val="18"/>
              </w:rPr>
              <w:t>Установка вентилей, задвижек, затворов, клапанов обратных, кранов проходных на трубопроводах из стальных труб диаметром: до 200 мм  (на высоте до 3 м)</w:t>
            </w:r>
          </w:p>
        </w:tc>
        <w:tc>
          <w:tcPr>
            <w:tcW w:w="1276" w:type="dxa"/>
            <w:gridSpan w:val="2"/>
            <w:tcBorders>
              <w:top w:val="nil"/>
              <w:left w:val="nil"/>
              <w:bottom w:val="single" w:sz="4" w:space="0" w:color="auto"/>
              <w:right w:val="single" w:sz="4" w:space="0" w:color="auto"/>
            </w:tcBorders>
            <w:shd w:val="clear" w:color="auto" w:fill="auto"/>
            <w:noWrap/>
            <w:hideMark/>
          </w:tcPr>
          <w:p w:rsidR="002453E6" w:rsidRPr="002453E6" w:rsidRDefault="002453E6" w:rsidP="005037F6">
            <w:pPr>
              <w:spacing w:after="0" w:line="240" w:lineRule="auto"/>
              <w:rPr>
                <w:rFonts w:asciiTheme="minorHAnsi" w:eastAsia="Times New Roman" w:hAnsiTheme="minorHAnsi" w:cstheme="minorHAnsi"/>
                <w:sz w:val="18"/>
                <w:szCs w:val="18"/>
                <w:lang w:eastAsia="ru-RU"/>
              </w:rPr>
            </w:pPr>
            <w:r w:rsidRPr="002453E6">
              <w:rPr>
                <w:rFonts w:asciiTheme="minorHAnsi" w:hAnsiTheme="minorHAnsi" w:cstheme="minorHAnsi"/>
                <w:sz w:val="18"/>
                <w:szCs w:val="18"/>
              </w:rPr>
              <w:t xml:space="preserve">1 </w:t>
            </w:r>
            <w:proofErr w:type="spellStart"/>
            <w:proofErr w:type="gramStart"/>
            <w:r w:rsidRPr="002453E6">
              <w:rPr>
                <w:rFonts w:asciiTheme="minorHAnsi" w:hAnsiTheme="minorHAnsi" w:cstheme="minorHAnsi"/>
                <w:sz w:val="18"/>
                <w:szCs w:val="18"/>
              </w:rPr>
              <w:t>шт</w:t>
            </w:r>
            <w:proofErr w:type="spellEnd"/>
            <w:proofErr w:type="gramEnd"/>
          </w:p>
        </w:tc>
        <w:tc>
          <w:tcPr>
            <w:tcW w:w="1134" w:type="dxa"/>
            <w:gridSpan w:val="2"/>
            <w:tcBorders>
              <w:top w:val="nil"/>
              <w:left w:val="nil"/>
              <w:bottom w:val="single" w:sz="4" w:space="0" w:color="auto"/>
              <w:right w:val="single" w:sz="4" w:space="0" w:color="auto"/>
            </w:tcBorders>
            <w:shd w:val="clear" w:color="auto" w:fill="auto"/>
            <w:noWrap/>
            <w:hideMark/>
          </w:tcPr>
          <w:p w:rsidR="002453E6" w:rsidRPr="002453E6" w:rsidRDefault="002453E6" w:rsidP="005037F6">
            <w:pPr>
              <w:spacing w:after="0" w:line="240" w:lineRule="auto"/>
              <w:rPr>
                <w:rFonts w:asciiTheme="minorHAnsi" w:eastAsia="Times New Roman" w:hAnsiTheme="minorHAnsi" w:cstheme="minorHAnsi"/>
                <w:sz w:val="18"/>
                <w:szCs w:val="18"/>
                <w:lang w:eastAsia="ru-RU"/>
              </w:rPr>
            </w:pPr>
            <w:r w:rsidRPr="002453E6">
              <w:rPr>
                <w:rFonts w:asciiTheme="minorHAnsi" w:hAnsiTheme="minorHAnsi" w:cstheme="minorHAnsi"/>
                <w:sz w:val="18"/>
                <w:szCs w:val="18"/>
              </w:rPr>
              <w:t>18 666,46</w:t>
            </w:r>
          </w:p>
        </w:tc>
        <w:tc>
          <w:tcPr>
            <w:tcW w:w="1701" w:type="dxa"/>
            <w:gridSpan w:val="2"/>
            <w:vMerge/>
            <w:tcBorders>
              <w:top w:val="nil"/>
              <w:left w:val="single" w:sz="4" w:space="0" w:color="auto"/>
              <w:bottom w:val="single" w:sz="4" w:space="0" w:color="000000"/>
              <w:right w:val="single" w:sz="4" w:space="0" w:color="auto"/>
            </w:tcBorders>
            <w:hideMark/>
          </w:tcPr>
          <w:p w:rsidR="002453E6" w:rsidRPr="002453E6" w:rsidRDefault="002453E6" w:rsidP="005037F6">
            <w:pPr>
              <w:spacing w:after="0" w:line="240" w:lineRule="auto"/>
              <w:rPr>
                <w:rFonts w:asciiTheme="minorHAnsi" w:eastAsia="Times New Roman" w:hAnsiTheme="minorHAnsi" w:cstheme="minorHAnsi"/>
                <w:sz w:val="18"/>
                <w:szCs w:val="18"/>
                <w:lang w:eastAsia="ru-RU"/>
              </w:rPr>
            </w:pPr>
          </w:p>
        </w:tc>
        <w:tc>
          <w:tcPr>
            <w:tcW w:w="2126" w:type="dxa"/>
            <w:gridSpan w:val="2"/>
            <w:vMerge/>
            <w:tcBorders>
              <w:top w:val="nil"/>
              <w:left w:val="single" w:sz="4" w:space="0" w:color="auto"/>
              <w:bottom w:val="single" w:sz="4" w:space="0" w:color="000000"/>
              <w:right w:val="single" w:sz="4" w:space="0" w:color="auto"/>
            </w:tcBorders>
            <w:hideMark/>
          </w:tcPr>
          <w:p w:rsidR="002453E6" w:rsidRPr="002453E6" w:rsidRDefault="002453E6" w:rsidP="005037F6">
            <w:pPr>
              <w:spacing w:after="0" w:line="240" w:lineRule="auto"/>
              <w:rPr>
                <w:rFonts w:asciiTheme="minorHAnsi" w:eastAsia="Times New Roman" w:hAnsiTheme="minorHAnsi" w:cstheme="minorHAnsi"/>
                <w:sz w:val="18"/>
                <w:szCs w:val="18"/>
                <w:lang w:eastAsia="ru-RU"/>
              </w:rPr>
            </w:pPr>
          </w:p>
        </w:tc>
      </w:tr>
      <w:tr w:rsidR="002453E6" w:rsidRPr="005037F6" w:rsidTr="002C08BA">
        <w:trPr>
          <w:trHeight w:val="480"/>
        </w:trPr>
        <w:tc>
          <w:tcPr>
            <w:tcW w:w="473" w:type="dxa"/>
            <w:tcBorders>
              <w:top w:val="nil"/>
              <w:left w:val="single" w:sz="4" w:space="0" w:color="auto"/>
              <w:bottom w:val="single" w:sz="4" w:space="0" w:color="auto"/>
              <w:right w:val="single" w:sz="4" w:space="0" w:color="auto"/>
            </w:tcBorders>
            <w:shd w:val="clear" w:color="auto" w:fill="auto"/>
            <w:noWrap/>
            <w:hideMark/>
          </w:tcPr>
          <w:p w:rsidR="002453E6" w:rsidRPr="002453E6" w:rsidRDefault="002453E6" w:rsidP="00CA2910">
            <w:pPr>
              <w:rPr>
                <w:rFonts w:asciiTheme="minorHAnsi" w:hAnsiTheme="minorHAnsi" w:cstheme="minorHAnsi"/>
                <w:sz w:val="18"/>
                <w:szCs w:val="18"/>
              </w:rPr>
            </w:pPr>
            <w:r w:rsidRPr="002453E6">
              <w:rPr>
                <w:rFonts w:asciiTheme="minorHAnsi" w:hAnsiTheme="minorHAnsi" w:cstheme="minorHAnsi"/>
                <w:sz w:val="18"/>
                <w:szCs w:val="18"/>
              </w:rPr>
              <w:t>76</w:t>
            </w:r>
          </w:p>
        </w:tc>
        <w:tc>
          <w:tcPr>
            <w:tcW w:w="800" w:type="dxa"/>
            <w:tcBorders>
              <w:top w:val="nil"/>
              <w:left w:val="nil"/>
              <w:bottom w:val="single" w:sz="4" w:space="0" w:color="auto"/>
              <w:right w:val="single" w:sz="4" w:space="0" w:color="auto"/>
            </w:tcBorders>
            <w:shd w:val="clear" w:color="auto" w:fill="auto"/>
            <w:noWrap/>
            <w:hideMark/>
          </w:tcPr>
          <w:p w:rsidR="002453E6" w:rsidRPr="002453E6" w:rsidRDefault="002453E6" w:rsidP="00CA2910">
            <w:pPr>
              <w:rPr>
                <w:rFonts w:asciiTheme="minorHAnsi" w:hAnsiTheme="minorHAnsi" w:cstheme="minorHAnsi"/>
                <w:sz w:val="18"/>
                <w:szCs w:val="18"/>
              </w:rPr>
            </w:pPr>
          </w:p>
        </w:tc>
        <w:tc>
          <w:tcPr>
            <w:tcW w:w="3420" w:type="dxa"/>
            <w:tcBorders>
              <w:top w:val="nil"/>
              <w:left w:val="nil"/>
              <w:bottom w:val="single" w:sz="4" w:space="0" w:color="auto"/>
              <w:right w:val="single" w:sz="4" w:space="0" w:color="auto"/>
            </w:tcBorders>
            <w:shd w:val="clear" w:color="auto" w:fill="auto"/>
            <w:hideMark/>
          </w:tcPr>
          <w:p w:rsidR="002453E6" w:rsidRPr="002453E6" w:rsidRDefault="002453E6" w:rsidP="00CA2910">
            <w:pPr>
              <w:rPr>
                <w:rFonts w:asciiTheme="minorHAnsi" w:hAnsiTheme="minorHAnsi" w:cstheme="minorHAnsi"/>
                <w:sz w:val="18"/>
                <w:szCs w:val="18"/>
              </w:rPr>
            </w:pPr>
            <w:r w:rsidRPr="002453E6">
              <w:rPr>
                <w:rFonts w:asciiTheme="minorHAnsi" w:hAnsiTheme="minorHAnsi" w:cstheme="minorHAnsi"/>
                <w:sz w:val="18"/>
                <w:szCs w:val="18"/>
              </w:rPr>
              <w:t>Врезка патрубков, диаметр наружный врезаемой трубы: 273 мм</w:t>
            </w:r>
          </w:p>
        </w:tc>
        <w:tc>
          <w:tcPr>
            <w:tcW w:w="1276" w:type="dxa"/>
            <w:gridSpan w:val="2"/>
            <w:tcBorders>
              <w:top w:val="nil"/>
              <w:left w:val="nil"/>
              <w:bottom w:val="single" w:sz="4" w:space="0" w:color="auto"/>
              <w:right w:val="single" w:sz="4" w:space="0" w:color="auto"/>
            </w:tcBorders>
            <w:shd w:val="clear" w:color="auto" w:fill="auto"/>
            <w:noWrap/>
            <w:hideMark/>
          </w:tcPr>
          <w:p w:rsidR="002453E6" w:rsidRPr="002453E6" w:rsidRDefault="002453E6" w:rsidP="00CA2910">
            <w:pPr>
              <w:rPr>
                <w:rFonts w:asciiTheme="minorHAnsi" w:hAnsiTheme="minorHAnsi" w:cstheme="minorHAnsi"/>
                <w:sz w:val="18"/>
                <w:szCs w:val="18"/>
              </w:rPr>
            </w:pPr>
            <w:r w:rsidRPr="002453E6">
              <w:rPr>
                <w:rFonts w:asciiTheme="minorHAnsi" w:hAnsiTheme="minorHAnsi" w:cstheme="minorHAnsi"/>
                <w:sz w:val="18"/>
                <w:szCs w:val="18"/>
              </w:rPr>
              <w:t xml:space="preserve">1 </w:t>
            </w:r>
            <w:proofErr w:type="spellStart"/>
            <w:proofErr w:type="gramStart"/>
            <w:r w:rsidRPr="002453E6">
              <w:rPr>
                <w:rFonts w:asciiTheme="minorHAnsi" w:hAnsiTheme="minorHAnsi" w:cstheme="minorHAnsi"/>
                <w:sz w:val="18"/>
                <w:szCs w:val="18"/>
              </w:rPr>
              <w:t>шт</w:t>
            </w:r>
            <w:proofErr w:type="spellEnd"/>
            <w:proofErr w:type="gramEnd"/>
          </w:p>
        </w:tc>
        <w:tc>
          <w:tcPr>
            <w:tcW w:w="1134" w:type="dxa"/>
            <w:gridSpan w:val="2"/>
            <w:tcBorders>
              <w:top w:val="nil"/>
              <w:left w:val="nil"/>
              <w:bottom w:val="single" w:sz="4" w:space="0" w:color="auto"/>
              <w:right w:val="single" w:sz="4" w:space="0" w:color="auto"/>
            </w:tcBorders>
            <w:shd w:val="clear" w:color="auto" w:fill="auto"/>
            <w:noWrap/>
            <w:hideMark/>
          </w:tcPr>
          <w:p w:rsidR="002453E6" w:rsidRPr="002453E6" w:rsidRDefault="002453E6" w:rsidP="00CA2910">
            <w:pPr>
              <w:rPr>
                <w:rFonts w:asciiTheme="minorHAnsi" w:hAnsiTheme="minorHAnsi" w:cstheme="minorHAnsi"/>
                <w:sz w:val="18"/>
                <w:szCs w:val="18"/>
              </w:rPr>
            </w:pPr>
            <w:r w:rsidRPr="002453E6">
              <w:rPr>
                <w:rFonts w:asciiTheme="minorHAnsi" w:hAnsiTheme="minorHAnsi" w:cstheme="minorHAnsi"/>
                <w:sz w:val="18"/>
                <w:szCs w:val="18"/>
              </w:rPr>
              <w:t>50 227,52</w:t>
            </w:r>
          </w:p>
        </w:tc>
        <w:tc>
          <w:tcPr>
            <w:tcW w:w="1701" w:type="dxa"/>
            <w:gridSpan w:val="2"/>
            <w:vMerge w:val="restart"/>
            <w:tcBorders>
              <w:top w:val="nil"/>
              <w:left w:val="single" w:sz="4" w:space="0" w:color="auto"/>
              <w:bottom w:val="single" w:sz="4" w:space="0" w:color="000000"/>
              <w:right w:val="single" w:sz="4" w:space="0" w:color="auto"/>
            </w:tcBorders>
            <w:shd w:val="clear" w:color="auto" w:fill="auto"/>
            <w:hideMark/>
          </w:tcPr>
          <w:p w:rsidR="002453E6" w:rsidRPr="002453E6" w:rsidRDefault="002453E6" w:rsidP="00CA2910">
            <w:pPr>
              <w:rPr>
                <w:rFonts w:asciiTheme="minorHAnsi" w:hAnsiTheme="minorHAnsi" w:cstheme="minorHAnsi"/>
                <w:sz w:val="18"/>
                <w:szCs w:val="18"/>
              </w:rPr>
            </w:pPr>
            <w:r w:rsidRPr="002453E6">
              <w:rPr>
                <w:rFonts w:asciiTheme="minorHAnsi" w:hAnsiTheme="minorHAnsi" w:cstheme="minorHAnsi"/>
                <w:sz w:val="18"/>
                <w:szCs w:val="18"/>
              </w:rPr>
              <w:t>трубы стальные - материал заказчика</w:t>
            </w:r>
          </w:p>
          <w:p w:rsidR="002453E6" w:rsidRPr="002453E6" w:rsidRDefault="002453E6" w:rsidP="00CA2910">
            <w:pPr>
              <w:rPr>
                <w:rFonts w:asciiTheme="minorHAnsi" w:hAnsiTheme="minorHAnsi" w:cstheme="minorHAnsi"/>
                <w:sz w:val="18"/>
                <w:szCs w:val="18"/>
              </w:rPr>
            </w:pPr>
          </w:p>
        </w:tc>
        <w:tc>
          <w:tcPr>
            <w:tcW w:w="2126" w:type="dxa"/>
            <w:gridSpan w:val="2"/>
            <w:tcBorders>
              <w:top w:val="nil"/>
              <w:left w:val="nil"/>
              <w:bottom w:val="single" w:sz="4" w:space="0" w:color="auto"/>
              <w:right w:val="single" w:sz="4" w:space="0" w:color="auto"/>
            </w:tcBorders>
            <w:shd w:val="clear" w:color="auto" w:fill="auto"/>
            <w:hideMark/>
          </w:tcPr>
          <w:p w:rsidR="002453E6" w:rsidRPr="002453E6" w:rsidRDefault="002453E6" w:rsidP="00CA2910">
            <w:pPr>
              <w:rPr>
                <w:rFonts w:asciiTheme="minorHAnsi" w:hAnsiTheme="minorHAnsi" w:cstheme="minorHAnsi"/>
                <w:sz w:val="18"/>
                <w:szCs w:val="18"/>
              </w:rPr>
            </w:pPr>
          </w:p>
        </w:tc>
      </w:tr>
      <w:tr w:rsidR="002453E6" w:rsidRPr="005037F6" w:rsidTr="002C08BA">
        <w:trPr>
          <w:trHeight w:val="480"/>
        </w:trPr>
        <w:tc>
          <w:tcPr>
            <w:tcW w:w="473" w:type="dxa"/>
            <w:tcBorders>
              <w:top w:val="nil"/>
              <w:left w:val="single" w:sz="4" w:space="0" w:color="auto"/>
              <w:bottom w:val="single" w:sz="4" w:space="0" w:color="auto"/>
              <w:right w:val="single" w:sz="4" w:space="0" w:color="auto"/>
            </w:tcBorders>
            <w:shd w:val="clear" w:color="auto" w:fill="auto"/>
            <w:noWrap/>
            <w:hideMark/>
          </w:tcPr>
          <w:p w:rsidR="002453E6" w:rsidRPr="002453E6" w:rsidRDefault="002453E6" w:rsidP="005037F6">
            <w:pPr>
              <w:spacing w:after="0" w:line="240" w:lineRule="auto"/>
              <w:rPr>
                <w:rFonts w:asciiTheme="minorHAnsi" w:eastAsia="Times New Roman" w:hAnsiTheme="minorHAnsi" w:cstheme="minorHAnsi"/>
                <w:sz w:val="18"/>
                <w:szCs w:val="18"/>
                <w:lang w:eastAsia="ru-RU"/>
              </w:rPr>
            </w:pPr>
            <w:r w:rsidRPr="002453E6">
              <w:rPr>
                <w:rFonts w:asciiTheme="minorHAnsi" w:hAnsiTheme="minorHAnsi" w:cstheme="minorHAnsi"/>
                <w:sz w:val="18"/>
                <w:szCs w:val="18"/>
              </w:rPr>
              <w:t>77</w:t>
            </w:r>
          </w:p>
        </w:tc>
        <w:tc>
          <w:tcPr>
            <w:tcW w:w="800" w:type="dxa"/>
            <w:tcBorders>
              <w:top w:val="nil"/>
              <w:left w:val="nil"/>
              <w:bottom w:val="single" w:sz="4" w:space="0" w:color="auto"/>
              <w:right w:val="single" w:sz="4" w:space="0" w:color="auto"/>
            </w:tcBorders>
            <w:shd w:val="clear" w:color="auto" w:fill="auto"/>
            <w:noWrap/>
            <w:hideMark/>
          </w:tcPr>
          <w:p w:rsidR="002453E6" w:rsidRPr="002453E6" w:rsidRDefault="002453E6" w:rsidP="005037F6">
            <w:pPr>
              <w:spacing w:after="0" w:line="240" w:lineRule="auto"/>
              <w:rPr>
                <w:rFonts w:asciiTheme="minorHAnsi" w:eastAsia="Times New Roman" w:hAnsiTheme="minorHAnsi" w:cstheme="minorHAnsi"/>
                <w:sz w:val="18"/>
                <w:szCs w:val="18"/>
                <w:lang w:eastAsia="ru-RU"/>
              </w:rPr>
            </w:pPr>
          </w:p>
        </w:tc>
        <w:tc>
          <w:tcPr>
            <w:tcW w:w="3420" w:type="dxa"/>
            <w:tcBorders>
              <w:top w:val="nil"/>
              <w:left w:val="nil"/>
              <w:bottom w:val="single" w:sz="4" w:space="0" w:color="auto"/>
              <w:right w:val="single" w:sz="4" w:space="0" w:color="auto"/>
            </w:tcBorders>
            <w:shd w:val="clear" w:color="auto" w:fill="auto"/>
            <w:hideMark/>
          </w:tcPr>
          <w:p w:rsidR="002453E6" w:rsidRPr="002453E6" w:rsidRDefault="002453E6" w:rsidP="005037F6">
            <w:pPr>
              <w:spacing w:after="0" w:line="240" w:lineRule="auto"/>
              <w:rPr>
                <w:rFonts w:asciiTheme="minorHAnsi" w:eastAsia="Times New Roman" w:hAnsiTheme="minorHAnsi" w:cstheme="minorHAnsi"/>
                <w:sz w:val="18"/>
                <w:szCs w:val="18"/>
                <w:lang w:eastAsia="ru-RU"/>
              </w:rPr>
            </w:pPr>
            <w:r w:rsidRPr="002453E6">
              <w:rPr>
                <w:rFonts w:asciiTheme="minorHAnsi" w:hAnsiTheme="minorHAnsi" w:cstheme="minorHAnsi"/>
                <w:sz w:val="18"/>
                <w:szCs w:val="18"/>
              </w:rPr>
              <w:t>Врезка патрубков, диаметр наружный врезаемой трубы: 325 мм</w:t>
            </w:r>
          </w:p>
        </w:tc>
        <w:tc>
          <w:tcPr>
            <w:tcW w:w="1276" w:type="dxa"/>
            <w:gridSpan w:val="2"/>
            <w:tcBorders>
              <w:top w:val="nil"/>
              <w:left w:val="nil"/>
              <w:bottom w:val="single" w:sz="4" w:space="0" w:color="auto"/>
              <w:right w:val="single" w:sz="4" w:space="0" w:color="auto"/>
            </w:tcBorders>
            <w:shd w:val="clear" w:color="auto" w:fill="auto"/>
            <w:noWrap/>
            <w:hideMark/>
          </w:tcPr>
          <w:p w:rsidR="002453E6" w:rsidRPr="002453E6" w:rsidRDefault="002453E6" w:rsidP="005037F6">
            <w:pPr>
              <w:spacing w:after="0" w:line="240" w:lineRule="auto"/>
              <w:rPr>
                <w:rFonts w:asciiTheme="minorHAnsi" w:eastAsia="Times New Roman" w:hAnsiTheme="minorHAnsi" w:cstheme="minorHAnsi"/>
                <w:sz w:val="18"/>
                <w:szCs w:val="18"/>
                <w:lang w:eastAsia="ru-RU"/>
              </w:rPr>
            </w:pPr>
            <w:r w:rsidRPr="002453E6">
              <w:rPr>
                <w:rFonts w:asciiTheme="minorHAnsi" w:hAnsiTheme="minorHAnsi" w:cstheme="minorHAnsi"/>
                <w:sz w:val="18"/>
                <w:szCs w:val="18"/>
              </w:rPr>
              <w:t xml:space="preserve">1 </w:t>
            </w:r>
            <w:proofErr w:type="spellStart"/>
            <w:proofErr w:type="gramStart"/>
            <w:r w:rsidRPr="002453E6">
              <w:rPr>
                <w:rFonts w:asciiTheme="minorHAnsi" w:hAnsiTheme="minorHAnsi" w:cstheme="minorHAnsi"/>
                <w:sz w:val="18"/>
                <w:szCs w:val="18"/>
              </w:rPr>
              <w:t>шт</w:t>
            </w:r>
            <w:proofErr w:type="spellEnd"/>
            <w:proofErr w:type="gramEnd"/>
          </w:p>
        </w:tc>
        <w:tc>
          <w:tcPr>
            <w:tcW w:w="1134" w:type="dxa"/>
            <w:gridSpan w:val="2"/>
            <w:tcBorders>
              <w:top w:val="nil"/>
              <w:left w:val="nil"/>
              <w:bottom w:val="single" w:sz="4" w:space="0" w:color="auto"/>
              <w:right w:val="single" w:sz="4" w:space="0" w:color="auto"/>
            </w:tcBorders>
            <w:shd w:val="clear" w:color="auto" w:fill="auto"/>
            <w:noWrap/>
            <w:hideMark/>
          </w:tcPr>
          <w:p w:rsidR="002453E6" w:rsidRPr="002453E6" w:rsidRDefault="002453E6" w:rsidP="005037F6">
            <w:pPr>
              <w:spacing w:after="0" w:line="240" w:lineRule="auto"/>
              <w:rPr>
                <w:rFonts w:asciiTheme="minorHAnsi" w:eastAsia="Times New Roman" w:hAnsiTheme="minorHAnsi" w:cstheme="minorHAnsi"/>
                <w:sz w:val="18"/>
                <w:szCs w:val="18"/>
                <w:lang w:eastAsia="ru-RU"/>
              </w:rPr>
            </w:pPr>
            <w:r w:rsidRPr="002453E6">
              <w:rPr>
                <w:rFonts w:asciiTheme="minorHAnsi" w:hAnsiTheme="minorHAnsi" w:cstheme="minorHAnsi"/>
                <w:sz w:val="18"/>
                <w:szCs w:val="18"/>
              </w:rPr>
              <w:t>61 805,37</w:t>
            </w:r>
          </w:p>
        </w:tc>
        <w:tc>
          <w:tcPr>
            <w:tcW w:w="1701" w:type="dxa"/>
            <w:gridSpan w:val="2"/>
            <w:vMerge/>
            <w:tcBorders>
              <w:top w:val="nil"/>
              <w:left w:val="single" w:sz="4" w:space="0" w:color="auto"/>
              <w:bottom w:val="single" w:sz="4" w:space="0" w:color="000000"/>
              <w:right w:val="single" w:sz="4" w:space="0" w:color="auto"/>
            </w:tcBorders>
            <w:hideMark/>
          </w:tcPr>
          <w:p w:rsidR="002453E6" w:rsidRPr="002453E6" w:rsidRDefault="002453E6" w:rsidP="005037F6">
            <w:pPr>
              <w:spacing w:after="0" w:line="240" w:lineRule="auto"/>
              <w:rPr>
                <w:rFonts w:asciiTheme="minorHAnsi" w:eastAsia="Times New Roman" w:hAnsiTheme="minorHAnsi" w:cstheme="minorHAnsi"/>
                <w:sz w:val="18"/>
                <w:szCs w:val="18"/>
                <w:lang w:eastAsia="ru-RU"/>
              </w:rPr>
            </w:pPr>
          </w:p>
        </w:tc>
        <w:tc>
          <w:tcPr>
            <w:tcW w:w="2126" w:type="dxa"/>
            <w:gridSpan w:val="2"/>
            <w:tcBorders>
              <w:top w:val="nil"/>
              <w:left w:val="nil"/>
              <w:bottom w:val="single" w:sz="4" w:space="0" w:color="auto"/>
              <w:right w:val="single" w:sz="4" w:space="0" w:color="auto"/>
            </w:tcBorders>
            <w:shd w:val="clear" w:color="auto" w:fill="auto"/>
            <w:hideMark/>
          </w:tcPr>
          <w:p w:rsidR="002453E6" w:rsidRPr="002453E6" w:rsidRDefault="002453E6" w:rsidP="005037F6">
            <w:pPr>
              <w:spacing w:after="0" w:line="240" w:lineRule="auto"/>
              <w:rPr>
                <w:rFonts w:asciiTheme="minorHAnsi" w:eastAsia="Times New Roman" w:hAnsiTheme="minorHAnsi" w:cstheme="minorHAnsi"/>
                <w:sz w:val="18"/>
                <w:szCs w:val="18"/>
                <w:lang w:eastAsia="ru-RU"/>
              </w:rPr>
            </w:pPr>
          </w:p>
        </w:tc>
      </w:tr>
      <w:tr w:rsidR="002453E6" w:rsidRPr="005037F6" w:rsidTr="002C08BA">
        <w:trPr>
          <w:trHeight w:val="371"/>
        </w:trPr>
        <w:tc>
          <w:tcPr>
            <w:tcW w:w="473" w:type="dxa"/>
            <w:tcBorders>
              <w:top w:val="nil"/>
              <w:left w:val="single" w:sz="4" w:space="0" w:color="auto"/>
              <w:bottom w:val="single" w:sz="4" w:space="0" w:color="auto"/>
              <w:right w:val="single" w:sz="4" w:space="0" w:color="auto"/>
            </w:tcBorders>
            <w:shd w:val="clear" w:color="auto" w:fill="auto"/>
            <w:noWrap/>
            <w:hideMark/>
          </w:tcPr>
          <w:p w:rsidR="002453E6" w:rsidRPr="002453E6" w:rsidRDefault="002453E6" w:rsidP="005037F6">
            <w:pPr>
              <w:spacing w:after="0" w:line="240" w:lineRule="auto"/>
              <w:rPr>
                <w:rFonts w:asciiTheme="minorHAnsi" w:eastAsia="Times New Roman" w:hAnsiTheme="minorHAnsi" w:cstheme="minorHAnsi"/>
                <w:sz w:val="18"/>
                <w:szCs w:val="18"/>
                <w:lang w:eastAsia="ru-RU"/>
              </w:rPr>
            </w:pPr>
            <w:r w:rsidRPr="002453E6">
              <w:rPr>
                <w:rFonts w:asciiTheme="minorHAnsi" w:hAnsiTheme="minorHAnsi" w:cstheme="minorHAnsi"/>
                <w:sz w:val="18"/>
                <w:szCs w:val="18"/>
              </w:rPr>
              <w:lastRenderedPageBreak/>
              <w:t>78</w:t>
            </w:r>
          </w:p>
        </w:tc>
        <w:tc>
          <w:tcPr>
            <w:tcW w:w="800" w:type="dxa"/>
            <w:tcBorders>
              <w:top w:val="nil"/>
              <w:left w:val="nil"/>
              <w:bottom w:val="single" w:sz="4" w:space="0" w:color="auto"/>
              <w:right w:val="single" w:sz="4" w:space="0" w:color="auto"/>
            </w:tcBorders>
            <w:shd w:val="clear" w:color="auto" w:fill="auto"/>
            <w:noWrap/>
            <w:hideMark/>
          </w:tcPr>
          <w:p w:rsidR="002453E6" w:rsidRPr="002453E6" w:rsidRDefault="002453E6" w:rsidP="005037F6">
            <w:pPr>
              <w:spacing w:after="0" w:line="240" w:lineRule="auto"/>
              <w:rPr>
                <w:rFonts w:asciiTheme="minorHAnsi" w:eastAsia="Times New Roman" w:hAnsiTheme="minorHAnsi" w:cstheme="minorHAnsi"/>
                <w:sz w:val="18"/>
                <w:szCs w:val="18"/>
                <w:lang w:eastAsia="ru-RU"/>
              </w:rPr>
            </w:pPr>
          </w:p>
        </w:tc>
        <w:tc>
          <w:tcPr>
            <w:tcW w:w="3420" w:type="dxa"/>
            <w:tcBorders>
              <w:top w:val="nil"/>
              <w:left w:val="nil"/>
              <w:bottom w:val="single" w:sz="4" w:space="0" w:color="auto"/>
              <w:right w:val="single" w:sz="4" w:space="0" w:color="auto"/>
            </w:tcBorders>
            <w:shd w:val="clear" w:color="auto" w:fill="auto"/>
            <w:hideMark/>
          </w:tcPr>
          <w:p w:rsidR="002453E6" w:rsidRPr="002453E6" w:rsidRDefault="002453E6" w:rsidP="005037F6">
            <w:pPr>
              <w:spacing w:after="0" w:line="240" w:lineRule="auto"/>
              <w:rPr>
                <w:rFonts w:asciiTheme="minorHAnsi" w:eastAsia="Times New Roman" w:hAnsiTheme="minorHAnsi" w:cstheme="minorHAnsi"/>
                <w:sz w:val="18"/>
                <w:szCs w:val="18"/>
                <w:lang w:eastAsia="ru-RU"/>
              </w:rPr>
            </w:pPr>
            <w:r w:rsidRPr="002453E6">
              <w:rPr>
                <w:rFonts w:asciiTheme="minorHAnsi" w:hAnsiTheme="minorHAnsi" w:cstheme="minorHAnsi"/>
                <w:sz w:val="18"/>
                <w:szCs w:val="18"/>
              </w:rPr>
              <w:t>Врезка патрубков, диаметр наружный врезаемой трубы: 426 мм</w:t>
            </w:r>
          </w:p>
        </w:tc>
        <w:tc>
          <w:tcPr>
            <w:tcW w:w="1276" w:type="dxa"/>
            <w:gridSpan w:val="2"/>
            <w:tcBorders>
              <w:top w:val="nil"/>
              <w:left w:val="nil"/>
              <w:bottom w:val="single" w:sz="4" w:space="0" w:color="auto"/>
              <w:right w:val="single" w:sz="4" w:space="0" w:color="auto"/>
            </w:tcBorders>
            <w:shd w:val="clear" w:color="auto" w:fill="auto"/>
            <w:noWrap/>
            <w:hideMark/>
          </w:tcPr>
          <w:p w:rsidR="002453E6" w:rsidRPr="002453E6" w:rsidRDefault="002453E6" w:rsidP="005037F6">
            <w:pPr>
              <w:spacing w:after="0" w:line="240" w:lineRule="auto"/>
              <w:rPr>
                <w:rFonts w:asciiTheme="minorHAnsi" w:eastAsia="Times New Roman" w:hAnsiTheme="minorHAnsi" w:cstheme="minorHAnsi"/>
                <w:sz w:val="18"/>
                <w:szCs w:val="18"/>
                <w:lang w:eastAsia="ru-RU"/>
              </w:rPr>
            </w:pPr>
            <w:r w:rsidRPr="002453E6">
              <w:rPr>
                <w:rFonts w:asciiTheme="minorHAnsi" w:hAnsiTheme="minorHAnsi" w:cstheme="minorHAnsi"/>
                <w:sz w:val="18"/>
                <w:szCs w:val="18"/>
              </w:rPr>
              <w:t xml:space="preserve">1 </w:t>
            </w:r>
            <w:proofErr w:type="spellStart"/>
            <w:proofErr w:type="gramStart"/>
            <w:r w:rsidRPr="002453E6">
              <w:rPr>
                <w:rFonts w:asciiTheme="minorHAnsi" w:hAnsiTheme="minorHAnsi" w:cstheme="minorHAnsi"/>
                <w:sz w:val="18"/>
                <w:szCs w:val="18"/>
              </w:rPr>
              <w:t>шт</w:t>
            </w:r>
            <w:proofErr w:type="spellEnd"/>
            <w:proofErr w:type="gramEnd"/>
          </w:p>
        </w:tc>
        <w:tc>
          <w:tcPr>
            <w:tcW w:w="1134" w:type="dxa"/>
            <w:gridSpan w:val="2"/>
            <w:tcBorders>
              <w:top w:val="nil"/>
              <w:left w:val="nil"/>
              <w:bottom w:val="single" w:sz="4" w:space="0" w:color="auto"/>
              <w:right w:val="single" w:sz="4" w:space="0" w:color="auto"/>
            </w:tcBorders>
            <w:shd w:val="clear" w:color="auto" w:fill="auto"/>
            <w:noWrap/>
            <w:hideMark/>
          </w:tcPr>
          <w:p w:rsidR="002453E6" w:rsidRPr="002453E6" w:rsidRDefault="002453E6" w:rsidP="005037F6">
            <w:pPr>
              <w:spacing w:after="0" w:line="240" w:lineRule="auto"/>
              <w:rPr>
                <w:rFonts w:asciiTheme="minorHAnsi" w:eastAsia="Times New Roman" w:hAnsiTheme="minorHAnsi" w:cstheme="minorHAnsi"/>
                <w:sz w:val="18"/>
                <w:szCs w:val="18"/>
                <w:lang w:eastAsia="ru-RU"/>
              </w:rPr>
            </w:pPr>
            <w:r w:rsidRPr="002453E6">
              <w:rPr>
                <w:rFonts w:asciiTheme="minorHAnsi" w:hAnsiTheme="minorHAnsi" w:cstheme="minorHAnsi"/>
                <w:sz w:val="18"/>
                <w:szCs w:val="18"/>
              </w:rPr>
              <w:t>79 311,19</w:t>
            </w:r>
          </w:p>
        </w:tc>
        <w:tc>
          <w:tcPr>
            <w:tcW w:w="1701" w:type="dxa"/>
            <w:gridSpan w:val="2"/>
            <w:vMerge/>
            <w:tcBorders>
              <w:top w:val="nil"/>
              <w:left w:val="single" w:sz="4" w:space="0" w:color="auto"/>
              <w:bottom w:val="single" w:sz="4" w:space="0" w:color="000000"/>
              <w:right w:val="single" w:sz="4" w:space="0" w:color="auto"/>
            </w:tcBorders>
            <w:hideMark/>
          </w:tcPr>
          <w:p w:rsidR="002453E6" w:rsidRPr="002453E6" w:rsidRDefault="002453E6" w:rsidP="005037F6">
            <w:pPr>
              <w:spacing w:after="0" w:line="240" w:lineRule="auto"/>
              <w:rPr>
                <w:rFonts w:asciiTheme="minorHAnsi" w:eastAsia="Times New Roman" w:hAnsiTheme="minorHAnsi" w:cstheme="minorHAnsi"/>
                <w:sz w:val="18"/>
                <w:szCs w:val="18"/>
                <w:lang w:eastAsia="ru-RU"/>
              </w:rPr>
            </w:pPr>
          </w:p>
        </w:tc>
        <w:tc>
          <w:tcPr>
            <w:tcW w:w="2126" w:type="dxa"/>
            <w:gridSpan w:val="2"/>
            <w:tcBorders>
              <w:top w:val="nil"/>
              <w:left w:val="nil"/>
              <w:bottom w:val="single" w:sz="4" w:space="0" w:color="auto"/>
              <w:right w:val="single" w:sz="4" w:space="0" w:color="auto"/>
            </w:tcBorders>
            <w:shd w:val="clear" w:color="auto" w:fill="auto"/>
            <w:hideMark/>
          </w:tcPr>
          <w:p w:rsidR="002453E6" w:rsidRPr="002453E6" w:rsidRDefault="002453E6" w:rsidP="005037F6">
            <w:pPr>
              <w:spacing w:after="0" w:line="240" w:lineRule="auto"/>
              <w:rPr>
                <w:rFonts w:asciiTheme="minorHAnsi" w:eastAsia="Times New Roman" w:hAnsiTheme="minorHAnsi" w:cstheme="minorHAnsi"/>
                <w:sz w:val="18"/>
                <w:szCs w:val="18"/>
                <w:lang w:eastAsia="ru-RU"/>
              </w:rPr>
            </w:pPr>
          </w:p>
        </w:tc>
      </w:tr>
      <w:tr w:rsidR="002453E6" w:rsidRPr="005037F6" w:rsidTr="002C08BA">
        <w:trPr>
          <w:trHeight w:val="960"/>
        </w:trPr>
        <w:tc>
          <w:tcPr>
            <w:tcW w:w="473" w:type="dxa"/>
            <w:tcBorders>
              <w:top w:val="nil"/>
              <w:left w:val="single" w:sz="4" w:space="0" w:color="auto"/>
              <w:bottom w:val="single" w:sz="4" w:space="0" w:color="auto"/>
              <w:right w:val="single" w:sz="4" w:space="0" w:color="auto"/>
            </w:tcBorders>
            <w:shd w:val="clear" w:color="auto" w:fill="auto"/>
            <w:noWrap/>
            <w:hideMark/>
          </w:tcPr>
          <w:p w:rsidR="002453E6" w:rsidRPr="002453E6" w:rsidRDefault="002453E6" w:rsidP="00CA2910">
            <w:pPr>
              <w:rPr>
                <w:rFonts w:asciiTheme="minorHAnsi" w:hAnsiTheme="minorHAnsi" w:cstheme="minorHAnsi"/>
                <w:sz w:val="18"/>
                <w:szCs w:val="18"/>
              </w:rPr>
            </w:pPr>
            <w:r w:rsidRPr="002453E6">
              <w:rPr>
                <w:rFonts w:asciiTheme="minorHAnsi" w:hAnsiTheme="minorHAnsi" w:cstheme="minorHAnsi"/>
                <w:sz w:val="18"/>
                <w:szCs w:val="18"/>
              </w:rPr>
              <w:lastRenderedPageBreak/>
              <w:t>79</w:t>
            </w:r>
          </w:p>
        </w:tc>
        <w:tc>
          <w:tcPr>
            <w:tcW w:w="800" w:type="dxa"/>
            <w:tcBorders>
              <w:top w:val="nil"/>
              <w:left w:val="nil"/>
              <w:bottom w:val="single" w:sz="4" w:space="0" w:color="auto"/>
              <w:right w:val="single" w:sz="4" w:space="0" w:color="auto"/>
            </w:tcBorders>
            <w:shd w:val="clear" w:color="auto" w:fill="auto"/>
            <w:noWrap/>
            <w:hideMark/>
          </w:tcPr>
          <w:p w:rsidR="002453E6" w:rsidRPr="002453E6" w:rsidRDefault="002453E6" w:rsidP="00CA2910">
            <w:pPr>
              <w:rPr>
                <w:rFonts w:asciiTheme="minorHAnsi" w:hAnsiTheme="minorHAnsi" w:cstheme="minorHAnsi"/>
                <w:sz w:val="18"/>
                <w:szCs w:val="18"/>
              </w:rPr>
            </w:pPr>
          </w:p>
        </w:tc>
        <w:tc>
          <w:tcPr>
            <w:tcW w:w="3420" w:type="dxa"/>
            <w:tcBorders>
              <w:top w:val="nil"/>
              <w:left w:val="nil"/>
              <w:bottom w:val="single" w:sz="4" w:space="0" w:color="auto"/>
              <w:right w:val="single" w:sz="4" w:space="0" w:color="auto"/>
            </w:tcBorders>
            <w:shd w:val="clear" w:color="auto" w:fill="auto"/>
            <w:hideMark/>
          </w:tcPr>
          <w:p w:rsidR="002453E6" w:rsidRPr="002453E6" w:rsidRDefault="002453E6" w:rsidP="00CA2910">
            <w:pPr>
              <w:rPr>
                <w:rFonts w:asciiTheme="minorHAnsi" w:hAnsiTheme="minorHAnsi" w:cstheme="minorHAnsi"/>
                <w:sz w:val="18"/>
                <w:szCs w:val="18"/>
              </w:rPr>
            </w:pPr>
            <w:r w:rsidRPr="002453E6">
              <w:rPr>
                <w:rFonts w:asciiTheme="minorHAnsi" w:hAnsiTheme="minorHAnsi" w:cstheme="minorHAnsi"/>
                <w:sz w:val="18"/>
                <w:szCs w:val="18"/>
              </w:rPr>
              <w:t>Установка вентилей, задвижек, затворов, клапанов обратных, кранов проходных на трубопроводах из стальных труб диаметром: до 250 мм (на высоту до 3 м)</w:t>
            </w:r>
          </w:p>
        </w:tc>
        <w:tc>
          <w:tcPr>
            <w:tcW w:w="1276" w:type="dxa"/>
            <w:gridSpan w:val="2"/>
            <w:tcBorders>
              <w:top w:val="nil"/>
              <w:left w:val="nil"/>
              <w:bottom w:val="single" w:sz="4" w:space="0" w:color="auto"/>
              <w:right w:val="single" w:sz="4" w:space="0" w:color="auto"/>
            </w:tcBorders>
            <w:shd w:val="clear" w:color="auto" w:fill="auto"/>
            <w:noWrap/>
            <w:hideMark/>
          </w:tcPr>
          <w:p w:rsidR="002453E6" w:rsidRPr="002453E6" w:rsidRDefault="002453E6" w:rsidP="00CA2910">
            <w:pPr>
              <w:rPr>
                <w:rFonts w:asciiTheme="minorHAnsi" w:hAnsiTheme="minorHAnsi" w:cstheme="minorHAnsi"/>
                <w:sz w:val="18"/>
                <w:szCs w:val="18"/>
              </w:rPr>
            </w:pPr>
            <w:r w:rsidRPr="002453E6">
              <w:rPr>
                <w:rFonts w:asciiTheme="minorHAnsi" w:hAnsiTheme="minorHAnsi" w:cstheme="minorHAnsi"/>
                <w:sz w:val="18"/>
                <w:szCs w:val="18"/>
              </w:rPr>
              <w:t xml:space="preserve">1 </w:t>
            </w:r>
            <w:proofErr w:type="spellStart"/>
            <w:proofErr w:type="gramStart"/>
            <w:r w:rsidRPr="002453E6">
              <w:rPr>
                <w:rFonts w:asciiTheme="minorHAnsi" w:hAnsiTheme="minorHAnsi" w:cstheme="minorHAnsi"/>
                <w:sz w:val="18"/>
                <w:szCs w:val="18"/>
              </w:rPr>
              <w:t>шт</w:t>
            </w:r>
            <w:proofErr w:type="spellEnd"/>
            <w:proofErr w:type="gramEnd"/>
          </w:p>
        </w:tc>
        <w:tc>
          <w:tcPr>
            <w:tcW w:w="1134" w:type="dxa"/>
            <w:gridSpan w:val="2"/>
            <w:tcBorders>
              <w:top w:val="nil"/>
              <w:left w:val="nil"/>
              <w:bottom w:val="single" w:sz="4" w:space="0" w:color="auto"/>
              <w:right w:val="single" w:sz="4" w:space="0" w:color="auto"/>
            </w:tcBorders>
            <w:shd w:val="clear" w:color="auto" w:fill="auto"/>
            <w:noWrap/>
            <w:hideMark/>
          </w:tcPr>
          <w:p w:rsidR="002453E6" w:rsidRPr="002453E6" w:rsidRDefault="002453E6" w:rsidP="00CA2910">
            <w:pPr>
              <w:rPr>
                <w:rFonts w:asciiTheme="minorHAnsi" w:hAnsiTheme="minorHAnsi" w:cstheme="minorHAnsi"/>
                <w:sz w:val="18"/>
                <w:szCs w:val="18"/>
              </w:rPr>
            </w:pPr>
            <w:r w:rsidRPr="002453E6">
              <w:rPr>
                <w:rFonts w:asciiTheme="minorHAnsi" w:hAnsiTheme="minorHAnsi" w:cstheme="minorHAnsi"/>
                <w:sz w:val="18"/>
                <w:szCs w:val="18"/>
              </w:rPr>
              <w:t>24 086,88</w:t>
            </w:r>
          </w:p>
        </w:tc>
        <w:tc>
          <w:tcPr>
            <w:tcW w:w="1701" w:type="dxa"/>
            <w:gridSpan w:val="2"/>
            <w:vMerge w:val="restart"/>
            <w:tcBorders>
              <w:top w:val="nil"/>
              <w:left w:val="single" w:sz="4" w:space="0" w:color="auto"/>
              <w:bottom w:val="single" w:sz="4" w:space="0" w:color="000000"/>
              <w:right w:val="single" w:sz="4" w:space="0" w:color="auto"/>
            </w:tcBorders>
            <w:shd w:val="clear" w:color="auto" w:fill="auto"/>
            <w:hideMark/>
          </w:tcPr>
          <w:p w:rsidR="002453E6" w:rsidRPr="002453E6" w:rsidRDefault="002453E6" w:rsidP="00CA2910">
            <w:pPr>
              <w:rPr>
                <w:rFonts w:asciiTheme="minorHAnsi" w:hAnsiTheme="minorHAnsi" w:cstheme="minorHAnsi"/>
                <w:sz w:val="18"/>
                <w:szCs w:val="18"/>
              </w:rPr>
            </w:pPr>
            <w:r w:rsidRPr="002453E6">
              <w:rPr>
                <w:rFonts w:asciiTheme="minorHAnsi" w:hAnsiTheme="minorHAnsi" w:cstheme="minorHAnsi"/>
                <w:sz w:val="18"/>
                <w:szCs w:val="18"/>
              </w:rPr>
              <w:t>фланцы стальные приварные, болты с гайками и шайбами - материал заказчика</w:t>
            </w:r>
          </w:p>
          <w:p w:rsidR="002453E6" w:rsidRPr="002453E6" w:rsidRDefault="002453E6" w:rsidP="00CA2910">
            <w:pPr>
              <w:rPr>
                <w:rFonts w:asciiTheme="minorHAnsi" w:hAnsiTheme="minorHAnsi" w:cstheme="minorHAnsi"/>
                <w:sz w:val="18"/>
                <w:szCs w:val="18"/>
              </w:rPr>
            </w:pPr>
          </w:p>
        </w:tc>
        <w:tc>
          <w:tcPr>
            <w:tcW w:w="2126" w:type="dxa"/>
            <w:gridSpan w:val="2"/>
            <w:vMerge w:val="restart"/>
            <w:tcBorders>
              <w:top w:val="nil"/>
              <w:left w:val="single" w:sz="4" w:space="0" w:color="auto"/>
              <w:bottom w:val="single" w:sz="4" w:space="0" w:color="000000"/>
              <w:right w:val="single" w:sz="4" w:space="0" w:color="auto"/>
            </w:tcBorders>
            <w:shd w:val="clear" w:color="auto" w:fill="auto"/>
            <w:hideMark/>
          </w:tcPr>
          <w:p w:rsidR="002453E6" w:rsidRPr="002453E6" w:rsidRDefault="002453E6" w:rsidP="00CA2910">
            <w:pPr>
              <w:rPr>
                <w:rFonts w:asciiTheme="minorHAnsi" w:hAnsiTheme="minorHAnsi" w:cstheme="minorHAnsi"/>
                <w:sz w:val="18"/>
                <w:szCs w:val="18"/>
              </w:rPr>
            </w:pPr>
            <w:r w:rsidRPr="002453E6">
              <w:rPr>
                <w:rFonts w:asciiTheme="minorHAnsi" w:hAnsiTheme="minorHAnsi" w:cstheme="minorHAnsi"/>
                <w:sz w:val="18"/>
                <w:szCs w:val="18"/>
              </w:rPr>
              <w:t>Насадка и приварка ответных фланцев на концы труб. Установка арматуры с соединением фланцев на болтах и прокладках.</w:t>
            </w:r>
          </w:p>
          <w:p w:rsidR="002453E6" w:rsidRPr="002453E6" w:rsidRDefault="002453E6" w:rsidP="00CA2910">
            <w:pPr>
              <w:rPr>
                <w:rFonts w:asciiTheme="minorHAnsi" w:hAnsiTheme="minorHAnsi" w:cstheme="minorHAnsi"/>
                <w:sz w:val="18"/>
                <w:szCs w:val="18"/>
              </w:rPr>
            </w:pPr>
          </w:p>
        </w:tc>
      </w:tr>
      <w:tr w:rsidR="002453E6" w:rsidRPr="005037F6" w:rsidTr="002C08BA">
        <w:trPr>
          <w:trHeight w:val="960"/>
        </w:trPr>
        <w:tc>
          <w:tcPr>
            <w:tcW w:w="473" w:type="dxa"/>
            <w:tcBorders>
              <w:top w:val="nil"/>
              <w:left w:val="single" w:sz="4" w:space="0" w:color="auto"/>
              <w:bottom w:val="single" w:sz="4" w:space="0" w:color="auto"/>
              <w:right w:val="single" w:sz="4" w:space="0" w:color="auto"/>
            </w:tcBorders>
            <w:shd w:val="clear" w:color="auto" w:fill="auto"/>
            <w:noWrap/>
            <w:hideMark/>
          </w:tcPr>
          <w:p w:rsidR="002453E6" w:rsidRPr="002453E6" w:rsidRDefault="002453E6" w:rsidP="005037F6">
            <w:pPr>
              <w:spacing w:after="0" w:line="240" w:lineRule="auto"/>
              <w:rPr>
                <w:rFonts w:asciiTheme="minorHAnsi" w:eastAsia="Times New Roman" w:hAnsiTheme="minorHAnsi" w:cstheme="minorHAnsi"/>
                <w:sz w:val="18"/>
                <w:szCs w:val="18"/>
                <w:lang w:eastAsia="ru-RU"/>
              </w:rPr>
            </w:pPr>
            <w:r w:rsidRPr="002453E6">
              <w:rPr>
                <w:rFonts w:asciiTheme="minorHAnsi" w:hAnsiTheme="minorHAnsi" w:cstheme="minorHAnsi"/>
                <w:sz w:val="18"/>
                <w:szCs w:val="18"/>
              </w:rPr>
              <w:t>80</w:t>
            </w:r>
          </w:p>
        </w:tc>
        <w:tc>
          <w:tcPr>
            <w:tcW w:w="800" w:type="dxa"/>
            <w:tcBorders>
              <w:top w:val="nil"/>
              <w:left w:val="nil"/>
              <w:bottom w:val="single" w:sz="4" w:space="0" w:color="auto"/>
              <w:right w:val="single" w:sz="4" w:space="0" w:color="auto"/>
            </w:tcBorders>
            <w:shd w:val="clear" w:color="auto" w:fill="auto"/>
            <w:noWrap/>
            <w:hideMark/>
          </w:tcPr>
          <w:p w:rsidR="002453E6" w:rsidRPr="002453E6" w:rsidRDefault="002453E6" w:rsidP="005037F6">
            <w:pPr>
              <w:spacing w:after="0" w:line="240" w:lineRule="auto"/>
              <w:rPr>
                <w:rFonts w:asciiTheme="minorHAnsi" w:eastAsia="Times New Roman" w:hAnsiTheme="minorHAnsi" w:cstheme="minorHAnsi"/>
                <w:sz w:val="18"/>
                <w:szCs w:val="18"/>
                <w:lang w:eastAsia="ru-RU"/>
              </w:rPr>
            </w:pPr>
          </w:p>
        </w:tc>
        <w:tc>
          <w:tcPr>
            <w:tcW w:w="3420" w:type="dxa"/>
            <w:tcBorders>
              <w:top w:val="nil"/>
              <w:left w:val="nil"/>
              <w:bottom w:val="single" w:sz="4" w:space="0" w:color="auto"/>
              <w:right w:val="single" w:sz="4" w:space="0" w:color="auto"/>
            </w:tcBorders>
            <w:shd w:val="clear" w:color="auto" w:fill="auto"/>
            <w:hideMark/>
          </w:tcPr>
          <w:p w:rsidR="002453E6" w:rsidRPr="002453E6" w:rsidRDefault="002453E6" w:rsidP="005037F6">
            <w:pPr>
              <w:spacing w:after="0" w:line="240" w:lineRule="auto"/>
              <w:rPr>
                <w:rFonts w:asciiTheme="minorHAnsi" w:eastAsia="Times New Roman" w:hAnsiTheme="minorHAnsi" w:cstheme="minorHAnsi"/>
                <w:sz w:val="18"/>
                <w:szCs w:val="18"/>
                <w:lang w:eastAsia="ru-RU"/>
              </w:rPr>
            </w:pPr>
            <w:r w:rsidRPr="002453E6">
              <w:rPr>
                <w:rFonts w:asciiTheme="minorHAnsi" w:hAnsiTheme="minorHAnsi" w:cstheme="minorHAnsi"/>
                <w:sz w:val="18"/>
                <w:szCs w:val="18"/>
              </w:rPr>
              <w:t>Установка вентилей, задвижек, затворов, клапанов обратных, кранов проходных на трубопроводах из стальных труб диаметром: до 300 мм (на высоту до 3 м)</w:t>
            </w:r>
          </w:p>
        </w:tc>
        <w:tc>
          <w:tcPr>
            <w:tcW w:w="1276" w:type="dxa"/>
            <w:gridSpan w:val="2"/>
            <w:tcBorders>
              <w:top w:val="nil"/>
              <w:left w:val="nil"/>
              <w:bottom w:val="single" w:sz="4" w:space="0" w:color="auto"/>
              <w:right w:val="single" w:sz="4" w:space="0" w:color="auto"/>
            </w:tcBorders>
            <w:shd w:val="clear" w:color="auto" w:fill="auto"/>
            <w:noWrap/>
            <w:hideMark/>
          </w:tcPr>
          <w:p w:rsidR="002453E6" w:rsidRPr="002453E6" w:rsidRDefault="002453E6" w:rsidP="005037F6">
            <w:pPr>
              <w:spacing w:after="0" w:line="240" w:lineRule="auto"/>
              <w:rPr>
                <w:rFonts w:asciiTheme="minorHAnsi" w:eastAsia="Times New Roman" w:hAnsiTheme="minorHAnsi" w:cstheme="minorHAnsi"/>
                <w:sz w:val="18"/>
                <w:szCs w:val="18"/>
                <w:lang w:eastAsia="ru-RU"/>
              </w:rPr>
            </w:pPr>
            <w:r w:rsidRPr="002453E6">
              <w:rPr>
                <w:rFonts w:asciiTheme="minorHAnsi" w:hAnsiTheme="minorHAnsi" w:cstheme="minorHAnsi"/>
                <w:sz w:val="18"/>
                <w:szCs w:val="18"/>
              </w:rPr>
              <w:t xml:space="preserve">1 </w:t>
            </w:r>
            <w:proofErr w:type="spellStart"/>
            <w:proofErr w:type="gramStart"/>
            <w:r w:rsidRPr="002453E6">
              <w:rPr>
                <w:rFonts w:asciiTheme="minorHAnsi" w:hAnsiTheme="minorHAnsi" w:cstheme="minorHAnsi"/>
                <w:sz w:val="18"/>
                <w:szCs w:val="18"/>
              </w:rPr>
              <w:t>шт</w:t>
            </w:r>
            <w:proofErr w:type="spellEnd"/>
            <w:proofErr w:type="gramEnd"/>
          </w:p>
        </w:tc>
        <w:tc>
          <w:tcPr>
            <w:tcW w:w="1134" w:type="dxa"/>
            <w:gridSpan w:val="2"/>
            <w:tcBorders>
              <w:top w:val="nil"/>
              <w:left w:val="nil"/>
              <w:bottom w:val="single" w:sz="4" w:space="0" w:color="auto"/>
              <w:right w:val="single" w:sz="4" w:space="0" w:color="auto"/>
            </w:tcBorders>
            <w:shd w:val="clear" w:color="auto" w:fill="auto"/>
            <w:noWrap/>
            <w:hideMark/>
          </w:tcPr>
          <w:p w:rsidR="002453E6" w:rsidRPr="002453E6" w:rsidRDefault="002453E6" w:rsidP="005037F6">
            <w:pPr>
              <w:spacing w:after="0" w:line="240" w:lineRule="auto"/>
              <w:rPr>
                <w:rFonts w:asciiTheme="minorHAnsi" w:eastAsia="Times New Roman" w:hAnsiTheme="minorHAnsi" w:cstheme="minorHAnsi"/>
                <w:sz w:val="18"/>
                <w:szCs w:val="18"/>
                <w:lang w:eastAsia="ru-RU"/>
              </w:rPr>
            </w:pPr>
            <w:r w:rsidRPr="002453E6">
              <w:rPr>
                <w:rFonts w:asciiTheme="minorHAnsi" w:hAnsiTheme="minorHAnsi" w:cstheme="minorHAnsi"/>
                <w:sz w:val="18"/>
                <w:szCs w:val="18"/>
              </w:rPr>
              <w:t>28 604,14</w:t>
            </w:r>
          </w:p>
        </w:tc>
        <w:tc>
          <w:tcPr>
            <w:tcW w:w="1701" w:type="dxa"/>
            <w:gridSpan w:val="2"/>
            <w:vMerge/>
            <w:tcBorders>
              <w:top w:val="nil"/>
              <w:left w:val="single" w:sz="4" w:space="0" w:color="auto"/>
              <w:bottom w:val="single" w:sz="4" w:space="0" w:color="000000"/>
              <w:right w:val="single" w:sz="4" w:space="0" w:color="auto"/>
            </w:tcBorders>
            <w:hideMark/>
          </w:tcPr>
          <w:p w:rsidR="002453E6" w:rsidRPr="002453E6" w:rsidRDefault="002453E6" w:rsidP="005037F6">
            <w:pPr>
              <w:spacing w:after="0" w:line="240" w:lineRule="auto"/>
              <w:rPr>
                <w:rFonts w:asciiTheme="minorHAnsi" w:eastAsia="Times New Roman" w:hAnsiTheme="minorHAnsi" w:cstheme="minorHAnsi"/>
                <w:sz w:val="18"/>
                <w:szCs w:val="18"/>
                <w:lang w:eastAsia="ru-RU"/>
              </w:rPr>
            </w:pPr>
          </w:p>
        </w:tc>
        <w:tc>
          <w:tcPr>
            <w:tcW w:w="2126" w:type="dxa"/>
            <w:gridSpan w:val="2"/>
            <w:vMerge/>
            <w:tcBorders>
              <w:top w:val="nil"/>
              <w:left w:val="single" w:sz="4" w:space="0" w:color="auto"/>
              <w:bottom w:val="single" w:sz="4" w:space="0" w:color="000000"/>
              <w:right w:val="single" w:sz="4" w:space="0" w:color="auto"/>
            </w:tcBorders>
            <w:hideMark/>
          </w:tcPr>
          <w:p w:rsidR="002453E6" w:rsidRPr="002453E6" w:rsidRDefault="002453E6" w:rsidP="005037F6">
            <w:pPr>
              <w:spacing w:after="0" w:line="240" w:lineRule="auto"/>
              <w:rPr>
                <w:rFonts w:asciiTheme="minorHAnsi" w:eastAsia="Times New Roman" w:hAnsiTheme="minorHAnsi" w:cstheme="minorHAnsi"/>
                <w:sz w:val="18"/>
                <w:szCs w:val="18"/>
                <w:lang w:eastAsia="ru-RU"/>
              </w:rPr>
            </w:pPr>
          </w:p>
        </w:tc>
      </w:tr>
      <w:tr w:rsidR="002453E6" w:rsidRPr="005037F6" w:rsidTr="002C08BA">
        <w:trPr>
          <w:trHeight w:val="975"/>
        </w:trPr>
        <w:tc>
          <w:tcPr>
            <w:tcW w:w="473" w:type="dxa"/>
            <w:tcBorders>
              <w:top w:val="nil"/>
              <w:left w:val="single" w:sz="4" w:space="0" w:color="auto"/>
              <w:bottom w:val="single" w:sz="4" w:space="0" w:color="auto"/>
              <w:right w:val="single" w:sz="4" w:space="0" w:color="auto"/>
            </w:tcBorders>
            <w:shd w:val="clear" w:color="auto" w:fill="auto"/>
            <w:noWrap/>
            <w:hideMark/>
          </w:tcPr>
          <w:p w:rsidR="002453E6" w:rsidRPr="002453E6" w:rsidRDefault="002453E6" w:rsidP="005037F6">
            <w:pPr>
              <w:spacing w:after="0" w:line="240" w:lineRule="auto"/>
              <w:rPr>
                <w:rFonts w:asciiTheme="minorHAnsi" w:eastAsia="Times New Roman" w:hAnsiTheme="minorHAnsi" w:cstheme="minorHAnsi"/>
                <w:sz w:val="18"/>
                <w:szCs w:val="18"/>
                <w:lang w:eastAsia="ru-RU"/>
              </w:rPr>
            </w:pPr>
            <w:r w:rsidRPr="002453E6">
              <w:rPr>
                <w:rFonts w:asciiTheme="minorHAnsi" w:hAnsiTheme="minorHAnsi" w:cstheme="minorHAnsi"/>
                <w:sz w:val="18"/>
                <w:szCs w:val="18"/>
              </w:rPr>
              <w:t>81</w:t>
            </w:r>
          </w:p>
        </w:tc>
        <w:tc>
          <w:tcPr>
            <w:tcW w:w="800" w:type="dxa"/>
            <w:tcBorders>
              <w:top w:val="nil"/>
              <w:left w:val="nil"/>
              <w:bottom w:val="single" w:sz="4" w:space="0" w:color="auto"/>
              <w:right w:val="single" w:sz="4" w:space="0" w:color="auto"/>
            </w:tcBorders>
            <w:shd w:val="clear" w:color="auto" w:fill="auto"/>
            <w:noWrap/>
            <w:hideMark/>
          </w:tcPr>
          <w:p w:rsidR="002453E6" w:rsidRPr="002453E6" w:rsidRDefault="002453E6" w:rsidP="005037F6">
            <w:pPr>
              <w:spacing w:after="0" w:line="240" w:lineRule="auto"/>
              <w:rPr>
                <w:rFonts w:asciiTheme="minorHAnsi" w:eastAsia="Times New Roman" w:hAnsiTheme="minorHAnsi" w:cstheme="minorHAnsi"/>
                <w:sz w:val="18"/>
                <w:szCs w:val="18"/>
                <w:lang w:eastAsia="ru-RU"/>
              </w:rPr>
            </w:pPr>
          </w:p>
        </w:tc>
        <w:tc>
          <w:tcPr>
            <w:tcW w:w="3420" w:type="dxa"/>
            <w:tcBorders>
              <w:top w:val="nil"/>
              <w:left w:val="nil"/>
              <w:bottom w:val="single" w:sz="4" w:space="0" w:color="auto"/>
              <w:right w:val="single" w:sz="4" w:space="0" w:color="auto"/>
            </w:tcBorders>
            <w:shd w:val="clear" w:color="auto" w:fill="auto"/>
            <w:hideMark/>
          </w:tcPr>
          <w:p w:rsidR="002453E6" w:rsidRPr="002453E6" w:rsidRDefault="002453E6" w:rsidP="005037F6">
            <w:pPr>
              <w:spacing w:after="0" w:line="240" w:lineRule="auto"/>
              <w:rPr>
                <w:rFonts w:asciiTheme="minorHAnsi" w:eastAsia="Times New Roman" w:hAnsiTheme="minorHAnsi" w:cstheme="minorHAnsi"/>
                <w:sz w:val="18"/>
                <w:szCs w:val="18"/>
                <w:lang w:eastAsia="ru-RU"/>
              </w:rPr>
            </w:pPr>
            <w:r w:rsidRPr="002453E6">
              <w:rPr>
                <w:rFonts w:asciiTheme="minorHAnsi" w:hAnsiTheme="minorHAnsi" w:cstheme="minorHAnsi"/>
                <w:sz w:val="18"/>
                <w:szCs w:val="18"/>
              </w:rPr>
              <w:t>Установка вентилей, задвижек, затворов, клапанов обратных, кранов проходных на трубопроводах из стальных труб диаметром: до 400 мм (на высоту до 3 м)</w:t>
            </w:r>
          </w:p>
        </w:tc>
        <w:tc>
          <w:tcPr>
            <w:tcW w:w="1276" w:type="dxa"/>
            <w:gridSpan w:val="2"/>
            <w:tcBorders>
              <w:top w:val="nil"/>
              <w:left w:val="nil"/>
              <w:bottom w:val="single" w:sz="4" w:space="0" w:color="auto"/>
              <w:right w:val="single" w:sz="4" w:space="0" w:color="auto"/>
            </w:tcBorders>
            <w:shd w:val="clear" w:color="auto" w:fill="auto"/>
            <w:noWrap/>
            <w:hideMark/>
          </w:tcPr>
          <w:p w:rsidR="002453E6" w:rsidRPr="002453E6" w:rsidRDefault="002453E6" w:rsidP="005037F6">
            <w:pPr>
              <w:spacing w:after="0" w:line="240" w:lineRule="auto"/>
              <w:rPr>
                <w:rFonts w:asciiTheme="minorHAnsi" w:eastAsia="Times New Roman" w:hAnsiTheme="minorHAnsi" w:cstheme="minorHAnsi"/>
                <w:sz w:val="18"/>
                <w:szCs w:val="18"/>
                <w:lang w:eastAsia="ru-RU"/>
              </w:rPr>
            </w:pPr>
            <w:r w:rsidRPr="002453E6">
              <w:rPr>
                <w:rFonts w:asciiTheme="minorHAnsi" w:hAnsiTheme="minorHAnsi" w:cstheme="minorHAnsi"/>
                <w:sz w:val="18"/>
                <w:szCs w:val="18"/>
              </w:rPr>
              <w:t xml:space="preserve">1 </w:t>
            </w:r>
            <w:proofErr w:type="spellStart"/>
            <w:proofErr w:type="gramStart"/>
            <w:r w:rsidRPr="002453E6">
              <w:rPr>
                <w:rFonts w:asciiTheme="minorHAnsi" w:hAnsiTheme="minorHAnsi" w:cstheme="minorHAnsi"/>
                <w:sz w:val="18"/>
                <w:szCs w:val="18"/>
              </w:rPr>
              <w:t>шт</w:t>
            </w:r>
            <w:proofErr w:type="spellEnd"/>
            <w:proofErr w:type="gramEnd"/>
          </w:p>
        </w:tc>
        <w:tc>
          <w:tcPr>
            <w:tcW w:w="1134" w:type="dxa"/>
            <w:gridSpan w:val="2"/>
            <w:tcBorders>
              <w:top w:val="nil"/>
              <w:left w:val="nil"/>
              <w:bottom w:val="single" w:sz="4" w:space="0" w:color="auto"/>
              <w:right w:val="single" w:sz="4" w:space="0" w:color="auto"/>
            </w:tcBorders>
            <w:shd w:val="clear" w:color="auto" w:fill="auto"/>
            <w:noWrap/>
            <w:hideMark/>
          </w:tcPr>
          <w:p w:rsidR="002453E6" w:rsidRPr="002453E6" w:rsidRDefault="002453E6" w:rsidP="005037F6">
            <w:pPr>
              <w:spacing w:after="0" w:line="240" w:lineRule="auto"/>
              <w:rPr>
                <w:rFonts w:asciiTheme="minorHAnsi" w:eastAsia="Times New Roman" w:hAnsiTheme="minorHAnsi" w:cstheme="minorHAnsi"/>
                <w:sz w:val="18"/>
                <w:szCs w:val="18"/>
                <w:lang w:eastAsia="ru-RU"/>
              </w:rPr>
            </w:pPr>
            <w:r w:rsidRPr="002453E6">
              <w:rPr>
                <w:rFonts w:asciiTheme="minorHAnsi" w:hAnsiTheme="minorHAnsi" w:cstheme="minorHAnsi"/>
                <w:sz w:val="18"/>
                <w:szCs w:val="18"/>
              </w:rPr>
              <w:t>39 733,56</w:t>
            </w:r>
          </w:p>
        </w:tc>
        <w:tc>
          <w:tcPr>
            <w:tcW w:w="1701" w:type="dxa"/>
            <w:gridSpan w:val="2"/>
            <w:vMerge/>
            <w:tcBorders>
              <w:top w:val="nil"/>
              <w:left w:val="single" w:sz="4" w:space="0" w:color="auto"/>
              <w:bottom w:val="single" w:sz="4" w:space="0" w:color="000000"/>
              <w:right w:val="single" w:sz="4" w:space="0" w:color="auto"/>
            </w:tcBorders>
            <w:hideMark/>
          </w:tcPr>
          <w:p w:rsidR="002453E6" w:rsidRPr="002453E6" w:rsidRDefault="002453E6" w:rsidP="005037F6">
            <w:pPr>
              <w:spacing w:after="0" w:line="240" w:lineRule="auto"/>
              <w:rPr>
                <w:rFonts w:asciiTheme="minorHAnsi" w:eastAsia="Times New Roman" w:hAnsiTheme="minorHAnsi" w:cstheme="minorHAnsi"/>
                <w:sz w:val="18"/>
                <w:szCs w:val="18"/>
                <w:lang w:eastAsia="ru-RU"/>
              </w:rPr>
            </w:pPr>
          </w:p>
        </w:tc>
        <w:tc>
          <w:tcPr>
            <w:tcW w:w="2126" w:type="dxa"/>
            <w:gridSpan w:val="2"/>
            <w:vMerge/>
            <w:tcBorders>
              <w:top w:val="nil"/>
              <w:left w:val="single" w:sz="4" w:space="0" w:color="auto"/>
              <w:bottom w:val="single" w:sz="4" w:space="0" w:color="000000"/>
              <w:right w:val="single" w:sz="4" w:space="0" w:color="auto"/>
            </w:tcBorders>
            <w:hideMark/>
          </w:tcPr>
          <w:p w:rsidR="002453E6" w:rsidRPr="002453E6" w:rsidRDefault="002453E6" w:rsidP="005037F6">
            <w:pPr>
              <w:spacing w:after="0" w:line="240" w:lineRule="auto"/>
              <w:rPr>
                <w:rFonts w:asciiTheme="minorHAnsi" w:eastAsia="Times New Roman" w:hAnsiTheme="minorHAnsi" w:cstheme="minorHAnsi"/>
                <w:sz w:val="18"/>
                <w:szCs w:val="18"/>
                <w:lang w:eastAsia="ru-RU"/>
              </w:rPr>
            </w:pPr>
          </w:p>
        </w:tc>
      </w:tr>
      <w:tr w:rsidR="002453E6" w:rsidRPr="005037F6" w:rsidTr="002C08BA">
        <w:trPr>
          <w:trHeight w:val="990"/>
        </w:trPr>
        <w:tc>
          <w:tcPr>
            <w:tcW w:w="473" w:type="dxa"/>
            <w:tcBorders>
              <w:top w:val="nil"/>
              <w:left w:val="single" w:sz="4" w:space="0" w:color="auto"/>
              <w:bottom w:val="single" w:sz="4" w:space="0" w:color="auto"/>
              <w:right w:val="single" w:sz="4" w:space="0" w:color="auto"/>
            </w:tcBorders>
            <w:shd w:val="clear" w:color="auto" w:fill="auto"/>
            <w:noWrap/>
            <w:hideMark/>
          </w:tcPr>
          <w:p w:rsidR="002453E6" w:rsidRPr="002453E6" w:rsidRDefault="002453E6" w:rsidP="00CA2910">
            <w:pPr>
              <w:rPr>
                <w:rFonts w:asciiTheme="minorHAnsi" w:hAnsiTheme="minorHAnsi" w:cstheme="minorHAnsi"/>
                <w:sz w:val="18"/>
                <w:szCs w:val="18"/>
              </w:rPr>
            </w:pPr>
            <w:r w:rsidRPr="002453E6">
              <w:rPr>
                <w:rFonts w:asciiTheme="minorHAnsi" w:hAnsiTheme="minorHAnsi" w:cstheme="minorHAnsi"/>
                <w:sz w:val="18"/>
                <w:szCs w:val="18"/>
              </w:rPr>
              <w:t>82</w:t>
            </w:r>
          </w:p>
        </w:tc>
        <w:tc>
          <w:tcPr>
            <w:tcW w:w="800" w:type="dxa"/>
            <w:tcBorders>
              <w:top w:val="nil"/>
              <w:left w:val="nil"/>
              <w:bottom w:val="single" w:sz="4" w:space="0" w:color="auto"/>
              <w:right w:val="single" w:sz="4" w:space="0" w:color="auto"/>
            </w:tcBorders>
            <w:shd w:val="clear" w:color="auto" w:fill="auto"/>
            <w:noWrap/>
            <w:hideMark/>
          </w:tcPr>
          <w:p w:rsidR="002453E6" w:rsidRPr="002453E6" w:rsidRDefault="002453E6" w:rsidP="00CA2910">
            <w:pPr>
              <w:rPr>
                <w:rFonts w:asciiTheme="minorHAnsi" w:hAnsiTheme="minorHAnsi" w:cstheme="minorHAnsi"/>
                <w:sz w:val="18"/>
                <w:szCs w:val="18"/>
              </w:rPr>
            </w:pPr>
          </w:p>
        </w:tc>
        <w:tc>
          <w:tcPr>
            <w:tcW w:w="3420" w:type="dxa"/>
            <w:tcBorders>
              <w:top w:val="nil"/>
              <w:left w:val="nil"/>
              <w:bottom w:val="single" w:sz="4" w:space="0" w:color="auto"/>
              <w:right w:val="single" w:sz="4" w:space="0" w:color="auto"/>
            </w:tcBorders>
            <w:shd w:val="clear" w:color="auto" w:fill="auto"/>
            <w:hideMark/>
          </w:tcPr>
          <w:p w:rsidR="002453E6" w:rsidRPr="002453E6" w:rsidRDefault="002453E6" w:rsidP="00CA2910">
            <w:pPr>
              <w:rPr>
                <w:rFonts w:asciiTheme="minorHAnsi" w:hAnsiTheme="minorHAnsi" w:cstheme="minorHAnsi"/>
                <w:sz w:val="18"/>
                <w:szCs w:val="18"/>
              </w:rPr>
            </w:pPr>
            <w:r w:rsidRPr="002453E6">
              <w:rPr>
                <w:rFonts w:asciiTheme="minorHAnsi" w:hAnsiTheme="minorHAnsi" w:cstheme="minorHAnsi"/>
                <w:sz w:val="18"/>
                <w:szCs w:val="18"/>
              </w:rPr>
              <w:t>Установка вентилей, задвижек, затворов, клапанов обратных, кранов проходных на трубопроводах из стальных труб, диаметр условного прохода: 500 мм</w:t>
            </w:r>
          </w:p>
        </w:tc>
        <w:tc>
          <w:tcPr>
            <w:tcW w:w="1276" w:type="dxa"/>
            <w:gridSpan w:val="2"/>
            <w:tcBorders>
              <w:top w:val="nil"/>
              <w:left w:val="nil"/>
              <w:bottom w:val="single" w:sz="4" w:space="0" w:color="auto"/>
              <w:right w:val="single" w:sz="4" w:space="0" w:color="auto"/>
            </w:tcBorders>
            <w:shd w:val="clear" w:color="auto" w:fill="auto"/>
            <w:noWrap/>
            <w:hideMark/>
          </w:tcPr>
          <w:p w:rsidR="002453E6" w:rsidRPr="002453E6" w:rsidRDefault="002453E6" w:rsidP="00CA2910">
            <w:pPr>
              <w:rPr>
                <w:rFonts w:asciiTheme="minorHAnsi" w:hAnsiTheme="minorHAnsi" w:cstheme="minorHAnsi"/>
                <w:sz w:val="18"/>
                <w:szCs w:val="18"/>
              </w:rPr>
            </w:pPr>
            <w:r w:rsidRPr="002453E6">
              <w:rPr>
                <w:rFonts w:asciiTheme="minorHAnsi" w:hAnsiTheme="minorHAnsi" w:cstheme="minorHAnsi"/>
                <w:sz w:val="18"/>
                <w:szCs w:val="18"/>
              </w:rPr>
              <w:t xml:space="preserve">1 </w:t>
            </w:r>
            <w:proofErr w:type="spellStart"/>
            <w:proofErr w:type="gramStart"/>
            <w:r w:rsidRPr="002453E6">
              <w:rPr>
                <w:rFonts w:asciiTheme="minorHAnsi" w:hAnsiTheme="minorHAnsi" w:cstheme="minorHAnsi"/>
                <w:sz w:val="18"/>
                <w:szCs w:val="18"/>
              </w:rPr>
              <w:t>шт</w:t>
            </w:r>
            <w:proofErr w:type="spellEnd"/>
            <w:proofErr w:type="gramEnd"/>
          </w:p>
        </w:tc>
        <w:tc>
          <w:tcPr>
            <w:tcW w:w="1134" w:type="dxa"/>
            <w:gridSpan w:val="2"/>
            <w:tcBorders>
              <w:top w:val="nil"/>
              <w:left w:val="nil"/>
              <w:bottom w:val="single" w:sz="4" w:space="0" w:color="auto"/>
              <w:right w:val="single" w:sz="4" w:space="0" w:color="auto"/>
            </w:tcBorders>
            <w:shd w:val="clear" w:color="auto" w:fill="auto"/>
            <w:noWrap/>
            <w:hideMark/>
          </w:tcPr>
          <w:p w:rsidR="002453E6" w:rsidRPr="002453E6" w:rsidRDefault="002453E6" w:rsidP="00CA2910">
            <w:pPr>
              <w:rPr>
                <w:rFonts w:asciiTheme="minorHAnsi" w:hAnsiTheme="minorHAnsi" w:cstheme="minorHAnsi"/>
                <w:sz w:val="18"/>
                <w:szCs w:val="18"/>
              </w:rPr>
            </w:pPr>
            <w:r w:rsidRPr="002453E6">
              <w:rPr>
                <w:rFonts w:asciiTheme="minorHAnsi" w:hAnsiTheme="minorHAnsi" w:cstheme="minorHAnsi"/>
                <w:sz w:val="18"/>
                <w:szCs w:val="18"/>
              </w:rPr>
              <w:t>48 801,13</w:t>
            </w:r>
          </w:p>
        </w:tc>
        <w:tc>
          <w:tcPr>
            <w:tcW w:w="1701" w:type="dxa"/>
            <w:gridSpan w:val="2"/>
            <w:tcBorders>
              <w:top w:val="nil"/>
              <w:left w:val="nil"/>
              <w:bottom w:val="single" w:sz="4" w:space="0" w:color="auto"/>
              <w:right w:val="single" w:sz="4" w:space="0" w:color="auto"/>
            </w:tcBorders>
            <w:shd w:val="clear" w:color="auto" w:fill="auto"/>
            <w:hideMark/>
          </w:tcPr>
          <w:p w:rsidR="002453E6" w:rsidRPr="002453E6" w:rsidRDefault="002453E6" w:rsidP="00CA2910">
            <w:pPr>
              <w:rPr>
                <w:rFonts w:asciiTheme="minorHAnsi" w:hAnsiTheme="minorHAnsi" w:cstheme="minorHAnsi"/>
                <w:sz w:val="18"/>
                <w:szCs w:val="18"/>
              </w:rPr>
            </w:pPr>
            <w:proofErr w:type="spellStart"/>
            <w:r w:rsidRPr="002453E6">
              <w:rPr>
                <w:rFonts w:asciiTheme="minorHAnsi" w:hAnsiTheme="minorHAnsi" w:cstheme="minorHAnsi"/>
                <w:sz w:val="18"/>
                <w:szCs w:val="18"/>
              </w:rPr>
              <w:t>запрная</w:t>
            </w:r>
            <w:proofErr w:type="spellEnd"/>
            <w:r w:rsidRPr="002453E6">
              <w:rPr>
                <w:rFonts w:asciiTheme="minorHAnsi" w:hAnsiTheme="minorHAnsi" w:cstheme="minorHAnsi"/>
                <w:sz w:val="18"/>
                <w:szCs w:val="18"/>
              </w:rPr>
              <w:t xml:space="preserve"> арматура, болты с гайками и шайбами - материал заказчика</w:t>
            </w:r>
          </w:p>
        </w:tc>
        <w:tc>
          <w:tcPr>
            <w:tcW w:w="2126" w:type="dxa"/>
            <w:gridSpan w:val="2"/>
            <w:tcBorders>
              <w:top w:val="nil"/>
              <w:left w:val="nil"/>
              <w:bottom w:val="single" w:sz="4" w:space="0" w:color="auto"/>
              <w:right w:val="single" w:sz="4" w:space="0" w:color="auto"/>
            </w:tcBorders>
            <w:shd w:val="clear" w:color="auto" w:fill="auto"/>
            <w:hideMark/>
          </w:tcPr>
          <w:p w:rsidR="002453E6" w:rsidRPr="002453E6" w:rsidRDefault="002453E6" w:rsidP="00CA2910">
            <w:pPr>
              <w:rPr>
                <w:rFonts w:asciiTheme="minorHAnsi" w:hAnsiTheme="minorHAnsi" w:cstheme="minorHAnsi"/>
                <w:sz w:val="18"/>
                <w:szCs w:val="18"/>
              </w:rPr>
            </w:pPr>
            <w:r w:rsidRPr="002453E6">
              <w:rPr>
                <w:rFonts w:asciiTheme="minorHAnsi" w:hAnsiTheme="minorHAnsi" w:cstheme="minorHAnsi"/>
                <w:sz w:val="18"/>
                <w:szCs w:val="18"/>
              </w:rPr>
              <w:t>Установка арматуры с соединением фланцев на болтах и прокладках.</w:t>
            </w:r>
          </w:p>
        </w:tc>
      </w:tr>
      <w:tr w:rsidR="002453E6" w:rsidRPr="005037F6" w:rsidTr="002C08BA">
        <w:trPr>
          <w:trHeight w:val="735"/>
        </w:trPr>
        <w:tc>
          <w:tcPr>
            <w:tcW w:w="473" w:type="dxa"/>
            <w:tcBorders>
              <w:top w:val="nil"/>
              <w:left w:val="single" w:sz="4" w:space="0" w:color="auto"/>
              <w:bottom w:val="single" w:sz="4" w:space="0" w:color="auto"/>
              <w:right w:val="single" w:sz="4" w:space="0" w:color="auto"/>
            </w:tcBorders>
            <w:shd w:val="clear" w:color="auto" w:fill="auto"/>
            <w:noWrap/>
            <w:hideMark/>
          </w:tcPr>
          <w:p w:rsidR="002453E6" w:rsidRPr="002453E6" w:rsidRDefault="002453E6" w:rsidP="00CA2910">
            <w:pPr>
              <w:rPr>
                <w:rFonts w:asciiTheme="minorHAnsi" w:hAnsiTheme="minorHAnsi" w:cstheme="minorHAnsi"/>
                <w:sz w:val="18"/>
                <w:szCs w:val="18"/>
              </w:rPr>
            </w:pPr>
            <w:r w:rsidRPr="002453E6">
              <w:rPr>
                <w:rFonts w:asciiTheme="minorHAnsi" w:hAnsiTheme="minorHAnsi" w:cstheme="minorHAnsi"/>
                <w:sz w:val="18"/>
                <w:szCs w:val="18"/>
              </w:rPr>
              <w:t>83</w:t>
            </w:r>
          </w:p>
        </w:tc>
        <w:tc>
          <w:tcPr>
            <w:tcW w:w="800" w:type="dxa"/>
            <w:tcBorders>
              <w:top w:val="nil"/>
              <w:left w:val="nil"/>
              <w:bottom w:val="single" w:sz="4" w:space="0" w:color="auto"/>
              <w:right w:val="single" w:sz="4" w:space="0" w:color="auto"/>
            </w:tcBorders>
            <w:shd w:val="clear" w:color="auto" w:fill="auto"/>
            <w:noWrap/>
            <w:hideMark/>
          </w:tcPr>
          <w:p w:rsidR="002453E6" w:rsidRPr="002453E6" w:rsidRDefault="002453E6" w:rsidP="00CA2910">
            <w:pPr>
              <w:rPr>
                <w:rFonts w:asciiTheme="minorHAnsi" w:hAnsiTheme="minorHAnsi" w:cstheme="minorHAnsi"/>
                <w:sz w:val="18"/>
                <w:szCs w:val="18"/>
              </w:rPr>
            </w:pPr>
          </w:p>
        </w:tc>
        <w:tc>
          <w:tcPr>
            <w:tcW w:w="3420" w:type="dxa"/>
            <w:tcBorders>
              <w:top w:val="nil"/>
              <w:left w:val="nil"/>
              <w:bottom w:val="single" w:sz="4" w:space="0" w:color="auto"/>
              <w:right w:val="single" w:sz="4" w:space="0" w:color="auto"/>
            </w:tcBorders>
            <w:shd w:val="clear" w:color="auto" w:fill="auto"/>
            <w:hideMark/>
          </w:tcPr>
          <w:p w:rsidR="002453E6" w:rsidRPr="002453E6" w:rsidRDefault="002453E6" w:rsidP="00CA2910">
            <w:pPr>
              <w:rPr>
                <w:rFonts w:asciiTheme="minorHAnsi" w:hAnsiTheme="minorHAnsi" w:cstheme="minorHAnsi"/>
                <w:sz w:val="18"/>
                <w:szCs w:val="18"/>
              </w:rPr>
            </w:pPr>
            <w:r w:rsidRPr="002453E6">
              <w:rPr>
                <w:rFonts w:asciiTheme="minorHAnsi" w:hAnsiTheme="minorHAnsi" w:cstheme="minorHAnsi"/>
                <w:sz w:val="18"/>
                <w:szCs w:val="18"/>
              </w:rPr>
              <w:t>Врезка в действующие внутренние сети трубопроводов отопления и водоснабжения диаметром: 15 мм</w:t>
            </w:r>
          </w:p>
        </w:tc>
        <w:tc>
          <w:tcPr>
            <w:tcW w:w="1276" w:type="dxa"/>
            <w:gridSpan w:val="2"/>
            <w:tcBorders>
              <w:top w:val="nil"/>
              <w:left w:val="nil"/>
              <w:bottom w:val="single" w:sz="4" w:space="0" w:color="auto"/>
              <w:right w:val="single" w:sz="4" w:space="0" w:color="auto"/>
            </w:tcBorders>
            <w:shd w:val="clear" w:color="auto" w:fill="auto"/>
            <w:noWrap/>
            <w:hideMark/>
          </w:tcPr>
          <w:p w:rsidR="002453E6" w:rsidRPr="002453E6" w:rsidRDefault="002453E6" w:rsidP="00CA2910">
            <w:pPr>
              <w:rPr>
                <w:rFonts w:asciiTheme="minorHAnsi" w:hAnsiTheme="minorHAnsi" w:cstheme="minorHAnsi"/>
                <w:sz w:val="18"/>
                <w:szCs w:val="18"/>
              </w:rPr>
            </w:pPr>
            <w:r w:rsidRPr="002453E6">
              <w:rPr>
                <w:rFonts w:asciiTheme="minorHAnsi" w:hAnsiTheme="minorHAnsi" w:cstheme="minorHAnsi"/>
                <w:sz w:val="18"/>
                <w:szCs w:val="18"/>
              </w:rPr>
              <w:t xml:space="preserve">1 </w:t>
            </w:r>
            <w:proofErr w:type="spellStart"/>
            <w:r w:rsidRPr="002453E6">
              <w:rPr>
                <w:rFonts w:asciiTheme="minorHAnsi" w:hAnsiTheme="minorHAnsi" w:cstheme="minorHAnsi"/>
                <w:sz w:val="18"/>
                <w:szCs w:val="18"/>
              </w:rPr>
              <w:t>компл</w:t>
            </w:r>
            <w:proofErr w:type="spellEnd"/>
          </w:p>
        </w:tc>
        <w:tc>
          <w:tcPr>
            <w:tcW w:w="1134" w:type="dxa"/>
            <w:gridSpan w:val="2"/>
            <w:tcBorders>
              <w:top w:val="nil"/>
              <w:left w:val="nil"/>
              <w:bottom w:val="single" w:sz="4" w:space="0" w:color="auto"/>
              <w:right w:val="single" w:sz="4" w:space="0" w:color="auto"/>
            </w:tcBorders>
            <w:shd w:val="clear" w:color="auto" w:fill="auto"/>
            <w:noWrap/>
            <w:hideMark/>
          </w:tcPr>
          <w:p w:rsidR="002453E6" w:rsidRPr="002453E6" w:rsidRDefault="002453E6" w:rsidP="00CA2910">
            <w:pPr>
              <w:rPr>
                <w:rFonts w:asciiTheme="minorHAnsi" w:hAnsiTheme="minorHAnsi" w:cstheme="minorHAnsi"/>
                <w:sz w:val="18"/>
                <w:szCs w:val="18"/>
              </w:rPr>
            </w:pPr>
            <w:r w:rsidRPr="002453E6">
              <w:rPr>
                <w:rFonts w:asciiTheme="minorHAnsi" w:hAnsiTheme="minorHAnsi" w:cstheme="minorHAnsi"/>
                <w:sz w:val="18"/>
                <w:szCs w:val="18"/>
              </w:rPr>
              <w:t>10 682,75</w:t>
            </w:r>
          </w:p>
        </w:tc>
        <w:tc>
          <w:tcPr>
            <w:tcW w:w="1701" w:type="dxa"/>
            <w:gridSpan w:val="2"/>
            <w:vMerge w:val="restart"/>
            <w:tcBorders>
              <w:top w:val="nil"/>
              <w:left w:val="single" w:sz="4" w:space="0" w:color="auto"/>
              <w:bottom w:val="single" w:sz="4" w:space="0" w:color="000000"/>
              <w:right w:val="single" w:sz="4" w:space="0" w:color="auto"/>
            </w:tcBorders>
            <w:shd w:val="clear" w:color="auto" w:fill="auto"/>
            <w:hideMark/>
          </w:tcPr>
          <w:p w:rsidR="002453E6" w:rsidRPr="002453E6" w:rsidRDefault="002453E6" w:rsidP="00CA2910">
            <w:pPr>
              <w:rPr>
                <w:rFonts w:asciiTheme="minorHAnsi" w:hAnsiTheme="minorHAnsi" w:cstheme="minorHAnsi"/>
                <w:sz w:val="18"/>
                <w:szCs w:val="18"/>
              </w:rPr>
            </w:pPr>
            <w:proofErr w:type="spellStart"/>
            <w:r w:rsidRPr="002453E6">
              <w:rPr>
                <w:rFonts w:asciiTheme="minorHAnsi" w:hAnsiTheme="minorHAnsi" w:cstheme="minorHAnsi"/>
                <w:sz w:val="18"/>
                <w:szCs w:val="18"/>
              </w:rPr>
              <w:t>резбы</w:t>
            </w:r>
            <w:proofErr w:type="spellEnd"/>
            <w:r w:rsidRPr="002453E6">
              <w:rPr>
                <w:rFonts w:asciiTheme="minorHAnsi" w:hAnsiTheme="minorHAnsi" w:cstheme="minorHAnsi"/>
                <w:sz w:val="18"/>
                <w:szCs w:val="18"/>
              </w:rPr>
              <w:t xml:space="preserve"> - материал подрядчика, запорная арматура - материал заказчика</w:t>
            </w:r>
          </w:p>
          <w:p w:rsidR="002453E6" w:rsidRPr="002453E6" w:rsidRDefault="002453E6" w:rsidP="00CA2910">
            <w:pPr>
              <w:rPr>
                <w:rFonts w:asciiTheme="minorHAnsi" w:hAnsiTheme="minorHAnsi" w:cstheme="minorHAnsi"/>
                <w:sz w:val="18"/>
                <w:szCs w:val="18"/>
              </w:rPr>
            </w:pPr>
          </w:p>
        </w:tc>
        <w:tc>
          <w:tcPr>
            <w:tcW w:w="2126" w:type="dxa"/>
            <w:gridSpan w:val="2"/>
            <w:tcBorders>
              <w:top w:val="nil"/>
              <w:left w:val="nil"/>
              <w:bottom w:val="single" w:sz="4" w:space="0" w:color="auto"/>
              <w:right w:val="single" w:sz="4" w:space="0" w:color="auto"/>
            </w:tcBorders>
            <w:shd w:val="clear" w:color="auto" w:fill="auto"/>
            <w:hideMark/>
          </w:tcPr>
          <w:p w:rsidR="002453E6" w:rsidRPr="002453E6" w:rsidRDefault="002453E6" w:rsidP="00CA2910">
            <w:pPr>
              <w:rPr>
                <w:rFonts w:asciiTheme="minorHAnsi" w:hAnsiTheme="minorHAnsi" w:cstheme="minorHAnsi"/>
                <w:sz w:val="18"/>
                <w:szCs w:val="18"/>
              </w:rPr>
            </w:pPr>
            <w:r w:rsidRPr="002453E6">
              <w:rPr>
                <w:rFonts w:asciiTheme="minorHAnsi" w:hAnsiTheme="minorHAnsi" w:cstheme="minorHAnsi"/>
                <w:sz w:val="18"/>
                <w:szCs w:val="18"/>
              </w:rPr>
              <w:t>Вырезка отверстия в трубопроводе, изготовление и приварка штуцера. Установка арматуры муфтовой.</w:t>
            </w:r>
          </w:p>
        </w:tc>
      </w:tr>
      <w:tr w:rsidR="002453E6" w:rsidRPr="005037F6" w:rsidTr="002C08BA">
        <w:trPr>
          <w:trHeight w:val="1095"/>
        </w:trPr>
        <w:tc>
          <w:tcPr>
            <w:tcW w:w="473" w:type="dxa"/>
            <w:tcBorders>
              <w:top w:val="nil"/>
              <w:left w:val="single" w:sz="4" w:space="0" w:color="auto"/>
              <w:bottom w:val="single" w:sz="4" w:space="0" w:color="auto"/>
              <w:right w:val="single" w:sz="4" w:space="0" w:color="auto"/>
            </w:tcBorders>
            <w:shd w:val="clear" w:color="auto" w:fill="auto"/>
            <w:noWrap/>
            <w:hideMark/>
          </w:tcPr>
          <w:p w:rsidR="002453E6" w:rsidRPr="002453E6" w:rsidRDefault="002453E6" w:rsidP="005037F6">
            <w:pPr>
              <w:spacing w:after="0" w:line="240" w:lineRule="auto"/>
              <w:rPr>
                <w:rFonts w:asciiTheme="minorHAnsi" w:eastAsia="Times New Roman" w:hAnsiTheme="minorHAnsi" w:cstheme="minorHAnsi"/>
                <w:sz w:val="18"/>
                <w:szCs w:val="18"/>
                <w:lang w:eastAsia="ru-RU"/>
              </w:rPr>
            </w:pPr>
            <w:r w:rsidRPr="002453E6">
              <w:rPr>
                <w:rFonts w:asciiTheme="minorHAnsi" w:hAnsiTheme="minorHAnsi" w:cstheme="minorHAnsi"/>
                <w:sz w:val="18"/>
                <w:szCs w:val="18"/>
              </w:rPr>
              <w:t>84</w:t>
            </w:r>
          </w:p>
        </w:tc>
        <w:tc>
          <w:tcPr>
            <w:tcW w:w="800" w:type="dxa"/>
            <w:tcBorders>
              <w:top w:val="nil"/>
              <w:left w:val="nil"/>
              <w:bottom w:val="single" w:sz="4" w:space="0" w:color="auto"/>
              <w:right w:val="single" w:sz="4" w:space="0" w:color="auto"/>
            </w:tcBorders>
            <w:shd w:val="clear" w:color="auto" w:fill="auto"/>
            <w:noWrap/>
            <w:hideMark/>
          </w:tcPr>
          <w:p w:rsidR="002453E6" w:rsidRPr="002453E6" w:rsidRDefault="002453E6" w:rsidP="005037F6">
            <w:pPr>
              <w:spacing w:after="0" w:line="240" w:lineRule="auto"/>
              <w:rPr>
                <w:rFonts w:asciiTheme="minorHAnsi" w:eastAsia="Times New Roman" w:hAnsiTheme="minorHAnsi" w:cstheme="minorHAnsi"/>
                <w:sz w:val="18"/>
                <w:szCs w:val="18"/>
                <w:lang w:eastAsia="ru-RU"/>
              </w:rPr>
            </w:pPr>
          </w:p>
        </w:tc>
        <w:tc>
          <w:tcPr>
            <w:tcW w:w="3420" w:type="dxa"/>
            <w:tcBorders>
              <w:top w:val="nil"/>
              <w:left w:val="nil"/>
              <w:bottom w:val="single" w:sz="4" w:space="0" w:color="auto"/>
              <w:right w:val="single" w:sz="4" w:space="0" w:color="auto"/>
            </w:tcBorders>
            <w:shd w:val="clear" w:color="auto" w:fill="auto"/>
            <w:hideMark/>
          </w:tcPr>
          <w:p w:rsidR="002453E6" w:rsidRPr="002453E6" w:rsidRDefault="002453E6" w:rsidP="005037F6">
            <w:pPr>
              <w:spacing w:after="0" w:line="240" w:lineRule="auto"/>
              <w:rPr>
                <w:rFonts w:asciiTheme="minorHAnsi" w:eastAsia="Times New Roman" w:hAnsiTheme="minorHAnsi" w:cstheme="minorHAnsi"/>
                <w:sz w:val="18"/>
                <w:szCs w:val="18"/>
                <w:lang w:eastAsia="ru-RU"/>
              </w:rPr>
            </w:pPr>
            <w:r w:rsidRPr="002453E6">
              <w:rPr>
                <w:rFonts w:asciiTheme="minorHAnsi" w:hAnsiTheme="minorHAnsi" w:cstheme="minorHAnsi"/>
                <w:sz w:val="18"/>
                <w:szCs w:val="18"/>
              </w:rPr>
              <w:t>Врезка в действующие внутренние сети трубопроводов отопления и водоснабжения диаметром: 20 мм</w:t>
            </w:r>
          </w:p>
        </w:tc>
        <w:tc>
          <w:tcPr>
            <w:tcW w:w="1276" w:type="dxa"/>
            <w:gridSpan w:val="2"/>
            <w:tcBorders>
              <w:top w:val="nil"/>
              <w:left w:val="nil"/>
              <w:bottom w:val="single" w:sz="4" w:space="0" w:color="auto"/>
              <w:right w:val="single" w:sz="4" w:space="0" w:color="auto"/>
            </w:tcBorders>
            <w:shd w:val="clear" w:color="auto" w:fill="auto"/>
            <w:noWrap/>
            <w:hideMark/>
          </w:tcPr>
          <w:p w:rsidR="002453E6" w:rsidRPr="002453E6" w:rsidRDefault="002453E6" w:rsidP="005037F6">
            <w:pPr>
              <w:spacing w:after="0" w:line="240" w:lineRule="auto"/>
              <w:rPr>
                <w:rFonts w:asciiTheme="minorHAnsi" w:eastAsia="Times New Roman" w:hAnsiTheme="minorHAnsi" w:cstheme="minorHAnsi"/>
                <w:sz w:val="18"/>
                <w:szCs w:val="18"/>
                <w:lang w:eastAsia="ru-RU"/>
              </w:rPr>
            </w:pPr>
            <w:r w:rsidRPr="002453E6">
              <w:rPr>
                <w:rFonts w:asciiTheme="minorHAnsi" w:hAnsiTheme="minorHAnsi" w:cstheme="minorHAnsi"/>
                <w:sz w:val="18"/>
                <w:szCs w:val="18"/>
              </w:rPr>
              <w:t xml:space="preserve">1 </w:t>
            </w:r>
            <w:proofErr w:type="spellStart"/>
            <w:r w:rsidRPr="002453E6">
              <w:rPr>
                <w:rFonts w:asciiTheme="minorHAnsi" w:hAnsiTheme="minorHAnsi" w:cstheme="minorHAnsi"/>
                <w:sz w:val="18"/>
                <w:szCs w:val="18"/>
              </w:rPr>
              <w:t>компл</w:t>
            </w:r>
            <w:proofErr w:type="spellEnd"/>
          </w:p>
        </w:tc>
        <w:tc>
          <w:tcPr>
            <w:tcW w:w="1134" w:type="dxa"/>
            <w:gridSpan w:val="2"/>
            <w:tcBorders>
              <w:top w:val="nil"/>
              <w:left w:val="nil"/>
              <w:bottom w:val="single" w:sz="4" w:space="0" w:color="auto"/>
              <w:right w:val="single" w:sz="4" w:space="0" w:color="auto"/>
            </w:tcBorders>
            <w:shd w:val="clear" w:color="auto" w:fill="auto"/>
            <w:noWrap/>
            <w:hideMark/>
          </w:tcPr>
          <w:p w:rsidR="002453E6" w:rsidRPr="002453E6" w:rsidRDefault="002453E6" w:rsidP="005037F6">
            <w:pPr>
              <w:spacing w:after="0" w:line="240" w:lineRule="auto"/>
              <w:rPr>
                <w:rFonts w:asciiTheme="minorHAnsi" w:eastAsia="Times New Roman" w:hAnsiTheme="minorHAnsi" w:cstheme="minorHAnsi"/>
                <w:sz w:val="18"/>
                <w:szCs w:val="18"/>
                <w:lang w:eastAsia="ru-RU"/>
              </w:rPr>
            </w:pPr>
            <w:r w:rsidRPr="002453E6">
              <w:rPr>
                <w:rFonts w:asciiTheme="minorHAnsi" w:hAnsiTheme="minorHAnsi" w:cstheme="minorHAnsi"/>
                <w:sz w:val="18"/>
                <w:szCs w:val="18"/>
              </w:rPr>
              <w:t>10 683,88</w:t>
            </w:r>
          </w:p>
        </w:tc>
        <w:tc>
          <w:tcPr>
            <w:tcW w:w="1701" w:type="dxa"/>
            <w:gridSpan w:val="2"/>
            <w:vMerge/>
            <w:tcBorders>
              <w:top w:val="nil"/>
              <w:left w:val="single" w:sz="4" w:space="0" w:color="auto"/>
              <w:bottom w:val="single" w:sz="4" w:space="0" w:color="000000"/>
              <w:right w:val="single" w:sz="4" w:space="0" w:color="auto"/>
            </w:tcBorders>
            <w:hideMark/>
          </w:tcPr>
          <w:p w:rsidR="002453E6" w:rsidRPr="002453E6" w:rsidRDefault="002453E6" w:rsidP="005037F6">
            <w:pPr>
              <w:spacing w:after="0" w:line="240" w:lineRule="auto"/>
              <w:rPr>
                <w:rFonts w:asciiTheme="minorHAnsi" w:eastAsia="Times New Roman" w:hAnsiTheme="minorHAnsi" w:cstheme="minorHAnsi"/>
                <w:sz w:val="18"/>
                <w:szCs w:val="18"/>
                <w:lang w:eastAsia="ru-RU"/>
              </w:rPr>
            </w:pPr>
          </w:p>
        </w:tc>
        <w:tc>
          <w:tcPr>
            <w:tcW w:w="2126" w:type="dxa"/>
            <w:gridSpan w:val="2"/>
            <w:tcBorders>
              <w:top w:val="nil"/>
              <w:left w:val="nil"/>
              <w:bottom w:val="single" w:sz="4" w:space="0" w:color="auto"/>
              <w:right w:val="single" w:sz="4" w:space="0" w:color="auto"/>
            </w:tcBorders>
            <w:shd w:val="clear" w:color="auto" w:fill="auto"/>
            <w:hideMark/>
          </w:tcPr>
          <w:p w:rsidR="002453E6" w:rsidRPr="002453E6" w:rsidRDefault="002453E6" w:rsidP="005037F6">
            <w:pPr>
              <w:spacing w:after="0" w:line="240" w:lineRule="auto"/>
              <w:rPr>
                <w:rFonts w:asciiTheme="minorHAnsi" w:eastAsia="Times New Roman" w:hAnsiTheme="minorHAnsi" w:cstheme="minorHAnsi"/>
                <w:sz w:val="18"/>
                <w:szCs w:val="18"/>
                <w:lang w:eastAsia="ru-RU"/>
              </w:rPr>
            </w:pPr>
            <w:r w:rsidRPr="002453E6">
              <w:rPr>
                <w:rFonts w:asciiTheme="minorHAnsi" w:hAnsiTheme="minorHAnsi" w:cstheme="minorHAnsi"/>
                <w:sz w:val="18"/>
                <w:szCs w:val="18"/>
              </w:rPr>
              <w:t>Вырезка отверстия в трубопроводе, изготовление и приварка штуцера. Установка арматуры муфтовой.</w:t>
            </w:r>
          </w:p>
        </w:tc>
      </w:tr>
      <w:tr w:rsidR="002453E6" w:rsidRPr="005037F6" w:rsidTr="002C08BA">
        <w:trPr>
          <w:trHeight w:val="866"/>
        </w:trPr>
        <w:tc>
          <w:tcPr>
            <w:tcW w:w="473" w:type="dxa"/>
            <w:tcBorders>
              <w:top w:val="nil"/>
              <w:left w:val="single" w:sz="4" w:space="0" w:color="auto"/>
              <w:bottom w:val="single" w:sz="4" w:space="0" w:color="auto"/>
              <w:right w:val="single" w:sz="4" w:space="0" w:color="auto"/>
            </w:tcBorders>
            <w:shd w:val="clear" w:color="auto" w:fill="auto"/>
            <w:noWrap/>
            <w:hideMark/>
          </w:tcPr>
          <w:p w:rsidR="002453E6" w:rsidRPr="002453E6" w:rsidRDefault="002453E6" w:rsidP="005037F6">
            <w:pPr>
              <w:spacing w:after="0" w:line="240" w:lineRule="auto"/>
              <w:rPr>
                <w:rFonts w:asciiTheme="minorHAnsi" w:eastAsia="Times New Roman" w:hAnsiTheme="minorHAnsi" w:cstheme="minorHAnsi"/>
                <w:sz w:val="18"/>
                <w:szCs w:val="18"/>
                <w:lang w:eastAsia="ru-RU"/>
              </w:rPr>
            </w:pPr>
            <w:r w:rsidRPr="002453E6">
              <w:rPr>
                <w:rFonts w:asciiTheme="minorHAnsi" w:hAnsiTheme="minorHAnsi" w:cstheme="minorHAnsi"/>
                <w:sz w:val="18"/>
                <w:szCs w:val="18"/>
              </w:rPr>
              <w:t>85</w:t>
            </w:r>
          </w:p>
        </w:tc>
        <w:tc>
          <w:tcPr>
            <w:tcW w:w="800" w:type="dxa"/>
            <w:tcBorders>
              <w:top w:val="nil"/>
              <w:left w:val="nil"/>
              <w:bottom w:val="single" w:sz="4" w:space="0" w:color="auto"/>
              <w:right w:val="single" w:sz="4" w:space="0" w:color="auto"/>
            </w:tcBorders>
            <w:shd w:val="clear" w:color="auto" w:fill="auto"/>
            <w:noWrap/>
            <w:hideMark/>
          </w:tcPr>
          <w:p w:rsidR="002453E6" w:rsidRPr="002453E6" w:rsidRDefault="002453E6" w:rsidP="005037F6">
            <w:pPr>
              <w:spacing w:after="0" w:line="240" w:lineRule="auto"/>
              <w:rPr>
                <w:rFonts w:asciiTheme="minorHAnsi" w:eastAsia="Times New Roman" w:hAnsiTheme="minorHAnsi" w:cstheme="minorHAnsi"/>
                <w:sz w:val="18"/>
                <w:szCs w:val="18"/>
                <w:lang w:eastAsia="ru-RU"/>
              </w:rPr>
            </w:pPr>
          </w:p>
        </w:tc>
        <w:tc>
          <w:tcPr>
            <w:tcW w:w="3420" w:type="dxa"/>
            <w:tcBorders>
              <w:top w:val="nil"/>
              <w:left w:val="nil"/>
              <w:bottom w:val="single" w:sz="4" w:space="0" w:color="auto"/>
              <w:right w:val="single" w:sz="4" w:space="0" w:color="auto"/>
            </w:tcBorders>
            <w:shd w:val="clear" w:color="auto" w:fill="auto"/>
            <w:hideMark/>
          </w:tcPr>
          <w:p w:rsidR="002453E6" w:rsidRPr="002453E6" w:rsidRDefault="002453E6" w:rsidP="005037F6">
            <w:pPr>
              <w:spacing w:after="0" w:line="240" w:lineRule="auto"/>
              <w:rPr>
                <w:rFonts w:asciiTheme="minorHAnsi" w:eastAsia="Times New Roman" w:hAnsiTheme="minorHAnsi" w:cstheme="minorHAnsi"/>
                <w:sz w:val="18"/>
                <w:szCs w:val="18"/>
                <w:lang w:eastAsia="ru-RU"/>
              </w:rPr>
            </w:pPr>
            <w:r w:rsidRPr="002453E6">
              <w:rPr>
                <w:rFonts w:asciiTheme="minorHAnsi" w:hAnsiTheme="minorHAnsi" w:cstheme="minorHAnsi"/>
                <w:sz w:val="18"/>
                <w:szCs w:val="18"/>
              </w:rPr>
              <w:t>Врезка в действующие внутренние сети трубопроводов отопления и водоснабжения диаметром: 25 мм</w:t>
            </w:r>
          </w:p>
        </w:tc>
        <w:tc>
          <w:tcPr>
            <w:tcW w:w="1276" w:type="dxa"/>
            <w:gridSpan w:val="2"/>
            <w:tcBorders>
              <w:top w:val="nil"/>
              <w:left w:val="nil"/>
              <w:bottom w:val="single" w:sz="4" w:space="0" w:color="auto"/>
              <w:right w:val="single" w:sz="4" w:space="0" w:color="auto"/>
            </w:tcBorders>
            <w:shd w:val="clear" w:color="auto" w:fill="auto"/>
            <w:noWrap/>
            <w:hideMark/>
          </w:tcPr>
          <w:p w:rsidR="002453E6" w:rsidRPr="002453E6" w:rsidRDefault="002453E6" w:rsidP="005037F6">
            <w:pPr>
              <w:spacing w:after="0" w:line="240" w:lineRule="auto"/>
              <w:rPr>
                <w:rFonts w:asciiTheme="minorHAnsi" w:eastAsia="Times New Roman" w:hAnsiTheme="minorHAnsi" w:cstheme="minorHAnsi"/>
                <w:sz w:val="18"/>
                <w:szCs w:val="18"/>
                <w:lang w:eastAsia="ru-RU"/>
              </w:rPr>
            </w:pPr>
            <w:r w:rsidRPr="002453E6">
              <w:rPr>
                <w:rFonts w:asciiTheme="minorHAnsi" w:hAnsiTheme="minorHAnsi" w:cstheme="minorHAnsi"/>
                <w:sz w:val="18"/>
                <w:szCs w:val="18"/>
              </w:rPr>
              <w:t xml:space="preserve">1 </w:t>
            </w:r>
            <w:proofErr w:type="spellStart"/>
            <w:r w:rsidRPr="002453E6">
              <w:rPr>
                <w:rFonts w:asciiTheme="minorHAnsi" w:hAnsiTheme="minorHAnsi" w:cstheme="minorHAnsi"/>
                <w:sz w:val="18"/>
                <w:szCs w:val="18"/>
              </w:rPr>
              <w:t>компл</w:t>
            </w:r>
            <w:proofErr w:type="spellEnd"/>
          </w:p>
        </w:tc>
        <w:tc>
          <w:tcPr>
            <w:tcW w:w="1134" w:type="dxa"/>
            <w:gridSpan w:val="2"/>
            <w:tcBorders>
              <w:top w:val="nil"/>
              <w:left w:val="nil"/>
              <w:bottom w:val="single" w:sz="4" w:space="0" w:color="auto"/>
              <w:right w:val="single" w:sz="4" w:space="0" w:color="auto"/>
            </w:tcBorders>
            <w:shd w:val="clear" w:color="auto" w:fill="auto"/>
            <w:noWrap/>
            <w:hideMark/>
          </w:tcPr>
          <w:p w:rsidR="002453E6" w:rsidRPr="002453E6" w:rsidRDefault="002453E6" w:rsidP="005037F6">
            <w:pPr>
              <w:spacing w:after="0" w:line="240" w:lineRule="auto"/>
              <w:rPr>
                <w:rFonts w:asciiTheme="minorHAnsi" w:eastAsia="Times New Roman" w:hAnsiTheme="minorHAnsi" w:cstheme="minorHAnsi"/>
                <w:sz w:val="18"/>
                <w:szCs w:val="18"/>
                <w:lang w:eastAsia="ru-RU"/>
              </w:rPr>
            </w:pPr>
            <w:r w:rsidRPr="002453E6">
              <w:rPr>
                <w:rFonts w:asciiTheme="minorHAnsi" w:hAnsiTheme="minorHAnsi" w:cstheme="minorHAnsi"/>
                <w:sz w:val="18"/>
                <w:szCs w:val="18"/>
              </w:rPr>
              <w:t>10 685,85</w:t>
            </w:r>
          </w:p>
        </w:tc>
        <w:tc>
          <w:tcPr>
            <w:tcW w:w="1701" w:type="dxa"/>
            <w:gridSpan w:val="2"/>
            <w:vMerge/>
            <w:tcBorders>
              <w:top w:val="nil"/>
              <w:left w:val="single" w:sz="4" w:space="0" w:color="auto"/>
              <w:bottom w:val="single" w:sz="4" w:space="0" w:color="000000"/>
              <w:right w:val="single" w:sz="4" w:space="0" w:color="auto"/>
            </w:tcBorders>
            <w:hideMark/>
          </w:tcPr>
          <w:p w:rsidR="002453E6" w:rsidRPr="002453E6" w:rsidRDefault="002453E6" w:rsidP="005037F6">
            <w:pPr>
              <w:spacing w:after="0" w:line="240" w:lineRule="auto"/>
              <w:rPr>
                <w:rFonts w:asciiTheme="minorHAnsi" w:eastAsia="Times New Roman" w:hAnsiTheme="minorHAnsi" w:cstheme="minorHAnsi"/>
                <w:sz w:val="18"/>
                <w:szCs w:val="18"/>
                <w:lang w:eastAsia="ru-RU"/>
              </w:rPr>
            </w:pPr>
          </w:p>
        </w:tc>
        <w:tc>
          <w:tcPr>
            <w:tcW w:w="2126" w:type="dxa"/>
            <w:gridSpan w:val="2"/>
            <w:tcBorders>
              <w:top w:val="nil"/>
              <w:left w:val="nil"/>
              <w:bottom w:val="single" w:sz="4" w:space="0" w:color="auto"/>
              <w:right w:val="single" w:sz="4" w:space="0" w:color="auto"/>
            </w:tcBorders>
            <w:shd w:val="clear" w:color="auto" w:fill="auto"/>
            <w:hideMark/>
          </w:tcPr>
          <w:p w:rsidR="002453E6" w:rsidRPr="002453E6" w:rsidRDefault="002453E6" w:rsidP="005037F6">
            <w:pPr>
              <w:spacing w:after="0" w:line="240" w:lineRule="auto"/>
              <w:rPr>
                <w:rFonts w:asciiTheme="minorHAnsi" w:eastAsia="Times New Roman" w:hAnsiTheme="minorHAnsi" w:cstheme="minorHAnsi"/>
                <w:sz w:val="18"/>
                <w:szCs w:val="18"/>
                <w:lang w:eastAsia="ru-RU"/>
              </w:rPr>
            </w:pPr>
            <w:r w:rsidRPr="002453E6">
              <w:rPr>
                <w:rFonts w:asciiTheme="minorHAnsi" w:hAnsiTheme="minorHAnsi" w:cstheme="minorHAnsi"/>
                <w:sz w:val="18"/>
                <w:szCs w:val="18"/>
              </w:rPr>
              <w:t>Вырезка отверстия в трубопроводе, изготовление и приварка штуцера. Установка арматуры муфтовой.</w:t>
            </w:r>
          </w:p>
        </w:tc>
      </w:tr>
      <w:tr w:rsidR="002453E6" w:rsidRPr="005037F6" w:rsidTr="002C08BA">
        <w:trPr>
          <w:trHeight w:val="853"/>
        </w:trPr>
        <w:tc>
          <w:tcPr>
            <w:tcW w:w="473" w:type="dxa"/>
            <w:tcBorders>
              <w:top w:val="nil"/>
              <w:left w:val="single" w:sz="4" w:space="0" w:color="auto"/>
              <w:bottom w:val="single" w:sz="4" w:space="0" w:color="auto"/>
              <w:right w:val="single" w:sz="4" w:space="0" w:color="auto"/>
            </w:tcBorders>
            <w:shd w:val="clear" w:color="auto" w:fill="auto"/>
            <w:noWrap/>
            <w:hideMark/>
          </w:tcPr>
          <w:p w:rsidR="002453E6" w:rsidRPr="002453E6" w:rsidRDefault="002453E6" w:rsidP="005037F6">
            <w:pPr>
              <w:spacing w:after="0" w:line="240" w:lineRule="auto"/>
              <w:rPr>
                <w:rFonts w:asciiTheme="minorHAnsi" w:eastAsia="Times New Roman" w:hAnsiTheme="minorHAnsi" w:cstheme="minorHAnsi"/>
                <w:sz w:val="18"/>
                <w:szCs w:val="18"/>
                <w:lang w:eastAsia="ru-RU"/>
              </w:rPr>
            </w:pPr>
            <w:r w:rsidRPr="002453E6">
              <w:rPr>
                <w:rFonts w:asciiTheme="minorHAnsi" w:hAnsiTheme="minorHAnsi" w:cstheme="minorHAnsi"/>
                <w:sz w:val="18"/>
                <w:szCs w:val="18"/>
              </w:rPr>
              <w:t>86</w:t>
            </w:r>
          </w:p>
        </w:tc>
        <w:tc>
          <w:tcPr>
            <w:tcW w:w="800" w:type="dxa"/>
            <w:tcBorders>
              <w:top w:val="nil"/>
              <w:left w:val="nil"/>
              <w:bottom w:val="single" w:sz="4" w:space="0" w:color="auto"/>
              <w:right w:val="single" w:sz="4" w:space="0" w:color="auto"/>
            </w:tcBorders>
            <w:shd w:val="clear" w:color="auto" w:fill="auto"/>
            <w:noWrap/>
            <w:hideMark/>
          </w:tcPr>
          <w:p w:rsidR="002453E6" w:rsidRPr="002453E6" w:rsidRDefault="002453E6" w:rsidP="005037F6">
            <w:pPr>
              <w:spacing w:after="0" w:line="240" w:lineRule="auto"/>
              <w:rPr>
                <w:rFonts w:asciiTheme="minorHAnsi" w:eastAsia="Times New Roman" w:hAnsiTheme="minorHAnsi" w:cstheme="minorHAnsi"/>
                <w:sz w:val="18"/>
                <w:szCs w:val="18"/>
                <w:lang w:eastAsia="ru-RU"/>
              </w:rPr>
            </w:pPr>
          </w:p>
        </w:tc>
        <w:tc>
          <w:tcPr>
            <w:tcW w:w="3420" w:type="dxa"/>
            <w:tcBorders>
              <w:top w:val="nil"/>
              <w:left w:val="nil"/>
              <w:bottom w:val="single" w:sz="4" w:space="0" w:color="auto"/>
              <w:right w:val="single" w:sz="4" w:space="0" w:color="auto"/>
            </w:tcBorders>
            <w:shd w:val="clear" w:color="auto" w:fill="auto"/>
            <w:hideMark/>
          </w:tcPr>
          <w:p w:rsidR="002453E6" w:rsidRPr="002453E6" w:rsidRDefault="002453E6" w:rsidP="005037F6">
            <w:pPr>
              <w:spacing w:after="0" w:line="240" w:lineRule="auto"/>
              <w:rPr>
                <w:rFonts w:asciiTheme="minorHAnsi" w:eastAsia="Times New Roman" w:hAnsiTheme="minorHAnsi" w:cstheme="minorHAnsi"/>
                <w:sz w:val="18"/>
                <w:szCs w:val="18"/>
                <w:lang w:eastAsia="ru-RU"/>
              </w:rPr>
            </w:pPr>
            <w:r w:rsidRPr="002453E6">
              <w:rPr>
                <w:rFonts w:asciiTheme="minorHAnsi" w:hAnsiTheme="minorHAnsi" w:cstheme="minorHAnsi"/>
                <w:sz w:val="18"/>
                <w:szCs w:val="18"/>
              </w:rPr>
              <w:t>Врезка в действующие внутренние сети трубопроводов отопления и водоснабжения диаметром: 32 мм</w:t>
            </w:r>
          </w:p>
        </w:tc>
        <w:tc>
          <w:tcPr>
            <w:tcW w:w="1276" w:type="dxa"/>
            <w:gridSpan w:val="2"/>
            <w:tcBorders>
              <w:top w:val="nil"/>
              <w:left w:val="nil"/>
              <w:bottom w:val="single" w:sz="4" w:space="0" w:color="auto"/>
              <w:right w:val="single" w:sz="4" w:space="0" w:color="auto"/>
            </w:tcBorders>
            <w:shd w:val="clear" w:color="auto" w:fill="auto"/>
            <w:noWrap/>
            <w:hideMark/>
          </w:tcPr>
          <w:p w:rsidR="002453E6" w:rsidRPr="002453E6" w:rsidRDefault="002453E6" w:rsidP="005037F6">
            <w:pPr>
              <w:spacing w:after="0" w:line="240" w:lineRule="auto"/>
              <w:rPr>
                <w:rFonts w:asciiTheme="minorHAnsi" w:eastAsia="Times New Roman" w:hAnsiTheme="minorHAnsi" w:cstheme="minorHAnsi"/>
                <w:sz w:val="18"/>
                <w:szCs w:val="18"/>
                <w:lang w:eastAsia="ru-RU"/>
              </w:rPr>
            </w:pPr>
            <w:r w:rsidRPr="002453E6">
              <w:rPr>
                <w:rFonts w:asciiTheme="minorHAnsi" w:hAnsiTheme="minorHAnsi" w:cstheme="minorHAnsi"/>
                <w:sz w:val="18"/>
                <w:szCs w:val="18"/>
              </w:rPr>
              <w:t xml:space="preserve">1 </w:t>
            </w:r>
            <w:proofErr w:type="spellStart"/>
            <w:r w:rsidRPr="002453E6">
              <w:rPr>
                <w:rFonts w:asciiTheme="minorHAnsi" w:hAnsiTheme="minorHAnsi" w:cstheme="minorHAnsi"/>
                <w:sz w:val="18"/>
                <w:szCs w:val="18"/>
              </w:rPr>
              <w:t>компл</w:t>
            </w:r>
            <w:proofErr w:type="spellEnd"/>
          </w:p>
        </w:tc>
        <w:tc>
          <w:tcPr>
            <w:tcW w:w="1134" w:type="dxa"/>
            <w:gridSpan w:val="2"/>
            <w:tcBorders>
              <w:top w:val="nil"/>
              <w:left w:val="nil"/>
              <w:bottom w:val="single" w:sz="4" w:space="0" w:color="auto"/>
              <w:right w:val="single" w:sz="4" w:space="0" w:color="auto"/>
            </w:tcBorders>
            <w:shd w:val="clear" w:color="auto" w:fill="auto"/>
            <w:noWrap/>
            <w:hideMark/>
          </w:tcPr>
          <w:p w:rsidR="002453E6" w:rsidRPr="002453E6" w:rsidRDefault="002453E6" w:rsidP="005037F6">
            <w:pPr>
              <w:spacing w:after="0" w:line="240" w:lineRule="auto"/>
              <w:rPr>
                <w:rFonts w:asciiTheme="minorHAnsi" w:eastAsia="Times New Roman" w:hAnsiTheme="minorHAnsi" w:cstheme="minorHAnsi"/>
                <w:sz w:val="18"/>
                <w:szCs w:val="18"/>
                <w:lang w:eastAsia="ru-RU"/>
              </w:rPr>
            </w:pPr>
            <w:r w:rsidRPr="002453E6">
              <w:rPr>
                <w:rFonts w:asciiTheme="minorHAnsi" w:hAnsiTheme="minorHAnsi" w:cstheme="minorHAnsi"/>
                <w:sz w:val="18"/>
                <w:szCs w:val="18"/>
              </w:rPr>
              <w:t>10 697,32</w:t>
            </w:r>
          </w:p>
        </w:tc>
        <w:tc>
          <w:tcPr>
            <w:tcW w:w="1701" w:type="dxa"/>
            <w:gridSpan w:val="2"/>
            <w:vMerge/>
            <w:tcBorders>
              <w:top w:val="nil"/>
              <w:left w:val="single" w:sz="4" w:space="0" w:color="auto"/>
              <w:bottom w:val="single" w:sz="4" w:space="0" w:color="000000"/>
              <w:right w:val="single" w:sz="4" w:space="0" w:color="auto"/>
            </w:tcBorders>
            <w:hideMark/>
          </w:tcPr>
          <w:p w:rsidR="002453E6" w:rsidRPr="002453E6" w:rsidRDefault="002453E6" w:rsidP="005037F6">
            <w:pPr>
              <w:spacing w:after="0" w:line="240" w:lineRule="auto"/>
              <w:rPr>
                <w:rFonts w:asciiTheme="minorHAnsi" w:eastAsia="Times New Roman" w:hAnsiTheme="minorHAnsi" w:cstheme="minorHAnsi"/>
                <w:sz w:val="18"/>
                <w:szCs w:val="18"/>
                <w:lang w:eastAsia="ru-RU"/>
              </w:rPr>
            </w:pPr>
          </w:p>
        </w:tc>
        <w:tc>
          <w:tcPr>
            <w:tcW w:w="2126" w:type="dxa"/>
            <w:gridSpan w:val="2"/>
            <w:tcBorders>
              <w:top w:val="nil"/>
              <w:left w:val="nil"/>
              <w:bottom w:val="single" w:sz="4" w:space="0" w:color="auto"/>
              <w:right w:val="single" w:sz="4" w:space="0" w:color="auto"/>
            </w:tcBorders>
            <w:shd w:val="clear" w:color="auto" w:fill="auto"/>
            <w:hideMark/>
          </w:tcPr>
          <w:p w:rsidR="002453E6" w:rsidRPr="002453E6" w:rsidRDefault="002453E6" w:rsidP="005037F6">
            <w:pPr>
              <w:spacing w:after="0" w:line="240" w:lineRule="auto"/>
              <w:rPr>
                <w:rFonts w:asciiTheme="minorHAnsi" w:eastAsia="Times New Roman" w:hAnsiTheme="minorHAnsi" w:cstheme="minorHAnsi"/>
                <w:sz w:val="18"/>
                <w:szCs w:val="18"/>
                <w:lang w:eastAsia="ru-RU"/>
              </w:rPr>
            </w:pPr>
            <w:r w:rsidRPr="002453E6">
              <w:rPr>
                <w:rFonts w:asciiTheme="minorHAnsi" w:hAnsiTheme="minorHAnsi" w:cstheme="minorHAnsi"/>
                <w:sz w:val="18"/>
                <w:szCs w:val="18"/>
              </w:rPr>
              <w:t>Вырезка отверстия в трубопроводе, изготовление и приварка штуцера. Установка арматуры муфтовой.</w:t>
            </w:r>
          </w:p>
        </w:tc>
      </w:tr>
      <w:tr w:rsidR="002453E6" w:rsidRPr="005037F6" w:rsidTr="002C08BA">
        <w:trPr>
          <w:trHeight w:val="825"/>
        </w:trPr>
        <w:tc>
          <w:tcPr>
            <w:tcW w:w="473" w:type="dxa"/>
            <w:tcBorders>
              <w:top w:val="nil"/>
              <w:left w:val="single" w:sz="4" w:space="0" w:color="auto"/>
              <w:bottom w:val="single" w:sz="4" w:space="0" w:color="auto"/>
              <w:right w:val="single" w:sz="4" w:space="0" w:color="auto"/>
            </w:tcBorders>
            <w:shd w:val="clear" w:color="auto" w:fill="auto"/>
            <w:noWrap/>
            <w:hideMark/>
          </w:tcPr>
          <w:p w:rsidR="002453E6" w:rsidRPr="002453E6" w:rsidRDefault="002453E6" w:rsidP="005037F6">
            <w:pPr>
              <w:spacing w:after="0" w:line="240" w:lineRule="auto"/>
              <w:rPr>
                <w:rFonts w:asciiTheme="minorHAnsi" w:eastAsia="Times New Roman" w:hAnsiTheme="minorHAnsi" w:cstheme="minorHAnsi"/>
                <w:sz w:val="18"/>
                <w:szCs w:val="18"/>
                <w:lang w:eastAsia="ru-RU"/>
              </w:rPr>
            </w:pPr>
            <w:r w:rsidRPr="002453E6">
              <w:rPr>
                <w:rFonts w:asciiTheme="minorHAnsi" w:hAnsiTheme="minorHAnsi" w:cstheme="minorHAnsi"/>
                <w:sz w:val="18"/>
                <w:szCs w:val="18"/>
              </w:rPr>
              <w:t>87</w:t>
            </w:r>
          </w:p>
        </w:tc>
        <w:tc>
          <w:tcPr>
            <w:tcW w:w="800" w:type="dxa"/>
            <w:tcBorders>
              <w:top w:val="nil"/>
              <w:left w:val="nil"/>
              <w:bottom w:val="single" w:sz="4" w:space="0" w:color="auto"/>
              <w:right w:val="single" w:sz="4" w:space="0" w:color="auto"/>
            </w:tcBorders>
            <w:shd w:val="clear" w:color="auto" w:fill="auto"/>
            <w:noWrap/>
            <w:hideMark/>
          </w:tcPr>
          <w:p w:rsidR="002453E6" w:rsidRPr="002453E6" w:rsidRDefault="002453E6" w:rsidP="005037F6">
            <w:pPr>
              <w:spacing w:after="0" w:line="240" w:lineRule="auto"/>
              <w:rPr>
                <w:rFonts w:asciiTheme="minorHAnsi" w:eastAsia="Times New Roman" w:hAnsiTheme="minorHAnsi" w:cstheme="minorHAnsi"/>
                <w:sz w:val="18"/>
                <w:szCs w:val="18"/>
                <w:lang w:eastAsia="ru-RU"/>
              </w:rPr>
            </w:pPr>
          </w:p>
        </w:tc>
        <w:tc>
          <w:tcPr>
            <w:tcW w:w="3420" w:type="dxa"/>
            <w:tcBorders>
              <w:top w:val="nil"/>
              <w:left w:val="nil"/>
              <w:bottom w:val="single" w:sz="4" w:space="0" w:color="auto"/>
              <w:right w:val="single" w:sz="4" w:space="0" w:color="auto"/>
            </w:tcBorders>
            <w:shd w:val="clear" w:color="auto" w:fill="auto"/>
            <w:hideMark/>
          </w:tcPr>
          <w:p w:rsidR="002453E6" w:rsidRPr="002453E6" w:rsidRDefault="002453E6" w:rsidP="005037F6">
            <w:pPr>
              <w:spacing w:after="0" w:line="240" w:lineRule="auto"/>
              <w:rPr>
                <w:rFonts w:asciiTheme="minorHAnsi" w:eastAsia="Times New Roman" w:hAnsiTheme="minorHAnsi" w:cstheme="minorHAnsi"/>
                <w:sz w:val="18"/>
                <w:szCs w:val="18"/>
                <w:lang w:eastAsia="ru-RU"/>
              </w:rPr>
            </w:pPr>
            <w:r w:rsidRPr="002453E6">
              <w:rPr>
                <w:rFonts w:asciiTheme="minorHAnsi" w:hAnsiTheme="minorHAnsi" w:cstheme="minorHAnsi"/>
                <w:sz w:val="18"/>
                <w:szCs w:val="18"/>
              </w:rPr>
              <w:t>Врезка в действующие внутренние сети трубопроводов отопления и водоснабжения диаметром: 40 мм</w:t>
            </w:r>
          </w:p>
        </w:tc>
        <w:tc>
          <w:tcPr>
            <w:tcW w:w="1276" w:type="dxa"/>
            <w:gridSpan w:val="2"/>
            <w:tcBorders>
              <w:top w:val="nil"/>
              <w:left w:val="nil"/>
              <w:bottom w:val="single" w:sz="4" w:space="0" w:color="auto"/>
              <w:right w:val="single" w:sz="4" w:space="0" w:color="auto"/>
            </w:tcBorders>
            <w:shd w:val="clear" w:color="auto" w:fill="auto"/>
            <w:noWrap/>
            <w:hideMark/>
          </w:tcPr>
          <w:p w:rsidR="002453E6" w:rsidRPr="002453E6" w:rsidRDefault="002453E6" w:rsidP="005037F6">
            <w:pPr>
              <w:spacing w:after="0" w:line="240" w:lineRule="auto"/>
              <w:rPr>
                <w:rFonts w:asciiTheme="minorHAnsi" w:eastAsia="Times New Roman" w:hAnsiTheme="minorHAnsi" w:cstheme="minorHAnsi"/>
                <w:sz w:val="18"/>
                <w:szCs w:val="18"/>
                <w:lang w:eastAsia="ru-RU"/>
              </w:rPr>
            </w:pPr>
            <w:r w:rsidRPr="002453E6">
              <w:rPr>
                <w:rFonts w:asciiTheme="minorHAnsi" w:hAnsiTheme="minorHAnsi" w:cstheme="minorHAnsi"/>
                <w:sz w:val="18"/>
                <w:szCs w:val="18"/>
              </w:rPr>
              <w:t xml:space="preserve">1 </w:t>
            </w:r>
            <w:proofErr w:type="spellStart"/>
            <w:r w:rsidRPr="002453E6">
              <w:rPr>
                <w:rFonts w:asciiTheme="minorHAnsi" w:hAnsiTheme="minorHAnsi" w:cstheme="minorHAnsi"/>
                <w:sz w:val="18"/>
                <w:szCs w:val="18"/>
              </w:rPr>
              <w:t>компл</w:t>
            </w:r>
            <w:proofErr w:type="spellEnd"/>
          </w:p>
        </w:tc>
        <w:tc>
          <w:tcPr>
            <w:tcW w:w="1134" w:type="dxa"/>
            <w:gridSpan w:val="2"/>
            <w:tcBorders>
              <w:top w:val="nil"/>
              <w:left w:val="nil"/>
              <w:bottom w:val="single" w:sz="4" w:space="0" w:color="auto"/>
              <w:right w:val="single" w:sz="4" w:space="0" w:color="auto"/>
            </w:tcBorders>
            <w:shd w:val="clear" w:color="auto" w:fill="auto"/>
            <w:noWrap/>
            <w:hideMark/>
          </w:tcPr>
          <w:p w:rsidR="002453E6" w:rsidRPr="002453E6" w:rsidRDefault="002453E6" w:rsidP="005037F6">
            <w:pPr>
              <w:spacing w:after="0" w:line="240" w:lineRule="auto"/>
              <w:rPr>
                <w:rFonts w:asciiTheme="minorHAnsi" w:eastAsia="Times New Roman" w:hAnsiTheme="minorHAnsi" w:cstheme="minorHAnsi"/>
                <w:sz w:val="18"/>
                <w:szCs w:val="18"/>
                <w:lang w:eastAsia="ru-RU"/>
              </w:rPr>
            </w:pPr>
            <w:r w:rsidRPr="002453E6">
              <w:rPr>
                <w:rFonts w:asciiTheme="minorHAnsi" w:hAnsiTheme="minorHAnsi" w:cstheme="minorHAnsi"/>
                <w:sz w:val="18"/>
                <w:szCs w:val="18"/>
              </w:rPr>
              <w:t>10 701,24</w:t>
            </w:r>
          </w:p>
        </w:tc>
        <w:tc>
          <w:tcPr>
            <w:tcW w:w="1701" w:type="dxa"/>
            <w:gridSpan w:val="2"/>
            <w:vMerge/>
            <w:tcBorders>
              <w:top w:val="nil"/>
              <w:left w:val="single" w:sz="4" w:space="0" w:color="auto"/>
              <w:bottom w:val="single" w:sz="4" w:space="0" w:color="000000"/>
              <w:right w:val="single" w:sz="4" w:space="0" w:color="auto"/>
            </w:tcBorders>
            <w:hideMark/>
          </w:tcPr>
          <w:p w:rsidR="002453E6" w:rsidRPr="002453E6" w:rsidRDefault="002453E6" w:rsidP="005037F6">
            <w:pPr>
              <w:spacing w:after="0" w:line="240" w:lineRule="auto"/>
              <w:rPr>
                <w:rFonts w:asciiTheme="minorHAnsi" w:eastAsia="Times New Roman" w:hAnsiTheme="minorHAnsi" w:cstheme="minorHAnsi"/>
                <w:sz w:val="18"/>
                <w:szCs w:val="18"/>
                <w:lang w:eastAsia="ru-RU"/>
              </w:rPr>
            </w:pPr>
          </w:p>
        </w:tc>
        <w:tc>
          <w:tcPr>
            <w:tcW w:w="2126" w:type="dxa"/>
            <w:gridSpan w:val="2"/>
            <w:tcBorders>
              <w:top w:val="nil"/>
              <w:left w:val="nil"/>
              <w:bottom w:val="single" w:sz="4" w:space="0" w:color="auto"/>
              <w:right w:val="single" w:sz="4" w:space="0" w:color="auto"/>
            </w:tcBorders>
            <w:shd w:val="clear" w:color="auto" w:fill="auto"/>
            <w:hideMark/>
          </w:tcPr>
          <w:p w:rsidR="002453E6" w:rsidRPr="002453E6" w:rsidRDefault="002453E6" w:rsidP="005037F6">
            <w:pPr>
              <w:spacing w:after="0" w:line="240" w:lineRule="auto"/>
              <w:rPr>
                <w:rFonts w:asciiTheme="minorHAnsi" w:eastAsia="Times New Roman" w:hAnsiTheme="minorHAnsi" w:cstheme="minorHAnsi"/>
                <w:sz w:val="18"/>
                <w:szCs w:val="18"/>
                <w:lang w:eastAsia="ru-RU"/>
              </w:rPr>
            </w:pPr>
            <w:r w:rsidRPr="002453E6">
              <w:rPr>
                <w:rFonts w:asciiTheme="minorHAnsi" w:hAnsiTheme="minorHAnsi" w:cstheme="minorHAnsi"/>
                <w:sz w:val="18"/>
                <w:szCs w:val="18"/>
              </w:rPr>
              <w:t>Вырезка отверстия в трубопроводе, изготовление и приварка штуцера. Установка арматуры муфтовой.</w:t>
            </w:r>
          </w:p>
        </w:tc>
      </w:tr>
      <w:tr w:rsidR="002453E6" w:rsidRPr="005037F6" w:rsidTr="002C08BA">
        <w:trPr>
          <w:trHeight w:val="720"/>
        </w:trPr>
        <w:tc>
          <w:tcPr>
            <w:tcW w:w="473" w:type="dxa"/>
            <w:tcBorders>
              <w:top w:val="nil"/>
              <w:left w:val="single" w:sz="4" w:space="0" w:color="auto"/>
              <w:bottom w:val="single" w:sz="4" w:space="0" w:color="auto"/>
              <w:right w:val="single" w:sz="4" w:space="0" w:color="auto"/>
            </w:tcBorders>
            <w:shd w:val="clear" w:color="auto" w:fill="auto"/>
            <w:noWrap/>
            <w:hideMark/>
          </w:tcPr>
          <w:p w:rsidR="002453E6" w:rsidRPr="002453E6" w:rsidRDefault="002453E6" w:rsidP="00CA2910">
            <w:pPr>
              <w:rPr>
                <w:rFonts w:asciiTheme="minorHAnsi" w:hAnsiTheme="minorHAnsi" w:cstheme="minorHAnsi"/>
                <w:sz w:val="18"/>
                <w:szCs w:val="18"/>
              </w:rPr>
            </w:pPr>
            <w:r w:rsidRPr="002453E6">
              <w:rPr>
                <w:rFonts w:asciiTheme="minorHAnsi" w:hAnsiTheme="minorHAnsi" w:cstheme="minorHAnsi"/>
                <w:sz w:val="18"/>
                <w:szCs w:val="18"/>
              </w:rPr>
              <w:t>88</w:t>
            </w:r>
          </w:p>
        </w:tc>
        <w:tc>
          <w:tcPr>
            <w:tcW w:w="800" w:type="dxa"/>
            <w:tcBorders>
              <w:top w:val="nil"/>
              <w:left w:val="nil"/>
              <w:bottom w:val="single" w:sz="4" w:space="0" w:color="auto"/>
              <w:right w:val="single" w:sz="4" w:space="0" w:color="auto"/>
            </w:tcBorders>
            <w:shd w:val="clear" w:color="auto" w:fill="auto"/>
            <w:noWrap/>
            <w:hideMark/>
          </w:tcPr>
          <w:p w:rsidR="002453E6" w:rsidRPr="002453E6" w:rsidRDefault="002453E6" w:rsidP="00CA2910">
            <w:pPr>
              <w:rPr>
                <w:rFonts w:asciiTheme="minorHAnsi" w:hAnsiTheme="minorHAnsi" w:cstheme="minorHAnsi"/>
                <w:sz w:val="18"/>
                <w:szCs w:val="18"/>
              </w:rPr>
            </w:pPr>
          </w:p>
        </w:tc>
        <w:tc>
          <w:tcPr>
            <w:tcW w:w="3420" w:type="dxa"/>
            <w:tcBorders>
              <w:top w:val="nil"/>
              <w:left w:val="nil"/>
              <w:bottom w:val="single" w:sz="4" w:space="0" w:color="auto"/>
              <w:right w:val="single" w:sz="4" w:space="0" w:color="auto"/>
            </w:tcBorders>
            <w:shd w:val="clear" w:color="auto" w:fill="auto"/>
            <w:hideMark/>
          </w:tcPr>
          <w:p w:rsidR="002453E6" w:rsidRPr="002453E6" w:rsidRDefault="002453E6" w:rsidP="00CA2910">
            <w:pPr>
              <w:rPr>
                <w:rFonts w:asciiTheme="minorHAnsi" w:hAnsiTheme="minorHAnsi" w:cstheme="minorHAnsi"/>
                <w:sz w:val="18"/>
                <w:szCs w:val="18"/>
              </w:rPr>
            </w:pPr>
            <w:r w:rsidRPr="002453E6">
              <w:rPr>
                <w:rFonts w:asciiTheme="minorHAnsi" w:hAnsiTheme="minorHAnsi" w:cstheme="minorHAnsi"/>
                <w:sz w:val="18"/>
                <w:szCs w:val="18"/>
              </w:rPr>
              <w:t>Врезка в действующие внутренние сети трубопроводов отопления и водоснабжения диаметром: 50 мм</w:t>
            </w:r>
          </w:p>
        </w:tc>
        <w:tc>
          <w:tcPr>
            <w:tcW w:w="1276" w:type="dxa"/>
            <w:gridSpan w:val="2"/>
            <w:tcBorders>
              <w:top w:val="nil"/>
              <w:left w:val="nil"/>
              <w:bottom w:val="single" w:sz="4" w:space="0" w:color="auto"/>
              <w:right w:val="single" w:sz="4" w:space="0" w:color="auto"/>
            </w:tcBorders>
            <w:shd w:val="clear" w:color="auto" w:fill="auto"/>
            <w:noWrap/>
            <w:hideMark/>
          </w:tcPr>
          <w:p w:rsidR="002453E6" w:rsidRPr="002453E6" w:rsidRDefault="002453E6" w:rsidP="00CA2910">
            <w:pPr>
              <w:rPr>
                <w:rFonts w:asciiTheme="minorHAnsi" w:hAnsiTheme="minorHAnsi" w:cstheme="minorHAnsi"/>
                <w:sz w:val="18"/>
                <w:szCs w:val="18"/>
              </w:rPr>
            </w:pPr>
            <w:r w:rsidRPr="002453E6">
              <w:rPr>
                <w:rFonts w:asciiTheme="minorHAnsi" w:hAnsiTheme="minorHAnsi" w:cstheme="minorHAnsi"/>
                <w:sz w:val="18"/>
                <w:szCs w:val="18"/>
              </w:rPr>
              <w:t xml:space="preserve">1 </w:t>
            </w:r>
            <w:proofErr w:type="spellStart"/>
            <w:r w:rsidRPr="002453E6">
              <w:rPr>
                <w:rFonts w:asciiTheme="minorHAnsi" w:hAnsiTheme="minorHAnsi" w:cstheme="minorHAnsi"/>
                <w:sz w:val="18"/>
                <w:szCs w:val="18"/>
              </w:rPr>
              <w:t>компл</w:t>
            </w:r>
            <w:proofErr w:type="spellEnd"/>
          </w:p>
        </w:tc>
        <w:tc>
          <w:tcPr>
            <w:tcW w:w="1134" w:type="dxa"/>
            <w:gridSpan w:val="2"/>
            <w:tcBorders>
              <w:top w:val="nil"/>
              <w:left w:val="nil"/>
              <w:bottom w:val="single" w:sz="4" w:space="0" w:color="auto"/>
              <w:right w:val="single" w:sz="4" w:space="0" w:color="auto"/>
            </w:tcBorders>
            <w:shd w:val="clear" w:color="auto" w:fill="auto"/>
            <w:noWrap/>
            <w:hideMark/>
          </w:tcPr>
          <w:p w:rsidR="002453E6" w:rsidRPr="002453E6" w:rsidRDefault="002453E6" w:rsidP="00CA2910">
            <w:pPr>
              <w:rPr>
                <w:rFonts w:asciiTheme="minorHAnsi" w:hAnsiTheme="minorHAnsi" w:cstheme="minorHAnsi"/>
                <w:sz w:val="18"/>
                <w:szCs w:val="18"/>
              </w:rPr>
            </w:pPr>
            <w:r w:rsidRPr="002453E6">
              <w:rPr>
                <w:rFonts w:asciiTheme="minorHAnsi" w:hAnsiTheme="minorHAnsi" w:cstheme="minorHAnsi"/>
                <w:sz w:val="18"/>
                <w:szCs w:val="18"/>
              </w:rPr>
              <w:t>13 260,82</w:t>
            </w:r>
          </w:p>
        </w:tc>
        <w:tc>
          <w:tcPr>
            <w:tcW w:w="1701" w:type="dxa"/>
            <w:gridSpan w:val="2"/>
            <w:vMerge w:val="restart"/>
            <w:tcBorders>
              <w:top w:val="nil"/>
              <w:left w:val="single" w:sz="4" w:space="0" w:color="auto"/>
              <w:bottom w:val="single" w:sz="4" w:space="0" w:color="000000"/>
              <w:right w:val="single" w:sz="4" w:space="0" w:color="auto"/>
            </w:tcBorders>
            <w:shd w:val="clear" w:color="auto" w:fill="auto"/>
            <w:hideMark/>
          </w:tcPr>
          <w:p w:rsidR="002453E6" w:rsidRPr="002453E6" w:rsidRDefault="002453E6" w:rsidP="00CA2910">
            <w:pPr>
              <w:rPr>
                <w:rFonts w:asciiTheme="minorHAnsi" w:hAnsiTheme="minorHAnsi" w:cstheme="minorHAnsi"/>
                <w:sz w:val="18"/>
                <w:szCs w:val="18"/>
              </w:rPr>
            </w:pPr>
            <w:r w:rsidRPr="002453E6">
              <w:rPr>
                <w:rFonts w:asciiTheme="minorHAnsi" w:hAnsiTheme="minorHAnsi" w:cstheme="minorHAnsi"/>
                <w:sz w:val="18"/>
                <w:szCs w:val="18"/>
              </w:rPr>
              <w:t>трубы, фланцы, болты с гайками и шайбами и запорная арматура - материал заказчика</w:t>
            </w:r>
          </w:p>
          <w:p w:rsidR="002453E6" w:rsidRPr="002453E6" w:rsidRDefault="002453E6" w:rsidP="00CA2910">
            <w:pPr>
              <w:rPr>
                <w:rFonts w:asciiTheme="minorHAnsi" w:hAnsiTheme="minorHAnsi" w:cstheme="minorHAnsi"/>
                <w:sz w:val="18"/>
                <w:szCs w:val="18"/>
              </w:rPr>
            </w:pPr>
          </w:p>
        </w:tc>
        <w:tc>
          <w:tcPr>
            <w:tcW w:w="2126" w:type="dxa"/>
            <w:gridSpan w:val="2"/>
            <w:vMerge w:val="restart"/>
            <w:tcBorders>
              <w:top w:val="nil"/>
              <w:left w:val="single" w:sz="4" w:space="0" w:color="auto"/>
              <w:bottom w:val="single" w:sz="4" w:space="0" w:color="000000"/>
              <w:right w:val="single" w:sz="4" w:space="0" w:color="auto"/>
            </w:tcBorders>
            <w:shd w:val="clear" w:color="auto" w:fill="auto"/>
            <w:hideMark/>
          </w:tcPr>
          <w:p w:rsidR="002453E6" w:rsidRPr="002453E6" w:rsidRDefault="002453E6" w:rsidP="00CA2910">
            <w:pPr>
              <w:rPr>
                <w:rFonts w:asciiTheme="minorHAnsi" w:hAnsiTheme="minorHAnsi" w:cstheme="minorHAnsi"/>
                <w:sz w:val="18"/>
                <w:szCs w:val="18"/>
              </w:rPr>
            </w:pPr>
            <w:r w:rsidRPr="002453E6">
              <w:rPr>
                <w:rFonts w:asciiTheme="minorHAnsi" w:hAnsiTheme="minorHAnsi" w:cstheme="minorHAnsi"/>
                <w:sz w:val="18"/>
                <w:szCs w:val="18"/>
              </w:rPr>
              <w:t>Вырезка отверстия в трубопроводе, изготовление и приварка штуцера. Насадка и приварка фланцев к штуцеру. Установка арматуры фланцевой.</w:t>
            </w:r>
          </w:p>
          <w:p w:rsidR="002453E6" w:rsidRPr="002453E6" w:rsidRDefault="002453E6" w:rsidP="00CA2910">
            <w:pPr>
              <w:rPr>
                <w:rFonts w:asciiTheme="minorHAnsi" w:hAnsiTheme="minorHAnsi" w:cstheme="minorHAnsi"/>
                <w:sz w:val="18"/>
                <w:szCs w:val="18"/>
              </w:rPr>
            </w:pPr>
          </w:p>
        </w:tc>
      </w:tr>
      <w:tr w:rsidR="002453E6" w:rsidRPr="005037F6" w:rsidTr="002C08BA">
        <w:trPr>
          <w:trHeight w:val="720"/>
        </w:trPr>
        <w:tc>
          <w:tcPr>
            <w:tcW w:w="473" w:type="dxa"/>
            <w:tcBorders>
              <w:top w:val="nil"/>
              <w:left w:val="single" w:sz="4" w:space="0" w:color="auto"/>
              <w:bottom w:val="single" w:sz="4" w:space="0" w:color="auto"/>
              <w:right w:val="single" w:sz="4" w:space="0" w:color="auto"/>
            </w:tcBorders>
            <w:shd w:val="clear" w:color="auto" w:fill="auto"/>
            <w:noWrap/>
            <w:hideMark/>
          </w:tcPr>
          <w:p w:rsidR="002453E6" w:rsidRPr="002453E6" w:rsidRDefault="002453E6" w:rsidP="005037F6">
            <w:pPr>
              <w:spacing w:after="0" w:line="240" w:lineRule="auto"/>
              <w:rPr>
                <w:rFonts w:asciiTheme="minorHAnsi" w:eastAsia="Times New Roman" w:hAnsiTheme="minorHAnsi" w:cstheme="minorHAnsi"/>
                <w:sz w:val="18"/>
                <w:szCs w:val="18"/>
                <w:lang w:eastAsia="ru-RU"/>
              </w:rPr>
            </w:pPr>
            <w:r w:rsidRPr="002453E6">
              <w:rPr>
                <w:rFonts w:asciiTheme="minorHAnsi" w:hAnsiTheme="minorHAnsi" w:cstheme="minorHAnsi"/>
                <w:sz w:val="18"/>
                <w:szCs w:val="18"/>
              </w:rPr>
              <w:t>89</w:t>
            </w:r>
          </w:p>
        </w:tc>
        <w:tc>
          <w:tcPr>
            <w:tcW w:w="800" w:type="dxa"/>
            <w:tcBorders>
              <w:top w:val="nil"/>
              <w:left w:val="nil"/>
              <w:bottom w:val="single" w:sz="4" w:space="0" w:color="auto"/>
              <w:right w:val="single" w:sz="4" w:space="0" w:color="auto"/>
            </w:tcBorders>
            <w:shd w:val="clear" w:color="auto" w:fill="auto"/>
            <w:noWrap/>
            <w:hideMark/>
          </w:tcPr>
          <w:p w:rsidR="002453E6" w:rsidRPr="002453E6" w:rsidRDefault="002453E6" w:rsidP="005037F6">
            <w:pPr>
              <w:spacing w:after="0" w:line="240" w:lineRule="auto"/>
              <w:rPr>
                <w:rFonts w:asciiTheme="minorHAnsi" w:eastAsia="Times New Roman" w:hAnsiTheme="minorHAnsi" w:cstheme="minorHAnsi"/>
                <w:sz w:val="18"/>
                <w:szCs w:val="18"/>
                <w:lang w:eastAsia="ru-RU"/>
              </w:rPr>
            </w:pPr>
          </w:p>
        </w:tc>
        <w:tc>
          <w:tcPr>
            <w:tcW w:w="3420" w:type="dxa"/>
            <w:tcBorders>
              <w:top w:val="nil"/>
              <w:left w:val="nil"/>
              <w:bottom w:val="single" w:sz="4" w:space="0" w:color="auto"/>
              <w:right w:val="single" w:sz="4" w:space="0" w:color="auto"/>
            </w:tcBorders>
            <w:shd w:val="clear" w:color="auto" w:fill="auto"/>
            <w:hideMark/>
          </w:tcPr>
          <w:p w:rsidR="002453E6" w:rsidRPr="002453E6" w:rsidRDefault="002453E6" w:rsidP="005037F6">
            <w:pPr>
              <w:spacing w:after="0" w:line="240" w:lineRule="auto"/>
              <w:rPr>
                <w:rFonts w:asciiTheme="minorHAnsi" w:eastAsia="Times New Roman" w:hAnsiTheme="minorHAnsi" w:cstheme="minorHAnsi"/>
                <w:sz w:val="18"/>
                <w:szCs w:val="18"/>
                <w:lang w:eastAsia="ru-RU"/>
              </w:rPr>
            </w:pPr>
            <w:r w:rsidRPr="002453E6">
              <w:rPr>
                <w:rFonts w:asciiTheme="minorHAnsi" w:hAnsiTheme="minorHAnsi" w:cstheme="minorHAnsi"/>
                <w:sz w:val="18"/>
                <w:szCs w:val="18"/>
              </w:rPr>
              <w:t>Врезка в действующие внутренние сети трубопроводов отопления и водоснабжения диаметром: 80, 100 мм</w:t>
            </w:r>
          </w:p>
        </w:tc>
        <w:tc>
          <w:tcPr>
            <w:tcW w:w="1276" w:type="dxa"/>
            <w:gridSpan w:val="2"/>
            <w:tcBorders>
              <w:top w:val="nil"/>
              <w:left w:val="nil"/>
              <w:bottom w:val="single" w:sz="4" w:space="0" w:color="auto"/>
              <w:right w:val="single" w:sz="4" w:space="0" w:color="auto"/>
            </w:tcBorders>
            <w:shd w:val="clear" w:color="auto" w:fill="auto"/>
            <w:noWrap/>
            <w:hideMark/>
          </w:tcPr>
          <w:p w:rsidR="002453E6" w:rsidRPr="002453E6" w:rsidRDefault="002453E6" w:rsidP="005037F6">
            <w:pPr>
              <w:spacing w:after="0" w:line="240" w:lineRule="auto"/>
              <w:rPr>
                <w:rFonts w:asciiTheme="minorHAnsi" w:eastAsia="Times New Roman" w:hAnsiTheme="minorHAnsi" w:cstheme="minorHAnsi"/>
                <w:sz w:val="18"/>
                <w:szCs w:val="18"/>
                <w:lang w:eastAsia="ru-RU"/>
              </w:rPr>
            </w:pPr>
            <w:r w:rsidRPr="002453E6">
              <w:rPr>
                <w:rFonts w:asciiTheme="minorHAnsi" w:hAnsiTheme="minorHAnsi" w:cstheme="minorHAnsi"/>
                <w:sz w:val="18"/>
                <w:szCs w:val="18"/>
              </w:rPr>
              <w:t xml:space="preserve">1 </w:t>
            </w:r>
            <w:proofErr w:type="spellStart"/>
            <w:r w:rsidRPr="002453E6">
              <w:rPr>
                <w:rFonts w:asciiTheme="minorHAnsi" w:hAnsiTheme="minorHAnsi" w:cstheme="minorHAnsi"/>
                <w:sz w:val="18"/>
                <w:szCs w:val="18"/>
              </w:rPr>
              <w:t>компл</w:t>
            </w:r>
            <w:proofErr w:type="spellEnd"/>
          </w:p>
        </w:tc>
        <w:tc>
          <w:tcPr>
            <w:tcW w:w="1134" w:type="dxa"/>
            <w:gridSpan w:val="2"/>
            <w:tcBorders>
              <w:top w:val="nil"/>
              <w:left w:val="nil"/>
              <w:bottom w:val="single" w:sz="4" w:space="0" w:color="auto"/>
              <w:right w:val="single" w:sz="4" w:space="0" w:color="auto"/>
            </w:tcBorders>
            <w:shd w:val="clear" w:color="auto" w:fill="auto"/>
            <w:noWrap/>
            <w:hideMark/>
          </w:tcPr>
          <w:p w:rsidR="002453E6" w:rsidRPr="002453E6" w:rsidRDefault="002453E6" w:rsidP="005037F6">
            <w:pPr>
              <w:spacing w:after="0" w:line="240" w:lineRule="auto"/>
              <w:rPr>
                <w:rFonts w:asciiTheme="minorHAnsi" w:eastAsia="Times New Roman" w:hAnsiTheme="minorHAnsi" w:cstheme="minorHAnsi"/>
                <w:sz w:val="18"/>
                <w:szCs w:val="18"/>
                <w:lang w:eastAsia="ru-RU"/>
              </w:rPr>
            </w:pPr>
            <w:r w:rsidRPr="002453E6">
              <w:rPr>
                <w:rFonts w:asciiTheme="minorHAnsi" w:hAnsiTheme="minorHAnsi" w:cstheme="minorHAnsi"/>
                <w:sz w:val="18"/>
                <w:szCs w:val="18"/>
              </w:rPr>
              <w:t>15 873,21</w:t>
            </w:r>
          </w:p>
        </w:tc>
        <w:tc>
          <w:tcPr>
            <w:tcW w:w="1701" w:type="dxa"/>
            <w:gridSpan w:val="2"/>
            <w:vMerge/>
            <w:tcBorders>
              <w:top w:val="nil"/>
              <w:left w:val="single" w:sz="4" w:space="0" w:color="auto"/>
              <w:bottom w:val="single" w:sz="4" w:space="0" w:color="000000"/>
              <w:right w:val="single" w:sz="4" w:space="0" w:color="auto"/>
            </w:tcBorders>
            <w:hideMark/>
          </w:tcPr>
          <w:p w:rsidR="002453E6" w:rsidRPr="002453E6" w:rsidRDefault="002453E6" w:rsidP="005037F6">
            <w:pPr>
              <w:spacing w:after="0" w:line="240" w:lineRule="auto"/>
              <w:rPr>
                <w:rFonts w:asciiTheme="minorHAnsi" w:eastAsia="Times New Roman" w:hAnsiTheme="minorHAnsi" w:cstheme="minorHAnsi"/>
                <w:sz w:val="18"/>
                <w:szCs w:val="18"/>
                <w:lang w:eastAsia="ru-RU"/>
              </w:rPr>
            </w:pPr>
          </w:p>
        </w:tc>
        <w:tc>
          <w:tcPr>
            <w:tcW w:w="2126" w:type="dxa"/>
            <w:gridSpan w:val="2"/>
            <w:vMerge/>
            <w:tcBorders>
              <w:top w:val="nil"/>
              <w:left w:val="single" w:sz="4" w:space="0" w:color="auto"/>
              <w:bottom w:val="single" w:sz="4" w:space="0" w:color="000000"/>
              <w:right w:val="single" w:sz="4" w:space="0" w:color="auto"/>
            </w:tcBorders>
            <w:hideMark/>
          </w:tcPr>
          <w:p w:rsidR="002453E6" w:rsidRPr="002453E6" w:rsidRDefault="002453E6" w:rsidP="005037F6">
            <w:pPr>
              <w:spacing w:after="0" w:line="240" w:lineRule="auto"/>
              <w:rPr>
                <w:rFonts w:asciiTheme="minorHAnsi" w:eastAsia="Times New Roman" w:hAnsiTheme="minorHAnsi" w:cstheme="minorHAnsi"/>
                <w:sz w:val="18"/>
                <w:szCs w:val="18"/>
                <w:lang w:eastAsia="ru-RU"/>
              </w:rPr>
            </w:pPr>
          </w:p>
        </w:tc>
      </w:tr>
      <w:tr w:rsidR="002453E6" w:rsidRPr="005037F6" w:rsidTr="002C08BA">
        <w:trPr>
          <w:trHeight w:val="720"/>
        </w:trPr>
        <w:tc>
          <w:tcPr>
            <w:tcW w:w="473" w:type="dxa"/>
            <w:tcBorders>
              <w:top w:val="nil"/>
              <w:left w:val="single" w:sz="4" w:space="0" w:color="auto"/>
              <w:bottom w:val="single" w:sz="4" w:space="0" w:color="auto"/>
              <w:right w:val="single" w:sz="4" w:space="0" w:color="auto"/>
            </w:tcBorders>
            <w:shd w:val="clear" w:color="auto" w:fill="auto"/>
            <w:noWrap/>
            <w:hideMark/>
          </w:tcPr>
          <w:p w:rsidR="002453E6" w:rsidRPr="002453E6" w:rsidRDefault="002453E6" w:rsidP="005037F6">
            <w:pPr>
              <w:spacing w:after="0" w:line="240" w:lineRule="auto"/>
              <w:rPr>
                <w:rFonts w:asciiTheme="minorHAnsi" w:eastAsia="Times New Roman" w:hAnsiTheme="minorHAnsi" w:cstheme="minorHAnsi"/>
                <w:sz w:val="18"/>
                <w:szCs w:val="18"/>
                <w:lang w:eastAsia="ru-RU"/>
              </w:rPr>
            </w:pPr>
            <w:r w:rsidRPr="002453E6">
              <w:rPr>
                <w:rFonts w:asciiTheme="minorHAnsi" w:hAnsiTheme="minorHAnsi" w:cstheme="minorHAnsi"/>
                <w:sz w:val="18"/>
                <w:szCs w:val="18"/>
              </w:rPr>
              <w:t>90</w:t>
            </w:r>
          </w:p>
        </w:tc>
        <w:tc>
          <w:tcPr>
            <w:tcW w:w="800" w:type="dxa"/>
            <w:tcBorders>
              <w:top w:val="nil"/>
              <w:left w:val="nil"/>
              <w:bottom w:val="single" w:sz="4" w:space="0" w:color="auto"/>
              <w:right w:val="single" w:sz="4" w:space="0" w:color="auto"/>
            </w:tcBorders>
            <w:shd w:val="clear" w:color="auto" w:fill="auto"/>
            <w:noWrap/>
            <w:hideMark/>
          </w:tcPr>
          <w:p w:rsidR="002453E6" w:rsidRPr="002453E6" w:rsidRDefault="002453E6" w:rsidP="005037F6">
            <w:pPr>
              <w:spacing w:after="0" w:line="240" w:lineRule="auto"/>
              <w:rPr>
                <w:rFonts w:asciiTheme="minorHAnsi" w:eastAsia="Times New Roman" w:hAnsiTheme="minorHAnsi" w:cstheme="minorHAnsi"/>
                <w:sz w:val="18"/>
                <w:szCs w:val="18"/>
                <w:lang w:eastAsia="ru-RU"/>
              </w:rPr>
            </w:pPr>
          </w:p>
        </w:tc>
        <w:tc>
          <w:tcPr>
            <w:tcW w:w="3420" w:type="dxa"/>
            <w:tcBorders>
              <w:top w:val="nil"/>
              <w:left w:val="nil"/>
              <w:bottom w:val="single" w:sz="4" w:space="0" w:color="auto"/>
              <w:right w:val="single" w:sz="4" w:space="0" w:color="auto"/>
            </w:tcBorders>
            <w:shd w:val="clear" w:color="auto" w:fill="auto"/>
            <w:hideMark/>
          </w:tcPr>
          <w:p w:rsidR="002453E6" w:rsidRPr="002453E6" w:rsidRDefault="002453E6" w:rsidP="005037F6">
            <w:pPr>
              <w:spacing w:after="0" w:line="240" w:lineRule="auto"/>
              <w:rPr>
                <w:rFonts w:asciiTheme="minorHAnsi" w:eastAsia="Times New Roman" w:hAnsiTheme="minorHAnsi" w:cstheme="minorHAnsi"/>
                <w:sz w:val="18"/>
                <w:szCs w:val="18"/>
                <w:lang w:eastAsia="ru-RU"/>
              </w:rPr>
            </w:pPr>
            <w:r w:rsidRPr="002453E6">
              <w:rPr>
                <w:rFonts w:asciiTheme="minorHAnsi" w:hAnsiTheme="minorHAnsi" w:cstheme="minorHAnsi"/>
                <w:sz w:val="18"/>
                <w:szCs w:val="18"/>
              </w:rPr>
              <w:t>Врезка в действующие внутренние сети трубопроводов отопления и водоснабжения диаметром: 125 мм</w:t>
            </w:r>
          </w:p>
        </w:tc>
        <w:tc>
          <w:tcPr>
            <w:tcW w:w="1276" w:type="dxa"/>
            <w:gridSpan w:val="2"/>
            <w:tcBorders>
              <w:top w:val="nil"/>
              <w:left w:val="nil"/>
              <w:bottom w:val="single" w:sz="4" w:space="0" w:color="auto"/>
              <w:right w:val="single" w:sz="4" w:space="0" w:color="auto"/>
            </w:tcBorders>
            <w:shd w:val="clear" w:color="auto" w:fill="auto"/>
            <w:noWrap/>
            <w:hideMark/>
          </w:tcPr>
          <w:p w:rsidR="002453E6" w:rsidRPr="002453E6" w:rsidRDefault="002453E6" w:rsidP="005037F6">
            <w:pPr>
              <w:spacing w:after="0" w:line="240" w:lineRule="auto"/>
              <w:rPr>
                <w:rFonts w:asciiTheme="minorHAnsi" w:eastAsia="Times New Roman" w:hAnsiTheme="minorHAnsi" w:cstheme="minorHAnsi"/>
                <w:sz w:val="18"/>
                <w:szCs w:val="18"/>
                <w:lang w:eastAsia="ru-RU"/>
              </w:rPr>
            </w:pPr>
            <w:r w:rsidRPr="002453E6">
              <w:rPr>
                <w:rFonts w:asciiTheme="minorHAnsi" w:hAnsiTheme="minorHAnsi" w:cstheme="minorHAnsi"/>
                <w:sz w:val="18"/>
                <w:szCs w:val="18"/>
              </w:rPr>
              <w:t xml:space="preserve">1 </w:t>
            </w:r>
            <w:proofErr w:type="spellStart"/>
            <w:r w:rsidRPr="002453E6">
              <w:rPr>
                <w:rFonts w:asciiTheme="minorHAnsi" w:hAnsiTheme="minorHAnsi" w:cstheme="minorHAnsi"/>
                <w:sz w:val="18"/>
                <w:szCs w:val="18"/>
              </w:rPr>
              <w:t>компл</w:t>
            </w:r>
            <w:proofErr w:type="spellEnd"/>
          </w:p>
        </w:tc>
        <w:tc>
          <w:tcPr>
            <w:tcW w:w="1134" w:type="dxa"/>
            <w:gridSpan w:val="2"/>
            <w:tcBorders>
              <w:top w:val="nil"/>
              <w:left w:val="nil"/>
              <w:bottom w:val="single" w:sz="4" w:space="0" w:color="auto"/>
              <w:right w:val="single" w:sz="4" w:space="0" w:color="auto"/>
            </w:tcBorders>
            <w:shd w:val="clear" w:color="auto" w:fill="auto"/>
            <w:noWrap/>
            <w:hideMark/>
          </w:tcPr>
          <w:p w:rsidR="002453E6" w:rsidRPr="002453E6" w:rsidRDefault="002453E6" w:rsidP="005037F6">
            <w:pPr>
              <w:spacing w:after="0" w:line="240" w:lineRule="auto"/>
              <w:rPr>
                <w:rFonts w:asciiTheme="minorHAnsi" w:eastAsia="Times New Roman" w:hAnsiTheme="minorHAnsi" w:cstheme="minorHAnsi"/>
                <w:sz w:val="18"/>
                <w:szCs w:val="18"/>
                <w:lang w:eastAsia="ru-RU"/>
              </w:rPr>
            </w:pPr>
            <w:r w:rsidRPr="002453E6">
              <w:rPr>
                <w:rFonts w:asciiTheme="minorHAnsi" w:hAnsiTheme="minorHAnsi" w:cstheme="minorHAnsi"/>
                <w:sz w:val="18"/>
                <w:szCs w:val="18"/>
              </w:rPr>
              <w:t>20 203,53</w:t>
            </w:r>
          </w:p>
        </w:tc>
        <w:tc>
          <w:tcPr>
            <w:tcW w:w="1701" w:type="dxa"/>
            <w:gridSpan w:val="2"/>
            <w:vMerge/>
            <w:tcBorders>
              <w:top w:val="nil"/>
              <w:left w:val="single" w:sz="4" w:space="0" w:color="auto"/>
              <w:bottom w:val="single" w:sz="4" w:space="0" w:color="000000"/>
              <w:right w:val="single" w:sz="4" w:space="0" w:color="auto"/>
            </w:tcBorders>
            <w:hideMark/>
          </w:tcPr>
          <w:p w:rsidR="002453E6" w:rsidRPr="002453E6" w:rsidRDefault="002453E6" w:rsidP="005037F6">
            <w:pPr>
              <w:spacing w:after="0" w:line="240" w:lineRule="auto"/>
              <w:rPr>
                <w:rFonts w:asciiTheme="minorHAnsi" w:eastAsia="Times New Roman" w:hAnsiTheme="minorHAnsi" w:cstheme="minorHAnsi"/>
                <w:sz w:val="18"/>
                <w:szCs w:val="18"/>
                <w:lang w:eastAsia="ru-RU"/>
              </w:rPr>
            </w:pPr>
          </w:p>
        </w:tc>
        <w:tc>
          <w:tcPr>
            <w:tcW w:w="2126" w:type="dxa"/>
            <w:gridSpan w:val="2"/>
            <w:vMerge/>
            <w:tcBorders>
              <w:top w:val="nil"/>
              <w:left w:val="single" w:sz="4" w:space="0" w:color="auto"/>
              <w:bottom w:val="single" w:sz="4" w:space="0" w:color="000000"/>
              <w:right w:val="single" w:sz="4" w:space="0" w:color="auto"/>
            </w:tcBorders>
            <w:hideMark/>
          </w:tcPr>
          <w:p w:rsidR="002453E6" w:rsidRPr="002453E6" w:rsidRDefault="002453E6" w:rsidP="005037F6">
            <w:pPr>
              <w:spacing w:after="0" w:line="240" w:lineRule="auto"/>
              <w:rPr>
                <w:rFonts w:asciiTheme="minorHAnsi" w:eastAsia="Times New Roman" w:hAnsiTheme="minorHAnsi" w:cstheme="minorHAnsi"/>
                <w:sz w:val="18"/>
                <w:szCs w:val="18"/>
                <w:lang w:eastAsia="ru-RU"/>
              </w:rPr>
            </w:pPr>
          </w:p>
        </w:tc>
      </w:tr>
      <w:tr w:rsidR="002453E6" w:rsidRPr="005037F6" w:rsidTr="002C08BA">
        <w:trPr>
          <w:trHeight w:val="720"/>
        </w:trPr>
        <w:tc>
          <w:tcPr>
            <w:tcW w:w="473" w:type="dxa"/>
            <w:tcBorders>
              <w:top w:val="nil"/>
              <w:left w:val="single" w:sz="4" w:space="0" w:color="auto"/>
              <w:bottom w:val="single" w:sz="4" w:space="0" w:color="auto"/>
              <w:right w:val="single" w:sz="4" w:space="0" w:color="auto"/>
            </w:tcBorders>
            <w:shd w:val="clear" w:color="auto" w:fill="auto"/>
            <w:noWrap/>
            <w:hideMark/>
          </w:tcPr>
          <w:p w:rsidR="002453E6" w:rsidRPr="002453E6" w:rsidRDefault="002453E6" w:rsidP="005037F6">
            <w:pPr>
              <w:spacing w:after="0" w:line="240" w:lineRule="auto"/>
              <w:rPr>
                <w:rFonts w:asciiTheme="minorHAnsi" w:eastAsia="Times New Roman" w:hAnsiTheme="minorHAnsi" w:cstheme="minorHAnsi"/>
                <w:sz w:val="18"/>
                <w:szCs w:val="18"/>
                <w:lang w:eastAsia="ru-RU"/>
              </w:rPr>
            </w:pPr>
            <w:r w:rsidRPr="002453E6">
              <w:rPr>
                <w:rFonts w:asciiTheme="minorHAnsi" w:hAnsiTheme="minorHAnsi" w:cstheme="minorHAnsi"/>
                <w:sz w:val="18"/>
                <w:szCs w:val="18"/>
              </w:rPr>
              <w:t>91</w:t>
            </w:r>
          </w:p>
        </w:tc>
        <w:tc>
          <w:tcPr>
            <w:tcW w:w="800" w:type="dxa"/>
            <w:tcBorders>
              <w:top w:val="nil"/>
              <w:left w:val="nil"/>
              <w:bottom w:val="single" w:sz="4" w:space="0" w:color="auto"/>
              <w:right w:val="single" w:sz="4" w:space="0" w:color="auto"/>
            </w:tcBorders>
            <w:shd w:val="clear" w:color="auto" w:fill="auto"/>
            <w:noWrap/>
            <w:hideMark/>
          </w:tcPr>
          <w:p w:rsidR="002453E6" w:rsidRPr="002453E6" w:rsidRDefault="002453E6" w:rsidP="005037F6">
            <w:pPr>
              <w:spacing w:after="0" w:line="240" w:lineRule="auto"/>
              <w:rPr>
                <w:rFonts w:asciiTheme="minorHAnsi" w:eastAsia="Times New Roman" w:hAnsiTheme="minorHAnsi" w:cstheme="minorHAnsi"/>
                <w:sz w:val="18"/>
                <w:szCs w:val="18"/>
                <w:lang w:eastAsia="ru-RU"/>
              </w:rPr>
            </w:pPr>
          </w:p>
        </w:tc>
        <w:tc>
          <w:tcPr>
            <w:tcW w:w="3420" w:type="dxa"/>
            <w:tcBorders>
              <w:top w:val="nil"/>
              <w:left w:val="nil"/>
              <w:bottom w:val="single" w:sz="4" w:space="0" w:color="auto"/>
              <w:right w:val="single" w:sz="4" w:space="0" w:color="auto"/>
            </w:tcBorders>
            <w:shd w:val="clear" w:color="auto" w:fill="auto"/>
            <w:hideMark/>
          </w:tcPr>
          <w:p w:rsidR="002453E6" w:rsidRPr="002453E6" w:rsidRDefault="002453E6" w:rsidP="005037F6">
            <w:pPr>
              <w:spacing w:after="0" w:line="240" w:lineRule="auto"/>
              <w:rPr>
                <w:rFonts w:asciiTheme="minorHAnsi" w:eastAsia="Times New Roman" w:hAnsiTheme="minorHAnsi" w:cstheme="minorHAnsi"/>
                <w:sz w:val="18"/>
                <w:szCs w:val="18"/>
                <w:lang w:eastAsia="ru-RU"/>
              </w:rPr>
            </w:pPr>
            <w:r w:rsidRPr="002453E6">
              <w:rPr>
                <w:rFonts w:asciiTheme="minorHAnsi" w:hAnsiTheme="minorHAnsi" w:cstheme="minorHAnsi"/>
                <w:sz w:val="18"/>
                <w:szCs w:val="18"/>
              </w:rPr>
              <w:t>Врезка в действующие внутренние сети трубопроводов отопления и водоснабжения диаметром: 150 мм</w:t>
            </w:r>
          </w:p>
        </w:tc>
        <w:tc>
          <w:tcPr>
            <w:tcW w:w="1276" w:type="dxa"/>
            <w:gridSpan w:val="2"/>
            <w:tcBorders>
              <w:top w:val="nil"/>
              <w:left w:val="nil"/>
              <w:bottom w:val="single" w:sz="4" w:space="0" w:color="auto"/>
              <w:right w:val="single" w:sz="4" w:space="0" w:color="auto"/>
            </w:tcBorders>
            <w:shd w:val="clear" w:color="auto" w:fill="auto"/>
            <w:noWrap/>
            <w:hideMark/>
          </w:tcPr>
          <w:p w:rsidR="002453E6" w:rsidRPr="002453E6" w:rsidRDefault="002453E6" w:rsidP="005037F6">
            <w:pPr>
              <w:spacing w:after="0" w:line="240" w:lineRule="auto"/>
              <w:rPr>
                <w:rFonts w:asciiTheme="minorHAnsi" w:eastAsia="Times New Roman" w:hAnsiTheme="minorHAnsi" w:cstheme="minorHAnsi"/>
                <w:sz w:val="18"/>
                <w:szCs w:val="18"/>
                <w:lang w:eastAsia="ru-RU"/>
              </w:rPr>
            </w:pPr>
            <w:r w:rsidRPr="002453E6">
              <w:rPr>
                <w:rFonts w:asciiTheme="minorHAnsi" w:hAnsiTheme="minorHAnsi" w:cstheme="minorHAnsi"/>
                <w:sz w:val="18"/>
                <w:szCs w:val="18"/>
              </w:rPr>
              <w:t xml:space="preserve">1 </w:t>
            </w:r>
            <w:proofErr w:type="spellStart"/>
            <w:r w:rsidRPr="002453E6">
              <w:rPr>
                <w:rFonts w:asciiTheme="minorHAnsi" w:hAnsiTheme="minorHAnsi" w:cstheme="minorHAnsi"/>
                <w:sz w:val="18"/>
                <w:szCs w:val="18"/>
              </w:rPr>
              <w:t>компл</w:t>
            </w:r>
            <w:proofErr w:type="spellEnd"/>
          </w:p>
        </w:tc>
        <w:tc>
          <w:tcPr>
            <w:tcW w:w="1134" w:type="dxa"/>
            <w:gridSpan w:val="2"/>
            <w:tcBorders>
              <w:top w:val="nil"/>
              <w:left w:val="nil"/>
              <w:bottom w:val="single" w:sz="4" w:space="0" w:color="auto"/>
              <w:right w:val="single" w:sz="4" w:space="0" w:color="auto"/>
            </w:tcBorders>
            <w:shd w:val="clear" w:color="auto" w:fill="auto"/>
            <w:noWrap/>
            <w:hideMark/>
          </w:tcPr>
          <w:p w:rsidR="002453E6" w:rsidRPr="002453E6" w:rsidRDefault="002453E6" w:rsidP="005037F6">
            <w:pPr>
              <w:spacing w:after="0" w:line="240" w:lineRule="auto"/>
              <w:rPr>
                <w:rFonts w:asciiTheme="minorHAnsi" w:eastAsia="Times New Roman" w:hAnsiTheme="minorHAnsi" w:cstheme="minorHAnsi"/>
                <w:sz w:val="18"/>
                <w:szCs w:val="18"/>
                <w:lang w:eastAsia="ru-RU"/>
              </w:rPr>
            </w:pPr>
            <w:r w:rsidRPr="002453E6">
              <w:rPr>
                <w:rFonts w:asciiTheme="minorHAnsi" w:hAnsiTheme="minorHAnsi" w:cstheme="minorHAnsi"/>
                <w:sz w:val="18"/>
                <w:szCs w:val="18"/>
              </w:rPr>
              <w:t>20 219,58</w:t>
            </w:r>
          </w:p>
        </w:tc>
        <w:tc>
          <w:tcPr>
            <w:tcW w:w="1701" w:type="dxa"/>
            <w:gridSpan w:val="2"/>
            <w:vMerge/>
            <w:tcBorders>
              <w:top w:val="nil"/>
              <w:left w:val="single" w:sz="4" w:space="0" w:color="auto"/>
              <w:bottom w:val="single" w:sz="4" w:space="0" w:color="000000"/>
              <w:right w:val="single" w:sz="4" w:space="0" w:color="auto"/>
            </w:tcBorders>
            <w:hideMark/>
          </w:tcPr>
          <w:p w:rsidR="002453E6" w:rsidRPr="002453E6" w:rsidRDefault="002453E6" w:rsidP="005037F6">
            <w:pPr>
              <w:spacing w:after="0" w:line="240" w:lineRule="auto"/>
              <w:rPr>
                <w:rFonts w:asciiTheme="minorHAnsi" w:eastAsia="Times New Roman" w:hAnsiTheme="minorHAnsi" w:cstheme="minorHAnsi"/>
                <w:sz w:val="18"/>
                <w:szCs w:val="18"/>
                <w:lang w:eastAsia="ru-RU"/>
              </w:rPr>
            </w:pPr>
          </w:p>
        </w:tc>
        <w:tc>
          <w:tcPr>
            <w:tcW w:w="2126" w:type="dxa"/>
            <w:gridSpan w:val="2"/>
            <w:vMerge/>
            <w:tcBorders>
              <w:top w:val="nil"/>
              <w:left w:val="single" w:sz="4" w:space="0" w:color="auto"/>
              <w:bottom w:val="single" w:sz="4" w:space="0" w:color="000000"/>
              <w:right w:val="single" w:sz="4" w:space="0" w:color="auto"/>
            </w:tcBorders>
            <w:hideMark/>
          </w:tcPr>
          <w:p w:rsidR="002453E6" w:rsidRPr="002453E6" w:rsidRDefault="002453E6" w:rsidP="005037F6">
            <w:pPr>
              <w:spacing w:after="0" w:line="240" w:lineRule="auto"/>
              <w:rPr>
                <w:rFonts w:asciiTheme="minorHAnsi" w:eastAsia="Times New Roman" w:hAnsiTheme="minorHAnsi" w:cstheme="minorHAnsi"/>
                <w:sz w:val="18"/>
                <w:szCs w:val="18"/>
                <w:lang w:eastAsia="ru-RU"/>
              </w:rPr>
            </w:pPr>
          </w:p>
        </w:tc>
      </w:tr>
      <w:tr w:rsidR="002453E6" w:rsidRPr="005037F6" w:rsidTr="002C08BA">
        <w:trPr>
          <w:trHeight w:val="705"/>
        </w:trPr>
        <w:tc>
          <w:tcPr>
            <w:tcW w:w="473" w:type="dxa"/>
            <w:tcBorders>
              <w:top w:val="nil"/>
              <w:left w:val="single" w:sz="4" w:space="0" w:color="auto"/>
              <w:bottom w:val="single" w:sz="4" w:space="0" w:color="auto"/>
              <w:right w:val="single" w:sz="4" w:space="0" w:color="auto"/>
            </w:tcBorders>
            <w:shd w:val="clear" w:color="auto" w:fill="auto"/>
            <w:noWrap/>
            <w:hideMark/>
          </w:tcPr>
          <w:p w:rsidR="002453E6" w:rsidRPr="002453E6" w:rsidRDefault="002453E6" w:rsidP="005037F6">
            <w:pPr>
              <w:spacing w:after="0" w:line="240" w:lineRule="auto"/>
              <w:rPr>
                <w:rFonts w:asciiTheme="minorHAnsi" w:eastAsia="Times New Roman" w:hAnsiTheme="minorHAnsi" w:cstheme="minorHAnsi"/>
                <w:sz w:val="18"/>
                <w:szCs w:val="18"/>
                <w:lang w:eastAsia="ru-RU"/>
              </w:rPr>
            </w:pPr>
            <w:r w:rsidRPr="002453E6">
              <w:rPr>
                <w:rFonts w:asciiTheme="minorHAnsi" w:hAnsiTheme="minorHAnsi" w:cstheme="minorHAnsi"/>
                <w:sz w:val="18"/>
                <w:szCs w:val="18"/>
              </w:rPr>
              <w:t>92</w:t>
            </w:r>
          </w:p>
        </w:tc>
        <w:tc>
          <w:tcPr>
            <w:tcW w:w="800" w:type="dxa"/>
            <w:tcBorders>
              <w:top w:val="nil"/>
              <w:left w:val="nil"/>
              <w:bottom w:val="single" w:sz="4" w:space="0" w:color="auto"/>
              <w:right w:val="single" w:sz="4" w:space="0" w:color="auto"/>
            </w:tcBorders>
            <w:shd w:val="clear" w:color="auto" w:fill="auto"/>
            <w:noWrap/>
            <w:hideMark/>
          </w:tcPr>
          <w:p w:rsidR="002453E6" w:rsidRPr="002453E6" w:rsidRDefault="002453E6" w:rsidP="005037F6">
            <w:pPr>
              <w:spacing w:after="0" w:line="240" w:lineRule="auto"/>
              <w:rPr>
                <w:rFonts w:asciiTheme="minorHAnsi" w:eastAsia="Times New Roman" w:hAnsiTheme="minorHAnsi" w:cstheme="minorHAnsi"/>
                <w:sz w:val="18"/>
                <w:szCs w:val="18"/>
                <w:lang w:eastAsia="ru-RU"/>
              </w:rPr>
            </w:pPr>
          </w:p>
        </w:tc>
        <w:tc>
          <w:tcPr>
            <w:tcW w:w="3420" w:type="dxa"/>
            <w:tcBorders>
              <w:top w:val="nil"/>
              <w:left w:val="nil"/>
              <w:bottom w:val="single" w:sz="4" w:space="0" w:color="auto"/>
              <w:right w:val="single" w:sz="4" w:space="0" w:color="auto"/>
            </w:tcBorders>
            <w:shd w:val="clear" w:color="auto" w:fill="auto"/>
            <w:hideMark/>
          </w:tcPr>
          <w:p w:rsidR="002453E6" w:rsidRPr="002453E6" w:rsidRDefault="002453E6" w:rsidP="005037F6">
            <w:pPr>
              <w:spacing w:after="0" w:line="240" w:lineRule="auto"/>
              <w:rPr>
                <w:rFonts w:asciiTheme="minorHAnsi" w:eastAsia="Times New Roman" w:hAnsiTheme="minorHAnsi" w:cstheme="minorHAnsi"/>
                <w:sz w:val="18"/>
                <w:szCs w:val="18"/>
                <w:lang w:eastAsia="ru-RU"/>
              </w:rPr>
            </w:pPr>
            <w:r w:rsidRPr="002453E6">
              <w:rPr>
                <w:rFonts w:asciiTheme="minorHAnsi" w:hAnsiTheme="minorHAnsi" w:cstheme="minorHAnsi"/>
                <w:sz w:val="18"/>
                <w:szCs w:val="18"/>
              </w:rPr>
              <w:t>Врезка в действующие внутренние сети трубопроводов отопления и водоснабжения диаметром: 200 мм</w:t>
            </w:r>
          </w:p>
        </w:tc>
        <w:tc>
          <w:tcPr>
            <w:tcW w:w="1276" w:type="dxa"/>
            <w:gridSpan w:val="2"/>
            <w:tcBorders>
              <w:top w:val="nil"/>
              <w:left w:val="nil"/>
              <w:bottom w:val="single" w:sz="4" w:space="0" w:color="auto"/>
              <w:right w:val="single" w:sz="4" w:space="0" w:color="auto"/>
            </w:tcBorders>
            <w:shd w:val="clear" w:color="auto" w:fill="auto"/>
            <w:noWrap/>
            <w:hideMark/>
          </w:tcPr>
          <w:p w:rsidR="002453E6" w:rsidRPr="002453E6" w:rsidRDefault="002453E6" w:rsidP="005037F6">
            <w:pPr>
              <w:spacing w:after="0" w:line="240" w:lineRule="auto"/>
              <w:rPr>
                <w:rFonts w:asciiTheme="minorHAnsi" w:eastAsia="Times New Roman" w:hAnsiTheme="minorHAnsi" w:cstheme="minorHAnsi"/>
                <w:sz w:val="18"/>
                <w:szCs w:val="18"/>
                <w:lang w:eastAsia="ru-RU"/>
              </w:rPr>
            </w:pPr>
            <w:r w:rsidRPr="002453E6">
              <w:rPr>
                <w:rFonts w:asciiTheme="minorHAnsi" w:hAnsiTheme="minorHAnsi" w:cstheme="minorHAnsi"/>
                <w:sz w:val="18"/>
                <w:szCs w:val="18"/>
              </w:rPr>
              <w:t xml:space="preserve">1 </w:t>
            </w:r>
            <w:proofErr w:type="spellStart"/>
            <w:r w:rsidRPr="002453E6">
              <w:rPr>
                <w:rFonts w:asciiTheme="minorHAnsi" w:hAnsiTheme="minorHAnsi" w:cstheme="minorHAnsi"/>
                <w:sz w:val="18"/>
                <w:szCs w:val="18"/>
              </w:rPr>
              <w:t>компл</w:t>
            </w:r>
            <w:proofErr w:type="spellEnd"/>
          </w:p>
        </w:tc>
        <w:tc>
          <w:tcPr>
            <w:tcW w:w="1134" w:type="dxa"/>
            <w:gridSpan w:val="2"/>
            <w:tcBorders>
              <w:top w:val="nil"/>
              <w:left w:val="nil"/>
              <w:bottom w:val="single" w:sz="4" w:space="0" w:color="auto"/>
              <w:right w:val="single" w:sz="4" w:space="0" w:color="auto"/>
            </w:tcBorders>
            <w:shd w:val="clear" w:color="auto" w:fill="auto"/>
            <w:noWrap/>
            <w:hideMark/>
          </w:tcPr>
          <w:p w:rsidR="002453E6" w:rsidRPr="002453E6" w:rsidRDefault="002453E6" w:rsidP="005037F6">
            <w:pPr>
              <w:spacing w:after="0" w:line="240" w:lineRule="auto"/>
              <w:rPr>
                <w:rFonts w:asciiTheme="minorHAnsi" w:eastAsia="Times New Roman" w:hAnsiTheme="minorHAnsi" w:cstheme="minorHAnsi"/>
                <w:sz w:val="18"/>
                <w:szCs w:val="18"/>
                <w:lang w:eastAsia="ru-RU"/>
              </w:rPr>
            </w:pPr>
            <w:r w:rsidRPr="002453E6">
              <w:rPr>
                <w:rFonts w:asciiTheme="minorHAnsi" w:hAnsiTheme="minorHAnsi" w:cstheme="minorHAnsi"/>
                <w:sz w:val="18"/>
                <w:szCs w:val="18"/>
              </w:rPr>
              <w:t>25 426,06</w:t>
            </w:r>
          </w:p>
        </w:tc>
        <w:tc>
          <w:tcPr>
            <w:tcW w:w="1701" w:type="dxa"/>
            <w:gridSpan w:val="2"/>
            <w:vMerge/>
            <w:tcBorders>
              <w:top w:val="nil"/>
              <w:left w:val="single" w:sz="4" w:space="0" w:color="auto"/>
              <w:bottom w:val="single" w:sz="4" w:space="0" w:color="000000"/>
              <w:right w:val="single" w:sz="4" w:space="0" w:color="auto"/>
            </w:tcBorders>
            <w:hideMark/>
          </w:tcPr>
          <w:p w:rsidR="002453E6" w:rsidRPr="002453E6" w:rsidRDefault="002453E6" w:rsidP="005037F6">
            <w:pPr>
              <w:spacing w:after="0" w:line="240" w:lineRule="auto"/>
              <w:rPr>
                <w:rFonts w:asciiTheme="minorHAnsi" w:eastAsia="Times New Roman" w:hAnsiTheme="minorHAnsi" w:cstheme="minorHAnsi"/>
                <w:sz w:val="18"/>
                <w:szCs w:val="18"/>
                <w:lang w:eastAsia="ru-RU"/>
              </w:rPr>
            </w:pPr>
          </w:p>
        </w:tc>
        <w:tc>
          <w:tcPr>
            <w:tcW w:w="2126" w:type="dxa"/>
            <w:gridSpan w:val="2"/>
            <w:vMerge/>
            <w:tcBorders>
              <w:top w:val="nil"/>
              <w:left w:val="single" w:sz="4" w:space="0" w:color="auto"/>
              <w:bottom w:val="single" w:sz="4" w:space="0" w:color="000000"/>
              <w:right w:val="single" w:sz="4" w:space="0" w:color="auto"/>
            </w:tcBorders>
            <w:hideMark/>
          </w:tcPr>
          <w:p w:rsidR="002453E6" w:rsidRPr="002453E6" w:rsidRDefault="002453E6" w:rsidP="005037F6">
            <w:pPr>
              <w:spacing w:after="0" w:line="240" w:lineRule="auto"/>
              <w:rPr>
                <w:rFonts w:asciiTheme="minorHAnsi" w:eastAsia="Times New Roman" w:hAnsiTheme="minorHAnsi" w:cstheme="minorHAnsi"/>
                <w:sz w:val="18"/>
                <w:szCs w:val="18"/>
                <w:lang w:eastAsia="ru-RU"/>
              </w:rPr>
            </w:pPr>
          </w:p>
        </w:tc>
      </w:tr>
      <w:tr w:rsidR="002453E6" w:rsidRPr="005037F6" w:rsidTr="002C08BA">
        <w:trPr>
          <w:trHeight w:val="1050"/>
        </w:trPr>
        <w:tc>
          <w:tcPr>
            <w:tcW w:w="473" w:type="dxa"/>
            <w:tcBorders>
              <w:top w:val="nil"/>
              <w:left w:val="single" w:sz="4" w:space="0" w:color="auto"/>
              <w:bottom w:val="single" w:sz="4" w:space="0" w:color="auto"/>
              <w:right w:val="single" w:sz="4" w:space="0" w:color="auto"/>
            </w:tcBorders>
            <w:shd w:val="clear" w:color="auto" w:fill="auto"/>
            <w:noWrap/>
            <w:hideMark/>
          </w:tcPr>
          <w:p w:rsidR="002453E6" w:rsidRPr="002453E6" w:rsidRDefault="002453E6" w:rsidP="00CA2910">
            <w:pPr>
              <w:rPr>
                <w:rFonts w:asciiTheme="minorHAnsi" w:hAnsiTheme="minorHAnsi" w:cstheme="minorHAnsi"/>
                <w:sz w:val="18"/>
                <w:szCs w:val="18"/>
              </w:rPr>
            </w:pPr>
            <w:r w:rsidRPr="002453E6">
              <w:rPr>
                <w:rFonts w:asciiTheme="minorHAnsi" w:hAnsiTheme="minorHAnsi" w:cstheme="minorHAnsi"/>
                <w:sz w:val="18"/>
                <w:szCs w:val="18"/>
              </w:rPr>
              <w:lastRenderedPageBreak/>
              <w:t>93</w:t>
            </w:r>
          </w:p>
        </w:tc>
        <w:tc>
          <w:tcPr>
            <w:tcW w:w="800" w:type="dxa"/>
            <w:tcBorders>
              <w:top w:val="nil"/>
              <w:left w:val="nil"/>
              <w:bottom w:val="single" w:sz="4" w:space="0" w:color="auto"/>
              <w:right w:val="single" w:sz="4" w:space="0" w:color="auto"/>
            </w:tcBorders>
            <w:shd w:val="clear" w:color="auto" w:fill="auto"/>
            <w:noWrap/>
            <w:hideMark/>
          </w:tcPr>
          <w:p w:rsidR="002453E6" w:rsidRPr="002453E6" w:rsidRDefault="002453E6" w:rsidP="00CA2910">
            <w:pPr>
              <w:rPr>
                <w:rFonts w:asciiTheme="minorHAnsi" w:hAnsiTheme="minorHAnsi" w:cstheme="minorHAnsi"/>
                <w:sz w:val="18"/>
                <w:szCs w:val="18"/>
              </w:rPr>
            </w:pPr>
          </w:p>
        </w:tc>
        <w:tc>
          <w:tcPr>
            <w:tcW w:w="3420" w:type="dxa"/>
            <w:tcBorders>
              <w:top w:val="nil"/>
              <w:left w:val="nil"/>
              <w:bottom w:val="single" w:sz="4" w:space="0" w:color="auto"/>
              <w:right w:val="single" w:sz="4" w:space="0" w:color="auto"/>
            </w:tcBorders>
            <w:shd w:val="clear" w:color="auto" w:fill="auto"/>
            <w:hideMark/>
          </w:tcPr>
          <w:p w:rsidR="002453E6" w:rsidRPr="002453E6" w:rsidRDefault="002453E6" w:rsidP="00CA2910">
            <w:pPr>
              <w:rPr>
                <w:rFonts w:asciiTheme="minorHAnsi" w:hAnsiTheme="minorHAnsi" w:cstheme="minorHAnsi"/>
                <w:sz w:val="18"/>
                <w:szCs w:val="18"/>
              </w:rPr>
            </w:pPr>
            <w:r w:rsidRPr="002453E6">
              <w:rPr>
                <w:rFonts w:asciiTheme="minorHAnsi" w:hAnsiTheme="minorHAnsi" w:cstheme="minorHAnsi"/>
                <w:sz w:val="18"/>
                <w:szCs w:val="18"/>
              </w:rPr>
              <w:t>Заделка отверстий, гнезд и борозд: в стенах и перегородках железобетонных площадью свыше 0,1 до 0,2 м</w:t>
            </w:r>
            <w:proofErr w:type="gramStart"/>
            <w:r w:rsidRPr="002453E6">
              <w:rPr>
                <w:rFonts w:asciiTheme="minorHAnsi" w:hAnsiTheme="minorHAnsi" w:cstheme="minorHAnsi"/>
                <w:sz w:val="18"/>
                <w:szCs w:val="18"/>
              </w:rPr>
              <w:t>2</w:t>
            </w:r>
            <w:proofErr w:type="gramEnd"/>
          </w:p>
        </w:tc>
        <w:tc>
          <w:tcPr>
            <w:tcW w:w="1276" w:type="dxa"/>
            <w:gridSpan w:val="2"/>
            <w:tcBorders>
              <w:top w:val="nil"/>
              <w:left w:val="nil"/>
              <w:bottom w:val="single" w:sz="4" w:space="0" w:color="auto"/>
              <w:right w:val="single" w:sz="4" w:space="0" w:color="auto"/>
            </w:tcBorders>
            <w:shd w:val="clear" w:color="auto" w:fill="auto"/>
            <w:noWrap/>
            <w:hideMark/>
          </w:tcPr>
          <w:p w:rsidR="002453E6" w:rsidRPr="002453E6" w:rsidRDefault="002453E6" w:rsidP="00CA2910">
            <w:pPr>
              <w:rPr>
                <w:rFonts w:asciiTheme="minorHAnsi" w:hAnsiTheme="minorHAnsi" w:cstheme="minorHAnsi"/>
                <w:sz w:val="18"/>
                <w:szCs w:val="18"/>
              </w:rPr>
            </w:pPr>
            <w:r w:rsidRPr="002453E6">
              <w:rPr>
                <w:rFonts w:asciiTheme="minorHAnsi" w:hAnsiTheme="minorHAnsi" w:cstheme="minorHAnsi"/>
                <w:sz w:val="18"/>
                <w:szCs w:val="18"/>
              </w:rPr>
              <w:t>1 м3</w:t>
            </w:r>
          </w:p>
        </w:tc>
        <w:tc>
          <w:tcPr>
            <w:tcW w:w="1134" w:type="dxa"/>
            <w:gridSpan w:val="2"/>
            <w:tcBorders>
              <w:top w:val="nil"/>
              <w:left w:val="nil"/>
              <w:bottom w:val="single" w:sz="4" w:space="0" w:color="auto"/>
              <w:right w:val="single" w:sz="4" w:space="0" w:color="auto"/>
            </w:tcBorders>
            <w:shd w:val="clear" w:color="auto" w:fill="auto"/>
            <w:noWrap/>
            <w:hideMark/>
          </w:tcPr>
          <w:p w:rsidR="002453E6" w:rsidRPr="002453E6" w:rsidRDefault="002453E6" w:rsidP="00CA2910">
            <w:pPr>
              <w:rPr>
                <w:rFonts w:asciiTheme="minorHAnsi" w:hAnsiTheme="minorHAnsi" w:cstheme="minorHAnsi"/>
                <w:sz w:val="18"/>
                <w:szCs w:val="18"/>
              </w:rPr>
            </w:pPr>
            <w:r w:rsidRPr="002453E6">
              <w:rPr>
                <w:rFonts w:asciiTheme="minorHAnsi" w:hAnsiTheme="minorHAnsi" w:cstheme="minorHAnsi"/>
                <w:sz w:val="18"/>
                <w:szCs w:val="18"/>
              </w:rPr>
              <w:t>111 668,80</w:t>
            </w:r>
          </w:p>
        </w:tc>
        <w:tc>
          <w:tcPr>
            <w:tcW w:w="1701" w:type="dxa"/>
            <w:gridSpan w:val="2"/>
            <w:vMerge w:val="restart"/>
            <w:tcBorders>
              <w:top w:val="nil"/>
              <w:left w:val="single" w:sz="4" w:space="0" w:color="auto"/>
              <w:bottom w:val="nil"/>
              <w:right w:val="single" w:sz="4" w:space="0" w:color="auto"/>
            </w:tcBorders>
            <w:shd w:val="clear" w:color="auto" w:fill="auto"/>
            <w:hideMark/>
          </w:tcPr>
          <w:p w:rsidR="002453E6" w:rsidRPr="002453E6" w:rsidRDefault="002453E6" w:rsidP="00CA2910">
            <w:pPr>
              <w:rPr>
                <w:rFonts w:asciiTheme="minorHAnsi" w:hAnsiTheme="minorHAnsi" w:cstheme="minorHAnsi"/>
                <w:sz w:val="18"/>
                <w:szCs w:val="18"/>
              </w:rPr>
            </w:pPr>
            <w:r w:rsidRPr="002453E6">
              <w:rPr>
                <w:rFonts w:asciiTheme="minorHAnsi" w:hAnsiTheme="minorHAnsi" w:cstheme="minorHAnsi"/>
                <w:sz w:val="18"/>
                <w:szCs w:val="18"/>
              </w:rPr>
              <w:t>материал подрядчика</w:t>
            </w:r>
          </w:p>
          <w:p w:rsidR="002453E6" w:rsidRPr="002453E6" w:rsidRDefault="002453E6" w:rsidP="00CA2910">
            <w:pPr>
              <w:rPr>
                <w:rFonts w:asciiTheme="minorHAnsi" w:hAnsiTheme="minorHAnsi" w:cstheme="minorHAnsi"/>
                <w:sz w:val="18"/>
                <w:szCs w:val="18"/>
              </w:rPr>
            </w:pPr>
          </w:p>
        </w:tc>
        <w:tc>
          <w:tcPr>
            <w:tcW w:w="2126" w:type="dxa"/>
            <w:gridSpan w:val="2"/>
            <w:tcBorders>
              <w:top w:val="nil"/>
              <w:left w:val="nil"/>
              <w:bottom w:val="nil"/>
              <w:right w:val="single" w:sz="4" w:space="0" w:color="auto"/>
            </w:tcBorders>
            <w:shd w:val="clear" w:color="auto" w:fill="auto"/>
            <w:hideMark/>
          </w:tcPr>
          <w:p w:rsidR="002453E6" w:rsidRPr="002453E6" w:rsidRDefault="002453E6" w:rsidP="00CA2910">
            <w:pPr>
              <w:rPr>
                <w:rFonts w:asciiTheme="minorHAnsi" w:hAnsiTheme="minorHAnsi" w:cstheme="minorHAnsi"/>
                <w:sz w:val="18"/>
                <w:szCs w:val="18"/>
              </w:rPr>
            </w:pPr>
            <w:r w:rsidRPr="002453E6">
              <w:rPr>
                <w:rFonts w:asciiTheme="minorHAnsi" w:hAnsiTheme="minorHAnsi" w:cstheme="minorHAnsi"/>
                <w:sz w:val="18"/>
                <w:szCs w:val="18"/>
              </w:rPr>
              <w:t>Расчистка отверстий, гнезд и борозд. Установка опалубки. Укладка арматуры. Укладка бетона.  Заделка отверстий, гнезд и борозд.</w:t>
            </w:r>
          </w:p>
        </w:tc>
      </w:tr>
      <w:tr w:rsidR="002453E6" w:rsidRPr="005037F6" w:rsidTr="002C08BA">
        <w:trPr>
          <w:trHeight w:val="1259"/>
        </w:trPr>
        <w:tc>
          <w:tcPr>
            <w:tcW w:w="473" w:type="dxa"/>
            <w:tcBorders>
              <w:top w:val="nil"/>
              <w:left w:val="single" w:sz="4" w:space="0" w:color="auto"/>
              <w:bottom w:val="single" w:sz="4" w:space="0" w:color="auto"/>
              <w:right w:val="single" w:sz="4" w:space="0" w:color="auto"/>
            </w:tcBorders>
            <w:shd w:val="clear" w:color="auto" w:fill="auto"/>
            <w:noWrap/>
            <w:hideMark/>
          </w:tcPr>
          <w:p w:rsidR="002453E6" w:rsidRPr="002453E6" w:rsidRDefault="002453E6" w:rsidP="005037F6">
            <w:pPr>
              <w:spacing w:after="0" w:line="240" w:lineRule="auto"/>
              <w:rPr>
                <w:rFonts w:asciiTheme="minorHAnsi" w:eastAsia="Times New Roman" w:hAnsiTheme="minorHAnsi" w:cstheme="minorHAnsi"/>
                <w:sz w:val="18"/>
                <w:szCs w:val="18"/>
                <w:lang w:eastAsia="ru-RU"/>
              </w:rPr>
            </w:pPr>
            <w:r w:rsidRPr="002453E6">
              <w:rPr>
                <w:rFonts w:asciiTheme="minorHAnsi" w:hAnsiTheme="minorHAnsi" w:cstheme="minorHAnsi"/>
                <w:sz w:val="18"/>
                <w:szCs w:val="18"/>
              </w:rPr>
              <w:t>94</w:t>
            </w:r>
          </w:p>
        </w:tc>
        <w:tc>
          <w:tcPr>
            <w:tcW w:w="800" w:type="dxa"/>
            <w:tcBorders>
              <w:top w:val="nil"/>
              <w:left w:val="nil"/>
              <w:bottom w:val="single" w:sz="4" w:space="0" w:color="auto"/>
              <w:right w:val="single" w:sz="4" w:space="0" w:color="auto"/>
            </w:tcBorders>
            <w:shd w:val="clear" w:color="auto" w:fill="auto"/>
            <w:noWrap/>
            <w:hideMark/>
          </w:tcPr>
          <w:p w:rsidR="002453E6" w:rsidRPr="002453E6" w:rsidRDefault="002453E6" w:rsidP="005037F6">
            <w:pPr>
              <w:spacing w:after="0" w:line="240" w:lineRule="auto"/>
              <w:rPr>
                <w:rFonts w:asciiTheme="minorHAnsi" w:eastAsia="Times New Roman" w:hAnsiTheme="minorHAnsi" w:cstheme="minorHAnsi"/>
                <w:sz w:val="18"/>
                <w:szCs w:val="18"/>
                <w:lang w:eastAsia="ru-RU"/>
              </w:rPr>
            </w:pPr>
          </w:p>
        </w:tc>
        <w:tc>
          <w:tcPr>
            <w:tcW w:w="3420" w:type="dxa"/>
            <w:tcBorders>
              <w:top w:val="nil"/>
              <w:left w:val="nil"/>
              <w:bottom w:val="single" w:sz="4" w:space="0" w:color="auto"/>
              <w:right w:val="single" w:sz="4" w:space="0" w:color="auto"/>
            </w:tcBorders>
            <w:shd w:val="clear" w:color="auto" w:fill="auto"/>
            <w:hideMark/>
          </w:tcPr>
          <w:p w:rsidR="002453E6" w:rsidRPr="002453E6" w:rsidRDefault="002453E6" w:rsidP="005037F6">
            <w:pPr>
              <w:spacing w:after="0" w:line="240" w:lineRule="auto"/>
              <w:rPr>
                <w:rFonts w:asciiTheme="minorHAnsi" w:eastAsia="Times New Roman" w:hAnsiTheme="minorHAnsi" w:cstheme="minorHAnsi"/>
                <w:sz w:val="18"/>
                <w:szCs w:val="18"/>
                <w:lang w:eastAsia="ru-RU"/>
              </w:rPr>
            </w:pPr>
            <w:r w:rsidRPr="002453E6">
              <w:rPr>
                <w:rFonts w:asciiTheme="minorHAnsi" w:hAnsiTheme="minorHAnsi" w:cstheme="minorHAnsi"/>
                <w:sz w:val="18"/>
                <w:szCs w:val="18"/>
              </w:rPr>
              <w:t>Заделка отверстий в местах прохода трубопровода: в кирпичных стенах</w:t>
            </w:r>
          </w:p>
        </w:tc>
        <w:tc>
          <w:tcPr>
            <w:tcW w:w="1276" w:type="dxa"/>
            <w:gridSpan w:val="2"/>
            <w:tcBorders>
              <w:top w:val="nil"/>
              <w:left w:val="nil"/>
              <w:bottom w:val="single" w:sz="4" w:space="0" w:color="auto"/>
              <w:right w:val="single" w:sz="4" w:space="0" w:color="auto"/>
            </w:tcBorders>
            <w:shd w:val="clear" w:color="auto" w:fill="auto"/>
            <w:noWrap/>
            <w:hideMark/>
          </w:tcPr>
          <w:p w:rsidR="002453E6" w:rsidRPr="002453E6" w:rsidRDefault="002453E6" w:rsidP="005037F6">
            <w:pPr>
              <w:spacing w:after="0" w:line="240" w:lineRule="auto"/>
              <w:rPr>
                <w:rFonts w:asciiTheme="minorHAnsi" w:eastAsia="Times New Roman" w:hAnsiTheme="minorHAnsi" w:cstheme="minorHAnsi"/>
                <w:sz w:val="18"/>
                <w:szCs w:val="18"/>
                <w:lang w:eastAsia="ru-RU"/>
              </w:rPr>
            </w:pPr>
            <w:r w:rsidRPr="002453E6">
              <w:rPr>
                <w:rFonts w:asciiTheme="minorHAnsi" w:hAnsiTheme="minorHAnsi" w:cstheme="minorHAnsi"/>
                <w:sz w:val="18"/>
                <w:szCs w:val="18"/>
              </w:rPr>
              <w:t xml:space="preserve">1 </w:t>
            </w:r>
            <w:proofErr w:type="spellStart"/>
            <w:proofErr w:type="gramStart"/>
            <w:r w:rsidRPr="002453E6">
              <w:rPr>
                <w:rFonts w:asciiTheme="minorHAnsi" w:hAnsiTheme="minorHAnsi" w:cstheme="minorHAnsi"/>
                <w:sz w:val="18"/>
                <w:szCs w:val="18"/>
              </w:rPr>
              <w:t>шт</w:t>
            </w:r>
            <w:proofErr w:type="spellEnd"/>
            <w:proofErr w:type="gramEnd"/>
          </w:p>
        </w:tc>
        <w:tc>
          <w:tcPr>
            <w:tcW w:w="1134" w:type="dxa"/>
            <w:gridSpan w:val="2"/>
            <w:tcBorders>
              <w:top w:val="nil"/>
              <w:left w:val="nil"/>
              <w:bottom w:val="single" w:sz="4" w:space="0" w:color="auto"/>
              <w:right w:val="single" w:sz="4" w:space="0" w:color="auto"/>
            </w:tcBorders>
            <w:shd w:val="clear" w:color="auto" w:fill="auto"/>
            <w:noWrap/>
            <w:hideMark/>
          </w:tcPr>
          <w:p w:rsidR="002453E6" w:rsidRPr="002453E6" w:rsidRDefault="002453E6" w:rsidP="005037F6">
            <w:pPr>
              <w:spacing w:after="0" w:line="240" w:lineRule="auto"/>
              <w:rPr>
                <w:rFonts w:asciiTheme="minorHAnsi" w:eastAsia="Times New Roman" w:hAnsiTheme="minorHAnsi" w:cstheme="minorHAnsi"/>
                <w:sz w:val="18"/>
                <w:szCs w:val="18"/>
                <w:lang w:eastAsia="ru-RU"/>
              </w:rPr>
            </w:pPr>
            <w:r w:rsidRPr="002453E6">
              <w:rPr>
                <w:rFonts w:asciiTheme="minorHAnsi" w:hAnsiTheme="minorHAnsi" w:cstheme="minorHAnsi"/>
                <w:sz w:val="18"/>
                <w:szCs w:val="18"/>
              </w:rPr>
              <w:t>1 768,67</w:t>
            </w:r>
          </w:p>
        </w:tc>
        <w:tc>
          <w:tcPr>
            <w:tcW w:w="1701" w:type="dxa"/>
            <w:gridSpan w:val="2"/>
            <w:vMerge/>
            <w:tcBorders>
              <w:top w:val="nil"/>
              <w:left w:val="single" w:sz="4" w:space="0" w:color="auto"/>
              <w:bottom w:val="nil"/>
              <w:right w:val="single" w:sz="4" w:space="0" w:color="auto"/>
            </w:tcBorders>
            <w:hideMark/>
          </w:tcPr>
          <w:p w:rsidR="002453E6" w:rsidRPr="002453E6" w:rsidRDefault="002453E6" w:rsidP="005037F6">
            <w:pPr>
              <w:spacing w:after="0" w:line="240" w:lineRule="auto"/>
              <w:rPr>
                <w:rFonts w:asciiTheme="minorHAnsi" w:eastAsia="Times New Roman" w:hAnsiTheme="minorHAnsi" w:cstheme="minorHAnsi"/>
                <w:sz w:val="18"/>
                <w:szCs w:val="18"/>
                <w:lang w:eastAsia="ru-RU"/>
              </w:rPr>
            </w:pPr>
          </w:p>
        </w:tc>
        <w:tc>
          <w:tcPr>
            <w:tcW w:w="2126" w:type="dxa"/>
            <w:gridSpan w:val="2"/>
            <w:tcBorders>
              <w:top w:val="single" w:sz="4" w:space="0" w:color="auto"/>
              <w:left w:val="nil"/>
              <w:bottom w:val="single" w:sz="4" w:space="0" w:color="auto"/>
              <w:right w:val="single" w:sz="4" w:space="0" w:color="auto"/>
            </w:tcBorders>
            <w:shd w:val="clear" w:color="auto" w:fill="auto"/>
            <w:hideMark/>
          </w:tcPr>
          <w:p w:rsidR="002453E6" w:rsidRPr="002453E6" w:rsidRDefault="002453E6" w:rsidP="005037F6">
            <w:pPr>
              <w:spacing w:after="0" w:line="240" w:lineRule="auto"/>
              <w:rPr>
                <w:rFonts w:asciiTheme="minorHAnsi" w:eastAsia="Times New Roman" w:hAnsiTheme="minorHAnsi" w:cstheme="minorHAnsi"/>
                <w:sz w:val="18"/>
                <w:szCs w:val="18"/>
                <w:lang w:eastAsia="ru-RU"/>
              </w:rPr>
            </w:pPr>
            <w:r w:rsidRPr="002453E6">
              <w:rPr>
                <w:rFonts w:asciiTheme="minorHAnsi" w:hAnsiTheme="minorHAnsi" w:cstheme="minorHAnsi"/>
                <w:sz w:val="18"/>
                <w:szCs w:val="18"/>
              </w:rPr>
              <w:t>Выравнивание кромок отверстий. Заготовка вставки из доски по размеру отверстия.  Заделка отверстия с пригонкой и закреплением вставки.</w:t>
            </w:r>
          </w:p>
        </w:tc>
      </w:tr>
      <w:tr w:rsidR="005037F6" w:rsidRPr="005037F6" w:rsidTr="002C08BA">
        <w:trPr>
          <w:trHeight w:val="240"/>
        </w:trPr>
        <w:tc>
          <w:tcPr>
            <w:tcW w:w="473" w:type="dxa"/>
            <w:tcBorders>
              <w:top w:val="nil"/>
              <w:left w:val="nil"/>
              <w:bottom w:val="nil"/>
              <w:right w:val="nil"/>
            </w:tcBorders>
            <w:shd w:val="clear" w:color="auto" w:fill="auto"/>
            <w:noWrap/>
            <w:hideMark/>
          </w:tcPr>
          <w:p w:rsidR="005037F6" w:rsidRPr="005037F6" w:rsidRDefault="005037F6" w:rsidP="005037F6">
            <w:pPr>
              <w:spacing w:after="0" w:line="240" w:lineRule="auto"/>
              <w:rPr>
                <w:rFonts w:eastAsia="Times New Roman" w:cs="Calibri"/>
                <w:sz w:val="18"/>
                <w:szCs w:val="18"/>
                <w:lang w:eastAsia="ru-RU"/>
              </w:rPr>
            </w:pPr>
          </w:p>
        </w:tc>
        <w:tc>
          <w:tcPr>
            <w:tcW w:w="800" w:type="dxa"/>
            <w:tcBorders>
              <w:top w:val="nil"/>
              <w:left w:val="nil"/>
              <w:bottom w:val="nil"/>
              <w:right w:val="nil"/>
            </w:tcBorders>
            <w:shd w:val="clear" w:color="auto" w:fill="auto"/>
            <w:noWrap/>
            <w:hideMark/>
          </w:tcPr>
          <w:p w:rsidR="005037F6" w:rsidRPr="005037F6" w:rsidRDefault="005037F6" w:rsidP="005037F6">
            <w:pPr>
              <w:spacing w:after="0" w:line="240" w:lineRule="auto"/>
              <w:rPr>
                <w:rFonts w:eastAsia="Times New Roman" w:cs="Calibri"/>
                <w:sz w:val="18"/>
                <w:szCs w:val="18"/>
                <w:lang w:eastAsia="ru-RU"/>
              </w:rPr>
            </w:pPr>
          </w:p>
        </w:tc>
        <w:tc>
          <w:tcPr>
            <w:tcW w:w="3420" w:type="dxa"/>
            <w:tcBorders>
              <w:top w:val="nil"/>
              <w:left w:val="nil"/>
              <w:bottom w:val="nil"/>
              <w:right w:val="nil"/>
            </w:tcBorders>
            <w:shd w:val="clear" w:color="auto" w:fill="auto"/>
            <w:noWrap/>
            <w:hideMark/>
          </w:tcPr>
          <w:p w:rsidR="005037F6" w:rsidRPr="005037F6" w:rsidRDefault="005037F6" w:rsidP="005037F6">
            <w:pPr>
              <w:spacing w:after="0" w:line="240" w:lineRule="auto"/>
              <w:rPr>
                <w:rFonts w:eastAsia="Times New Roman" w:cs="Calibri"/>
                <w:sz w:val="18"/>
                <w:szCs w:val="18"/>
                <w:lang w:eastAsia="ru-RU"/>
              </w:rPr>
            </w:pPr>
          </w:p>
        </w:tc>
        <w:tc>
          <w:tcPr>
            <w:tcW w:w="1276" w:type="dxa"/>
            <w:gridSpan w:val="2"/>
            <w:tcBorders>
              <w:top w:val="nil"/>
              <w:left w:val="nil"/>
              <w:bottom w:val="nil"/>
              <w:right w:val="nil"/>
            </w:tcBorders>
            <w:shd w:val="clear" w:color="auto" w:fill="auto"/>
            <w:noWrap/>
            <w:hideMark/>
          </w:tcPr>
          <w:p w:rsidR="005037F6" w:rsidRPr="005037F6" w:rsidRDefault="005037F6" w:rsidP="005037F6">
            <w:pPr>
              <w:spacing w:after="0" w:line="240" w:lineRule="auto"/>
              <w:rPr>
                <w:rFonts w:eastAsia="Times New Roman" w:cs="Calibri"/>
                <w:sz w:val="18"/>
                <w:szCs w:val="18"/>
                <w:lang w:eastAsia="ru-RU"/>
              </w:rPr>
            </w:pPr>
          </w:p>
        </w:tc>
        <w:tc>
          <w:tcPr>
            <w:tcW w:w="1134" w:type="dxa"/>
            <w:gridSpan w:val="2"/>
            <w:tcBorders>
              <w:top w:val="nil"/>
              <w:left w:val="nil"/>
              <w:bottom w:val="nil"/>
              <w:right w:val="nil"/>
            </w:tcBorders>
            <w:shd w:val="clear" w:color="auto" w:fill="auto"/>
            <w:noWrap/>
            <w:hideMark/>
          </w:tcPr>
          <w:p w:rsidR="005037F6" w:rsidRPr="005037F6" w:rsidRDefault="005037F6" w:rsidP="005037F6">
            <w:pPr>
              <w:spacing w:after="0" w:line="240" w:lineRule="auto"/>
              <w:rPr>
                <w:rFonts w:eastAsia="Times New Roman" w:cs="Calibri"/>
                <w:sz w:val="18"/>
                <w:szCs w:val="18"/>
                <w:lang w:eastAsia="ru-RU"/>
              </w:rPr>
            </w:pPr>
          </w:p>
        </w:tc>
        <w:tc>
          <w:tcPr>
            <w:tcW w:w="1701" w:type="dxa"/>
            <w:gridSpan w:val="2"/>
            <w:tcBorders>
              <w:top w:val="nil"/>
              <w:left w:val="nil"/>
              <w:bottom w:val="nil"/>
              <w:right w:val="nil"/>
            </w:tcBorders>
            <w:shd w:val="clear" w:color="auto" w:fill="auto"/>
            <w:noWrap/>
            <w:hideMark/>
          </w:tcPr>
          <w:p w:rsidR="005037F6" w:rsidRPr="005037F6" w:rsidRDefault="005037F6" w:rsidP="005037F6">
            <w:pPr>
              <w:spacing w:after="0" w:line="240" w:lineRule="auto"/>
              <w:rPr>
                <w:rFonts w:eastAsia="Times New Roman" w:cs="Calibri"/>
                <w:sz w:val="18"/>
                <w:szCs w:val="18"/>
                <w:lang w:eastAsia="ru-RU"/>
              </w:rPr>
            </w:pPr>
          </w:p>
        </w:tc>
        <w:tc>
          <w:tcPr>
            <w:tcW w:w="2126" w:type="dxa"/>
            <w:gridSpan w:val="2"/>
            <w:tcBorders>
              <w:top w:val="nil"/>
              <w:left w:val="nil"/>
              <w:bottom w:val="nil"/>
              <w:right w:val="nil"/>
            </w:tcBorders>
            <w:shd w:val="clear" w:color="auto" w:fill="auto"/>
            <w:noWrap/>
            <w:hideMark/>
          </w:tcPr>
          <w:p w:rsidR="005037F6" w:rsidRPr="005037F6" w:rsidRDefault="005037F6" w:rsidP="005037F6">
            <w:pPr>
              <w:spacing w:after="0" w:line="240" w:lineRule="auto"/>
              <w:rPr>
                <w:rFonts w:eastAsia="Times New Roman" w:cs="Calibri"/>
                <w:sz w:val="18"/>
                <w:szCs w:val="18"/>
                <w:lang w:eastAsia="ru-RU"/>
              </w:rPr>
            </w:pPr>
          </w:p>
        </w:tc>
      </w:tr>
      <w:tr w:rsidR="002453E6" w:rsidRPr="005037F6" w:rsidTr="002C08BA">
        <w:trPr>
          <w:trHeight w:val="1125"/>
        </w:trPr>
        <w:tc>
          <w:tcPr>
            <w:tcW w:w="10930" w:type="dxa"/>
            <w:gridSpan w:val="11"/>
            <w:tcBorders>
              <w:top w:val="nil"/>
              <w:left w:val="nil"/>
              <w:bottom w:val="nil"/>
              <w:right w:val="nil"/>
            </w:tcBorders>
            <w:shd w:val="clear" w:color="auto" w:fill="auto"/>
            <w:hideMark/>
          </w:tcPr>
          <w:p w:rsidR="002453E6" w:rsidRDefault="002453E6">
            <w:pPr>
              <w:rPr>
                <w:rFonts w:cs="Calibri"/>
                <w:sz w:val="18"/>
                <w:szCs w:val="18"/>
              </w:rPr>
            </w:pPr>
            <w:r>
              <w:rPr>
                <w:rFonts w:cs="Calibri"/>
                <w:sz w:val="18"/>
                <w:szCs w:val="18"/>
              </w:rPr>
              <w:t>*** Сметная стоимость сформирована в соответствии с Методикой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 утвержденной приказом Минстроя России от 04.08.2020 № 421/</w:t>
            </w:r>
            <w:proofErr w:type="spellStart"/>
            <w:proofErr w:type="gramStart"/>
            <w:r>
              <w:rPr>
                <w:rFonts w:cs="Calibri"/>
                <w:sz w:val="18"/>
                <w:szCs w:val="18"/>
              </w:rPr>
              <w:t>пр</w:t>
            </w:r>
            <w:proofErr w:type="spellEnd"/>
            <w:proofErr w:type="gramEnd"/>
            <w:r>
              <w:rPr>
                <w:rFonts w:cs="Calibri"/>
                <w:sz w:val="18"/>
                <w:szCs w:val="18"/>
              </w:rPr>
              <w:t>, в редакции приказа Минстроя РФ от 23.01.2025 № 30/</w:t>
            </w:r>
            <w:proofErr w:type="spellStart"/>
            <w:r>
              <w:rPr>
                <w:rFonts w:cs="Calibri"/>
                <w:sz w:val="18"/>
                <w:szCs w:val="18"/>
              </w:rPr>
              <w:t>пр</w:t>
            </w:r>
            <w:proofErr w:type="spellEnd"/>
            <w:r>
              <w:rPr>
                <w:rFonts w:cs="Calibri"/>
                <w:sz w:val="18"/>
                <w:szCs w:val="18"/>
              </w:rPr>
              <w:t xml:space="preserve">, вступившей в силу с 25.03.2025 </w:t>
            </w:r>
          </w:p>
        </w:tc>
      </w:tr>
      <w:tr w:rsidR="002453E6" w:rsidRPr="005037F6" w:rsidTr="002C08BA">
        <w:trPr>
          <w:trHeight w:val="930"/>
        </w:trPr>
        <w:tc>
          <w:tcPr>
            <w:tcW w:w="10930" w:type="dxa"/>
            <w:gridSpan w:val="11"/>
            <w:tcBorders>
              <w:top w:val="nil"/>
              <w:left w:val="nil"/>
              <w:bottom w:val="nil"/>
              <w:right w:val="nil"/>
            </w:tcBorders>
            <w:shd w:val="clear" w:color="auto" w:fill="auto"/>
            <w:hideMark/>
          </w:tcPr>
          <w:p w:rsidR="002453E6" w:rsidRDefault="002453E6">
            <w:pPr>
              <w:rPr>
                <w:rFonts w:cs="Calibri"/>
                <w:sz w:val="18"/>
                <w:szCs w:val="18"/>
              </w:rPr>
            </w:pPr>
            <w:r>
              <w:rPr>
                <w:rFonts w:cs="Calibri"/>
                <w:sz w:val="18"/>
                <w:szCs w:val="18"/>
              </w:rPr>
              <w:t>*** Согласно приказу НТ МУП "Горэнерго-НТ" № 97 от 27.12.2023 года в целях исключения неэффективного расходования денежных сре</w:t>
            </w:r>
            <w:proofErr w:type="gramStart"/>
            <w:r>
              <w:rPr>
                <w:rFonts w:cs="Calibri"/>
                <w:sz w:val="18"/>
                <w:szCs w:val="18"/>
              </w:rPr>
              <w:t>дств пр</w:t>
            </w:r>
            <w:proofErr w:type="gramEnd"/>
            <w:r>
              <w:rPr>
                <w:rFonts w:cs="Calibri"/>
                <w:sz w:val="18"/>
                <w:szCs w:val="18"/>
              </w:rPr>
              <w:t>и формировании начальной (максимальной) цены для проведения ремонтов  сметная стоимость определяется ресурсно-индексным методом с использованием базы ФСНБ-2022., с обязательным применением понижающего коэффициента 0,8 к итогам.</w:t>
            </w:r>
          </w:p>
        </w:tc>
      </w:tr>
      <w:tr w:rsidR="002453E6" w:rsidRPr="005037F6" w:rsidTr="002C08BA">
        <w:trPr>
          <w:trHeight w:val="1020"/>
        </w:trPr>
        <w:tc>
          <w:tcPr>
            <w:tcW w:w="10930" w:type="dxa"/>
            <w:gridSpan w:val="11"/>
            <w:tcBorders>
              <w:top w:val="nil"/>
              <w:left w:val="nil"/>
              <w:bottom w:val="nil"/>
              <w:right w:val="nil"/>
            </w:tcBorders>
            <w:shd w:val="clear" w:color="auto" w:fill="auto"/>
            <w:hideMark/>
          </w:tcPr>
          <w:p w:rsidR="002453E6" w:rsidRDefault="002453E6">
            <w:pPr>
              <w:rPr>
                <w:rFonts w:cs="Calibri"/>
                <w:sz w:val="18"/>
                <w:szCs w:val="18"/>
              </w:rPr>
            </w:pPr>
            <w:r>
              <w:rPr>
                <w:rFonts w:cs="Calibri"/>
                <w:sz w:val="18"/>
                <w:szCs w:val="18"/>
              </w:rPr>
              <w:t>*** Локальные сметные расчёты составлены без учёта налоговых ставок по налогу на добавленную стоимость (НДС), предусмотренных законодательством. Для предприятий работающих по упрощённой системе налогообложения с нулевой ставкой по итогам расчётов применяется формула для возмещения затрат на уплату НДС - (МАТ+ОБ-МАТЗАК-ОБЗАК)*К1</w:t>
            </w:r>
            <w:proofErr w:type="gramStart"/>
            <w:r>
              <w:rPr>
                <w:rFonts w:cs="Calibri"/>
                <w:sz w:val="18"/>
                <w:szCs w:val="18"/>
              </w:rPr>
              <w:t>*К</w:t>
            </w:r>
            <w:proofErr w:type="gramEnd"/>
            <w:r>
              <w:rPr>
                <w:rFonts w:cs="Calibri"/>
                <w:sz w:val="18"/>
                <w:szCs w:val="18"/>
              </w:rPr>
              <w:t>, где К=0,8 (понижающий коэффициент по приказу НТ МУП "Горэнерго-НТ" №97 от 27.12.2023г), К1 - коэффициент по формуле: НДС/100</w:t>
            </w:r>
          </w:p>
        </w:tc>
      </w:tr>
      <w:tr w:rsidR="002453E6" w:rsidRPr="005037F6" w:rsidTr="002C08BA">
        <w:trPr>
          <w:trHeight w:val="426"/>
        </w:trPr>
        <w:tc>
          <w:tcPr>
            <w:tcW w:w="10930" w:type="dxa"/>
            <w:gridSpan w:val="11"/>
            <w:tcBorders>
              <w:top w:val="nil"/>
              <w:left w:val="nil"/>
              <w:bottom w:val="nil"/>
              <w:right w:val="nil"/>
            </w:tcBorders>
            <w:shd w:val="clear" w:color="auto" w:fill="auto"/>
            <w:hideMark/>
          </w:tcPr>
          <w:p w:rsidR="002453E6" w:rsidRDefault="002453E6">
            <w:pPr>
              <w:rPr>
                <w:rFonts w:cs="Calibri"/>
                <w:sz w:val="18"/>
                <w:szCs w:val="18"/>
              </w:rPr>
            </w:pPr>
            <w:r>
              <w:rPr>
                <w:rFonts w:cs="Calibri"/>
                <w:sz w:val="18"/>
                <w:szCs w:val="18"/>
              </w:rPr>
              <w:t>*** Затраты на утилизацию демонтированных материалов и конструкций определяются отдельно на основании конъюнктурного анализа, составленного на период выполнения работ</w:t>
            </w:r>
          </w:p>
        </w:tc>
      </w:tr>
    </w:tbl>
    <w:p w:rsidR="001F1C88" w:rsidRDefault="001F1C88" w:rsidP="000F1747">
      <w:pPr>
        <w:autoSpaceDE w:val="0"/>
        <w:autoSpaceDN w:val="0"/>
        <w:adjustRightInd w:val="0"/>
        <w:spacing w:after="0" w:line="240" w:lineRule="auto"/>
        <w:rPr>
          <w:rFonts w:ascii="Times New Roman" w:eastAsia="Times New Roman" w:hAnsi="Times New Roman" w:cs="Times New Roman"/>
          <w:lang w:eastAsia="ru-RU"/>
        </w:rPr>
      </w:pPr>
    </w:p>
    <w:tbl>
      <w:tblPr>
        <w:tblW w:w="11072" w:type="dxa"/>
        <w:tblInd w:w="93" w:type="dxa"/>
        <w:tblLayout w:type="fixed"/>
        <w:tblLook w:val="04A0" w:firstRow="1" w:lastRow="0" w:firstColumn="1" w:lastColumn="0" w:noHBand="0" w:noVBand="1"/>
      </w:tblPr>
      <w:tblGrid>
        <w:gridCol w:w="473"/>
        <w:gridCol w:w="800"/>
        <w:gridCol w:w="3137"/>
        <w:gridCol w:w="992"/>
        <w:gridCol w:w="1134"/>
        <w:gridCol w:w="1701"/>
        <w:gridCol w:w="2835"/>
      </w:tblGrid>
      <w:tr w:rsidR="007B54DB" w:rsidRPr="007B54DB" w:rsidTr="004E664A">
        <w:trPr>
          <w:trHeight w:val="240"/>
        </w:trPr>
        <w:tc>
          <w:tcPr>
            <w:tcW w:w="11072" w:type="dxa"/>
            <w:gridSpan w:val="7"/>
            <w:tcBorders>
              <w:top w:val="nil"/>
              <w:left w:val="nil"/>
              <w:bottom w:val="nil"/>
              <w:right w:val="nil"/>
            </w:tcBorders>
            <w:shd w:val="clear" w:color="auto" w:fill="auto"/>
            <w:noWrap/>
            <w:hideMark/>
          </w:tcPr>
          <w:p w:rsidR="007B54DB" w:rsidRPr="005A775A" w:rsidRDefault="005C202C" w:rsidP="007B54DB">
            <w:pPr>
              <w:spacing w:after="0" w:line="240" w:lineRule="auto"/>
              <w:jc w:val="center"/>
              <w:rPr>
                <w:rFonts w:ascii="Times New Roman" w:eastAsia="Times New Roman" w:hAnsi="Times New Roman" w:cs="Times New Roman"/>
                <w:b/>
                <w:sz w:val="20"/>
                <w:szCs w:val="20"/>
                <w:lang w:eastAsia="ru-RU"/>
              </w:rPr>
            </w:pPr>
            <w:r w:rsidRPr="005C202C">
              <w:rPr>
                <w:rFonts w:ascii="Times New Roman" w:eastAsia="Times New Roman" w:hAnsi="Times New Roman" w:cs="Times New Roman"/>
                <w:b/>
                <w:sz w:val="20"/>
                <w:szCs w:val="20"/>
                <w:lang w:eastAsia="ru-RU"/>
              </w:rPr>
              <w:t>Работы при ремонте ТК  (РИМ в ценах 1 квартала 2026 г)</w:t>
            </w:r>
          </w:p>
        </w:tc>
      </w:tr>
      <w:tr w:rsidR="007B54DB" w:rsidRPr="007B54DB" w:rsidTr="004E664A">
        <w:trPr>
          <w:trHeight w:val="840"/>
        </w:trPr>
        <w:tc>
          <w:tcPr>
            <w:tcW w:w="473" w:type="dxa"/>
            <w:tcBorders>
              <w:top w:val="single" w:sz="4" w:space="0" w:color="auto"/>
              <w:left w:val="single" w:sz="4" w:space="0" w:color="auto"/>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 xml:space="preserve">№ </w:t>
            </w:r>
            <w:proofErr w:type="gramStart"/>
            <w:r w:rsidRPr="007B54DB">
              <w:rPr>
                <w:rFonts w:eastAsia="Times New Roman" w:cs="Calibri"/>
                <w:sz w:val="18"/>
                <w:szCs w:val="18"/>
                <w:lang w:eastAsia="ru-RU"/>
              </w:rPr>
              <w:t>п</w:t>
            </w:r>
            <w:proofErr w:type="gramEnd"/>
            <w:r w:rsidRPr="007B54DB">
              <w:rPr>
                <w:rFonts w:eastAsia="Times New Roman" w:cs="Calibri"/>
                <w:sz w:val="18"/>
                <w:szCs w:val="18"/>
                <w:lang w:eastAsia="ru-RU"/>
              </w:rPr>
              <w:t>/п</w:t>
            </w:r>
          </w:p>
        </w:tc>
        <w:tc>
          <w:tcPr>
            <w:tcW w:w="800" w:type="dxa"/>
            <w:tcBorders>
              <w:top w:val="single" w:sz="4" w:space="0" w:color="auto"/>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 ЛСР</w:t>
            </w:r>
          </w:p>
        </w:tc>
        <w:tc>
          <w:tcPr>
            <w:tcW w:w="3137" w:type="dxa"/>
            <w:tcBorders>
              <w:top w:val="single" w:sz="4" w:space="0" w:color="auto"/>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Вид работ</w:t>
            </w:r>
          </w:p>
        </w:tc>
        <w:tc>
          <w:tcPr>
            <w:tcW w:w="992" w:type="dxa"/>
            <w:tcBorders>
              <w:top w:val="single" w:sz="4" w:space="0" w:color="auto"/>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Ед. изм.</w:t>
            </w:r>
          </w:p>
        </w:tc>
        <w:tc>
          <w:tcPr>
            <w:tcW w:w="1134" w:type="dxa"/>
            <w:tcBorders>
              <w:top w:val="single" w:sz="4" w:space="0" w:color="auto"/>
              <w:left w:val="nil"/>
              <w:bottom w:val="single" w:sz="4" w:space="0" w:color="auto"/>
              <w:right w:val="single" w:sz="4" w:space="0" w:color="auto"/>
            </w:tcBorders>
            <w:shd w:val="clear" w:color="auto" w:fill="auto"/>
            <w:hideMark/>
          </w:tcPr>
          <w:p w:rsidR="007B54DB" w:rsidRPr="007B54DB" w:rsidRDefault="00216D28" w:rsidP="007B54DB">
            <w:pPr>
              <w:spacing w:after="0" w:line="240" w:lineRule="auto"/>
              <w:rPr>
                <w:rFonts w:eastAsia="Times New Roman" w:cs="Calibri"/>
                <w:sz w:val="18"/>
                <w:szCs w:val="18"/>
                <w:lang w:eastAsia="ru-RU"/>
              </w:rPr>
            </w:pPr>
            <w:r w:rsidRPr="00216D28">
              <w:rPr>
                <w:rFonts w:eastAsia="Times New Roman" w:cs="Calibri"/>
                <w:sz w:val="18"/>
                <w:szCs w:val="18"/>
                <w:lang w:eastAsia="ru-RU"/>
              </w:rPr>
              <w:t>Сметная стоимость         без К-0,8,                   без зимнего удорожания,            без НДС                        (</w:t>
            </w:r>
            <w:r w:rsidR="002C08BA" w:rsidRPr="00216D28">
              <w:rPr>
                <w:rFonts w:eastAsia="Times New Roman" w:cs="Calibri"/>
                <w:sz w:val="18"/>
                <w:szCs w:val="18"/>
                <w:lang w:eastAsia="ru-RU"/>
              </w:rPr>
              <w:t>руб.</w:t>
            </w:r>
            <w:r w:rsidRPr="00216D28">
              <w:rPr>
                <w:rFonts w:eastAsia="Times New Roman" w:cs="Calibri"/>
                <w:sz w:val="18"/>
                <w:szCs w:val="18"/>
                <w:lang w:eastAsia="ru-RU"/>
              </w:rPr>
              <w:t>) ***</w:t>
            </w:r>
          </w:p>
        </w:tc>
        <w:tc>
          <w:tcPr>
            <w:tcW w:w="1701" w:type="dxa"/>
            <w:tcBorders>
              <w:top w:val="single" w:sz="4" w:space="0" w:color="auto"/>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Материалы</w:t>
            </w:r>
          </w:p>
        </w:tc>
        <w:tc>
          <w:tcPr>
            <w:tcW w:w="2835" w:type="dxa"/>
            <w:tcBorders>
              <w:top w:val="single" w:sz="4" w:space="0" w:color="auto"/>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Примечания</w:t>
            </w:r>
          </w:p>
        </w:tc>
      </w:tr>
      <w:tr w:rsidR="007B54DB" w:rsidRPr="007B54DB" w:rsidTr="004E664A">
        <w:trPr>
          <w:trHeight w:val="1815"/>
        </w:trPr>
        <w:tc>
          <w:tcPr>
            <w:tcW w:w="473" w:type="dxa"/>
            <w:tcBorders>
              <w:top w:val="nil"/>
              <w:left w:val="single" w:sz="4" w:space="0" w:color="auto"/>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 </w:t>
            </w:r>
          </w:p>
        </w:tc>
        <w:tc>
          <w:tcPr>
            <w:tcW w:w="800"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ЛС 02-01-01</w:t>
            </w:r>
          </w:p>
        </w:tc>
        <w:tc>
          <w:tcPr>
            <w:tcW w:w="3137" w:type="dxa"/>
            <w:tcBorders>
              <w:top w:val="nil"/>
              <w:left w:val="nil"/>
              <w:bottom w:val="single" w:sz="4" w:space="0" w:color="auto"/>
              <w:right w:val="single" w:sz="4" w:space="0" w:color="auto"/>
            </w:tcBorders>
            <w:shd w:val="clear" w:color="auto" w:fill="auto"/>
            <w:hideMark/>
          </w:tcPr>
          <w:p w:rsidR="007B54DB" w:rsidRPr="007B54DB" w:rsidRDefault="007B54DB" w:rsidP="007B54DB">
            <w:pPr>
              <w:spacing w:after="0" w:line="240" w:lineRule="auto"/>
              <w:jc w:val="center"/>
              <w:rPr>
                <w:rFonts w:eastAsia="Times New Roman" w:cs="Calibri"/>
                <w:sz w:val="18"/>
                <w:szCs w:val="18"/>
                <w:lang w:eastAsia="ru-RU"/>
              </w:rPr>
            </w:pPr>
            <w:r w:rsidRPr="007B54DB">
              <w:rPr>
                <w:rFonts w:eastAsia="Times New Roman" w:cs="Calibri"/>
                <w:sz w:val="18"/>
                <w:szCs w:val="18"/>
                <w:lang w:eastAsia="ru-RU"/>
              </w:rPr>
              <w:t> </w:t>
            </w:r>
          </w:p>
        </w:tc>
        <w:tc>
          <w:tcPr>
            <w:tcW w:w="6662" w:type="dxa"/>
            <w:gridSpan w:val="4"/>
            <w:tcBorders>
              <w:top w:val="single" w:sz="4" w:space="0" w:color="auto"/>
              <w:left w:val="nil"/>
              <w:bottom w:val="single" w:sz="4" w:space="0" w:color="auto"/>
              <w:right w:val="single" w:sz="4" w:space="0" w:color="000000"/>
            </w:tcBorders>
            <w:shd w:val="clear" w:color="auto" w:fill="auto"/>
            <w:hideMark/>
          </w:tcPr>
          <w:p w:rsidR="00F55076"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 xml:space="preserve">1. К ОЗП 1,15, ЭМ 1,25 при применении сметных норм, включенных в сборники ГЭСН, аналогичных технологическим процессам в новом строительстве, в том числе по возведению новых конструктивных элементов (К этим расценкам 0,85 к СП)                                          </w:t>
            </w:r>
          </w:p>
          <w:p w:rsidR="007B54DB" w:rsidRPr="007B54DB" w:rsidRDefault="007B54DB" w:rsidP="007B54DB">
            <w:pPr>
              <w:spacing w:after="0" w:line="240" w:lineRule="auto"/>
              <w:rPr>
                <w:rFonts w:eastAsia="Times New Roman" w:cs="Calibri"/>
                <w:sz w:val="18"/>
                <w:szCs w:val="18"/>
                <w:lang w:eastAsia="ru-RU"/>
              </w:rPr>
            </w:pPr>
            <w:r w:rsidRPr="007B54DB">
              <w:rPr>
                <w:rFonts w:eastAsia="Times New Roman" w:cs="Calibri"/>
                <w:sz w:val="18"/>
                <w:szCs w:val="18"/>
                <w:lang w:eastAsia="ru-RU"/>
              </w:rPr>
              <w:t xml:space="preserve">2. Производство ремонтно-строительных работ осуществляется в стесненных условиях населенных пунктов: отдельных конструктивных решений объектов капитального строительства (кроме указанных в </w:t>
            </w:r>
            <w:proofErr w:type="spellStart"/>
            <w:r w:rsidRPr="007B54DB">
              <w:rPr>
                <w:rFonts w:eastAsia="Times New Roman" w:cs="Calibri"/>
                <w:sz w:val="18"/>
                <w:szCs w:val="18"/>
                <w:lang w:eastAsia="ru-RU"/>
              </w:rPr>
              <w:t>п.п</w:t>
            </w:r>
            <w:proofErr w:type="spellEnd"/>
            <w:r w:rsidRPr="007B54DB">
              <w:rPr>
                <w:rFonts w:eastAsia="Times New Roman" w:cs="Calibri"/>
                <w:sz w:val="18"/>
                <w:szCs w:val="18"/>
                <w:lang w:eastAsia="ru-RU"/>
              </w:rPr>
              <w:t>. 10.2 и 10.3), объектов капитального строительства в целом</w:t>
            </w:r>
          </w:p>
        </w:tc>
      </w:tr>
      <w:tr w:rsidR="007B54DB" w:rsidRPr="007B54DB" w:rsidTr="004E664A">
        <w:trPr>
          <w:trHeight w:val="345"/>
        </w:trPr>
        <w:tc>
          <w:tcPr>
            <w:tcW w:w="11072" w:type="dxa"/>
            <w:gridSpan w:val="7"/>
            <w:tcBorders>
              <w:top w:val="single" w:sz="4" w:space="0" w:color="auto"/>
              <w:left w:val="single" w:sz="4" w:space="0" w:color="auto"/>
              <w:bottom w:val="single" w:sz="4" w:space="0" w:color="auto"/>
              <w:right w:val="single" w:sz="4" w:space="0" w:color="000000"/>
            </w:tcBorders>
            <w:shd w:val="clear" w:color="auto" w:fill="auto"/>
            <w:hideMark/>
          </w:tcPr>
          <w:p w:rsidR="007B54DB" w:rsidRPr="007B54DB" w:rsidRDefault="007B54DB" w:rsidP="007B54DB">
            <w:pPr>
              <w:spacing w:after="0" w:line="240" w:lineRule="auto"/>
              <w:jc w:val="center"/>
              <w:rPr>
                <w:rFonts w:eastAsia="Times New Roman" w:cs="Calibri"/>
                <w:sz w:val="18"/>
                <w:szCs w:val="18"/>
                <w:lang w:eastAsia="ru-RU"/>
              </w:rPr>
            </w:pPr>
            <w:r w:rsidRPr="007B54DB">
              <w:rPr>
                <w:rFonts w:eastAsia="Times New Roman" w:cs="Calibri"/>
                <w:sz w:val="18"/>
                <w:szCs w:val="18"/>
                <w:lang w:eastAsia="ru-RU"/>
              </w:rPr>
              <w:t>Строительные работы.</w:t>
            </w:r>
          </w:p>
        </w:tc>
      </w:tr>
      <w:tr w:rsidR="002D44AA" w:rsidRPr="007B54DB" w:rsidTr="00E4400B">
        <w:trPr>
          <w:trHeight w:val="255"/>
        </w:trPr>
        <w:tc>
          <w:tcPr>
            <w:tcW w:w="473" w:type="dxa"/>
            <w:tcBorders>
              <w:top w:val="nil"/>
              <w:left w:val="single" w:sz="4" w:space="0" w:color="auto"/>
              <w:bottom w:val="single" w:sz="4" w:space="0" w:color="auto"/>
              <w:right w:val="single" w:sz="4" w:space="0" w:color="auto"/>
            </w:tcBorders>
            <w:shd w:val="clear" w:color="auto" w:fill="auto"/>
            <w:hideMark/>
          </w:tcPr>
          <w:p w:rsidR="002D44AA" w:rsidRPr="002D44AA" w:rsidRDefault="002D44AA" w:rsidP="00005F72">
            <w:pPr>
              <w:rPr>
                <w:rFonts w:asciiTheme="minorHAnsi" w:hAnsiTheme="minorHAnsi" w:cstheme="minorHAnsi"/>
                <w:sz w:val="18"/>
                <w:szCs w:val="18"/>
              </w:rPr>
            </w:pPr>
            <w:r w:rsidRPr="002D44AA">
              <w:rPr>
                <w:rFonts w:asciiTheme="minorHAnsi" w:hAnsiTheme="minorHAnsi" w:cstheme="minorHAnsi"/>
                <w:sz w:val="18"/>
                <w:szCs w:val="18"/>
              </w:rPr>
              <w:t>1</w:t>
            </w:r>
          </w:p>
        </w:tc>
        <w:tc>
          <w:tcPr>
            <w:tcW w:w="800" w:type="dxa"/>
            <w:tcBorders>
              <w:top w:val="nil"/>
              <w:left w:val="nil"/>
              <w:bottom w:val="single" w:sz="4" w:space="0" w:color="auto"/>
              <w:right w:val="single" w:sz="4" w:space="0" w:color="auto"/>
            </w:tcBorders>
            <w:shd w:val="clear" w:color="auto" w:fill="auto"/>
            <w:hideMark/>
          </w:tcPr>
          <w:p w:rsidR="002D44AA" w:rsidRPr="002D44AA" w:rsidRDefault="002D44AA" w:rsidP="00005F72">
            <w:pPr>
              <w:rPr>
                <w:rFonts w:asciiTheme="minorHAnsi" w:hAnsiTheme="minorHAnsi" w:cstheme="minorHAnsi"/>
                <w:sz w:val="18"/>
                <w:szCs w:val="18"/>
              </w:rPr>
            </w:pPr>
          </w:p>
        </w:tc>
        <w:tc>
          <w:tcPr>
            <w:tcW w:w="3137" w:type="dxa"/>
            <w:tcBorders>
              <w:top w:val="nil"/>
              <w:left w:val="nil"/>
              <w:bottom w:val="single" w:sz="4" w:space="0" w:color="auto"/>
              <w:right w:val="single" w:sz="4" w:space="0" w:color="auto"/>
            </w:tcBorders>
            <w:shd w:val="clear" w:color="auto" w:fill="auto"/>
            <w:hideMark/>
          </w:tcPr>
          <w:p w:rsidR="002D44AA" w:rsidRPr="002D44AA" w:rsidRDefault="002D44AA" w:rsidP="00005F72">
            <w:pPr>
              <w:rPr>
                <w:rFonts w:asciiTheme="minorHAnsi" w:hAnsiTheme="minorHAnsi" w:cstheme="minorHAnsi"/>
                <w:sz w:val="18"/>
                <w:szCs w:val="18"/>
              </w:rPr>
            </w:pPr>
            <w:r w:rsidRPr="002D44AA">
              <w:rPr>
                <w:rFonts w:asciiTheme="minorHAnsi" w:hAnsiTheme="minorHAnsi" w:cstheme="minorHAnsi"/>
                <w:sz w:val="18"/>
                <w:szCs w:val="18"/>
              </w:rPr>
              <w:t>Демонтаж люков</w:t>
            </w:r>
          </w:p>
        </w:tc>
        <w:tc>
          <w:tcPr>
            <w:tcW w:w="992" w:type="dxa"/>
            <w:tcBorders>
              <w:top w:val="nil"/>
              <w:left w:val="nil"/>
              <w:bottom w:val="single" w:sz="4" w:space="0" w:color="auto"/>
              <w:right w:val="single" w:sz="4" w:space="0" w:color="auto"/>
            </w:tcBorders>
            <w:shd w:val="clear" w:color="auto" w:fill="auto"/>
            <w:hideMark/>
          </w:tcPr>
          <w:p w:rsidR="002D44AA" w:rsidRPr="002D44AA" w:rsidRDefault="002D44AA" w:rsidP="00005F72">
            <w:pPr>
              <w:rPr>
                <w:rFonts w:asciiTheme="minorHAnsi" w:hAnsiTheme="minorHAnsi" w:cstheme="minorHAnsi"/>
                <w:sz w:val="18"/>
                <w:szCs w:val="18"/>
              </w:rPr>
            </w:pPr>
            <w:r w:rsidRPr="002D44AA">
              <w:rPr>
                <w:rFonts w:asciiTheme="minorHAnsi" w:hAnsiTheme="minorHAnsi" w:cstheme="minorHAnsi"/>
                <w:sz w:val="18"/>
                <w:szCs w:val="18"/>
              </w:rPr>
              <w:t xml:space="preserve">1 </w:t>
            </w:r>
            <w:proofErr w:type="spellStart"/>
            <w:proofErr w:type="gramStart"/>
            <w:r w:rsidRPr="002D44AA">
              <w:rPr>
                <w:rFonts w:asciiTheme="minorHAnsi" w:hAnsiTheme="minorHAnsi" w:cstheme="minorHAnsi"/>
                <w:sz w:val="18"/>
                <w:szCs w:val="18"/>
              </w:rPr>
              <w:t>шт</w:t>
            </w:r>
            <w:proofErr w:type="spellEnd"/>
            <w:proofErr w:type="gramEnd"/>
          </w:p>
        </w:tc>
        <w:tc>
          <w:tcPr>
            <w:tcW w:w="1134" w:type="dxa"/>
            <w:tcBorders>
              <w:top w:val="nil"/>
              <w:left w:val="nil"/>
              <w:bottom w:val="single" w:sz="4" w:space="0" w:color="auto"/>
              <w:right w:val="single" w:sz="4" w:space="0" w:color="auto"/>
            </w:tcBorders>
            <w:shd w:val="clear" w:color="auto" w:fill="auto"/>
            <w:hideMark/>
          </w:tcPr>
          <w:p w:rsidR="002D44AA" w:rsidRPr="002D44AA" w:rsidRDefault="002D44AA" w:rsidP="00005F72">
            <w:pPr>
              <w:rPr>
                <w:rFonts w:asciiTheme="minorHAnsi" w:hAnsiTheme="minorHAnsi" w:cstheme="minorHAnsi"/>
                <w:sz w:val="18"/>
                <w:szCs w:val="18"/>
              </w:rPr>
            </w:pPr>
            <w:r w:rsidRPr="002D44AA">
              <w:rPr>
                <w:rFonts w:asciiTheme="minorHAnsi" w:hAnsiTheme="minorHAnsi" w:cstheme="minorHAnsi"/>
                <w:sz w:val="18"/>
                <w:szCs w:val="18"/>
              </w:rPr>
              <w:t>3 083,64</w:t>
            </w:r>
          </w:p>
        </w:tc>
        <w:tc>
          <w:tcPr>
            <w:tcW w:w="1701" w:type="dxa"/>
            <w:tcBorders>
              <w:top w:val="nil"/>
              <w:left w:val="nil"/>
              <w:bottom w:val="single" w:sz="4" w:space="0" w:color="auto"/>
              <w:right w:val="single" w:sz="4" w:space="0" w:color="auto"/>
            </w:tcBorders>
            <w:shd w:val="clear" w:color="auto" w:fill="auto"/>
            <w:hideMark/>
          </w:tcPr>
          <w:p w:rsidR="002D44AA" w:rsidRPr="002D44AA" w:rsidRDefault="002D44AA" w:rsidP="00005F72">
            <w:pPr>
              <w:rPr>
                <w:rFonts w:asciiTheme="minorHAnsi" w:hAnsiTheme="minorHAnsi" w:cstheme="minorHAnsi"/>
                <w:sz w:val="18"/>
                <w:szCs w:val="18"/>
              </w:rPr>
            </w:pPr>
          </w:p>
        </w:tc>
        <w:tc>
          <w:tcPr>
            <w:tcW w:w="2835" w:type="dxa"/>
            <w:tcBorders>
              <w:top w:val="nil"/>
              <w:left w:val="nil"/>
              <w:bottom w:val="single" w:sz="4" w:space="0" w:color="auto"/>
              <w:right w:val="single" w:sz="4" w:space="0" w:color="auto"/>
            </w:tcBorders>
            <w:shd w:val="clear" w:color="auto" w:fill="auto"/>
            <w:hideMark/>
          </w:tcPr>
          <w:p w:rsidR="002D44AA" w:rsidRPr="002D44AA" w:rsidRDefault="002D44AA" w:rsidP="00005F72">
            <w:pPr>
              <w:rPr>
                <w:rFonts w:asciiTheme="minorHAnsi" w:hAnsiTheme="minorHAnsi" w:cstheme="minorHAnsi"/>
                <w:sz w:val="18"/>
                <w:szCs w:val="18"/>
              </w:rPr>
            </w:pPr>
            <w:r w:rsidRPr="002D44AA">
              <w:rPr>
                <w:rFonts w:asciiTheme="minorHAnsi" w:hAnsiTheme="minorHAnsi" w:cstheme="minorHAnsi"/>
                <w:sz w:val="18"/>
                <w:szCs w:val="18"/>
              </w:rPr>
              <w:t>Снятие крышки и корпуса люка.</w:t>
            </w:r>
          </w:p>
        </w:tc>
      </w:tr>
      <w:tr w:rsidR="002D44AA" w:rsidRPr="007B54DB" w:rsidTr="00E4400B">
        <w:trPr>
          <w:trHeight w:val="1500"/>
        </w:trPr>
        <w:tc>
          <w:tcPr>
            <w:tcW w:w="473" w:type="dxa"/>
            <w:tcBorders>
              <w:top w:val="nil"/>
              <w:left w:val="single" w:sz="4" w:space="0" w:color="auto"/>
              <w:bottom w:val="single" w:sz="4" w:space="0" w:color="auto"/>
              <w:right w:val="single" w:sz="4" w:space="0" w:color="auto"/>
            </w:tcBorders>
            <w:shd w:val="clear" w:color="auto" w:fill="auto"/>
            <w:hideMark/>
          </w:tcPr>
          <w:p w:rsidR="002D44AA" w:rsidRPr="002D44AA" w:rsidRDefault="002D44AA" w:rsidP="00005F72">
            <w:pPr>
              <w:rPr>
                <w:rFonts w:asciiTheme="minorHAnsi" w:hAnsiTheme="minorHAnsi" w:cstheme="minorHAnsi"/>
                <w:sz w:val="18"/>
                <w:szCs w:val="18"/>
              </w:rPr>
            </w:pPr>
            <w:r w:rsidRPr="002D44AA">
              <w:rPr>
                <w:rFonts w:asciiTheme="minorHAnsi" w:hAnsiTheme="minorHAnsi" w:cstheme="minorHAnsi"/>
                <w:sz w:val="18"/>
                <w:szCs w:val="18"/>
              </w:rPr>
              <w:t>2</w:t>
            </w:r>
          </w:p>
        </w:tc>
        <w:tc>
          <w:tcPr>
            <w:tcW w:w="800" w:type="dxa"/>
            <w:tcBorders>
              <w:top w:val="nil"/>
              <w:left w:val="nil"/>
              <w:bottom w:val="single" w:sz="4" w:space="0" w:color="auto"/>
              <w:right w:val="single" w:sz="4" w:space="0" w:color="auto"/>
            </w:tcBorders>
            <w:shd w:val="clear" w:color="auto" w:fill="auto"/>
            <w:hideMark/>
          </w:tcPr>
          <w:p w:rsidR="002D44AA" w:rsidRPr="002D44AA" w:rsidRDefault="002D44AA" w:rsidP="00005F72">
            <w:pPr>
              <w:rPr>
                <w:rFonts w:asciiTheme="minorHAnsi" w:hAnsiTheme="minorHAnsi" w:cstheme="minorHAnsi"/>
                <w:sz w:val="18"/>
                <w:szCs w:val="18"/>
              </w:rPr>
            </w:pPr>
          </w:p>
        </w:tc>
        <w:tc>
          <w:tcPr>
            <w:tcW w:w="3137" w:type="dxa"/>
            <w:tcBorders>
              <w:top w:val="nil"/>
              <w:left w:val="nil"/>
              <w:bottom w:val="single" w:sz="4" w:space="0" w:color="auto"/>
              <w:right w:val="single" w:sz="4" w:space="0" w:color="auto"/>
            </w:tcBorders>
            <w:shd w:val="clear" w:color="auto" w:fill="auto"/>
            <w:hideMark/>
          </w:tcPr>
          <w:p w:rsidR="002D44AA" w:rsidRPr="002D44AA" w:rsidRDefault="002D44AA" w:rsidP="00005F72">
            <w:pPr>
              <w:rPr>
                <w:rFonts w:asciiTheme="minorHAnsi" w:hAnsiTheme="minorHAnsi" w:cstheme="minorHAnsi"/>
                <w:sz w:val="18"/>
                <w:szCs w:val="18"/>
              </w:rPr>
            </w:pPr>
            <w:r w:rsidRPr="002D44AA">
              <w:rPr>
                <w:rFonts w:asciiTheme="minorHAnsi" w:hAnsiTheme="minorHAnsi" w:cstheme="minorHAnsi"/>
                <w:sz w:val="18"/>
                <w:szCs w:val="18"/>
              </w:rPr>
              <w:t>Демонтаж камер со стенками: из бетонных блоков</w:t>
            </w:r>
          </w:p>
        </w:tc>
        <w:tc>
          <w:tcPr>
            <w:tcW w:w="992" w:type="dxa"/>
            <w:tcBorders>
              <w:top w:val="nil"/>
              <w:left w:val="nil"/>
              <w:bottom w:val="single" w:sz="4" w:space="0" w:color="auto"/>
              <w:right w:val="single" w:sz="4" w:space="0" w:color="auto"/>
            </w:tcBorders>
            <w:shd w:val="clear" w:color="auto" w:fill="auto"/>
            <w:hideMark/>
          </w:tcPr>
          <w:p w:rsidR="002D44AA" w:rsidRPr="002D44AA" w:rsidRDefault="002D44AA" w:rsidP="00005F72">
            <w:pPr>
              <w:rPr>
                <w:rFonts w:asciiTheme="minorHAnsi" w:hAnsiTheme="minorHAnsi" w:cstheme="minorHAnsi"/>
                <w:sz w:val="18"/>
                <w:szCs w:val="18"/>
              </w:rPr>
            </w:pPr>
            <w:r w:rsidRPr="002D44AA">
              <w:rPr>
                <w:rFonts w:asciiTheme="minorHAnsi" w:hAnsiTheme="minorHAnsi" w:cstheme="minorHAnsi"/>
                <w:sz w:val="18"/>
                <w:szCs w:val="18"/>
              </w:rPr>
              <w:t>1 м3</w:t>
            </w:r>
          </w:p>
        </w:tc>
        <w:tc>
          <w:tcPr>
            <w:tcW w:w="1134" w:type="dxa"/>
            <w:tcBorders>
              <w:top w:val="nil"/>
              <w:left w:val="nil"/>
              <w:bottom w:val="single" w:sz="4" w:space="0" w:color="auto"/>
              <w:right w:val="single" w:sz="4" w:space="0" w:color="auto"/>
            </w:tcBorders>
            <w:shd w:val="clear" w:color="auto" w:fill="auto"/>
            <w:hideMark/>
          </w:tcPr>
          <w:p w:rsidR="002D44AA" w:rsidRPr="002D44AA" w:rsidRDefault="002D44AA" w:rsidP="00005F72">
            <w:pPr>
              <w:rPr>
                <w:rFonts w:asciiTheme="minorHAnsi" w:hAnsiTheme="minorHAnsi" w:cstheme="minorHAnsi"/>
                <w:sz w:val="18"/>
                <w:szCs w:val="18"/>
              </w:rPr>
            </w:pPr>
            <w:r w:rsidRPr="002D44AA">
              <w:rPr>
                <w:rFonts w:asciiTheme="minorHAnsi" w:hAnsiTheme="minorHAnsi" w:cstheme="minorHAnsi"/>
                <w:sz w:val="18"/>
                <w:szCs w:val="18"/>
              </w:rPr>
              <w:t>16 283,70</w:t>
            </w:r>
          </w:p>
        </w:tc>
        <w:tc>
          <w:tcPr>
            <w:tcW w:w="1701" w:type="dxa"/>
            <w:tcBorders>
              <w:top w:val="nil"/>
              <w:left w:val="nil"/>
              <w:bottom w:val="single" w:sz="4" w:space="0" w:color="auto"/>
              <w:right w:val="single" w:sz="4" w:space="0" w:color="auto"/>
            </w:tcBorders>
            <w:shd w:val="clear" w:color="auto" w:fill="auto"/>
            <w:hideMark/>
          </w:tcPr>
          <w:p w:rsidR="002D44AA" w:rsidRPr="002D44AA" w:rsidRDefault="002D44AA" w:rsidP="00005F72">
            <w:pPr>
              <w:rPr>
                <w:rFonts w:asciiTheme="minorHAnsi" w:hAnsiTheme="minorHAnsi" w:cstheme="minorHAnsi"/>
                <w:sz w:val="18"/>
                <w:szCs w:val="18"/>
              </w:rPr>
            </w:pPr>
          </w:p>
        </w:tc>
        <w:tc>
          <w:tcPr>
            <w:tcW w:w="2835" w:type="dxa"/>
            <w:tcBorders>
              <w:top w:val="nil"/>
              <w:left w:val="nil"/>
              <w:bottom w:val="single" w:sz="4" w:space="0" w:color="auto"/>
              <w:right w:val="single" w:sz="4" w:space="0" w:color="auto"/>
            </w:tcBorders>
            <w:shd w:val="clear" w:color="auto" w:fill="auto"/>
            <w:hideMark/>
          </w:tcPr>
          <w:p w:rsidR="002D44AA" w:rsidRPr="002D44AA" w:rsidRDefault="002D44AA" w:rsidP="00005F72">
            <w:pPr>
              <w:rPr>
                <w:rFonts w:asciiTheme="minorHAnsi" w:hAnsiTheme="minorHAnsi" w:cstheme="minorHAnsi"/>
                <w:sz w:val="18"/>
                <w:szCs w:val="18"/>
              </w:rPr>
            </w:pPr>
            <w:r w:rsidRPr="002D44AA">
              <w:rPr>
                <w:rFonts w:asciiTheme="minorHAnsi" w:hAnsiTheme="minorHAnsi" w:cstheme="minorHAnsi"/>
                <w:sz w:val="18"/>
                <w:szCs w:val="18"/>
              </w:rPr>
              <w:t xml:space="preserve">Демонтаж конструкций из монолитного бетона и железобетона, люков, сборных </w:t>
            </w:r>
            <w:proofErr w:type="gramStart"/>
            <w:r w:rsidRPr="002D44AA">
              <w:rPr>
                <w:rFonts w:asciiTheme="minorHAnsi" w:hAnsiTheme="minorHAnsi" w:cstheme="minorHAnsi"/>
                <w:sz w:val="18"/>
                <w:szCs w:val="18"/>
              </w:rPr>
              <w:t>ж/б</w:t>
            </w:r>
            <w:proofErr w:type="gramEnd"/>
            <w:r w:rsidRPr="002D44AA">
              <w:rPr>
                <w:rFonts w:asciiTheme="minorHAnsi" w:hAnsiTheme="minorHAnsi" w:cstheme="minorHAnsi"/>
                <w:sz w:val="18"/>
                <w:szCs w:val="18"/>
              </w:rPr>
              <w:t xml:space="preserve"> конструкций, бетонных блоков и бетонного основания</w:t>
            </w:r>
          </w:p>
        </w:tc>
      </w:tr>
      <w:tr w:rsidR="002D44AA" w:rsidRPr="007B54DB" w:rsidTr="00E4400B">
        <w:trPr>
          <w:trHeight w:val="1335"/>
        </w:trPr>
        <w:tc>
          <w:tcPr>
            <w:tcW w:w="473" w:type="dxa"/>
            <w:tcBorders>
              <w:top w:val="nil"/>
              <w:left w:val="single" w:sz="4" w:space="0" w:color="auto"/>
              <w:bottom w:val="single" w:sz="4" w:space="0" w:color="auto"/>
              <w:right w:val="single" w:sz="4" w:space="0" w:color="auto"/>
            </w:tcBorders>
            <w:shd w:val="clear" w:color="auto" w:fill="auto"/>
            <w:hideMark/>
          </w:tcPr>
          <w:p w:rsidR="002D44AA" w:rsidRPr="002D44AA" w:rsidRDefault="002D44AA" w:rsidP="00005F72">
            <w:pPr>
              <w:rPr>
                <w:rFonts w:asciiTheme="minorHAnsi" w:hAnsiTheme="minorHAnsi" w:cstheme="minorHAnsi"/>
                <w:sz w:val="18"/>
                <w:szCs w:val="18"/>
              </w:rPr>
            </w:pPr>
            <w:r w:rsidRPr="002D44AA">
              <w:rPr>
                <w:rFonts w:asciiTheme="minorHAnsi" w:hAnsiTheme="minorHAnsi" w:cstheme="minorHAnsi"/>
                <w:sz w:val="18"/>
                <w:szCs w:val="18"/>
              </w:rPr>
              <w:lastRenderedPageBreak/>
              <w:t>3</w:t>
            </w:r>
          </w:p>
        </w:tc>
        <w:tc>
          <w:tcPr>
            <w:tcW w:w="800" w:type="dxa"/>
            <w:tcBorders>
              <w:top w:val="nil"/>
              <w:left w:val="nil"/>
              <w:bottom w:val="single" w:sz="4" w:space="0" w:color="auto"/>
              <w:right w:val="single" w:sz="4" w:space="0" w:color="auto"/>
            </w:tcBorders>
            <w:shd w:val="clear" w:color="auto" w:fill="auto"/>
            <w:hideMark/>
          </w:tcPr>
          <w:p w:rsidR="002D44AA" w:rsidRPr="002D44AA" w:rsidRDefault="002D44AA" w:rsidP="00005F72">
            <w:pPr>
              <w:rPr>
                <w:rFonts w:asciiTheme="minorHAnsi" w:hAnsiTheme="minorHAnsi" w:cstheme="minorHAnsi"/>
                <w:sz w:val="18"/>
                <w:szCs w:val="18"/>
              </w:rPr>
            </w:pPr>
          </w:p>
        </w:tc>
        <w:tc>
          <w:tcPr>
            <w:tcW w:w="3137" w:type="dxa"/>
            <w:tcBorders>
              <w:top w:val="nil"/>
              <w:left w:val="nil"/>
              <w:bottom w:val="single" w:sz="4" w:space="0" w:color="auto"/>
              <w:right w:val="single" w:sz="4" w:space="0" w:color="auto"/>
            </w:tcBorders>
            <w:shd w:val="clear" w:color="auto" w:fill="auto"/>
            <w:hideMark/>
          </w:tcPr>
          <w:p w:rsidR="002D44AA" w:rsidRPr="002D44AA" w:rsidRDefault="002D44AA" w:rsidP="00005F72">
            <w:pPr>
              <w:rPr>
                <w:rFonts w:asciiTheme="minorHAnsi" w:hAnsiTheme="minorHAnsi" w:cstheme="minorHAnsi"/>
                <w:sz w:val="18"/>
                <w:szCs w:val="18"/>
              </w:rPr>
            </w:pPr>
            <w:r w:rsidRPr="002D44AA">
              <w:rPr>
                <w:rFonts w:asciiTheme="minorHAnsi" w:hAnsiTheme="minorHAnsi" w:cstheme="minorHAnsi"/>
                <w:sz w:val="18"/>
                <w:szCs w:val="18"/>
              </w:rPr>
              <w:t>Демонтаж круглых колодцев из сборного железобетона</w:t>
            </w:r>
          </w:p>
        </w:tc>
        <w:tc>
          <w:tcPr>
            <w:tcW w:w="992" w:type="dxa"/>
            <w:tcBorders>
              <w:top w:val="nil"/>
              <w:left w:val="nil"/>
              <w:bottom w:val="single" w:sz="4" w:space="0" w:color="auto"/>
              <w:right w:val="single" w:sz="4" w:space="0" w:color="auto"/>
            </w:tcBorders>
            <w:shd w:val="clear" w:color="auto" w:fill="auto"/>
            <w:hideMark/>
          </w:tcPr>
          <w:p w:rsidR="002D44AA" w:rsidRPr="002D44AA" w:rsidRDefault="002D44AA" w:rsidP="00005F72">
            <w:pPr>
              <w:rPr>
                <w:rFonts w:asciiTheme="minorHAnsi" w:hAnsiTheme="minorHAnsi" w:cstheme="minorHAnsi"/>
                <w:sz w:val="18"/>
                <w:szCs w:val="18"/>
              </w:rPr>
            </w:pPr>
            <w:r w:rsidRPr="002D44AA">
              <w:rPr>
                <w:rFonts w:asciiTheme="minorHAnsi" w:hAnsiTheme="minorHAnsi" w:cstheme="minorHAnsi"/>
                <w:sz w:val="18"/>
                <w:szCs w:val="18"/>
              </w:rPr>
              <w:t>1 м3</w:t>
            </w:r>
          </w:p>
        </w:tc>
        <w:tc>
          <w:tcPr>
            <w:tcW w:w="1134" w:type="dxa"/>
            <w:tcBorders>
              <w:top w:val="nil"/>
              <w:left w:val="nil"/>
              <w:bottom w:val="single" w:sz="4" w:space="0" w:color="auto"/>
              <w:right w:val="single" w:sz="4" w:space="0" w:color="auto"/>
            </w:tcBorders>
            <w:shd w:val="clear" w:color="auto" w:fill="auto"/>
            <w:hideMark/>
          </w:tcPr>
          <w:p w:rsidR="002D44AA" w:rsidRPr="002D44AA" w:rsidRDefault="002D44AA" w:rsidP="00005F72">
            <w:pPr>
              <w:rPr>
                <w:rFonts w:asciiTheme="minorHAnsi" w:hAnsiTheme="minorHAnsi" w:cstheme="minorHAnsi"/>
                <w:sz w:val="18"/>
                <w:szCs w:val="18"/>
              </w:rPr>
            </w:pPr>
            <w:r w:rsidRPr="002D44AA">
              <w:rPr>
                <w:rFonts w:asciiTheme="minorHAnsi" w:hAnsiTheme="minorHAnsi" w:cstheme="minorHAnsi"/>
                <w:sz w:val="18"/>
                <w:szCs w:val="18"/>
              </w:rPr>
              <w:t>16 143,32</w:t>
            </w:r>
          </w:p>
        </w:tc>
        <w:tc>
          <w:tcPr>
            <w:tcW w:w="1701" w:type="dxa"/>
            <w:tcBorders>
              <w:top w:val="nil"/>
              <w:left w:val="nil"/>
              <w:bottom w:val="single" w:sz="4" w:space="0" w:color="auto"/>
              <w:right w:val="single" w:sz="4" w:space="0" w:color="auto"/>
            </w:tcBorders>
            <w:shd w:val="clear" w:color="auto" w:fill="auto"/>
            <w:hideMark/>
          </w:tcPr>
          <w:p w:rsidR="002D44AA" w:rsidRPr="002D44AA" w:rsidRDefault="002D44AA" w:rsidP="00005F72">
            <w:pPr>
              <w:rPr>
                <w:rFonts w:asciiTheme="minorHAnsi" w:hAnsiTheme="minorHAnsi" w:cstheme="minorHAnsi"/>
                <w:sz w:val="18"/>
                <w:szCs w:val="18"/>
              </w:rPr>
            </w:pPr>
          </w:p>
        </w:tc>
        <w:tc>
          <w:tcPr>
            <w:tcW w:w="2835" w:type="dxa"/>
            <w:tcBorders>
              <w:top w:val="nil"/>
              <w:left w:val="nil"/>
              <w:bottom w:val="single" w:sz="4" w:space="0" w:color="auto"/>
              <w:right w:val="single" w:sz="4" w:space="0" w:color="auto"/>
            </w:tcBorders>
            <w:shd w:val="clear" w:color="auto" w:fill="auto"/>
            <w:hideMark/>
          </w:tcPr>
          <w:p w:rsidR="002D44AA" w:rsidRPr="002D44AA" w:rsidRDefault="002D44AA" w:rsidP="00005F72">
            <w:pPr>
              <w:rPr>
                <w:rFonts w:asciiTheme="minorHAnsi" w:hAnsiTheme="minorHAnsi" w:cstheme="minorHAnsi"/>
                <w:sz w:val="18"/>
                <w:szCs w:val="18"/>
              </w:rPr>
            </w:pPr>
            <w:r w:rsidRPr="002D44AA">
              <w:rPr>
                <w:rFonts w:asciiTheme="minorHAnsi" w:hAnsiTheme="minorHAnsi" w:cstheme="minorHAnsi"/>
                <w:sz w:val="18"/>
                <w:szCs w:val="18"/>
              </w:rPr>
              <w:t>Демонтаж сборных железобетонных конструкций, люков, ходовых скоб и лестниц, упоров и опор для запорной арматуры</w:t>
            </w:r>
          </w:p>
        </w:tc>
      </w:tr>
      <w:tr w:rsidR="002D44AA" w:rsidRPr="007B54DB" w:rsidTr="00E4400B">
        <w:trPr>
          <w:trHeight w:val="765"/>
        </w:trPr>
        <w:tc>
          <w:tcPr>
            <w:tcW w:w="473" w:type="dxa"/>
            <w:tcBorders>
              <w:top w:val="nil"/>
              <w:left w:val="single" w:sz="4" w:space="0" w:color="auto"/>
              <w:bottom w:val="single" w:sz="4" w:space="0" w:color="auto"/>
              <w:right w:val="single" w:sz="4" w:space="0" w:color="auto"/>
            </w:tcBorders>
            <w:shd w:val="clear" w:color="auto" w:fill="auto"/>
            <w:hideMark/>
          </w:tcPr>
          <w:p w:rsidR="002D44AA" w:rsidRPr="002D44AA" w:rsidRDefault="002D44AA" w:rsidP="00005F72">
            <w:pPr>
              <w:rPr>
                <w:rFonts w:asciiTheme="minorHAnsi" w:hAnsiTheme="minorHAnsi" w:cstheme="minorHAnsi"/>
                <w:sz w:val="18"/>
                <w:szCs w:val="18"/>
              </w:rPr>
            </w:pPr>
            <w:r w:rsidRPr="002D44AA">
              <w:rPr>
                <w:rFonts w:asciiTheme="minorHAnsi" w:hAnsiTheme="minorHAnsi" w:cstheme="minorHAnsi"/>
                <w:sz w:val="18"/>
                <w:szCs w:val="18"/>
              </w:rPr>
              <w:t>4</w:t>
            </w:r>
          </w:p>
        </w:tc>
        <w:tc>
          <w:tcPr>
            <w:tcW w:w="800" w:type="dxa"/>
            <w:tcBorders>
              <w:top w:val="nil"/>
              <w:left w:val="nil"/>
              <w:bottom w:val="single" w:sz="4" w:space="0" w:color="auto"/>
              <w:right w:val="single" w:sz="4" w:space="0" w:color="auto"/>
            </w:tcBorders>
            <w:shd w:val="clear" w:color="auto" w:fill="auto"/>
            <w:hideMark/>
          </w:tcPr>
          <w:p w:rsidR="002D44AA" w:rsidRPr="002D44AA" w:rsidRDefault="002D44AA" w:rsidP="00005F72">
            <w:pPr>
              <w:rPr>
                <w:rFonts w:asciiTheme="minorHAnsi" w:hAnsiTheme="minorHAnsi" w:cstheme="minorHAnsi"/>
                <w:sz w:val="18"/>
                <w:szCs w:val="18"/>
              </w:rPr>
            </w:pPr>
          </w:p>
        </w:tc>
        <w:tc>
          <w:tcPr>
            <w:tcW w:w="3137" w:type="dxa"/>
            <w:tcBorders>
              <w:top w:val="nil"/>
              <w:left w:val="nil"/>
              <w:bottom w:val="single" w:sz="4" w:space="0" w:color="auto"/>
              <w:right w:val="single" w:sz="4" w:space="0" w:color="auto"/>
            </w:tcBorders>
            <w:shd w:val="clear" w:color="auto" w:fill="auto"/>
            <w:hideMark/>
          </w:tcPr>
          <w:p w:rsidR="002D44AA" w:rsidRPr="002D44AA" w:rsidRDefault="002D44AA" w:rsidP="00005F72">
            <w:pPr>
              <w:rPr>
                <w:rFonts w:asciiTheme="minorHAnsi" w:hAnsiTheme="minorHAnsi" w:cstheme="minorHAnsi"/>
                <w:sz w:val="18"/>
                <w:szCs w:val="18"/>
              </w:rPr>
            </w:pPr>
            <w:r w:rsidRPr="002D44AA">
              <w:rPr>
                <w:rFonts w:asciiTheme="minorHAnsi" w:hAnsiTheme="minorHAnsi" w:cstheme="minorHAnsi"/>
                <w:sz w:val="18"/>
                <w:szCs w:val="18"/>
              </w:rPr>
              <w:t>Очистка камер: от мокрого ила и грязи при наличии труб с отключенным теплоносителем</w:t>
            </w:r>
          </w:p>
        </w:tc>
        <w:tc>
          <w:tcPr>
            <w:tcW w:w="992" w:type="dxa"/>
            <w:tcBorders>
              <w:top w:val="nil"/>
              <w:left w:val="nil"/>
              <w:bottom w:val="single" w:sz="4" w:space="0" w:color="auto"/>
              <w:right w:val="single" w:sz="4" w:space="0" w:color="auto"/>
            </w:tcBorders>
            <w:shd w:val="clear" w:color="auto" w:fill="auto"/>
            <w:hideMark/>
          </w:tcPr>
          <w:p w:rsidR="002D44AA" w:rsidRPr="002D44AA" w:rsidRDefault="002D44AA" w:rsidP="00005F72">
            <w:pPr>
              <w:rPr>
                <w:rFonts w:asciiTheme="minorHAnsi" w:hAnsiTheme="minorHAnsi" w:cstheme="minorHAnsi"/>
                <w:sz w:val="18"/>
                <w:szCs w:val="18"/>
              </w:rPr>
            </w:pPr>
            <w:r w:rsidRPr="002D44AA">
              <w:rPr>
                <w:rFonts w:asciiTheme="minorHAnsi" w:hAnsiTheme="minorHAnsi" w:cstheme="minorHAnsi"/>
                <w:sz w:val="18"/>
                <w:szCs w:val="18"/>
              </w:rPr>
              <w:t>1 м3</w:t>
            </w:r>
          </w:p>
        </w:tc>
        <w:tc>
          <w:tcPr>
            <w:tcW w:w="1134" w:type="dxa"/>
            <w:tcBorders>
              <w:top w:val="nil"/>
              <w:left w:val="nil"/>
              <w:bottom w:val="single" w:sz="4" w:space="0" w:color="auto"/>
              <w:right w:val="single" w:sz="4" w:space="0" w:color="auto"/>
            </w:tcBorders>
            <w:shd w:val="clear" w:color="auto" w:fill="auto"/>
            <w:hideMark/>
          </w:tcPr>
          <w:p w:rsidR="002D44AA" w:rsidRPr="002D44AA" w:rsidRDefault="002D44AA" w:rsidP="00005F72">
            <w:pPr>
              <w:rPr>
                <w:rFonts w:asciiTheme="minorHAnsi" w:hAnsiTheme="minorHAnsi" w:cstheme="minorHAnsi"/>
                <w:sz w:val="18"/>
                <w:szCs w:val="18"/>
              </w:rPr>
            </w:pPr>
            <w:r w:rsidRPr="002D44AA">
              <w:rPr>
                <w:rFonts w:asciiTheme="minorHAnsi" w:hAnsiTheme="minorHAnsi" w:cstheme="minorHAnsi"/>
                <w:sz w:val="18"/>
                <w:szCs w:val="18"/>
              </w:rPr>
              <w:t>8 795,74</w:t>
            </w:r>
          </w:p>
        </w:tc>
        <w:tc>
          <w:tcPr>
            <w:tcW w:w="1701" w:type="dxa"/>
            <w:tcBorders>
              <w:top w:val="nil"/>
              <w:left w:val="nil"/>
              <w:bottom w:val="single" w:sz="4" w:space="0" w:color="auto"/>
              <w:right w:val="single" w:sz="4" w:space="0" w:color="auto"/>
            </w:tcBorders>
            <w:shd w:val="clear" w:color="auto" w:fill="auto"/>
            <w:hideMark/>
          </w:tcPr>
          <w:p w:rsidR="002D44AA" w:rsidRPr="002D44AA" w:rsidRDefault="002D44AA" w:rsidP="00005F72">
            <w:pPr>
              <w:rPr>
                <w:rFonts w:asciiTheme="minorHAnsi" w:hAnsiTheme="minorHAnsi" w:cstheme="minorHAnsi"/>
                <w:sz w:val="18"/>
                <w:szCs w:val="18"/>
              </w:rPr>
            </w:pPr>
          </w:p>
        </w:tc>
        <w:tc>
          <w:tcPr>
            <w:tcW w:w="2835" w:type="dxa"/>
            <w:tcBorders>
              <w:top w:val="nil"/>
              <w:left w:val="nil"/>
              <w:bottom w:val="single" w:sz="4" w:space="0" w:color="auto"/>
              <w:right w:val="single" w:sz="4" w:space="0" w:color="auto"/>
            </w:tcBorders>
            <w:shd w:val="clear" w:color="auto" w:fill="auto"/>
            <w:hideMark/>
          </w:tcPr>
          <w:p w:rsidR="002D44AA" w:rsidRPr="002D44AA" w:rsidRDefault="002D44AA" w:rsidP="00005F72">
            <w:pPr>
              <w:rPr>
                <w:rFonts w:asciiTheme="minorHAnsi" w:hAnsiTheme="minorHAnsi" w:cstheme="minorHAnsi"/>
                <w:sz w:val="18"/>
                <w:szCs w:val="18"/>
              </w:rPr>
            </w:pPr>
          </w:p>
        </w:tc>
      </w:tr>
      <w:tr w:rsidR="002D44AA" w:rsidRPr="007B54DB" w:rsidTr="00E4400B">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2D44AA" w:rsidRPr="002D44AA" w:rsidRDefault="002D44AA" w:rsidP="00005F72">
            <w:pPr>
              <w:rPr>
                <w:rFonts w:asciiTheme="minorHAnsi" w:hAnsiTheme="minorHAnsi" w:cstheme="minorHAnsi"/>
                <w:sz w:val="18"/>
                <w:szCs w:val="18"/>
              </w:rPr>
            </w:pPr>
            <w:r w:rsidRPr="002D44AA">
              <w:rPr>
                <w:rFonts w:asciiTheme="minorHAnsi" w:hAnsiTheme="minorHAnsi" w:cstheme="minorHAnsi"/>
                <w:sz w:val="18"/>
                <w:szCs w:val="18"/>
              </w:rPr>
              <w:t>5</w:t>
            </w:r>
          </w:p>
        </w:tc>
        <w:tc>
          <w:tcPr>
            <w:tcW w:w="800" w:type="dxa"/>
            <w:tcBorders>
              <w:top w:val="nil"/>
              <w:left w:val="nil"/>
              <w:bottom w:val="single" w:sz="4" w:space="0" w:color="auto"/>
              <w:right w:val="single" w:sz="4" w:space="0" w:color="auto"/>
            </w:tcBorders>
            <w:shd w:val="clear" w:color="auto" w:fill="auto"/>
            <w:hideMark/>
          </w:tcPr>
          <w:p w:rsidR="002D44AA" w:rsidRPr="002D44AA" w:rsidRDefault="002D44AA" w:rsidP="00005F72">
            <w:pPr>
              <w:rPr>
                <w:rFonts w:asciiTheme="minorHAnsi" w:hAnsiTheme="minorHAnsi" w:cstheme="minorHAnsi"/>
                <w:sz w:val="18"/>
                <w:szCs w:val="18"/>
              </w:rPr>
            </w:pPr>
          </w:p>
        </w:tc>
        <w:tc>
          <w:tcPr>
            <w:tcW w:w="3137" w:type="dxa"/>
            <w:tcBorders>
              <w:top w:val="nil"/>
              <w:left w:val="nil"/>
              <w:bottom w:val="single" w:sz="4" w:space="0" w:color="auto"/>
              <w:right w:val="single" w:sz="4" w:space="0" w:color="auto"/>
            </w:tcBorders>
            <w:shd w:val="clear" w:color="auto" w:fill="auto"/>
            <w:hideMark/>
          </w:tcPr>
          <w:p w:rsidR="002D44AA" w:rsidRPr="002D44AA" w:rsidRDefault="002D44AA" w:rsidP="00005F72">
            <w:pPr>
              <w:rPr>
                <w:rFonts w:asciiTheme="minorHAnsi" w:hAnsiTheme="minorHAnsi" w:cstheme="minorHAnsi"/>
                <w:sz w:val="18"/>
                <w:szCs w:val="18"/>
              </w:rPr>
            </w:pPr>
            <w:r w:rsidRPr="002D44AA">
              <w:rPr>
                <w:rFonts w:asciiTheme="minorHAnsi" w:hAnsiTheme="minorHAnsi" w:cstheme="minorHAnsi"/>
                <w:sz w:val="18"/>
                <w:szCs w:val="18"/>
              </w:rPr>
              <w:t>Очистка камер: от мокрого ила и грязи без труб и арматуры</w:t>
            </w:r>
          </w:p>
        </w:tc>
        <w:tc>
          <w:tcPr>
            <w:tcW w:w="992" w:type="dxa"/>
            <w:tcBorders>
              <w:top w:val="nil"/>
              <w:left w:val="nil"/>
              <w:bottom w:val="single" w:sz="4" w:space="0" w:color="auto"/>
              <w:right w:val="single" w:sz="4" w:space="0" w:color="auto"/>
            </w:tcBorders>
            <w:shd w:val="clear" w:color="auto" w:fill="auto"/>
            <w:hideMark/>
          </w:tcPr>
          <w:p w:rsidR="002D44AA" w:rsidRPr="002D44AA" w:rsidRDefault="002D44AA" w:rsidP="00005F72">
            <w:pPr>
              <w:rPr>
                <w:rFonts w:asciiTheme="minorHAnsi" w:hAnsiTheme="minorHAnsi" w:cstheme="minorHAnsi"/>
                <w:sz w:val="18"/>
                <w:szCs w:val="18"/>
              </w:rPr>
            </w:pPr>
            <w:r w:rsidRPr="002D44AA">
              <w:rPr>
                <w:rFonts w:asciiTheme="minorHAnsi" w:hAnsiTheme="minorHAnsi" w:cstheme="minorHAnsi"/>
                <w:sz w:val="18"/>
                <w:szCs w:val="18"/>
              </w:rPr>
              <w:t>1 м3</w:t>
            </w:r>
          </w:p>
        </w:tc>
        <w:tc>
          <w:tcPr>
            <w:tcW w:w="1134" w:type="dxa"/>
            <w:tcBorders>
              <w:top w:val="nil"/>
              <w:left w:val="nil"/>
              <w:bottom w:val="single" w:sz="4" w:space="0" w:color="auto"/>
              <w:right w:val="single" w:sz="4" w:space="0" w:color="auto"/>
            </w:tcBorders>
            <w:shd w:val="clear" w:color="auto" w:fill="auto"/>
            <w:hideMark/>
          </w:tcPr>
          <w:p w:rsidR="002D44AA" w:rsidRPr="002D44AA" w:rsidRDefault="002D44AA" w:rsidP="00005F72">
            <w:pPr>
              <w:rPr>
                <w:rFonts w:asciiTheme="minorHAnsi" w:hAnsiTheme="minorHAnsi" w:cstheme="minorHAnsi"/>
                <w:sz w:val="18"/>
                <w:szCs w:val="18"/>
              </w:rPr>
            </w:pPr>
            <w:r w:rsidRPr="002D44AA">
              <w:rPr>
                <w:rFonts w:asciiTheme="minorHAnsi" w:hAnsiTheme="minorHAnsi" w:cstheme="minorHAnsi"/>
                <w:sz w:val="18"/>
                <w:szCs w:val="18"/>
              </w:rPr>
              <w:t>7 285,21</w:t>
            </w:r>
          </w:p>
        </w:tc>
        <w:tc>
          <w:tcPr>
            <w:tcW w:w="1701" w:type="dxa"/>
            <w:tcBorders>
              <w:top w:val="nil"/>
              <w:left w:val="nil"/>
              <w:bottom w:val="single" w:sz="4" w:space="0" w:color="auto"/>
              <w:right w:val="single" w:sz="4" w:space="0" w:color="auto"/>
            </w:tcBorders>
            <w:shd w:val="clear" w:color="auto" w:fill="auto"/>
            <w:hideMark/>
          </w:tcPr>
          <w:p w:rsidR="002D44AA" w:rsidRPr="002D44AA" w:rsidRDefault="002D44AA" w:rsidP="00005F72">
            <w:pPr>
              <w:rPr>
                <w:rFonts w:asciiTheme="minorHAnsi" w:hAnsiTheme="minorHAnsi" w:cstheme="minorHAnsi"/>
                <w:sz w:val="18"/>
                <w:szCs w:val="18"/>
              </w:rPr>
            </w:pPr>
          </w:p>
        </w:tc>
        <w:tc>
          <w:tcPr>
            <w:tcW w:w="2835" w:type="dxa"/>
            <w:tcBorders>
              <w:top w:val="nil"/>
              <w:left w:val="nil"/>
              <w:bottom w:val="single" w:sz="4" w:space="0" w:color="auto"/>
              <w:right w:val="single" w:sz="4" w:space="0" w:color="auto"/>
            </w:tcBorders>
            <w:shd w:val="clear" w:color="auto" w:fill="auto"/>
            <w:hideMark/>
          </w:tcPr>
          <w:p w:rsidR="002D44AA" w:rsidRPr="002D44AA" w:rsidRDefault="002D44AA" w:rsidP="00005F72">
            <w:pPr>
              <w:rPr>
                <w:rFonts w:asciiTheme="minorHAnsi" w:hAnsiTheme="minorHAnsi" w:cstheme="minorHAnsi"/>
                <w:sz w:val="18"/>
                <w:szCs w:val="18"/>
              </w:rPr>
            </w:pPr>
          </w:p>
        </w:tc>
      </w:tr>
      <w:tr w:rsidR="002D44AA" w:rsidRPr="007B54DB" w:rsidTr="00E4400B">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2D44AA" w:rsidRPr="002D44AA" w:rsidRDefault="002D44AA" w:rsidP="00005F72">
            <w:pPr>
              <w:rPr>
                <w:rFonts w:asciiTheme="minorHAnsi" w:hAnsiTheme="minorHAnsi" w:cstheme="minorHAnsi"/>
                <w:sz w:val="18"/>
                <w:szCs w:val="18"/>
              </w:rPr>
            </w:pPr>
            <w:r w:rsidRPr="002D44AA">
              <w:rPr>
                <w:rFonts w:asciiTheme="minorHAnsi" w:hAnsiTheme="minorHAnsi" w:cstheme="minorHAnsi"/>
                <w:sz w:val="18"/>
                <w:szCs w:val="18"/>
              </w:rPr>
              <w:t>6</w:t>
            </w:r>
          </w:p>
        </w:tc>
        <w:tc>
          <w:tcPr>
            <w:tcW w:w="800" w:type="dxa"/>
            <w:tcBorders>
              <w:top w:val="nil"/>
              <w:left w:val="nil"/>
              <w:bottom w:val="single" w:sz="4" w:space="0" w:color="auto"/>
              <w:right w:val="single" w:sz="4" w:space="0" w:color="auto"/>
            </w:tcBorders>
            <w:shd w:val="clear" w:color="auto" w:fill="auto"/>
            <w:hideMark/>
          </w:tcPr>
          <w:p w:rsidR="002D44AA" w:rsidRPr="002D44AA" w:rsidRDefault="002D44AA" w:rsidP="00005F72">
            <w:pPr>
              <w:rPr>
                <w:rFonts w:asciiTheme="minorHAnsi" w:hAnsiTheme="minorHAnsi" w:cstheme="minorHAnsi"/>
                <w:sz w:val="18"/>
                <w:szCs w:val="18"/>
              </w:rPr>
            </w:pPr>
          </w:p>
        </w:tc>
        <w:tc>
          <w:tcPr>
            <w:tcW w:w="3137" w:type="dxa"/>
            <w:tcBorders>
              <w:top w:val="nil"/>
              <w:left w:val="nil"/>
              <w:bottom w:val="single" w:sz="4" w:space="0" w:color="auto"/>
              <w:right w:val="single" w:sz="4" w:space="0" w:color="auto"/>
            </w:tcBorders>
            <w:shd w:val="clear" w:color="auto" w:fill="auto"/>
            <w:hideMark/>
          </w:tcPr>
          <w:p w:rsidR="002D44AA" w:rsidRPr="002D44AA" w:rsidRDefault="002D44AA" w:rsidP="00005F72">
            <w:pPr>
              <w:rPr>
                <w:rFonts w:asciiTheme="minorHAnsi" w:hAnsiTheme="minorHAnsi" w:cstheme="minorHAnsi"/>
                <w:sz w:val="18"/>
                <w:szCs w:val="18"/>
              </w:rPr>
            </w:pPr>
            <w:r w:rsidRPr="002D44AA">
              <w:rPr>
                <w:rFonts w:asciiTheme="minorHAnsi" w:hAnsiTheme="minorHAnsi" w:cstheme="minorHAnsi"/>
                <w:sz w:val="18"/>
                <w:szCs w:val="18"/>
              </w:rPr>
              <w:t>Установка лестниц в  тепловых камерах со стенами: кирпичными</w:t>
            </w:r>
          </w:p>
        </w:tc>
        <w:tc>
          <w:tcPr>
            <w:tcW w:w="992" w:type="dxa"/>
            <w:tcBorders>
              <w:top w:val="nil"/>
              <w:left w:val="nil"/>
              <w:bottom w:val="single" w:sz="4" w:space="0" w:color="auto"/>
              <w:right w:val="single" w:sz="4" w:space="0" w:color="auto"/>
            </w:tcBorders>
            <w:shd w:val="clear" w:color="auto" w:fill="auto"/>
            <w:hideMark/>
          </w:tcPr>
          <w:p w:rsidR="002D44AA" w:rsidRPr="002D44AA" w:rsidRDefault="002D44AA" w:rsidP="00005F72">
            <w:pPr>
              <w:rPr>
                <w:rFonts w:asciiTheme="minorHAnsi" w:hAnsiTheme="minorHAnsi" w:cstheme="minorHAnsi"/>
                <w:sz w:val="18"/>
                <w:szCs w:val="18"/>
              </w:rPr>
            </w:pPr>
            <w:r w:rsidRPr="002D44AA">
              <w:rPr>
                <w:rFonts w:asciiTheme="minorHAnsi" w:hAnsiTheme="minorHAnsi" w:cstheme="minorHAnsi"/>
                <w:sz w:val="18"/>
                <w:szCs w:val="18"/>
              </w:rPr>
              <w:t>100 кг</w:t>
            </w:r>
          </w:p>
        </w:tc>
        <w:tc>
          <w:tcPr>
            <w:tcW w:w="1134" w:type="dxa"/>
            <w:tcBorders>
              <w:top w:val="nil"/>
              <w:left w:val="nil"/>
              <w:bottom w:val="single" w:sz="4" w:space="0" w:color="auto"/>
              <w:right w:val="single" w:sz="4" w:space="0" w:color="auto"/>
            </w:tcBorders>
            <w:shd w:val="clear" w:color="auto" w:fill="auto"/>
            <w:hideMark/>
          </w:tcPr>
          <w:p w:rsidR="002D44AA" w:rsidRPr="002D44AA" w:rsidRDefault="002D44AA" w:rsidP="00005F72">
            <w:pPr>
              <w:rPr>
                <w:rFonts w:asciiTheme="minorHAnsi" w:hAnsiTheme="minorHAnsi" w:cstheme="minorHAnsi"/>
                <w:sz w:val="18"/>
                <w:szCs w:val="18"/>
              </w:rPr>
            </w:pPr>
            <w:r w:rsidRPr="002D44AA">
              <w:rPr>
                <w:rFonts w:asciiTheme="minorHAnsi" w:hAnsiTheme="minorHAnsi" w:cstheme="minorHAnsi"/>
                <w:sz w:val="18"/>
                <w:szCs w:val="18"/>
              </w:rPr>
              <w:t>21 228,09</w:t>
            </w:r>
          </w:p>
        </w:tc>
        <w:tc>
          <w:tcPr>
            <w:tcW w:w="1701" w:type="dxa"/>
            <w:vMerge w:val="restart"/>
            <w:tcBorders>
              <w:top w:val="nil"/>
              <w:left w:val="single" w:sz="4" w:space="0" w:color="auto"/>
              <w:bottom w:val="single" w:sz="4" w:space="0" w:color="000000"/>
              <w:right w:val="single" w:sz="4" w:space="0" w:color="auto"/>
            </w:tcBorders>
            <w:shd w:val="clear" w:color="auto" w:fill="auto"/>
            <w:hideMark/>
          </w:tcPr>
          <w:p w:rsidR="002D44AA" w:rsidRPr="002D44AA" w:rsidRDefault="002D44AA" w:rsidP="00005F72">
            <w:pPr>
              <w:rPr>
                <w:rFonts w:asciiTheme="minorHAnsi" w:hAnsiTheme="minorHAnsi" w:cstheme="minorHAnsi"/>
                <w:sz w:val="18"/>
                <w:szCs w:val="18"/>
              </w:rPr>
            </w:pPr>
            <w:r w:rsidRPr="002D44AA">
              <w:rPr>
                <w:rFonts w:asciiTheme="minorHAnsi" w:hAnsiTheme="minorHAnsi" w:cstheme="minorHAnsi"/>
                <w:sz w:val="18"/>
                <w:szCs w:val="18"/>
              </w:rPr>
              <w:t>материал подрядчика</w:t>
            </w:r>
          </w:p>
          <w:p w:rsidR="002D44AA" w:rsidRPr="002D44AA" w:rsidRDefault="002D44AA" w:rsidP="00005F72">
            <w:pPr>
              <w:rPr>
                <w:rFonts w:asciiTheme="minorHAnsi" w:hAnsiTheme="minorHAnsi" w:cstheme="minorHAnsi"/>
                <w:sz w:val="18"/>
                <w:szCs w:val="18"/>
              </w:rPr>
            </w:pPr>
          </w:p>
        </w:tc>
        <w:tc>
          <w:tcPr>
            <w:tcW w:w="2835" w:type="dxa"/>
            <w:tcBorders>
              <w:top w:val="nil"/>
              <w:left w:val="nil"/>
              <w:bottom w:val="single" w:sz="4" w:space="0" w:color="auto"/>
              <w:right w:val="single" w:sz="4" w:space="0" w:color="auto"/>
            </w:tcBorders>
            <w:shd w:val="clear" w:color="auto" w:fill="auto"/>
            <w:hideMark/>
          </w:tcPr>
          <w:p w:rsidR="002D44AA" w:rsidRPr="002D44AA" w:rsidRDefault="002D44AA" w:rsidP="00005F72">
            <w:pPr>
              <w:rPr>
                <w:rFonts w:asciiTheme="minorHAnsi" w:hAnsiTheme="minorHAnsi" w:cstheme="minorHAnsi"/>
                <w:sz w:val="18"/>
                <w:szCs w:val="18"/>
              </w:rPr>
            </w:pPr>
          </w:p>
        </w:tc>
      </w:tr>
      <w:tr w:rsidR="002D44AA" w:rsidRPr="007B54DB" w:rsidTr="00E4400B">
        <w:trPr>
          <w:trHeight w:val="720"/>
        </w:trPr>
        <w:tc>
          <w:tcPr>
            <w:tcW w:w="473" w:type="dxa"/>
            <w:tcBorders>
              <w:top w:val="nil"/>
              <w:left w:val="single" w:sz="4" w:space="0" w:color="auto"/>
              <w:bottom w:val="single" w:sz="4" w:space="0" w:color="auto"/>
              <w:right w:val="single" w:sz="4" w:space="0" w:color="auto"/>
            </w:tcBorders>
            <w:shd w:val="clear" w:color="auto" w:fill="auto"/>
            <w:hideMark/>
          </w:tcPr>
          <w:p w:rsidR="002D44AA" w:rsidRPr="002D44AA" w:rsidRDefault="002D44AA" w:rsidP="007B54DB">
            <w:pPr>
              <w:spacing w:after="0" w:line="240" w:lineRule="auto"/>
              <w:rPr>
                <w:rFonts w:asciiTheme="minorHAnsi" w:eastAsia="Times New Roman" w:hAnsiTheme="minorHAnsi" w:cstheme="minorHAnsi"/>
                <w:sz w:val="18"/>
                <w:szCs w:val="18"/>
                <w:lang w:eastAsia="ru-RU"/>
              </w:rPr>
            </w:pPr>
            <w:r w:rsidRPr="002D44AA">
              <w:rPr>
                <w:rFonts w:asciiTheme="minorHAnsi" w:hAnsiTheme="minorHAnsi" w:cstheme="minorHAnsi"/>
                <w:sz w:val="18"/>
                <w:szCs w:val="18"/>
              </w:rPr>
              <w:t>7</w:t>
            </w:r>
          </w:p>
        </w:tc>
        <w:tc>
          <w:tcPr>
            <w:tcW w:w="800" w:type="dxa"/>
            <w:tcBorders>
              <w:top w:val="nil"/>
              <w:left w:val="nil"/>
              <w:bottom w:val="single" w:sz="4" w:space="0" w:color="auto"/>
              <w:right w:val="single" w:sz="4" w:space="0" w:color="auto"/>
            </w:tcBorders>
            <w:shd w:val="clear" w:color="auto" w:fill="auto"/>
            <w:hideMark/>
          </w:tcPr>
          <w:p w:rsidR="002D44AA" w:rsidRPr="002D44AA" w:rsidRDefault="002D44AA" w:rsidP="007B54DB">
            <w:pPr>
              <w:spacing w:after="0" w:line="240" w:lineRule="auto"/>
              <w:rPr>
                <w:rFonts w:asciiTheme="minorHAnsi" w:eastAsia="Times New Roman" w:hAnsiTheme="minorHAnsi" w:cstheme="minorHAnsi"/>
                <w:sz w:val="18"/>
                <w:szCs w:val="18"/>
                <w:lang w:eastAsia="ru-RU"/>
              </w:rPr>
            </w:pPr>
          </w:p>
        </w:tc>
        <w:tc>
          <w:tcPr>
            <w:tcW w:w="3137" w:type="dxa"/>
            <w:tcBorders>
              <w:top w:val="nil"/>
              <w:left w:val="nil"/>
              <w:bottom w:val="single" w:sz="4" w:space="0" w:color="auto"/>
              <w:right w:val="single" w:sz="4" w:space="0" w:color="auto"/>
            </w:tcBorders>
            <w:shd w:val="clear" w:color="auto" w:fill="auto"/>
            <w:hideMark/>
          </w:tcPr>
          <w:p w:rsidR="002D44AA" w:rsidRPr="002D44AA" w:rsidRDefault="002D44AA" w:rsidP="007B54DB">
            <w:pPr>
              <w:spacing w:after="0" w:line="240" w:lineRule="auto"/>
              <w:rPr>
                <w:rFonts w:asciiTheme="minorHAnsi" w:eastAsia="Times New Roman" w:hAnsiTheme="minorHAnsi" w:cstheme="minorHAnsi"/>
                <w:sz w:val="18"/>
                <w:szCs w:val="18"/>
                <w:lang w:eastAsia="ru-RU"/>
              </w:rPr>
            </w:pPr>
            <w:r w:rsidRPr="002D44AA">
              <w:rPr>
                <w:rFonts w:asciiTheme="minorHAnsi" w:hAnsiTheme="minorHAnsi" w:cstheme="minorHAnsi"/>
                <w:sz w:val="18"/>
                <w:szCs w:val="18"/>
              </w:rPr>
              <w:t>Установка лестниц в существующих тепловых камерах со стенами: бетонными</w:t>
            </w:r>
          </w:p>
        </w:tc>
        <w:tc>
          <w:tcPr>
            <w:tcW w:w="992" w:type="dxa"/>
            <w:tcBorders>
              <w:top w:val="nil"/>
              <w:left w:val="nil"/>
              <w:bottom w:val="single" w:sz="4" w:space="0" w:color="auto"/>
              <w:right w:val="single" w:sz="4" w:space="0" w:color="auto"/>
            </w:tcBorders>
            <w:shd w:val="clear" w:color="auto" w:fill="auto"/>
            <w:hideMark/>
          </w:tcPr>
          <w:p w:rsidR="002D44AA" w:rsidRPr="002D44AA" w:rsidRDefault="002D44AA" w:rsidP="007B54DB">
            <w:pPr>
              <w:spacing w:after="0" w:line="240" w:lineRule="auto"/>
              <w:rPr>
                <w:rFonts w:asciiTheme="minorHAnsi" w:eastAsia="Times New Roman" w:hAnsiTheme="minorHAnsi" w:cstheme="minorHAnsi"/>
                <w:sz w:val="18"/>
                <w:szCs w:val="18"/>
                <w:lang w:eastAsia="ru-RU"/>
              </w:rPr>
            </w:pPr>
            <w:r w:rsidRPr="002D44AA">
              <w:rPr>
                <w:rFonts w:asciiTheme="minorHAnsi" w:hAnsiTheme="minorHAnsi" w:cstheme="minorHAnsi"/>
                <w:sz w:val="18"/>
                <w:szCs w:val="18"/>
              </w:rPr>
              <w:t>100 кг</w:t>
            </w:r>
          </w:p>
        </w:tc>
        <w:tc>
          <w:tcPr>
            <w:tcW w:w="1134" w:type="dxa"/>
            <w:tcBorders>
              <w:top w:val="nil"/>
              <w:left w:val="nil"/>
              <w:bottom w:val="single" w:sz="4" w:space="0" w:color="auto"/>
              <w:right w:val="single" w:sz="4" w:space="0" w:color="auto"/>
            </w:tcBorders>
            <w:shd w:val="clear" w:color="auto" w:fill="auto"/>
            <w:hideMark/>
          </w:tcPr>
          <w:p w:rsidR="002D44AA" w:rsidRPr="002D44AA" w:rsidRDefault="002D44AA" w:rsidP="007B54DB">
            <w:pPr>
              <w:spacing w:after="0" w:line="240" w:lineRule="auto"/>
              <w:rPr>
                <w:rFonts w:asciiTheme="minorHAnsi" w:eastAsia="Times New Roman" w:hAnsiTheme="minorHAnsi" w:cstheme="minorHAnsi"/>
                <w:sz w:val="18"/>
                <w:szCs w:val="18"/>
                <w:lang w:eastAsia="ru-RU"/>
              </w:rPr>
            </w:pPr>
            <w:r w:rsidRPr="002D44AA">
              <w:rPr>
                <w:rFonts w:asciiTheme="minorHAnsi" w:hAnsiTheme="minorHAnsi" w:cstheme="minorHAnsi"/>
                <w:sz w:val="18"/>
                <w:szCs w:val="18"/>
              </w:rPr>
              <w:t>22 537,31</w:t>
            </w:r>
          </w:p>
        </w:tc>
        <w:tc>
          <w:tcPr>
            <w:tcW w:w="1701" w:type="dxa"/>
            <w:vMerge/>
            <w:tcBorders>
              <w:top w:val="nil"/>
              <w:left w:val="single" w:sz="4" w:space="0" w:color="auto"/>
              <w:bottom w:val="single" w:sz="4" w:space="0" w:color="000000"/>
              <w:right w:val="single" w:sz="4" w:space="0" w:color="auto"/>
            </w:tcBorders>
            <w:hideMark/>
          </w:tcPr>
          <w:p w:rsidR="002D44AA" w:rsidRPr="002D44AA" w:rsidRDefault="002D44AA" w:rsidP="007B54DB">
            <w:pPr>
              <w:spacing w:after="0" w:line="240" w:lineRule="auto"/>
              <w:rPr>
                <w:rFonts w:asciiTheme="minorHAnsi" w:eastAsia="Times New Roman" w:hAnsiTheme="minorHAnsi" w:cstheme="minorHAnsi"/>
                <w:sz w:val="18"/>
                <w:szCs w:val="18"/>
                <w:lang w:eastAsia="ru-RU"/>
              </w:rPr>
            </w:pPr>
          </w:p>
        </w:tc>
        <w:tc>
          <w:tcPr>
            <w:tcW w:w="2835" w:type="dxa"/>
            <w:tcBorders>
              <w:top w:val="nil"/>
              <w:left w:val="nil"/>
              <w:bottom w:val="single" w:sz="4" w:space="0" w:color="auto"/>
              <w:right w:val="single" w:sz="4" w:space="0" w:color="auto"/>
            </w:tcBorders>
            <w:shd w:val="clear" w:color="auto" w:fill="auto"/>
            <w:hideMark/>
          </w:tcPr>
          <w:p w:rsidR="002D44AA" w:rsidRPr="002D44AA" w:rsidRDefault="002D44AA" w:rsidP="007B54DB">
            <w:pPr>
              <w:spacing w:after="0" w:line="240" w:lineRule="auto"/>
              <w:rPr>
                <w:rFonts w:asciiTheme="minorHAnsi" w:eastAsia="Times New Roman" w:hAnsiTheme="minorHAnsi" w:cstheme="minorHAnsi"/>
                <w:sz w:val="18"/>
                <w:szCs w:val="18"/>
                <w:lang w:eastAsia="ru-RU"/>
              </w:rPr>
            </w:pPr>
          </w:p>
        </w:tc>
      </w:tr>
      <w:tr w:rsidR="002D44AA" w:rsidRPr="007B54DB" w:rsidTr="00E4400B">
        <w:trPr>
          <w:trHeight w:val="1680"/>
        </w:trPr>
        <w:tc>
          <w:tcPr>
            <w:tcW w:w="473" w:type="dxa"/>
            <w:tcBorders>
              <w:top w:val="nil"/>
              <w:left w:val="single" w:sz="4" w:space="0" w:color="auto"/>
              <w:bottom w:val="single" w:sz="4" w:space="0" w:color="auto"/>
              <w:right w:val="single" w:sz="4" w:space="0" w:color="auto"/>
            </w:tcBorders>
            <w:shd w:val="clear" w:color="auto" w:fill="auto"/>
            <w:hideMark/>
          </w:tcPr>
          <w:p w:rsidR="002D44AA" w:rsidRPr="002D44AA" w:rsidRDefault="002D44AA" w:rsidP="00005F72">
            <w:pPr>
              <w:rPr>
                <w:rFonts w:asciiTheme="minorHAnsi" w:hAnsiTheme="minorHAnsi" w:cstheme="minorHAnsi"/>
                <w:sz w:val="18"/>
                <w:szCs w:val="18"/>
              </w:rPr>
            </w:pPr>
            <w:r w:rsidRPr="002D44AA">
              <w:rPr>
                <w:rFonts w:asciiTheme="minorHAnsi" w:hAnsiTheme="minorHAnsi" w:cstheme="minorHAnsi"/>
                <w:sz w:val="18"/>
                <w:szCs w:val="18"/>
              </w:rPr>
              <w:t>8</w:t>
            </w:r>
          </w:p>
        </w:tc>
        <w:tc>
          <w:tcPr>
            <w:tcW w:w="800" w:type="dxa"/>
            <w:tcBorders>
              <w:top w:val="nil"/>
              <w:left w:val="nil"/>
              <w:bottom w:val="single" w:sz="4" w:space="0" w:color="auto"/>
              <w:right w:val="single" w:sz="4" w:space="0" w:color="auto"/>
            </w:tcBorders>
            <w:shd w:val="clear" w:color="auto" w:fill="auto"/>
            <w:hideMark/>
          </w:tcPr>
          <w:p w:rsidR="002D44AA" w:rsidRPr="002D44AA" w:rsidRDefault="002D44AA" w:rsidP="00005F72">
            <w:pPr>
              <w:rPr>
                <w:rFonts w:asciiTheme="minorHAnsi" w:hAnsiTheme="minorHAnsi" w:cstheme="minorHAnsi"/>
                <w:sz w:val="18"/>
                <w:szCs w:val="18"/>
              </w:rPr>
            </w:pPr>
          </w:p>
        </w:tc>
        <w:tc>
          <w:tcPr>
            <w:tcW w:w="3137" w:type="dxa"/>
            <w:tcBorders>
              <w:top w:val="nil"/>
              <w:left w:val="nil"/>
              <w:bottom w:val="single" w:sz="4" w:space="0" w:color="auto"/>
              <w:right w:val="single" w:sz="4" w:space="0" w:color="auto"/>
            </w:tcBorders>
            <w:shd w:val="clear" w:color="auto" w:fill="auto"/>
            <w:hideMark/>
          </w:tcPr>
          <w:p w:rsidR="002D44AA" w:rsidRPr="002D44AA" w:rsidRDefault="002D44AA" w:rsidP="00005F72">
            <w:pPr>
              <w:rPr>
                <w:rFonts w:asciiTheme="minorHAnsi" w:hAnsiTheme="minorHAnsi" w:cstheme="minorHAnsi"/>
                <w:sz w:val="18"/>
                <w:szCs w:val="18"/>
              </w:rPr>
            </w:pPr>
            <w:r w:rsidRPr="002D44AA">
              <w:rPr>
                <w:rFonts w:asciiTheme="minorHAnsi" w:hAnsiTheme="minorHAnsi" w:cstheme="minorHAnsi"/>
                <w:sz w:val="18"/>
                <w:szCs w:val="18"/>
              </w:rPr>
              <w:t>Замена люков и кирпичных горловин колодцев и камер</w:t>
            </w:r>
          </w:p>
        </w:tc>
        <w:tc>
          <w:tcPr>
            <w:tcW w:w="992" w:type="dxa"/>
            <w:tcBorders>
              <w:top w:val="nil"/>
              <w:left w:val="nil"/>
              <w:bottom w:val="single" w:sz="4" w:space="0" w:color="auto"/>
              <w:right w:val="single" w:sz="4" w:space="0" w:color="auto"/>
            </w:tcBorders>
            <w:shd w:val="clear" w:color="auto" w:fill="auto"/>
            <w:hideMark/>
          </w:tcPr>
          <w:p w:rsidR="002D44AA" w:rsidRPr="002D44AA" w:rsidRDefault="002D44AA" w:rsidP="00005F72">
            <w:pPr>
              <w:rPr>
                <w:rFonts w:asciiTheme="minorHAnsi" w:hAnsiTheme="minorHAnsi" w:cstheme="minorHAnsi"/>
                <w:sz w:val="18"/>
                <w:szCs w:val="18"/>
              </w:rPr>
            </w:pPr>
            <w:r w:rsidRPr="002D44AA">
              <w:rPr>
                <w:rFonts w:asciiTheme="minorHAnsi" w:hAnsiTheme="minorHAnsi" w:cstheme="minorHAnsi"/>
                <w:sz w:val="18"/>
                <w:szCs w:val="18"/>
              </w:rPr>
              <w:t xml:space="preserve">1 </w:t>
            </w:r>
            <w:proofErr w:type="spellStart"/>
            <w:proofErr w:type="gramStart"/>
            <w:r w:rsidRPr="002D44AA">
              <w:rPr>
                <w:rFonts w:asciiTheme="minorHAnsi" w:hAnsiTheme="minorHAnsi" w:cstheme="minorHAnsi"/>
                <w:sz w:val="18"/>
                <w:szCs w:val="18"/>
              </w:rPr>
              <w:t>шт</w:t>
            </w:r>
            <w:proofErr w:type="spellEnd"/>
            <w:proofErr w:type="gramEnd"/>
          </w:p>
        </w:tc>
        <w:tc>
          <w:tcPr>
            <w:tcW w:w="1134" w:type="dxa"/>
            <w:tcBorders>
              <w:top w:val="nil"/>
              <w:left w:val="nil"/>
              <w:bottom w:val="single" w:sz="4" w:space="0" w:color="auto"/>
              <w:right w:val="single" w:sz="4" w:space="0" w:color="auto"/>
            </w:tcBorders>
            <w:shd w:val="clear" w:color="auto" w:fill="auto"/>
            <w:hideMark/>
          </w:tcPr>
          <w:p w:rsidR="002D44AA" w:rsidRPr="002D44AA" w:rsidRDefault="002D44AA" w:rsidP="00005F72">
            <w:pPr>
              <w:rPr>
                <w:rFonts w:asciiTheme="minorHAnsi" w:hAnsiTheme="minorHAnsi" w:cstheme="minorHAnsi"/>
                <w:sz w:val="18"/>
                <w:szCs w:val="18"/>
              </w:rPr>
            </w:pPr>
            <w:r w:rsidRPr="002D44AA">
              <w:rPr>
                <w:rFonts w:asciiTheme="minorHAnsi" w:hAnsiTheme="minorHAnsi" w:cstheme="minorHAnsi"/>
                <w:sz w:val="18"/>
                <w:szCs w:val="18"/>
              </w:rPr>
              <w:t>9 823,75</w:t>
            </w:r>
          </w:p>
        </w:tc>
        <w:tc>
          <w:tcPr>
            <w:tcW w:w="1701" w:type="dxa"/>
            <w:vMerge w:val="restart"/>
            <w:tcBorders>
              <w:top w:val="nil"/>
              <w:left w:val="single" w:sz="4" w:space="0" w:color="auto"/>
              <w:bottom w:val="single" w:sz="4" w:space="0" w:color="000000"/>
              <w:right w:val="single" w:sz="4" w:space="0" w:color="auto"/>
            </w:tcBorders>
            <w:shd w:val="clear" w:color="auto" w:fill="auto"/>
            <w:hideMark/>
          </w:tcPr>
          <w:p w:rsidR="002D44AA" w:rsidRPr="002D44AA" w:rsidRDefault="002D44AA" w:rsidP="00005F72">
            <w:pPr>
              <w:rPr>
                <w:rFonts w:asciiTheme="minorHAnsi" w:hAnsiTheme="minorHAnsi" w:cstheme="minorHAnsi"/>
                <w:sz w:val="18"/>
                <w:szCs w:val="18"/>
              </w:rPr>
            </w:pPr>
            <w:r w:rsidRPr="002D44AA">
              <w:rPr>
                <w:rFonts w:asciiTheme="minorHAnsi" w:hAnsiTheme="minorHAnsi" w:cstheme="minorHAnsi"/>
                <w:sz w:val="18"/>
                <w:szCs w:val="18"/>
              </w:rPr>
              <w:t>люки - материал заказчика</w:t>
            </w:r>
          </w:p>
          <w:p w:rsidR="002D44AA" w:rsidRPr="002D44AA" w:rsidRDefault="002D44AA" w:rsidP="00005F72">
            <w:pPr>
              <w:rPr>
                <w:rFonts w:asciiTheme="minorHAnsi" w:hAnsiTheme="minorHAnsi" w:cstheme="minorHAnsi"/>
                <w:sz w:val="18"/>
                <w:szCs w:val="18"/>
              </w:rPr>
            </w:pPr>
          </w:p>
        </w:tc>
        <w:tc>
          <w:tcPr>
            <w:tcW w:w="2835" w:type="dxa"/>
            <w:tcBorders>
              <w:top w:val="nil"/>
              <w:left w:val="nil"/>
              <w:bottom w:val="single" w:sz="4" w:space="0" w:color="auto"/>
              <w:right w:val="single" w:sz="4" w:space="0" w:color="auto"/>
            </w:tcBorders>
            <w:shd w:val="clear" w:color="auto" w:fill="auto"/>
            <w:hideMark/>
          </w:tcPr>
          <w:p w:rsidR="002D44AA" w:rsidRPr="002D44AA" w:rsidRDefault="002D44AA" w:rsidP="00005F72">
            <w:pPr>
              <w:rPr>
                <w:rFonts w:asciiTheme="minorHAnsi" w:hAnsiTheme="minorHAnsi" w:cstheme="minorHAnsi"/>
                <w:sz w:val="18"/>
                <w:szCs w:val="18"/>
              </w:rPr>
            </w:pPr>
            <w:r w:rsidRPr="002D44AA">
              <w:rPr>
                <w:rFonts w:asciiTheme="minorHAnsi" w:hAnsiTheme="minorHAnsi" w:cstheme="minorHAnsi"/>
                <w:sz w:val="18"/>
                <w:szCs w:val="18"/>
              </w:rPr>
              <w:t>Снятие крышки и крепления обоймы. Замена кирпичной кладки горловины. Выравнивание основания под обойму раствором. Установка и закрепление обоймы с заделкой обоймы бетоном и установкой крышки.</w:t>
            </w:r>
          </w:p>
        </w:tc>
      </w:tr>
      <w:tr w:rsidR="002D44AA" w:rsidRPr="007B54DB" w:rsidTr="00E4400B">
        <w:trPr>
          <w:trHeight w:val="1440"/>
        </w:trPr>
        <w:tc>
          <w:tcPr>
            <w:tcW w:w="473" w:type="dxa"/>
            <w:tcBorders>
              <w:top w:val="nil"/>
              <w:left w:val="single" w:sz="4" w:space="0" w:color="auto"/>
              <w:bottom w:val="single" w:sz="4" w:space="0" w:color="auto"/>
              <w:right w:val="single" w:sz="4" w:space="0" w:color="auto"/>
            </w:tcBorders>
            <w:shd w:val="clear" w:color="auto" w:fill="auto"/>
            <w:hideMark/>
          </w:tcPr>
          <w:p w:rsidR="002D44AA" w:rsidRPr="002D44AA" w:rsidRDefault="002D44AA" w:rsidP="007B54DB">
            <w:pPr>
              <w:spacing w:after="0" w:line="240" w:lineRule="auto"/>
              <w:rPr>
                <w:rFonts w:asciiTheme="minorHAnsi" w:eastAsia="Times New Roman" w:hAnsiTheme="minorHAnsi" w:cstheme="minorHAnsi"/>
                <w:sz w:val="18"/>
                <w:szCs w:val="18"/>
                <w:lang w:eastAsia="ru-RU"/>
              </w:rPr>
            </w:pPr>
            <w:r w:rsidRPr="002D44AA">
              <w:rPr>
                <w:rFonts w:asciiTheme="minorHAnsi" w:hAnsiTheme="minorHAnsi" w:cstheme="minorHAnsi"/>
                <w:sz w:val="18"/>
                <w:szCs w:val="18"/>
              </w:rPr>
              <w:t>9</w:t>
            </w:r>
          </w:p>
        </w:tc>
        <w:tc>
          <w:tcPr>
            <w:tcW w:w="800" w:type="dxa"/>
            <w:tcBorders>
              <w:top w:val="nil"/>
              <w:left w:val="nil"/>
              <w:bottom w:val="single" w:sz="4" w:space="0" w:color="auto"/>
              <w:right w:val="single" w:sz="4" w:space="0" w:color="auto"/>
            </w:tcBorders>
            <w:shd w:val="clear" w:color="auto" w:fill="auto"/>
            <w:hideMark/>
          </w:tcPr>
          <w:p w:rsidR="002D44AA" w:rsidRPr="002D44AA" w:rsidRDefault="002D44AA" w:rsidP="007B54DB">
            <w:pPr>
              <w:spacing w:after="0" w:line="240" w:lineRule="auto"/>
              <w:rPr>
                <w:rFonts w:asciiTheme="minorHAnsi" w:eastAsia="Times New Roman" w:hAnsiTheme="minorHAnsi" w:cstheme="minorHAnsi"/>
                <w:sz w:val="18"/>
                <w:szCs w:val="18"/>
                <w:lang w:eastAsia="ru-RU"/>
              </w:rPr>
            </w:pPr>
          </w:p>
        </w:tc>
        <w:tc>
          <w:tcPr>
            <w:tcW w:w="3137" w:type="dxa"/>
            <w:tcBorders>
              <w:top w:val="nil"/>
              <w:left w:val="nil"/>
              <w:bottom w:val="single" w:sz="4" w:space="0" w:color="auto"/>
              <w:right w:val="single" w:sz="4" w:space="0" w:color="auto"/>
            </w:tcBorders>
            <w:shd w:val="clear" w:color="auto" w:fill="auto"/>
            <w:hideMark/>
          </w:tcPr>
          <w:p w:rsidR="002D44AA" w:rsidRPr="002D44AA" w:rsidRDefault="002D44AA" w:rsidP="007B54DB">
            <w:pPr>
              <w:spacing w:after="0" w:line="240" w:lineRule="auto"/>
              <w:rPr>
                <w:rFonts w:asciiTheme="minorHAnsi" w:eastAsia="Times New Roman" w:hAnsiTheme="minorHAnsi" w:cstheme="minorHAnsi"/>
                <w:sz w:val="18"/>
                <w:szCs w:val="18"/>
                <w:lang w:eastAsia="ru-RU"/>
              </w:rPr>
            </w:pPr>
            <w:r w:rsidRPr="002D44AA">
              <w:rPr>
                <w:rFonts w:asciiTheme="minorHAnsi" w:hAnsiTheme="minorHAnsi" w:cstheme="minorHAnsi"/>
                <w:sz w:val="18"/>
                <w:szCs w:val="18"/>
              </w:rPr>
              <w:t>Замена люков колодцев и камер</w:t>
            </w:r>
          </w:p>
        </w:tc>
        <w:tc>
          <w:tcPr>
            <w:tcW w:w="992" w:type="dxa"/>
            <w:tcBorders>
              <w:top w:val="nil"/>
              <w:left w:val="nil"/>
              <w:bottom w:val="single" w:sz="4" w:space="0" w:color="auto"/>
              <w:right w:val="single" w:sz="4" w:space="0" w:color="auto"/>
            </w:tcBorders>
            <w:shd w:val="clear" w:color="auto" w:fill="auto"/>
            <w:hideMark/>
          </w:tcPr>
          <w:p w:rsidR="002D44AA" w:rsidRPr="002D44AA" w:rsidRDefault="002D44AA" w:rsidP="007B54DB">
            <w:pPr>
              <w:spacing w:after="0" w:line="240" w:lineRule="auto"/>
              <w:rPr>
                <w:rFonts w:asciiTheme="minorHAnsi" w:eastAsia="Times New Roman" w:hAnsiTheme="minorHAnsi" w:cstheme="minorHAnsi"/>
                <w:sz w:val="18"/>
                <w:szCs w:val="18"/>
                <w:lang w:eastAsia="ru-RU"/>
              </w:rPr>
            </w:pPr>
            <w:r w:rsidRPr="002D44AA">
              <w:rPr>
                <w:rFonts w:asciiTheme="minorHAnsi" w:hAnsiTheme="minorHAnsi" w:cstheme="minorHAnsi"/>
                <w:sz w:val="18"/>
                <w:szCs w:val="18"/>
              </w:rPr>
              <w:t xml:space="preserve">1 </w:t>
            </w:r>
            <w:proofErr w:type="spellStart"/>
            <w:proofErr w:type="gramStart"/>
            <w:r w:rsidRPr="002D44AA">
              <w:rPr>
                <w:rFonts w:asciiTheme="minorHAnsi" w:hAnsiTheme="minorHAnsi" w:cstheme="minorHAnsi"/>
                <w:sz w:val="18"/>
                <w:szCs w:val="18"/>
              </w:rPr>
              <w:t>шт</w:t>
            </w:r>
            <w:proofErr w:type="spellEnd"/>
            <w:proofErr w:type="gramEnd"/>
          </w:p>
        </w:tc>
        <w:tc>
          <w:tcPr>
            <w:tcW w:w="1134" w:type="dxa"/>
            <w:tcBorders>
              <w:top w:val="nil"/>
              <w:left w:val="nil"/>
              <w:bottom w:val="single" w:sz="4" w:space="0" w:color="auto"/>
              <w:right w:val="single" w:sz="4" w:space="0" w:color="auto"/>
            </w:tcBorders>
            <w:shd w:val="clear" w:color="auto" w:fill="auto"/>
            <w:hideMark/>
          </w:tcPr>
          <w:p w:rsidR="002D44AA" w:rsidRPr="002D44AA" w:rsidRDefault="002D44AA" w:rsidP="007B54DB">
            <w:pPr>
              <w:spacing w:after="0" w:line="240" w:lineRule="auto"/>
              <w:rPr>
                <w:rFonts w:asciiTheme="minorHAnsi" w:eastAsia="Times New Roman" w:hAnsiTheme="minorHAnsi" w:cstheme="minorHAnsi"/>
                <w:sz w:val="18"/>
                <w:szCs w:val="18"/>
                <w:lang w:eastAsia="ru-RU"/>
              </w:rPr>
            </w:pPr>
            <w:r w:rsidRPr="002D44AA">
              <w:rPr>
                <w:rFonts w:asciiTheme="minorHAnsi" w:hAnsiTheme="minorHAnsi" w:cstheme="minorHAnsi"/>
                <w:sz w:val="18"/>
                <w:szCs w:val="18"/>
              </w:rPr>
              <w:t>8 299,94</w:t>
            </w:r>
          </w:p>
        </w:tc>
        <w:tc>
          <w:tcPr>
            <w:tcW w:w="1701" w:type="dxa"/>
            <w:vMerge/>
            <w:tcBorders>
              <w:top w:val="nil"/>
              <w:left w:val="single" w:sz="4" w:space="0" w:color="auto"/>
              <w:bottom w:val="single" w:sz="4" w:space="0" w:color="000000"/>
              <w:right w:val="single" w:sz="4" w:space="0" w:color="auto"/>
            </w:tcBorders>
            <w:hideMark/>
          </w:tcPr>
          <w:p w:rsidR="002D44AA" w:rsidRPr="002D44AA" w:rsidRDefault="002D44AA" w:rsidP="007B54DB">
            <w:pPr>
              <w:spacing w:after="0" w:line="240" w:lineRule="auto"/>
              <w:rPr>
                <w:rFonts w:asciiTheme="minorHAnsi" w:eastAsia="Times New Roman" w:hAnsiTheme="minorHAnsi" w:cstheme="minorHAnsi"/>
                <w:sz w:val="18"/>
                <w:szCs w:val="18"/>
                <w:lang w:eastAsia="ru-RU"/>
              </w:rPr>
            </w:pPr>
          </w:p>
        </w:tc>
        <w:tc>
          <w:tcPr>
            <w:tcW w:w="2835" w:type="dxa"/>
            <w:tcBorders>
              <w:top w:val="nil"/>
              <w:left w:val="nil"/>
              <w:bottom w:val="single" w:sz="4" w:space="0" w:color="auto"/>
              <w:right w:val="single" w:sz="4" w:space="0" w:color="auto"/>
            </w:tcBorders>
            <w:shd w:val="clear" w:color="auto" w:fill="auto"/>
            <w:hideMark/>
          </w:tcPr>
          <w:p w:rsidR="002D44AA" w:rsidRPr="002D44AA" w:rsidRDefault="002D44AA" w:rsidP="007B54DB">
            <w:pPr>
              <w:spacing w:after="0" w:line="240" w:lineRule="auto"/>
              <w:rPr>
                <w:rFonts w:asciiTheme="minorHAnsi" w:eastAsia="Times New Roman" w:hAnsiTheme="minorHAnsi" w:cstheme="minorHAnsi"/>
                <w:sz w:val="18"/>
                <w:szCs w:val="18"/>
                <w:lang w:eastAsia="ru-RU"/>
              </w:rPr>
            </w:pPr>
            <w:r w:rsidRPr="002D44AA">
              <w:rPr>
                <w:rFonts w:asciiTheme="minorHAnsi" w:hAnsiTheme="minorHAnsi" w:cstheme="minorHAnsi"/>
                <w:sz w:val="18"/>
                <w:szCs w:val="18"/>
              </w:rPr>
              <w:t>Снятие крышки и крепления обоймы. Выравнивание основания под обойму раствором. Установка и закрепление обоймы с заделкой обоймы бетоном и установкой крышки.</w:t>
            </w:r>
          </w:p>
        </w:tc>
      </w:tr>
      <w:tr w:rsidR="002D44AA" w:rsidRPr="007B54DB" w:rsidTr="00E4400B">
        <w:trPr>
          <w:trHeight w:val="1920"/>
        </w:trPr>
        <w:tc>
          <w:tcPr>
            <w:tcW w:w="473" w:type="dxa"/>
            <w:tcBorders>
              <w:top w:val="nil"/>
              <w:left w:val="single" w:sz="4" w:space="0" w:color="auto"/>
              <w:bottom w:val="single" w:sz="4" w:space="0" w:color="auto"/>
              <w:right w:val="single" w:sz="4" w:space="0" w:color="auto"/>
            </w:tcBorders>
            <w:shd w:val="clear" w:color="auto" w:fill="auto"/>
            <w:hideMark/>
          </w:tcPr>
          <w:p w:rsidR="002D44AA" w:rsidRPr="002D44AA" w:rsidRDefault="002D44AA" w:rsidP="00005F72">
            <w:pPr>
              <w:rPr>
                <w:rFonts w:asciiTheme="minorHAnsi" w:hAnsiTheme="minorHAnsi" w:cstheme="minorHAnsi"/>
                <w:sz w:val="18"/>
                <w:szCs w:val="18"/>
              </w:rPr>
            </w:pPr>
            <w:r w:rsidRPr="002D44AA">
              <w:rPr>
                <w:rFonts w:asciiTheme="minorHAnsi" w:hAnsiTheme="minorHAnsi" w:cstheme="minorHAnsi"/>
                <w:sz w:val="18"/>
                <w:szCs w:val="18"/>
              </w:rPr>
              <w:t>10</w:t>
            </w:r>
          </w:p>
        </w:tc>
        <w:tc>
          <w:tcPr>
            <w:tcW w:w="800" w:type="dxa"/>
            <w:tcBorders>
              <w:top w:val="nil"/>
              <w:left w:val="nil"/>
              <w:bottom w:val="single" w:sz="4" w:space="0" w:color="auto"/>
              <w:right w:val="single" w:sz="4" w:space="0" w:color="auto"/>
            </w:tcBorders>
            <w:shd w:val="clear" w:color="auto" w:fill="auto"/>
            <w:hideMark/>
          </w:tcPr>
          <w:p w:rsidR="002D44AA" w:rsidRPr="002D44AA" w:rsidRDefault="002D44AA" w:rsidP="00005F72">
            <w:pPr>
              <w:rPr>
                <w:rFonts w:asciiTheme="minorHAnsi" w:hAnsiTheme="minorHAnsi" w:cstheme="minorHAnsi"/>
                <w:sz w:val="18"/>
                <w:szCs w:val="18"/>
              </w:rPr>
            </w:pPr>
          </w:p>
        </w:tc>
        <w:tc>
          <w:tcPr>
            <w:tcW w:w="3137" w:type="dxa"/>
            <w:tcBorders>
              <w:top w:val="nil"/>
              <w:left w:val="nil"/>
              <w:bottom w:val="single" w:sz="4" w:space="0" w:color="auto"/>
              <w:right w:val="single" w:sz="4" w:space="0" w:color="auto"/>
            </w:tcBorders>
            <w:shd w:val="clear" w:color="auto" w:fill="auto"/>
            <w:hideMark/>
          </w:tcPr>
          <w:p w:rsidR="002D44AA" w:rsidRPr="002D44AA" w:rsidRDefault="002D44AA" w:rsidP="00005F72">
            <w:pPr>
              <w:rPr>
                <w:rFonts w:asciiTheme="minorHAnsi" w:hAnsiTheme="minorHAnsi" w:cstheme="minorHAnsi"/>
                <w:sz w:val="18"/>
                <w:szCs w:val="18"/>
              </w:rPr>
            </w:pPr>
            <w:r w:rsidRPr="002D44AA">
              <w:rPr>
                <w:rFonts w:asciiTheme="minorHAnsi" w:hAnsiTheme="minorHAnsi" w:cstheme="minorHAnsi"/>
                <w:sz w:val="18"/>
                <w:szCs w:val="18"/>
              </w:rPr>
              <w:t>Устройство камер со стенками: из бетонных блоков</w:t>
            </w:r>
          </w:p>
        </w:tc>
        <w:tc>
          <w:tcPr>
            <w:tcW w:w="992" w:type="dxa"/>
            <w:tcBorders>
              <w:top w:val="nil"/>
              <w:left w:val="nil"/>
              <w:bottom w:val="single" w:sz="4" w:space="0" w:color="auto"/>
              <w:right w:val="single" w:sz="4" w:space="0" w:color="auto"/>
            </w:tcBorders>
            <w:shd w:val="clear" w:color="auto" w:fill="auto"/>
            <w:hideMark/>
          </w:tcPr>
          <w:p w:rsidR="002D44AA" w:rsidRPr="002D44AA" w:rsidRDefault="002D44AA" w:rsidP="00005F72">
            <w:pPr>
              <w:rPr>
                <w:rFonts w:asciiTheme="minorHAnsi" w:hAnsiTheme="minorHAnsi" w:cstheme="minorHAnsi"/>
                <w:sz w:val="18"/>
                <w:szCs w:val="18"/>
              </w:rPr>
            </w:pPr>
            <w:r w:rsidRPr="002D44AA">
              <w:rPr>
                <w:rFonts w:asciiTheme="minorHAnsi" w:hAnsiTheme="minorHAnsi" w:cstheme="minorHAnsi"/>
                <w:sz w:val="18"/>
                <w:szCs w:val="18"/>
              </w:rPr>
              <w:t xml:space="preserve">1 м3 бетонных и </w:t>
            </w:r>
            <w:proofErr w:type="gramStart"/>
            <w:r w:rsidRPr="002D44AA">
              <w:rPr>
                <w:rFonts w:asciiTheme="minorHAnsi" w:hAnsiTheme="minorHAnsi" w:cstheme="minorHAnsi"/>
                <w:sz w:val="18"/>
                <w:szCs w:val="18"/>
              </w:rPr>
              <w:t>ж/б</w:t>
            </w:r>
            <w:proofErr w:type="gramEnd"/>
            <w:r w:rsidRPr="002D44AA">
              <w:rPr>
                <w:rFonts w:asciiTheme="minorHAnsi" w:hAnsiTheme="minorHAnsi" w:cstheme="minorHAnsi"/>
                <w:sz w:val="18"/>
                <w:szCs w:val="18"/>
              </w:rPr>
              <w:t xml:space="preserve"> конструкций</w:t>
            </w:r>
          </w:p>
        </w:tc>
        <w:tc>
          <w:tcPr>
            <w:tcW w:w="1134" w:type="dxa"/>
            <w:tcBorders>
              <w:top w:val="nil"/>
              <w:left w:val="nil"/>
              <w:bottom w:val="single" w:sz="4" w:space="0" w:color="auto"/>
              <w:right w:val="single" w:sz="4" w:space="0" w:color="auto"/>
            </w:tcBorders>
            <w:shd w:val="clear" w:color="auto" w:fill="auto"/>
            <w:hideMark/>
          </w:tcPr>
          <w:p w:rsidR="002D44AA" w:rsidRPr="002D44AA" w:rsidRDefault="002D44AA" w:rsidP="00005F72">
            <w:pPr>
              <w:rPr>
                <w:rFonts w:asciiTheme="minorHAnsi" w:hAnsiTheme="minorHAnsi" w:cstheme="minorHAnsi"/>
                <w:sz w:val="18"/>
                <w:szCs w:val="18"/>
              </w:rPr>
            </w:pPr>
            <w:r w:rsidRPr="002D44AA">
              <w:rPr>
                <w:rFonts w:asciiTheme="minorHAnsi" w:hAnsiTheme="minorHAnsi" w:cstheme="minorHAnsi"/>
                <w:sz w:val="18"/>
                <w:szCs w:val="18"/>
              </w:rPr>
              <w:t>27 220,46</w:t>
            </w:r>
          </w:p>
        </w:tc>
        <w:tc>
          <w:tcPr>
            <w:tcW w:w="1701" w:type="dxa"/>
            <w:tcBorders>
              <w:top w:val="nil"/>
              <w:left w:val="nil"/>
              <w:bottom w:val="single" w:sz="4" w:space="0" w:color="auto"/>
              <w:right w:val="single" w:sz="4" w:space="0" w:color="auto"/>
            </w:tcBorders>
            <w:shd w:val="clear" w:color="auto" w:fill="auto"/>
            <w:hideMark/>
          </w:tcPr>
          <w:p w:rsidR="002D44AA" w:rsidRPr="002D44AA" w:rsidRDefault="002D44AA" w:rsidP="00005F72">
            <w:pPr>
              <w:rPr>
                <w:rFonts w:asciiTheme="minorHAnsi" w:hAnsiTheme="minorHAnsi" w:cstheme="minorHAnsi"/>
                <w:sz w:val="18"/>
                <w:szCs w:val="18"/>
              </w:rPr>
            </w:pPr>
            <w:r w:rsidRPr="002D44AA">
              <w:rPr>
                <w:rFonts w:asciiTheme="minorHAnsi" w:hAnsiTheme="minorHAnsi" w:cstheme="minorHAnsi"/>
                <w:sz w:val="18"/>
                <w:szCs w:val="18"/>
              </w:rPr>
              <w:t>Конструкции сборные железобетонные, люки - материал заказчика</w:t>
            </w:r>
          </w:p>
        </w:tc>
        <w:tc>
          <w:tcPr>
            <w:tcW w:w="2835" w:type="dxa"/>
            <w:tcBorders>
              <w:top w:val="nil"/>
              <w:left w:val="nil"/>
              <w:bottom w:val="single" w:sz="4" w:space="0" w:color="auto"/>
              <w:right w:val="single" w:sz="4" w:space="0" w:color="auto"/>
            </w:tcBorders>
            <w:shd w:val="clear" w:color="auto" w:fill="auto"/>
            <w:hideMark/>
          </w:tcPr>
          <w:p w:rsidR="002D44AA" w:rsidRPr="002D44AA" w:rsidRDefault="002D44AA" w:rsidP="00005F72">
            <w:pPr>
              <w:rPr>
                <w:rFonts w:asciiTheme="minorHAnsi" w:hAnsiTheme="minorHAnsi" w:cstheme="minorHAnsi"/>
                <w:sz w:val="18"/>
                <w:szCs w:val="18"/>
              </w:rPr>
            </w:pPr>
            <w:r w:rsidRPr="002D44AA">
              <w:rPr>
                <w:rFonts w:asciiTheme="minorHAnsi" w:hAnsiTheme="minorHAnsi" w:cstheme="minorHAnsi"/>
                <w:sz w:val="18"/>
                <w:szCs w:val="18"/>
              </w:rPr>
              <w:t xml:space="preserve">Устройство бетонного основания. Установка бетонных блоков. Укладка сборных </w:t>
            </w:r>
            <w:proofErr w:type="gramStart"/>
            <w:r w:rsidRPr="002D44AA">
              <w:rPr>
                <w:rFonts w:asciiTheme="minorHAnsi" w:hAnsiTheme="minorHAnsi" w:cstheme="minorHAnsi"/>
                <w:sz w:val="18"/>
                <w:szCs w:val="18"/>
              </w:rPr>
              <w:t>ж/б</w:t>
            </w:r>
            <w:proofErr w:type="gramEnd"/>
            <w:r w:rsidRPr="002D44AA">
              <w:rPr>
                <w:rFonts w:asciiTheme="minorHAnsi" w:hAnsiTheme="minorHAnsi" w:cstheme="minorHAnsi"/>
                <w:sz w:val="18"/>
                <w:szCs w:val="18"/>
              </w:rPr>
              <w:t xml:space="preserve"> конструкций. Установка люков. Возведение конструкций из монолитного бетона и железобетона. Покрытие наружных поверхностей битумом за 2 раза.</w:t>
            </w:r>
          </w:p>
        </w:tc>
      </w:tr>
      <w:tr w:rsidR="002D44AA" w:rsidRPr="007B54DB" w:rsidTr="004E664A">
        <w:trPr>
          <w:trHeight w:val="2160"/>
        </w:trPr>
        <w:tc>
          <w:tcPr>
            <w:tcW w:w="473" w:type="dxa"/>
            <w:tcBorders>
              <w:top w:val="nil"/>
              <w:left w:val="single" w:sz="4" w:space="0" w:color="auto"/>
              <w:bottom w:val="single" w:sz="4" w:space="0" w:color="auto"/>
              <w:right w:val="single" w:sz="4" w:space="0" w:color="auto"/>
            </w:tcBorders>
            <w:shd w:val="clear" w:color="auto" w:fill="auto"/>
            <w:hideMark/>
          </w:tcPr>
          <w:p w:rsidR="002D44AA" w:rsidRPr="002D44AA" w:rsidRDefault="002D44AA" w:rsidP="00005F72">
            <w:pPr>
              <w:rPr>
                <w:rFonts w:asciiTheme="minorHAnsi" w:hAnsiTheme="minorHAnsi" w:cstheme="minorHAnsi"/>
                <w:sz w:val="18"/>
                <w:szCs w:val="18"/>
              </w:rPr>
            </w:pPr>
            <w:r w:rsidRPr="002D44AA">
              <w:rPr>
                <w:rFonts w:asciiTheme="minorHAnsi" w:hAnsiTheme="minorHAnsi" w:cstheme="minorHAnsi"/>
                <w:sz w:val="18"/>
                <w:szCs w:val="18"/>
              </w:rPr>
              <w:t>11</w:t>
            </w:r>
          </w:p>
        </w:tc>
        <w:tc>
          <w:tcPr>
            <w:tcW w:w="800" w:type="dxa"/>
            <w:tcBorders>
              <w:top w:val="nil"/>
              <w:left w:val="nil"/>
              <w:bottom w:val="single" w:sz="4" w:space="0" w:color="auto"/>
              <w:right w:val="single" w:sz="4" w:space="0" w:color="auto"/>
            </w:tcBorders>
            <w:shd w:val="clear" w:color="auto" w:fill="auto"/>
            <w:hideMark/>
          </w:tcPr>
          <w:p w:rsidR="002D44AA" w:rsidRPr="002D44AA" w:rsidRDefault="002D44AA" w:rsidP="00005F72">
            <w:pPr>
              <w:rPr>
                <w:rFonts w:asciiTheme="minorHAnsi" w:hAnsiTheme="minorHAnsi" w:cstheme="minorHAnsi"/>
                <w:sz w:val="18"/>
                <w:szCs w:val="18"/>
              </w:rPr>
            </w:pPr>
          </w:p>
        </w:tc>
        <w:tc>
          <w:tcPr>
            <w:tcW w:w="3137" w:type="dxa"/>
            <w:tcBorders>
              <w:top w:val="nil"/>
              <w:left w:val="nil"/>
              <w:bottom w:val="single" w:sz="4" w:space="0" w:color="auto"/>
              <w:right w:val="single" w:sz="4" w:space="0" w:color="auto"/>
            </w:tcBorders>
            <w:shd w:val="clear" w:color="auto" w:fill="auto"/>
            <w:hideMark/>
          </w:tcPr>
          <w:p w:rsidR="002D44AA" w:rsidRPr="002D44AA" w:rsidRDefault="002D44AA" w:rsidP="00005F72">
            <w:pPr>
              <w:rPr>
                <w:rFonts w:asciiTheme="minorHAnsi" w:hAnsiTheme="minorHAnsi" w:cstheme="minorHAnsi"/>
                <w:sz w:val="18"/>
                <w:szCs w:val="18"/>
              </w:rPr>
            </w:pPr>
            <w:r w:rsidRPr="002D44AA">
              <w:rPr>
                <w:rFonts w:asciiTheme="minorHAnsi" w:hAnsiTheme="minorHAnsi" w:cstheme="minorHAnsi"/>
                <w:sz w:val="18"/>
                <w:szCs w:val="18"/>
              </w:rPr>
              <w:t>Устройство круглых колодцев из сборного железобетона</w:t>
            </w:r>
          </w:p>
        </w:tc>
        <w:tc>
          <w:tcPr>
            <w:tcW w:w="992" w:type="dxa"/>
            <w:tcBorders>
              <w:top w:val="nil"/>
              <w:left w:val="nil"/>
              <w:bottom w:val="single" w:sz="4" w:space="0" w:color="auto"/>
              <w:right w:val="single" w:sz="4" w:space="0" w:color="auto"/>
            </w:tcBorders>
            <w:shd w:val="clear" w:color="auto" w:fill="auto"/>
            <w:hideMark/>
          </w:tcPr>
          <w:p w:rsidR="002D44AA" w:rsidRPr="002D44AA" w:rsidRDefault="002D44AA" w:rsidP="00005F72">
            <w:pPr>
              <w:rPr>
                <w:rFonts w:asciiTheme="minorHAnsi" w:hAnsiTheme="minorHAnsi" w:cstheme="minorHAnsi"/>
                <w:sz w:val="18"/>
                <w:szCs w:val="18"/>
              </w:rPr>
            </w:pPr>
            <w:r w:rsidRPr="002D44AA">
              <w:rPr>
                <w:rFonts w:asciiTheme="minorHAnsi" w:hAnsiTheme="minorHAnsi" w:cstheme="minorHAnsi"/>
                <w:sz w:val="18"/>
                <w:szCs w:val="18"/>
              </w:rPr>
              <w:t xml:space="preserve">1 м3 </w:t>
            </w:r>
            <w:proofErr w:type="gramStart"/>
            <w:r w:rsidRPr="002D44AA">
              <w:rPr>
                <w:rFonts w:asciiTheme="minorHAnsi" w:hAnsiTheme="minorHAnsi" w:cstheme="minorHAnsi"/>
                <w:sz w:val="18"/>
                <w:szCs w:val="18"/>
              </w:rPr>
              <w:t>ж/б</w:t>
            </w:r>
            <w:proofErr w:type="gramEnd"/>
            <w:r w:rsidRPr="002D44AA">
              <w:rPr>
                <w:rFonts w:asciiTheme="minorHAnsi" w:hAnsiTheme="minorHAnsi" w:cstheme="minorHAnsi"/>
                <w:sz w:val="18"/>
                <w:szCs w:val="18"/>
              </w:rPr>
              <w:t xml:space="preserve"> и бетонных конструкций колодца</w:t>
            </w:r>
          </w:p>
        </w:tc>
        <w:tc>
          <w:tcPr>
            <w:tcW w:w="1134" w:type="dxa"/>
            <w:tcBorders>
              <w:top w:val="nil"/>
              <w:left w:val="nil"/>
              <w:bottom w:val="single" w:sz="4" w:space="0" w:color="auto"/>
              <w:right w:val="single" w:sz="4" w:space="0" w:color="auto"/>
            </w:tcBorders>
            <w:shd w:val="clear" w:color="auto" w:fill="auto"/>
            <w:hideMark/>
          </w:tcPr>
          <w:p w:rsidR="002D44AA" w:rsidRPr="002D44AA" w:rsidRDefault="002D44AA" w:rsidP="00005F72">
            <w:pPr>
              <w:rPr>
                <w:rFonts w:asciiTheme="minorHAnsi" w:hAnsiTheme="minorHAnsi" w:cstheme="minorHAnsi"/>
                <w:sz w:val="18"/>
                <w:szCs w:val="18"/>
              </w:rPr>
            </w:pPr>
            <w:r w:rsidRPr="002D44AA">
              <w:rPr>
                <w:rFonts w:asciiTheme="minorHAnsi" w:hAnsiTheme="minorHAnsi" w:cstheme="minorHAnsi"/>
                <w:sz w:val="18"/>
                <w:szCs w:val="18"/>
              </w:rPr>
              <w:t>38 788,91</w:t>
            </w:r>
          </w:p>
        </w:tc>
        <w:tc>
          <w:tcPr>
            <w:tcW w:w="1701" w:type="dxa"/>
            <w:tcBorders>
              <w:top w:val="nil"/>
              <w:left w:val="nil"/>
              <w:bottom w:val="single" w:sz="4" w:space="0" w:color="auto"/>
              <w:right w:val="single" w:sz="4" w:space="0" w:color="auto"/>
            </w:tcBorders>
            <w:shd w:val="clear" w:color="auto" w:fill="auto"/>
            <w:hideMark/>
          </w:tcPr>
          <w:p w:rsidR="002D44AA" w:rsidRPr="002D44AA" w:rsidRDefault="002D44AA" w:rsidP="00005F72">
            <w:pPr>
              <w:rPr>
                <w:rFonts w:asciiTheme="minorHAnsi" w:hAnsiTheme="minorHAnsi" w:cstheme="minorHAnsi"/>
                <w:sz w:val="18"/>
                <w:szCs w:val="18"/>
              </w:rPr>
            </w:pPr>
            <w:r w:rsidRPr="002D44AA">
              <w:rPr>
                <w:rFonts w:asciiTheme="minorHAnsi" w:hAnsiTheme="minorHAnsi" w:cstheme="minorHAnsi"/>
                <w:sz w:val="18"/>
                <w:szCs w:val="18"/>
              </w:rPr>
              <w:t>Конструкции сборные железобетонные, люки, металлоконструкции  - материал заказчика</w:t>
            </w:r>
          </w:p>
        </w:tc>
        <w:tc>
          <w:tcPr>
            <w:tcW w:w="2835" w:type="dxa"/>
            <w:tcBorders>
              <w:top w:val="nil"/>
              <w:left w:val="nil"/>
              <w:bottom w:val="single" w:sz="4" w:space="0" w:color="auto"/>
              <w:right w:val="single" w:sz="4" w:space="0" w:color="auto"/>
            </w:tcBorders>
            <w:shd w:val="clear" w:color="auto" w:fill="auto"/>
            <w:hideMark/>
          </w:tcPr>
          <w:p w:rsidR="002D44AA" w:rsidRPr="002D44AA" w:rsidRDefault="002D44AA" w:rsidP="00005F72">
            <w:pPr>
              <w:rPr>
                <w:rFonts w:asciiTheme="minorHAnsi" w:hAnsiTheme="minorHAnsi" w:cstheme="minorHAnsi"/>
                <w:sz w:val="18"/>
                <w:szCs w:val="18"/>
              </w:rPr>
            </w:pPr>
            <w:r w:rsidRPr="002D44AA">
              <w:rPr>
                <w:rFonts w:asciiTheme="minorHAnsi" w:hAnsiTheme="minorHAnsi" w:cstheme="minorHAnsi"/>
                <w:sz w:val="18"/>
                <w:szCs w:val="18"/>
              </w:rPr>
              <w:t>Устройство бетонной подготовки. Монтаж сборных железобетонных конструкций. Заделка труб с установкой стальных футляров. Установка люка, ходовых скоб и металлических стремянок. Устройство упоров и опор для установки арматуры. Гидроизоляция стен и днища.</w:t>
            </w:r>
          </w:p>
        </w:tc>
      </w:tr>
      <w:tr w:rsidR="002D44AA" w:rsidRPr="007B54DB" w:rsidTr="004E664A">
        <w:trPr>
          <w:trHeight w:val="960"/>
        </w:trPr>
        <w:tc>
          <w:tcPr>
            <w:tcW w:w="473" w:type="dxa"/>
            <w:tcBorders>
              <w:top w:val="nil"/>
              <w:left w:val="single" w:sz="4" w:space="0" w:color="auto"/>
              <w:bottom w:val="single" w:sz="4" w:space="0" w:color="auto"/>
              <w:right w:val="single" w:sz="4" w:space="0" w:color="auto"/>
            </w:tcBorders>
            <w:shd w:val="clear" w:color="auto" w:fill="auto"/>
            <w:hideMark/>
          </w:tcPr>
          <w:p w:rsidR="002D44AA" w:rsidRPr="002D44AA" w:rsidRDefault="002D44AA" w:rsidP="00005F72">
            <w:pPr>
              <w:rPr>
                <w:rFonts w:asciiTheme="minorHAnsi" w:hAnsiTheme="minorHAnsi" w:cstheme="minorHAnsi"/>
                <w:sz w:val="18"/>
                <w:szCs w:val="18"/>
              </w:rPr>
            </w:pPr>
            <w:r w:rsidRPr="002D44AA">
              <w:rPr>
                <w:rFonts w:asciiTheme="minorHAnsi" w:hAnsiTheme="minorHAnsi" w:cstheme="minorHAnsi"/>
                <w:sz w:val="18"/>
                <w:szCs w:val="18"/>
              </w:rPr>
              <w:t>12</w:t>
            </w:r>
          </w:p>
        </w:tc>
        <w:tc>
          <w:tcPr>
            <w:tcW w:w="800" w:type="dxa"/>
            <w:tcBorders>
              <w:top w:val="nil"/>
              <w:left w:val="nil"/>
              <w:bottom w:val="single" w:sz="4" w:space="0" w:color="auto"/>
              <w:right w:val="single" w:sz="4" w:space="0" w:color="auto"/>
            </w:tcBorders>
            <w:shd w:val="clear" w:color="auto" w:fill="auto"/>
            <w:hideMark/>
          </w:tcPr>
          <w:p w:rsidR="002D44AA" w:rsidRPr="002D44AA" w:rsidRDefault="002D44AA" w:rsidP="00005F72">
            <w:pPr>
              <w:rPr>
                <w:rFonts w:asciiTheme="minorHAnsi" w:hAnsiTheme="minorHAnsi" w:cstheme="minorHAnsi"/>
                <w:sz w:val="18"/>
                <w:szCs w:val="18"/>
              </w:rPr>
            </w:pPr>
          </w:p>
        </w:tc>
        <w:tc>
          <w:tcPr>
            <w:tcW w:w="3137" w:type="dxa"/>
            <w:tcBorders>
              <w:top w:val="nil"/>
              <w:left w:val="nil"/>
              <w:bottom w:val="single" w:sz="4" w:space="0" w:color="auto"/>
              <w:right w:val="single" w:sz="4" w:space="0" w:color="auto"/>
            </w:tcBorders>
            <w:shd w:val="clear" w:color="auto" w:fill="auto"/>
            <w:hideMark/>
          </w:tcPr>
          <w:p w:rsidR="002D44AA" w:rsidRPr="002D44AA" w:rsidRDefault="002D44AA" w:rsidP="00005F72">
            <w:pPr>
              <w:rPr>
                <w:rFonts w:asciiTheme="minorHAnsi" w:hAnsiTheme="minorHAnsi" w:cstheme="minorHAnsi"/>
                <w:sz w:val="18"/>
                <w:szCs w:val="18"/>
              </w:rPr>
            </w:pPr>
            <w:r w:rsidRPr="002D44AA">
              <w:rPr>
                <w:rFonts w:asciiTheme="minorHAnsi" w:hAnsiTheme="minorHAnsi" w:cstheme="minorHAnsi"/>
                <w:sz w:val="18"/>
                <w:szCs w:val="18"/>
              </w:rPr>
              <w:t>Установка люка</w:t>
            </w:r>
          </w:p>
        </w:tc>
        <w:tc>
          <w:tcPr>
            <w:tcW w:w="992" w:type="dxa"/>
            <w:tcBorders>
              <w:top w:val="nil"/>
              <w:left w:val="nil"/>
              <w:bottom w:val="single" w:sz="4" w:space="0" w:color="auto"/>
              <w:right w:val="single" w:sz="4" w:space="0" w:color="auto"/>
            </w:tcBorders>
            <w:shd w:val="clear" w:color="auto" w:fill="auto"/>
            <w:hideMark/>
          </w:tcPr>
          <w:p w:rsidR="002D44AA" w:rsidRPr="002D44AA" w:rsidRDefault="002D44AA" w:rsidP="00005F72">
            <w:pPr>
              <w:rPr>
                <w:rFonts w:asciiTheme="minorHAnsi" w:hAnsiTheme="minorHAnsi" w:cstheme="minorHAnsi"/>
                <w:sz w:val="18"/>
                <w:szCs w:val="18"/>
              </w:rPr>
            </w:pPr>
            <w:r w:rsidRPr="002D44AA">
              <w:rPr>
                <w:rFonts w:asciiTheme="minorHAnsi" w:hAnsiTheme="minorHAnsi" w:cstheme="minorHAnsi"/>
                <w:sz w:val="18"/>
                <w:szCs w:val="18"/>
              </w:rPr>
              <w:t xml:space="preserve">1 </w:t>
            </w:r>
            <w:proofErr w:type="spellStart"/>
            <w:proofErr w:type="gramStart"/>
            <w:r w:rsidRPr="002D44AA">
              <w:rPr>
                <w:rFonts w:asciiTheme="minorHAnsi" w:hAnsiTheme="minorHAnsi" w:cstheme="minorHAnsi"/>
                <w:sz w:val="18"/>
                <w:szCs w:val="18"/>
              </w:rPr>
              <w:t>шт</w:t>
            </w:r>
            <w:proofErr w:type="spellEnd"/>
            <w:proofErr w:type="gramEnd"/>
          </w:p>
        </w:tc>
        <w:tc>
          <w:tcPr>
            <w:tcW w:w="1134" w:type="dxa"/>
            <w:tcBorders>
              <w:top w:val="nil"/>
              <w:left w:val="nil"/>
              <w:bottom w:val="single" w:sz="4" w:space="0" w:color="auto"/>
              <w:right w:val="single" w:sz="4" w:space="0" w:color="auto"/>
            </w:tcBorders>
            <w:shd w:val="clear" w:color="auto" w:fill="auto"/>
            <w:hideMark/>
          </w:tcPr>
          <w:p w:rsidR="002D44AA" w:rsidRPr="002D44AA" w:rsidRDefault="002D44AA" w:rsidP="00005F72">
            <w:pPr>
              <w:rPr>
                <w:rFonts w:asciiTheme="minorHAnsi" w:hAnsiTheme="minorHAnsi" w:cstheme="minorHAnsi"/>
                <w:sz w:val="18"/>
                <w:szCs w:val="18"/>
              </w:rPr>
            </w:pPr>
            <w:r w:rsidRPr="002D44AA">
              <w:rPr>
                <w:rFonts w:asciiTheme="minorHAnsi" w:hAnsiTheme="minorHAnsi" w:cstheme="minorHAnsi"/>
                <w:sz w:val="18"/>
                <w:szCs w:val="18"/>
              </w:rPr>
              <w:t>2 904,80</w:t>
            </w:r>
          </w:p>
        </w:tc>
        <w:tc>
          <w:tcPr>
            <w:tcW w:w="1701" w:type="dxa"/>
            <w:tcBorders>
              <w:top w:val="nil"/>
              <w:left w:val="nil"/>
              <w:bottom w:val="single" w:sz="4" w:space="0" w:color="auto"/>
              <w:right w:val="single" w:sz="4" w:space="0" w:color="auto"/>
            </w:tcBorders>
            <w:shd w:val="clear" w:color="auto" w:fill="auto"/>
            <w:hideMark/>
          </w:tcPr>
          <w:p w:rsidR="002D44AA" w:rsidRPr="002D44AA" w:rsidRDefault="002D44AA" w:rsidP="00005F72">
            <w:pPr>
              <w:rPr>
                <w:rFonts w:asciiTheme="minorHAnsi" w:hAnsiTheme="minorHAnsi" w:cstheme="minorHAnsi"/>
                <w:sz w:val="18"/>
                <w:szCs w:val="18"/>
              </w:rPr>
            </w:pPr>
            <w:r w:rsidRPr="002D44AA">
              <w:rPr>
                <w:rFonts w:asciiTheme="minorHAnsi" w:hAnsiTheme="minorHAnsi" w:cstheme="minorHAnsi"/>
                <w:sz w:val="18"/>
                <w:szCs w:val="18"/>
              </w:rPr>
              <w:t>люки - материал заказчика</w:t>
            </w:r>
          </w:p>
        </w:tc>
        <w:tc>
          <w:tcPr>
            <w:tcW w:w="2835" w:type="dxa"/>
            <w:tcBorders>
              <w:top w:val="nil"/>
              <w:left w:val="nil"/>
              <w:bottom w:val="single" w:sz="4" w:space="0" w:color="auto"/>
              <w:right w:val="single" w:sz="4" w:space="0" w:color="auto"/>
            </w:tcBorders>
            <w:shd w:val="clear" w:color="auto" w:fill="auto"/>
            <w:hideMark/>
          </w:tcPr>
          <w:p w:rsidR="002D44AA" w:rsidRPr="002D44AA" w:rsidRDefault="002D44AA" w:rsidP="00005F72">
            <w:pPr>
              <w:rPr>
                <w:rFonts w:asciiTheme="minorHAnsi" w:hAnsiTheme="minorHAnsi" w:cstheme="minorHAnsi"/>
                <w:sz w:val="18"/>
                <w:szCs w:val="18"/>
              </w:rPr>
            </w:pPr>
            <w:r w:rsidRPr="002D44AA">
              <w:rPr>
                <w:rFonts w:asciiTheme="minorHAnsi" w:hAnsiTheme="minorHAnsi" w:cstheme="minorHAnsi"/>
                <w:sz w:val="18"/>
                <w:szCs w:val="18"/>
              </w:rPr>
              <w:t>Выравнивание основания под обойму. Установка, закрепление и заделка обоймы раствором. Установка крышки.</w:t>
            </w:r>
          </w:p>
        </w:tc>
      </w:tr>
      <w:tr w:rsidR="002D44AA" w:rsidRPr="007B54DB" w:rsidTr="004E664A">
        <w:trPr>
          <w:trHeight w:val="300"/>
        </w:trPr>
        <w:tc>
          <w:tcPr>
            <w:tcW w:w="11072" w:type="dxa"/>
            <w:gridSpan w:val="7"/>
            <w:tcBorders>
              <w:top w:val="single" w:sz="4" w:space="0" w:color="auto"/>
              <w:left w:val="single" w:sz="4" w:space="0" w:color="auto"/>
              <w:bottom w:val="single" w:sz="4" w:space="0" w:color="auto"/>
              <w:right w:val="single" w:sz="4" w:space="0" w:color="000000"/>
            </w:tcBorders>
            <w:shd w:val="clear" w:color="auto" w:fill="auto"/>
            <w:hideMark/>
          </w:tcPr>
          <w:p w:rsidR="002D44AA" w:rsidRPr="002D44AA" w:rsidRDefault="002D44AA" w:rsidP="00005F72">
            <w:pPr>
              <w:rPr>
                <w:rFonts w:asciiTheme="minorHAnsi" w:hAnsiTheme="minorHAnsi" w:cstheme="minorHAnsi"/>
                <w:sz w:val="18"/>
                <w:szCs w:val="18"/>
              </w:rPr>
            </w:pPr>
            <w:r w:rsidRPr="002D44AA">
              <w:rPr>
                <w:rFonts w:asciiTheme="minorHAnsi" w:hAnsiTheme="minorHAnsi" w:cstheme="minorHAnsi"/>
                <w:sz w:val="18"/>
                <w:szCs w:val="18"/>
              </w:rPr>
              <w:t>Монтажные работы.</w:t>
            </w:r>
          </w:p>
        </w:tc>
      </w:tr>
      <w:tr w:rsidR="002D44AA" w:rsidRPr="007B54DB" w:rsidTr="00E4400B">
        <w:trPr>
          <w:trHeight w:val="495"/>
        </w:trPr>
        <w:tc>
          <w:tcPr>
            <w:tcW w:w="473" w:type="dxa"/>
            <w:tcBorders>
              <w:top w:val="nil"/>
              <w:left w:val="single" w:sz="4" w:space="0" w:color="auto"/>
              <w:bottom w:val="single" w:sz="4" w:space="0" w:color="auto"/>
              <w:right w:val="single" w:sz="4" w:space="0" w:color="auto"/>
            </w:tcBorders>
            <w:shd w:val="clear" w:color="auto" w:fill="auto"/>
            <w:hideMark/>
          </w:tcPr>
          <w:p w:rsidR="002D44AA" w:rsidRPr="002D44AA" w:rsidRDefault="002D44AA" w:rsidP="00005F72">
            <w:pPr>
              <w:rPr>
                <w:rFonts w:asciiTheme="minorHAnsi" w:hAnsiTheme="minorHAnsi" w:cstheme="minorHAnsi"/>
                <w:sz w:val="18"/>
                <w:szCs w:val="18"/>
              </w:rPr>
            </w:pPr>
            <w:r w:rsidRPr="002D44AA">
              <w:rPr>
                <w:rFonts w:asciiTheme="minorHAnsi" w:hAnsiTheme="minorHAnsi" w:cstheme="minorHAnsi"/>
                <w:sz w:val="18"/>
                <w:szCs w:val="18"/>
              </w:rPr>
              <w:t>13</w:t>
            </w:r>
          </w:p>
        </w:tc>
        <w:tc>
          <w:tcPr>
            <w:tcW w:w="800" w:type="dxa"/>
            <w:tcBorders>
              <w:top w:val="nil"/>
              <w:left w:val="nil"/>
              <w:bottom w:val="single" w:sz="4" w:space="0" w:color="auto"/>
              <w:right w:val="single" w:sz="4" w:space="0" w:color="auto"/>
            </w:tcBorders>
            <w:shd w:val="clear" w:color="auto" w:fill="auto"/>
            <w:hideMark/>
          </w:tcPr>
          <w:p w:rsidR="002D44AA" w:rsidRPr="002D44AA" w:rsidRDefault="002D44AA" w:rsidP="00005F72">
            <w:pPr>
              <w:rPr>
                <w:rFonts w:asciiTheme="minorHAnsi" w:hAnsiTheme="minorHAnsi" w:cstheme="minorHAnsi"/>
                <w:sz w:val="18"/>
                <w:szCs w:val="18"/>
              </w:rPr>
            </w:pPr>
          </w:p>
        </w:tc>
        <w:tc>
          <w:tcPr>
            <w:tcW w:w="3137" w:type="dxa"/>
            <w:tcBorders>
              <w:top w:val="nil"/>
              <w:left w:val="nil"/>
              <w:bottom w:val="single" w:sz="4" w:space="0" w:color="auto"/>
              <w:right w:val="single" w:sz="4" w:space="0" w:color="auto"/>
            </w:tcBorders>
            <w:shd w:val="clear" w:color="auto" w:fill="auto"/>
            <w:hideMark/>
          </w:tcPr>
          <w:p w:rsidR="002D44AA" w:rsidRPr="002D44AA" w:rsidRDefault="002D44AA" w:rsidP="00005F72">
            <w:pPr>
              <w:rPr>
                <w:rFonts w:asciiTheme="minorHAnsi" w:hAnsiTheme="minorHAnsi" w:cstheme="minorHAnsi"/>
                <w:sz w:val="18"/>
                <w:szCs w:val="18"/>
              </w:rPr>
            </w:pPr>
            <w:r w:rsidRPr="002D44AA">
              <w:rPr>
                <w:rFonts w:asciiTheme="minorHAnsi" w:hAnsiTheme="minorHAnsi" w:cstheme="minorHAnsi"/>
                <w:sz w:val="18"/>
                <w:szCs w:val="18"/>
              </w:rPr>
              <w:t>Демонтаж запорной арматуры диаметром: до 50 мм (фланцевой)</w:t>
            </w:r>
          </w:p>
        </w:tc>
        <w:tc>
          <w:tcPr>
            <w:tcW w:w="992" w:type="dxa"/>
            <w:tcBorders>
              <w:top w:val="nil"/>
              <w:left w:val="nil"/>
              <w:bottom w:val="single" w:sz="4" w:space="0" w:color="auto"/>
              <w:right w:val="single" w:sz="4" w:space="0" w:color="auto"/>
            </w:tcBorders>
            <w:shd w:val="clear" w:color="auto" w:fill="auto"/>
            <w:hideMark/>
          </w:tcPr>
          <w:p w:rsidR="002D44AA" w:rsidRPr="002D44AA" w:rsidRDefault="002D44AA" w:rsidP="00005F72">
            <w:pPr>
              <w:rPr>
                <w:rFonts w:asciiTheme="minorHAnsi" w:hAnsiTheme="minorHAnsi" w:cstheme="minorHAnsi"/>
                <w:sz w:val="18"/>
                <w:szCs w:val="18"/>
              </w:rPr>
            </w:pPr>
            <w:r w:rsidRPr="002D44AA">
              <w:rPr>
                <w:rFonts w:asciiTheme="minorHAnsi" w:hAnsiTheme="minorHAnsi" w:cstheme="minorHAnsi"/>
                <w:sz w:val="18"/>
                <w:szCs w:val="18"/>
              </w:rPr>
              <w:t xml:space="preserve">1 </w:t>
            </w:r>
            <w:proofErr w:type="spellStart"/>
            <w:proofErr w:type="gramStart"/>
            <w:r w:rsidRPr="002D44AA">
              <w:rPr>
                <w:rFonts w:asciiTheme="minorHAnsi" w:hAnsiTheme="minorHAnsi" w:cstheme="minorHAnsi"/>
                <w:sz w:val="18"/>
                <w:szCs w:val="18"/>
              </w:rPr>
              <w:t>шт</w:t>
            </w:r>
            <w:proofErr w:type="spellEnd"/>
            <w:proofErr w:type="gramEnd"/>
          </w:p>
        </w:tc>
        <w:tc>
          <w:tcPr>
            <w:tcW w:w="1134" w:type="dxa"/>
            <w:tcBorders>
              <w:top w:val="nil"/>
              <w:left w:val="nil"/>
              <w:bottom w:val="single" w:sz="4" w:space="0" w:color="auto"/>
              <w:right w:val="single" w:sz="4" w:space="0" w:color="auto"/>
            </w:tcBorders>
            <w:shd w:val="clear" w:color="auto" w:fill="auto"/>
            <w:hideMark/>
          </w:tcPr>
          <w:p w:rsidR="002D44AA" w:rsidRPr="002D44AA" w:rsidRDefault="002D44AA" w:rsidP="00005F72">
            <w:pPr>
              <w:rPr>
                <w:rFonts w:asciiTheme="minorHAnsi" w:hAnsiTheme="minorHAnsi" w:cstheme="minorHAnsi"/>
                <w:sz w:val="18"/>
                <w:szCs w:val="18"/>
              </w:rPr>
            </w:pPr>
            <w:r w:rsidRPr="002D44AA">
              <w:rPr>
                <w:rFonts w:asciiTheme="minorHAnsi" w:hAnsiTheme="minorHAnsi" w:cstheme="minorHAnsi"/>
                <w:sz w:val="18"/>
                <w:szCs w:val="18"/>
              </w:rPr>
              <w:t>1 151,45</w:t>
            </w:r>
          </w:p>
        </w:tc>
        <w:tc>
          <w:tcPr>
            <w:tcW w:w="1701" w:type="dxa"/>
            <w:tcBorders>
              <w:top w:val="nil"/>
              <w:left w:val="nil"/>
              <w:bottom w:val="single" w:sz="4" w:space="0" w:color="auto"/>
              <w:right w:val="single" w:sz="4" w:space="0" w:color="auto"/>
            </w:tcBorders>
            <w:shd w:val="clear" w:color="auto" w:fill="auto"/>
            <w:hideMark/>
          </w:tcPr>
          <w:p w:rsidR="002D44AA" w:rsidRPr="002D44AA" w:rsidRDefault="002D44AA" w:rsidP="00005F72">
            <w:pPr>
              <w:rPr>
                <w:rFonts w:asciiTheme="minorHAnsi" w:hAnsiTheme="minorHAnsi" w:cstheme="minorHAnsi"/>
                <w:sz w:val="18"/>
                <w:szCs w:val="18"/>
              </w:rPr>
            </w:pPr>
          </w:p>
        </w:tc>
        <w:tc>
          <w:tcPr>
            <w:tcW w:w="2835" w:type="dxa"/>
            <w:tcBorders>
              <w:top w:val="nil"/>
              <w:left w:val="nil"/>
              <w:bottom w:val="single" w:sz="4" w:space="0" w:color="auto"/>
              <w:right w:val="single" w:sz="4" w:space="0" w:color="auto"/>
            </w:tcBorders>
            <w:shd w:val="clear" w:color="auto" w:fill="auto"/>
            <w:hideMark/>
          </w:tcPr>
          <w:p w:rsidR="002D44AA" w:rsidRPr="002D44AA" w:rsidRDefault="002D44AA" w:rsidP="00005F72">
            <w:pPr>
              <w:rPr>
                <w:rFonts w:asciiTheme="minorHAnsi" w:hAnsiTheme="minorHAnsi" w:cstheme="minorHAnsi"/>
                <w:sz w:val="18"/>
                <w:szCs w:val="18"/>
              </w:rPr>
            </w:pPr>
          </w:p>
        </w:tc>
      </w:tr>
      <w:tr w:rsidR="002D44AA" w:rsidRPr="007B54DB" w:rsidTr="00E4400B">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2D44AA" w:rsidRPr="002D44AA" w:rsidRDefault="002D44AA" w:rsidP="00005F72">
            <w:pPr>
              <w:rPr>
                <w:rFonts w:asciiTheme="minorHAnsi" w:hAnsiTheme="minorHAnsi" w:cstheme="minorHAnsi"/>
                <w:sz w:val="18"/>
                <w:szCs w:val="18"/>
              </w:rPr>
            </w:pPr>
            <w:r w:rsidRPr="002D44AA">
              <w:rPr>
                <w:rFonts w:asciiTheme="minorHAnsi" w:hAnsiTheme="minorHAnsi" w:cstheme="minorHAnsi"/>
                <w:sz w:val="18"/>
                <w:szCs w:val="18"/>
              </w:rPr>
              <w:lastRenderedPageBreak/>
              <w:t>14</w:t>
            </w:r>
          </w:p>
        </w:tc>
        <w:tc>
          <w:tcPr>
            <w:tcW w:w="800" w:type="dxa"/>
            <w:tcBorders>
              <w:top w:val="nil"/>
              <w:left w:val="nil"/>
              <w:bottom w:val="single" w:sz="4" w:space="0" w:color="auto"/>
              <w:right w:val="single" w:sz="4" w:space="0" w:color="auto"/>
            </w:tcBorders>
            <w:shd w:val="clear" w:color="auto" w:fill="auto"/>
            <w:hideMark/>
          </w:tcPr>
          <w:p w:rsidR="002D44AA" w:rsidRPr="002D44AA" w:rsidRDefault="002D44AA" w:rsidP="00005F72">
            <w:pPr>
              <w:rPr>
                <w:rFonts w:asciiTheme="minorHAnsi" w:hAnsiTheme="minorHAnsi" w:cstheme="minorHAnsi"/>
                <w:sz w:val="18"/>
                <w:szCs w:val="18"/>
              </w:rPr>
            </w:pPr>
          </w:p>
        </w:tc>
        <w:tc>
          <w:tcPr>
            <w:tcW w:w="3137" w:type="dxa"/>
            <w:tcBorders>
              <w:top w:val="nil"/>
              <w:left w:val="nil"/>
              <w:bottom w:val="single" w:sz="4" w:space="0" w:color="auto"/>
              <w:right w:val="single" w:sz="4" w:space="0" w:color="auto"/>
            </w:tcBorders>
            <w:shd w:val="clear" w:color="auto" w:fill="auto"/>
            <w:hideMark/>
          </w:tcPr>
          <w:p w:rsidR="002D44AA" w:rsidRPr="002D44AA" w:rsidRDefault="002D44AA" w:rsidP="00005F72">
            <w:pPr>
              <w:rPr>
                <w:rFonts w:asciiTheme="minorHAnsi" w:hAnsiTheme="minorHAnsi" w:cstheme="minorHAnsi"/>
                <w:sz w:val="18"/>
                <w:szCs w:val="18"/>
              </w:rPr>
            </w:pPr>
            <w:r w:rsidRPr="002D44AA">
              <w:rPr>
                <w:rFonts w:asciiTheme="minorHAnsi" w:hAnsiTheme="minorHAnsi" w:cstheme="minorHAnsi"/>
                <w:sz w:val="18"/>
                <w:szCs w:val="18"/>
              </w:rPr>
              <w:t>Демонтаж запорной арматуры диаметром: до 100 мм (фланцевой)</w:t>
            </w:r>
          </w:p>
        </w:tc>
        <w:tc>
          <w:tcPr>
            <w:tcW w:w="992" w:type="dxa"/>
            <w:tcBorders>
              <w:top w:val="nil"/>
              <w:left w:val="nil"/>
              <w:bottom w:val="single" w:sz="4" w:space="0" w:color="auto"/>
              <w:right w:val="single" w:sz="4" w:space="0" w:color="auto"/>
            </w:tcBorders>
            <w:shd w:val="clear" w:color="auto" w:fill="auto"/>
            <w:hideMark/>
          </w:tcPr>
          <w:p w:rsidR="002D44AA" w:rsidRPr="002D44AA" w:rsidRDefault="002D44AA" w:rsidP="00005F72">
            <w:pPr>
              <w:rPr>
                <w:rFonts w:asciiTheme="minorHAnsi" w:hAnsiTheme="minorHAnsi" w:cstheme="minorHAnsi"/>
                <w:sz w:val="18"/>
                <w:szCs w:val="18"/>
              </w:rPr>
            </w:pPr>
            <w:r w:rsidRPr="002D44AA">
              <w:rPr>
                <w:rFonts w:asciiTheme="minorHAnsi" w:hAnsiTheme="minorHAnsi" w:cstheme="minorHAnsi"/>
                <w:sz w:val="18"/>
                <w:szCs w:val="18"/>
              </w:rPr>
              <w:t xml:space="preserve">1 </w:t>
            </w:r>
            <w:proofErr w:type="spellStart"/>
            <w:proofErr w:type="gramStart"/>
            <w:r w:rsidRPr="002D44AA">
              <w:rPr>
                <w:rFonts w:asciiTheme="minorHAnsi" w:hAnsiTheme="minorHAnsi" w:cstheme="minorHAnsi"/>
                <w:sz w:val="18"/>
                <w:szCs w:val="18"/>
              </w:rPr>
              <w:t>шт</w:t>
            </w:r>
            <w:proofErr w:type="spellEnd"/>
            <w:proofErr w:type="gramEnd"/>
          </w:p>
        </w:tc>
        <w:tc>
          <w:tcPr>
            <w:tcW w:w="1134" w:type="dxa"/>
            <w:tcBorders>
              <w:top w:val="nil"/>
              <w:left w:val="nil"/>
              <w:bottom w:val="single" w:sz="4" w:space="0" w:color="auto"/>
              <w:right w:val="single" w:sz="4" w:space="0" w:color="auto"/>
            </w:tcBorders>
            <w:shd w:val="clear" w:color="auto" w:fill="auto"/>
            <w:hideMark/>
          </w:tcPr>
          <w:p w:rsidR="002D44AA" w:rsidRPr="002D44AA" w:rsidRDefault="002D44AA" w:rsidP="00005F72">
            <w:pPr>
              <w:rPr>
                <w:rFonts w:asciiTheme="minorHAnsi" w:hAnsiTheme="minorHAnsi" w:cstheme="minorHAnsi"/>
                <w:sz w:val="18"/>
                <w:szCs w:val="18"/>
              </w:rPr>
            </w:pPr>
            <w:r w:rsidRPr="002D44AA">
              <w:rPr>
                <w:rFonts w:asciiTheme="minorHAnsi" w:hAnsiTheme="minorHAnsi" w:cstheme="minorHAnsi"/>
                <w:sz w:val="18"/>
                <w:szCs w:val="18"/>
              </w:rPr>
              <w:t>1 940,13</w:t>
            </w:r>
          </w:p>
        </w:tc>
        <w:tc>
          <w:tcPr>
            <w:tcW w:w="1701" w:type="dxa"/>
            <w:tcBorders>
              <w:top w:val="nil"/>
              <w:left w:val="nil"/>
              <w:bottom w:val="single" w:sz="4" w:space="0" w:color="auto"/>
              <w:right w:val="single" w:sz="4" w:space="0" w:color="auto"/>
            </w:tcBorders>
            <w:shd w:val="clear" w:color="auto" w:fill="auto"/>
            <w:hideMark/>
          </w:tcPr>
          <w:p w:rsidR="002D44AA" w:rsidRPr="002D44AA" w:rsidRDefault="002D44AA" w:rsidP="00005F72">
            <w:pPr>
              <w:rPr>
                <w:rFonts w:asciiTheme="minorHAnsi" w:hAnsiTheme="minorHAnsi" w:cstheme="minorHAnsi"/>
                <w:sz w:val="18"/>
                <w:szCs w:val="18"/>
              </w:rPr>
            </w:pPr>
          </w:p>
        </w:tc>
        <w:tc>
          <w:tcPr>
            <w:tcW w:w="2835" w:type="dxa"/>
            <w:tcBorders>
              <w:top w:val="nil"/>
              <w:left w:val="nil"/>
              <w:bottom w:val="single" w:sz="4" w:space="0" w:color="auto"/>
              <w:right w:val="single" w:sz="4" w:space="0" w:color="auto"/>
            </w:tcBorders>
            <w:shd w:val="clear" w:color="auto" w:fill="auto"/>
            <w:hideMark/>
          </w:tcPr>
          <w:p w:rsidR="002D44AA" w:rsidRPr="002D44AA" w:rsidRDefault="002D44AA" w:rsidP="00005F72">
            <w:pPr>
              <w:rPr>
                <w:rFonts w:asciiTheme="minorHAnsi" w:hAnsiTheme="minorHAnsi" w:cstheme="minorHAnsi"/>
                <w:sz w:val="18"/>
                <w:szCs w:val="18"/>
              </w:rPr>
            </w:pPr>
          </w:p>
        </w:tc>
      </w:tr>
      <w:tr w:rsidR="002D44AA" w:rsidRPr="007B54DB" w:rsidTr="00E4400B">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2D44AA" w:rsidRPr="002D44AA" w:rsidRDefault="002D44AA" w:rsidP="00005F72">
            <w:pPr>
              <w:rPr>
                <w:rFonts w:asciiTheme="minorHAnsi" w:hAnsiTheme="minorHAnsi" w:cstheme="minorHAnsi"/>
                <w:sz w:val="18"/>
                <w:szCs w:val="18"/>
              </w:rPr>
            </w:pPr>
            <w:r w:rsidRPr="002D44AA">
              <w:rPr>
                <w:rFonts w:asciiTheme="minorHAnsi" w:hAnsiTheme="minorHAnsi" w:cstheme="minorHAnsi"/>
                <w:sz w:val="18"/>
                <w:szCs w:val="18"/>
              </w:rPr>
              <w:t>15</w:t>
            </w:r>
          </w:p>
        </w:tc>
        <w:tc>
          <w:tcPr>
            <w:tcW w:w="800" w:type="dxa"/>
            <w:tcBorders>
              <w:top w:val="nil"/>
              <w:left w:val="nil"/>
              <w:bottom w:val="single" w:sz="4" w:space="0" w:color="auto"/>
              <w:right w:val="single" w:sz="4" w:space="0" w:color="auto"/>
            </w:tcBorders>
            <w:shd w:val="clear" w:color="auto" w:fill="auto"/>
            <w:hideMark/>
          </w:tcPr>
          <w:p w:rsidR="002D44AA" w:rsidRPr="002D44AA" w:rsidRDefault="002D44AA" w:rsidP="00005F72">
            <w:pPr>
              <w:rPr>
                <w:rFonts w:asciiTheme="minorHAnsi" w:hAnsiTheme="minorHAnsi" w:cstheme="minorHAnsi"/>
                <w:sz w:val="18"/>
                <w:szCs w:val="18"/>
              </w:rPr>
            </w:pPr>
          </w:p>
        </w:tc>
        <w:tc>
          <w:tcPr>
            <w:tcW w:w="3137" w:type="dxa"/>
            <w:tcBorders>
              <w:top w:val="nil"/>
              <w:left w:val="nil"/>
              <w:bottom w:val="single" w:sz="4" w:space="0" w:color="auto"/>
              <w:right w:val="single" w:sz="4" w:space="0" w:color="auto"/>
            </w:tcBorders>
            <w:shd w:val="clear" w:color="auto" w:fill="auto"/>
            <w:hideMark/>
          </w:tcPr>
          <w:p w:rsidR="002D44AA" w:rsidRPr="002D44AA" w:rsidRDefault="002D44AA" w:rsidP="00005F72">
            <w:pPr>
              <w:rPr>
                <w:rFonts w:asciiTheme="minorHAnsi" w:hAnsiTheme="minorHAnsi" w:cstheme="minorHAnsi"/>
                <w:sz w:val="18"/>
                <w:szCs w:val="18"/>
              </w:rPr>
            </w:pPr>
            <w:r w:rsidRPr="002D44AA">
              <w:rPr>
                <w:rFonts w:asciiTheme="minorHAnsi" w:hAnsiTheme="minorHAnsi" w:cstheme="minorHAnsi"/>
                <w:sz w:val="18"/>
                <w:szCs w:val="18"/>
              </w:rPr>
              <w:t>Демонтаж запорной арматуры диаметром: до 150 мм (фланцевой)</w:t>
            </w:r>
          </w:p>
        </w:tc>
        <w:tc>
          <w:tcPr>
            <w:tcW w:w="992" w:type="dxa"/>
            <w:tcBorders>
              <w:top w:val="nil"/>
              <w:left w:val="nil"/>
              <w:bottom w:val="single" w:sz="4" w:space="0" w:color="auto"/>
              <w:right w:val="single" w:sz="4" w:space="0" w:color="auto"/>
            </w:tcBorders>
            <w:shd w:val="clear" w:color="auto" w:fill="auto"/>
            <w:hideMark/>
          </w:tcPr>
          <w:p w:rsidR="002D44AA" w:rsidRPr="002D44AA" w:rsidRDefault="002D44AA" w:rsidP="00005F72">
            <w:pPr>
              <w:rPr>
                <w:rFonts w:asciiTheme="minorHAnsi" w:hAnsiTheme="minorHAnsi" w:cstheme="minorHAnsi"/>
                <w:sz w:val="18"/>
                <w:szCs w:val="18"/>
              </w:rPr>
            </w:pPr>
            <w:r w:rsidRPr="002D44AA">
              <w:rPr>
                <w:rFonts w:asciiTheme="minorHAnsi" w:hAnsiTheme="minorHAnsi" w:cstheme="minorHAnsi"/>
                <w:sz w:val="18"/>
                <w:szCs w:val="18"/>
              </w:rPr>
              <w:t xml:space="preserve">1 </w:t>
            </w:r>
            <w:proofErr w:type="spellStart"/>
            <w:proofErr w:type="gramStart"/>
            <w:r w:rsidRPr="002D44AA">
              <w:rPr>
                <w:rFonts w:asciiTheme="minorHAnsi" w:hAnsiTheme="minorHAnsi" w:cstheme="minorHAnsi"/>
                <w:sz w:val="18"/>
                <w:szCs w:val="18"/>
              </w:rPr>
              <w:t>шт</w:t>
            </w:r>
            <w:proofErr w:type="spellEnd"/>
            <w:proofErr w:type="gramEnd"/>
          </w:p>
        </w:tc>
        <w:tc>
          <w:tcPr>
            <w:tcW w:w="1134" w:type="dxa"/>
            <w:tcBorders>
              <w:top w:val="nil"/>
              <w:left w:val="nil"/>
              <w:bottom w:val="single" w:sz="4" w:space="0" w:color="auto"/>
              <w:right w:val="single" w:sz="4" w:space="0" w:color="auto"/>
            </w:tcBorders>
            <w:shd w:val="clear" w:color="auto" w:fill="auto"/>
            <w:hideMark/>
          </w:tcPr>
          <w:p w:rsidR="002D44AA" w:rsidRPr="002D44AA" w:rsidRDefault="002D44AA" w:rsidP="00005F72">
            <w:pPr>
              <w:rPr>
                <w:rFonts w:asciiTheme="minorHAnsi" w:hAnsiTheme="minorHAnsi" w:cstheme="minorHAnsi"/>
                <w:sz w:val="18"/>
                <w:szCs w:val="18"/>
              </w:rPr>
            </w:pPr>
            <w:r w:rsidRPr="002D44AA">
              <w:rPr>
                <w:rFonts w:asciiTheme="minorHAnsi" w:hAnsiTheme="minorHAnsi" w:cstheme="minorHAnsi"/>
                <w:sz w:val="18"/>
                <w:szCs w:val="18"/>
              </w:rPr>
              <w:t>3 011,56</w:t>
            </w:r>
          </w:p>
        </w:tc>
        <w:tc>
          <w:tcPr>
            <w:tcW w:w="1701" w:type="dxa"/>
            <w:tcBorders>
              <w:top w:val="nil"/>
              <w:left w:val="nil"/>
              <w:bottom w:val="single" w:sz="4" w:space="0" w:color="auto"/>
              <w:right w:val="single" w:sz="4" w:space="0" w:color="auto"/>
            </w:tcBorders>
            <w:shd w:val="clear" w:color="auto" w:fill="auto"/>
            <w:hideMark/>
          </w:tcPr>
          <w:p w:rsidR="002D44AA" w:rsidRPr="002D44AA" w:rsidRDefault="002D44AA" w:rsidP="00005F72">
            <w:pPr>
              <w:rPr>
                <w:rFonts w:asciiTheme="minorHAnsi" w:hAnsiTheme="minorHAnsi" w:cstheme="minorHAnsi"/>
                <w:sz w:val="18"/>
                <w:szCs w:val="18"/>
              </w:rPr>
            </w:pPr>
          </w:p>
        </w:tc>
        <w:tc>
          <w:tcPr>
            <w:tcW w:w="2835" w:type="dxa"/>
            <w:tcBorders>
              <w:top w:val="nil"/>
              <w:left w:val="nil"/>
              <w:bottom w:val="single" w:sz="4" w:space="0" w:color="auto"/>
              <w:right w:val="single" w:sz="4" w:space="0" w:color="auto"/>
            </w:tcBorders>
            <w:shd w:val="clear" w:color="auto" w:fill="auto"/>
            <w:hideMark/>
          </w:tcPr>
          <w:p w:rsidR="002D44AA" w:rsidRPr="002D44AA" w:rsidRDefault="002D44AA" w:rsidP="00005F72">
            <w:pPr>
              <w:rPr>
                <w:rFonts w:asciiTheme="minorHAnsi" w:hAnsiTheme="minorHAnsi" w:cstheme="minorHAnsi"/>
                <w:sz w:val="18"/>
                <w:szCs w:val="18"/>
              </w:rPr>
            </w:pPr>
          </w:p>
        </w:tc>
      </w:tr>
      <w:tr w:rsidR="002D44AA" w:rsidRPr="007B54DB" w:rsidTr="00E4400B">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2D44AA" w:rsidRPr="002D44AA" w:rsidRDefault="002D44AA" w:rsidP="00005F72">
            <w:pPr>
              <w:rPr>
                <w:rFonts w:asciiTheme="minorHAnsi" w:hAnsiTheme="minorHAnsi" w:cstheme="minorHAnsi"/>
                <w:sz w:val="18"/>
                <w:szCs w:val="18"/>
              </w:rPr>
            </w:pPr>
            <w:r w:rsidRPr="002D44AA">
              <w:rPr>
                <w:rFonts w:asciiTheme="minorHAnsi" w:hAnsiTheme="minorHAnsi" w:cstheme="minorHAnsi"/>
                <w:sz w:val="18"/>
                <w:szCs w:val="18"/>
              </w:rPr>
              <w:t>16</w:t>
            </w:r>
          </w:p>
        </w:tc>
        <w:tc>
          <w:tcPr>
            <w:tcW w:w="800" w:type="dxa"/>
            <w:tcBorders>
              <w:top w:val="nil"/>
              <w:left w:val="nil"/>
              <w:bottom w:val="single" w:sz="4" w:space="0" w:color="auto"/>
              <w:right w:val="single" w:sz="4" w:space="0" w:color="auto"/>
            </w:tcBorders>
            <w:shd w:val="clear" w:color="auto" w:fill="auto"/>
            <w:hideMark/>
          </w:tcPr>
          <w:p w:rsidR="002D44AA" w:rsidRPr="002D44AA" w:rsidRDefault="002D44AA" w:rsidP="00005F72">
            <w:pPr>
              <w:rPr>
                <w:rFonts w:asciiTheme="minorHAnsi" w:hAnsiTheme="minorHAnsi" w:cstheme="minorHAnsi"/>
                <w:sz w:val="18"/>
                <w:szCs w:val="18"/>
              </w:rPr>
            </w:pPr>
          </w:p>
        </w:tc>
        <w:tc>
          <w:tcPr>
            <w:tcW w:w="3137" w:type="dxa"/>
            <w:tcBorders>
              <w:top w:val="nil"/>
              <w:left w:val="nil"/>
              <w:bottom w:val="single" w:sz="4" w:space="0" w:color="auto"/>
              <w:right w:val="single" w:sz="4" w:space="0" w:color="auto"/>
            </w:tcBorders>
            <w:shd w:val="clear" w:color="auto" w:fill="auto"/>
            <w:hideMark/>
          </w:tcPr>
          <w:p w:rsidR="002D44AA" w:rsidRPr="002D44AA" w:rsidRDefault="002D44AA" w:rsidP="00005F72">
            <w:pPr>
              <w:rPr>
                <w:rFonts w:asciiTheme="minorHAnsi" w:hAnsiTheme="minorHAnsi" w:cstheme="minorHAnsi"/>
                <w:sz w:val="18"/>
                <w:szCs w:val="18"/>
              </w:rPr>
            </w:pPr>
            <w:r w:rsidRPr="002D44AA">
              <w:rPr>
                <w:rFonts w:asciiTheme="minorHAnsi" w:hAnsiTheme="minorHAnsi" w:cstheme="minorHAnsi"/>
                <w:sz w:val="18"/>
                <w:szCs w:val="18"/>
              </w:rPr>
              <w:t>Демонтаж запорной арматуры диаметром: до 200 мм (фланцевой)</w:t>
            </w:r>
          </w:p>
        </w:tc>
        <w:tc>
          <w:tcPr>
            <w:tcW w:w="992" w:type="dxa"/>
            <w:tcBorders>
              <w:top w:val="nil"/>
              <w:left w:val="nil"/>
              <w:bottom w:val="single" w:sz="4" w:space="0" w:color="auto"/>
              <w:right w:val="single" w:sz="4" w:space="0" w:color="auto"/>
            </w:tcBorders>
            <w:shd w:val="clear" w:color="auto" w:fill="auto"/>
            <w:hideMark/>
          </w:tcPr>
          <w:p w:rsidR="002D44AA" w:rsidRPr="002D44AA" w:rsidRDefault="002D44AA" w:rsidP="00005F72">
            <w:pPr>
              <w:rPr>
                <w:rFonts w:asciiTheme="minorHAnsi" w:hAnsiTheme="minorHAnsi" w:cstheme="minorHAnsi"/>
                <w:sz w:val="18"/>
                <w:szCs w:val="18"/>
              </w:rPr>
            </w:pPr>
            <w:r w:rsidRPr="002D44AA">
              <w:rPr>
                <w:rFonts w:asciiTheme="minorHAnsi" w:hAnsiTheme="minorHAnsi" w:cstheme="minorHAnsi"/>
                <w:sz w:val="18"/>
                <w:szCs w:val="18"/>
              </w:rPr>
              <w:t xml:space="preserve">1 </w:t>
            </w:r>
            <w:proofErr w:type="spellStart"/>
            <w:proofErr w:type="gramStart"/>
            <w:r w:rsidRPr="002D44AA">
              <w:rPr>
                <w:rFonts w:asciiTheme="minorHAnsi" w:hAnsiTheme="minorHAnsi" w:cstheme="minorHAnsi"/>
                <w:sz w:val="18"/>
                <w:szCs w:val="18"/>
              </w:rPr>
              <w:t>шт</w:t>
            </w:r>
            <w:proofErr w:type="spellEnd"/>
            <w:proofErr w:type="gramEnd"/>
          </w:p>
        </w:tc>
        <w:tc>
          <w:tcPr>
            <w:tcW w:w="1134" w:type="dxa"/>
            <w:tcBorders>
              <w:top w:val="nil"/>
              <w:left w:val="nil"/>
              <w:bottom w:val="single" w:sz="4" w:space="0" w:color="auto"/>
              <w:right w:val="single" w:sz="4" w:space="0" w:color="auto"/>
            </w:tcBorders>
            <w:shd w:val="clear" w:color="auto" w:fill="auto"/>
            <w:hideMark/>
          </w:tcPr>
          <w:p w:rsidR="002D44AA" w:rsidRPr="002D44AA" w:rsidRDefault="002D44AA" w:rsidP="00005F72">
            <w:pPr>
              <w:rPr>
                <w:rFonts w:asciiTheme="minorHAnsi" w:hAnsiTheme="minorHAnsi" w:cstheme="minorHAnsi"/>
                <w:sz w:val="18"/>
                <w:szCs w:val="18"/>
              </w:rPr>
            </w:pPr>
            <w:r w:rsidRPr="002D44AA">
              <w:rPr>
                <w:rFonts w:asciiTheme="minorHAnsi" w:hAnsiTheme="minorHAnsi" w:cstheme="minorHAnsi"/>
                <w:sz w:val="18"/>
                <w:szCs w:val="18"/>
              </w:rPr>
              <w:t>5 444,29</w:t>
            </w:r>
          </w:p>
        </w:tc>
        <w:tc>
          <w:tcPr>
            <w:tcW w:w="1701" w:type="dxa"/>
            <w:tcBorders>
              <w:top w:val="nil"/>
              <w:left w:val="nil"/>
              <w:bottom w:val="single" w:sz="4" w:space="0" w:color="auto"/>
              <w:right w:val="single" w:sz="4" w:space="0" w:color="auto"/>
            </w:tcBorders>
            <w:shd w:val="clear" w:color="auto" w:fill="auto"/>
            <w:hideMark/>
          </w:tcPr>
          <w:p w:rsidR="002D44AA" w:rsidRPr="002D44AA" w:rsidRDefault="002D44AA" w:rsidP="00005F72">
            <w:pPr>
              <w:rPr>
                <w:rFonts w:asciiTheme="minorHAnsi" w:hAnsiTheme="minorHAnsi" w:cstheme="minorHAnsi"/>
                <w:sz w:val="18"/>
                <w:szCs w:val="18"/>
              </w:rPr>
            </w:pPr>
          </w:p>
        </w:tc>
        <w:tc>
          <w:tcPr>
            <w:tcW w:w="2835" w:type="dxa"/>
            <w:tcBorders>
              <w:top w:val="nil"/>
              <w:left w:val="nil"/>
              <w:bottom w:val="single" w:sz="4" w:space="0" w:color="auto"/>
              <w:right w:val="single" w:sz="4" w:space="0" w:color="auto"/>
            </w:tcBorders>
            <w:shd w:val="clear" w:color="auto" w:fill="auto"/>
            <w:hideMark/>
          </w:tcPr>
          <w:p w:rsidR="002D44AA" w:rsidRPr="002D44AA" w:rsidRDefault="002D44AA" w:rsidP="00005F72">
            <w:pPr>
              <w:rPr>
                <w:rFonts w:asciiTheme="minorHAnsi" w:hAnsiTheme="minorHAnsi" w:cstheme="minorHAnsi"/>
                <w:sz w:val="18"/>
                <w:szCs w:val="18"/>
              </w:rPr>
            </w:pPr>
          </w:p>
        </w:tc>
      </w:tr>
      <w:tr w:rsidR="002D44AA" w:rsidRPr="007B54DB" w:rsidTr="00E4400B">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2D44AA" w:rsidRPr="002D44AA" w:rsidRDefault="002D44AA" w:rsidP="00005F72">
            <w:pPr>
              <w:rPr>
                <w:rFonts w:asciiTheme="minorHAnsi" w:hAnsiTheme="minorHAnsi" w:cstheme="minorHAnsi"/>
                <w:sz w:val="18"/>
                <w:szCs w:val="18"/>
              </w:rPr>
            </w:pPr>
            <w:r w:rsidRPr="002D44AA">
              <w:rPr>
                <w:rFonts w:asciiTheme="minorHAnsi" w:hAnsiTheme="minorHAnsi" w:cstheme="minorHAnsi"/>
                <w:sz w:val="18"/>
                <w:szCs w:val="18"/>
              </w:rPr>
              <w:t>17</w:t>
            </w:r>
          </w:p>
        </w:tc>
        <w:tc>
          <w:tcPr>
            <w:tcW w:w="800" w:type="dxa"/>
            <w:tcBorders>
              <w:top w:val="nil"/>
              <w:left w:val="nil"/>
              <w:bottom w:val="single" w:sz="4" w:space="0" w:color="auto"/>
              <w:right w:val="single" w:sz="4" w:space="0" w:color="auto"/>
            </w:tcBorders>
            <w:shd w:val="clear" w:color="auto" w:fill="auto"/>
            <w:hideMark/>
          </w:tcPr>
          <w:p w:rsidR="002D44AA" w:rsidRPr="002D44AA" w:rsidRDefault="002D44AA" w:rsidP="00005F72">
            <w:pPr>
              <w:rPr>
                <w:rFonts w:asciiTheme="minorHAnsi" w:hAnsiTheme="minorHAnsi" w:cstheme="minorHAnsi"/>
                <w:sz w:val="18"/>
                <w:szCs w:val="18"/>
              </w:rPr>
            </w:pPr>
          </w:p>
        </w:tc>
        <w:tc>
          <w:tcPr>
            <w:tcW w:w="3137" w:type="dxa"/>
            <w:tcBorders>
              <w:top w:val="nil"/>
              <w:left w:val="nil"/>
              <w:bottom w:val="single" w:sz="4" w:space="0" w:color="auto"/>
              <w:right w:val="single" w:sz="4" w:space="0" w:color="auto"/>
            </w:tcBorders>
            <w:shd w:val="clear" w:color="auto" w:fill="auto"/>
            <w:hideMark/>
          </w:tcPr>
          <w:p w:rsidR="002D44AA" w:rsidRPr="002D44AA" w:rsidRDefault="002D44AA" w:rsidP="00005F72">
            <w:pPr>
              <w:rPr>
                <w:rFonts w:asciiTheme="minorHAnsi" w:hAnsiTheme="minorHAnsi" w:cstheme="minorHAnsi"/>
                <w:sz w:val="18"/>
                <w:szCs w:val="18"/>
              </w:rPr>
            </w:pPr>
            <w:r w:rsidRPr="002D44AA">
              <w:rPr>
                <w:rFonts w:asciiTheme="minorHAnsi" w:hAnsiTheme="minorHAnsi" w:cstheme="minorHAnsi"/>
                <w:sz w:val="18"/>
                <w:szCs w:val="18"/>
              </w:rPr>
              <w:t>Демонтаж запорной арматуры диаметром: до 300 мм (фланцевой)</w:t>
            </w:r>
          </w:p>
        </w:tc>
        <w:tc>
          <w:tcPr>
            <w:tcW w:w="992" w:type="dxa"/>
            <w:tcBorders>
              <w:top w:val="nil"/>
              <w:left w:val="nil"/>
              <w:bottom w:val="single" w:sz="4" w:space="0" w:color="auto"/>
              <w:right w:val="single" w:sz="4" w:space="0" w:color="auto"/>
            </w:tcBorders>
            <w:shd w:val="clear" w:color="auto" w:fill="auto"/>
            <w:hideMark/>
          </w:tcPr>
          <w:p w:rsidR="002D44AA" w:rsidRPr="002D44AA" w:rsidRDefault="002D44AA" w:rsidP="00005F72">
            <w:pPr>
              <w:rPr>
                <w:rFonts w:asciiTheme="minorHAnsi" w:hAnsiTheme="minorHAnsi" w:cstheme="minorHAnsi"/>
                <w:sz w:val="18"/>
                <w:szCs w:val="18"/>
              </w:rPr>
            </w:pPr>
            <w:r w:rsidRPr="002D44AA">
              <w:rPr>
                <w:rFonts w:asciiTheme="minorHAnsi" w:hAnsiTheme="minorHAnsi" w:cstheme="minorHAnsi"/>
                <w:sz w:val="18"/>
                <w:szCs w:val="18"/>
              </w:rPr>
              <w:t xml:space="preserve">1 </w:t>
            </w:r>
            <w:proofErr w:type="spellStart"/>
            <w:proofErr w:type="gramStart"/>
            <w:r w:rsidRPr="002D44AA">
              <w:rPr>
                <w:rFonts w:asciiTheme="minorHAnsi" w:hAnsiTheme="minorHAnsi" w:cstheme="minorHAnsi"/>
                <w:sz w:val="18"/>
                <w:szCs w:val="18"/>
              </w:rPr>
              <w:t>шт</w:t>
            </w:r>
            <w:proofErr w:type="spellEnd"/>
            <w:proofErr w:type="gramEnd"/>
          </w:p>
        </w:tc>
        <w:tc>
          <w:tcPr>
            <w:tcW w:w="1134" w:type="dxa"/>
            <w:tcBorders>
              <w:top w:val="nil"/>
              <w:left w:val="nil"/>
              <w:bottom w:val="single" w:sz="4" w:space="0" w:color="auto"/>
              <w:right w:val="single" w:sz="4" w:space="0" w:color="auto"/>
            </w:tcBorders>
            <w:shd w:val="clear" w:color="auto" w:fill="auto"/>
            <w:hideMark/>
          </w:tcPr>
          <w:p w:rsidR="002D44AA" w:rsidRPr="002D44AA" w:rsidRDefault="002D44AA" w:rsidP="00005F72">
            <w:pPr>
              <w:rPr>
                <w:rFonts w:asciiTheme="minorHAnsi" w:hAnsiTheme="minorHAnsi" w:cstheme="minorHAnsi"/>
                <w:sz w:val="18"/>
                <w:szCs w:val="18"/>
              </w:rPr>
            </w:pPr>
            <w:r w:rsidRPr="002D44AA">
              <w:rPr>
                <w:rFonts w:asciiTheme="minorHAnsi" w:hAnsiTheme="minorHAnsi" w:cstheme="minorHAnsi"/>
                <w:sz w:val="18"/>
                <w:szCs w:val="18"/>
              </w:rPr>
              <w:t>9 311,79</w:t>
            </w:r>
          </w:p>
        </w:tc>
        <w:tc>
          <w:tcPr>
            <w:tcW w:w="1701" w:type="dxa"/>
            <w:tcBorders>
              <w:top w:val="nil"/>
              <w:left w:val="nil"/>
              <w:bottom w:val="single" w:sz="4" w:space="0" w:color="auto"/>
              <w:right w:val="single" w:sz="4" w:space="0" w:color="auto"/>
            </w:tcBorders>
            <w:shd w:val="clear" w:color="auto" w:fill="auto"/>
            <w:hideMark/>
          </w:tcPr>
          <w:p w:rsidR="002D44AA" w:rsidRPr="002D44AA" w:rsidRDefault="002D44AA" w:rsidP="00005F72">
            <w:pPr>
              <w:rPr>
                <w:rFonts w:asciiTheme="minorHAnsi" w:hAnsiTheme="minorHAnsi" w:cstheme="minorHAnsi"/>
                <w:sz w:val="18"/>
                <w:szCs w:val="18"/>
              </w:rPr>
            </w:pPr>
          </w:p>
        </w:tc>
        <w:tc>
          <w:tcPr>
            <w:tcW w:w="2835" w:type="dxa"/>
            <w:tcBorders>
              <w:top w:val="nil"/>
              <w:left w:val="nil"/>
              <w:bottom w:val="single" w:sz="4" w:space="0" w:color="auto"/>
              <w:right w:val="single" w:sz="4" w:space="0" w:color="auto"/>
            </w:tcBorders>
            <w:shd w:val="clear" w:color="auto" w:fill="auto"/>
            <w:hideMark/>
          </w:tcPr>
          <w:p w:rsidR="002D44AA" w:rsidRPr="002D44AA" w:rsidRDefault="002D44AA" w:rsidP="00005F72">
            <w:pPr>
              <w:rPr>
                <w:rFonts w:asciiTheme="minorHAnsi" w:hAnsiTheme="minorHAnsi" w:cstheme="minorHAnsi"/>
                <w:sz w:val="18"/>
                <w:szCs w:val="18"/>
              </w:rPr>
            </w:pPr>
          </w:p>
        </w:tc>
      </w:tr>
      <w:tr w:rsidR="002D44AA" w:rsidRPr="007B54DB" w:rsidTr="00E4400B">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2D44AA" w:rsidRPr="002D44AA" w:rsidRDefault="002D44AA" w:rsidP="00005F72">
            <w:pPr>
              <w:rPr>
                <w:rFonts w:asciiTheme="minorHAnsi" w:hAnsiTheme="minorHAnsi" w:cstheme="minorHAnsi"/>
                <w:sz w:val="18"/>
                <w:szCs w:val="18"/>
              </w:rPr>
            </w:pPr>
            <w:r w:rsidRPr="002D44AA">
              <w:rPr>
                <w:rFonts w:asciiTheme="minorHAnsi" w:hAnsiTheme="minorHAnsi" w:cstheme="minorHAnsi"/>
                <w:sz w:val="18"/>
                <w:szCs w:val="18"/>
              </w:rPr>
              <w:t>18</w:t>
            </w:r>
          </w:p>
        </w:tc>
        <w:tc>
          <w:tcPr>
            <w:tcW w:w="800" w:type="dxa"/>
            <w:tcBorders>
              <w:top w:val="nil"/>
              <w:left w:val="nil"/>
              <w:bottom w:val="single" w:sz="4" w:space="0" w:color="auto"/>
              <w:right w:val="single" w:sz="4" w:space="0" w:color="auto"/>
            </w:tcBorders>
            <w:shd w:val="clear" w:color="auto" w:fill="auto"/>
            <w:hideMark/>
          </w:tcPr>
          <w:p w:rsidR="002D44AA" w:rsidRPr="002D44AA" w:rsidRDefault="002D44AA" w:rsidP="00005F72">
            <w:pPr>
              <w:rPr>
                <w:rFonts w:asciiTheme="minorHAnsi" w:hAnsiTheme="minorHAnsi" w:cstheme="minorHAnsi"/>
                <w:sz w:val="18"/>
                <w:szCs w:val="18"/>
              </w:rPr>
            </w:pPr>
          </w:p>
        </w:tc>
        <w:tc>
          <w:tcPr>
            <w:tcW w:w="3137" w:type="dxa"/>
            <w:tcBorders>
              <w:top w:val="nil"/>
              <w:left w:val="nil"/>
              <w:bottom w:val="single" w:sz="4" w:space="0" w:color="auto"/>
              <w:right w:val="single" w:sz="4" w:space="0" w:color="auto"/>
            </w:tcBorders>
            <w:shd w:val="clear" w:color="auto" w:fill="auto"/>
            <w:hideMark/>
          </w:tcPr>
          <w:p w:rsidR="002D44AA" w:rsidRPr="002D44AA" w:rsidRDefault="002D44AA" w:rsidP="00005F72">
            <w:pPr>
              <w:rPr>
                <w:rFonts w:asciiTheme="minorHAnsi" w:hAnsiTheme="minorHAnsi" w:cstheme="minorHAnsi"/>
                <w:sz w:val="18"/>
                <w:szCs w:val="18"/>
              </w:rPr>
            </w:pPr>
            <w:r w:rsidRPr="002D44AA">
              <w:rPr>
                <w:rFonts w:asciiTheme="minorHAnsi" w:hAnsiTheme="minorHAnsi" w:cstheme="minorHAnsi"/>
                <w:sz w:val="18"/>
                <w:szCs w:val="18"/>
              </w:rPr>
              <w:t>Демонтаж запорной арматуры диаметром: до 400 мм (фланцевой)</w:t>
            </w:r>
          </w:p>
        </w:tc>
        <w:tc>
          <w:tcPr>
            <w:tcW w:w="992" w:type="dxa"/>
            <w:tcBorders>
              <w:top w:val="nil"/>
              <w:left w:val="nil"/>
              <w:bottom w:val="single" w:sz="4" w:space="0" w:color="auto"/>
              <w:right w:val="single" w:sz="4" w:space="0" w:color="auto"/>
            </w:tcBorders>
            <w:shd w:val="clear" w:color="auto" w:fill="auto"/>
            <w:hideMark/>
          </w:tcPr>
          <w:p w:rsidR="002D44AA" w:rsidRPr="002D44AA" w:rsidRDefault="002D44AA" w:rsidP="00005F72">
            <w:pPr>
              <w:rPr>
                <w:rFonts w:asciiTheme="minorHAnsi" w:hAnsiTheme="minorHAnsi" w:cstheme="minorHAnsi"/>
                <w:sz w:val="18"/>
                <w:szCs w:val="18"/>
              </w:rPr>
            </w:pPr>
            <w:r w:rsidRPr="002D44AA">
              <w:rPr>
                <w:rFonts w:asciiTheme="minorHAnsi" w:hAnsiTheme="minorHAnsi" w:cstheme="minorHAnsi"/>
                <w:sz w:val="18"/>
                <w:szCs w:val="18"/>
              </w:rPr>
              <w:t xml:space="preserve">1 </w:t>
            </w:r>
            <w:proofErr w:type="spellStart"/>
            <w:proofErr w:type="gramStart"/>
            <w:r w:rsidRPr="002D44AA">
              <w:rPr>
                <w:rFonts w:asciiTheme="minorHAnsi" w:hAnsiTheme="minorHAnsi" w:cstheme="minorHAnsi"/>
                <w:sz w:val="18"/>
                <w:szCs w:val="18"/>
              </w:rPr>
              <w:t>шт</w:t>
            </w:r>
            <w:proofErr w:type="spellEnd"/>
            <w:proofErr w:type="gramEnd"/>
          </w:p>
        </w:tc>
        <w:tc>
          <w:tcPr>
            <w:tcW w:w="1134" w:type="dxa"/>
            <w:tcBorders>
              <w:top w:val="nil"/>
              <w:left w:val="nil"/>
              <w:bottom w:val="single" w:sz="4" w:space="0" w:color="auto"/>
              <w:right w:val="single" w:sz="4" w:space="0" w:color="auto"/>
            </w:tcBorders>
            <w:shd w:val="clear" w:color="auto" w:fill="auto"/>
            <w:hideMark/>
          </w:tcPr>
          <w:p w:rsidR="002D44AA" w:rsidRPr="002D44AA" w:rsidRDefault="002D44AA" w:rsidP="00005F72">
            <w:pPr>
              <w:rPr>
                <w:rFonts w:asciiTheme="minorHAnsi" w:hAnsiTheme="minorHAnsi" w:cstheme="minorHAnsi"/>
                <w:sz w:val="18"/>
                <w:szCs w:val="18"/>
              </w:rPr>
            </w:pPr>
            <w:r w:rsidRPr="002D44AA">
              <w:rPr>
                <w:rFonts w:asciiTheme="minorHAnsi" w:hAnsiTheme="minorHAnsi" w:cstheme="minorHAnsi"/>
                <w:sz w:val="18"/>
                <w:szCs w:val="18"/>
              </w:rPr>
              <w:t>14 337,25</w:t>
            </w:r>
          </w:p>
        </w:tc>
        <w:tc>
          <w:tcPr>
            <w:tcW w:w="1701" w:type="dxa"/>
            <w:tcBorders>
              <w:top w:val="nil"/>
              <w:left w:val="nil"/>
              <w:bottom w:val="single" w:sz="4" w:space="0" w:color="auto"/>
              <w:right w:val="single" w:sz="4" w:space="0" w:color="auto"/>
            </w:tcBorders>
            <w:shd w:val="clear" w:color="auto" w:fill="auto"/>
            <w:hideMark/>
          </w:tcPr>
          <w:p w:rsidR="002D44AA" w:rsidRPr="002D44AA" w:rsidRDefault="002D44AA" w:rsidP="00005F72">
            <w:pPr>
              <w:rPr>
                <w:rFonts w:asciiTheme="minorHAnsi" w:hAnsiTheme="minorHAnsi" w:cstheme="minorHAnsi"/>
                <w:sz w:val="18"/>
                <w:szCs w:val="18"/>
              </w:rPr>
            </w:pPr>
          </w:p>
        </w:tc>
        <w:tc>
          <w:tcPr>
            <w:tcW w:w="2835" w:type="dxa"/>
            <w:tcBorders>
              <w:top w:val="nil"/>
              <w:left w:val="nil"/>
              <w:bottom w:val="single" w:sz="4" w:space="0" w:color="auto"/>
              <w:right w:val="single" w:sz="4" w:space="0" w:color="auto"/>
            </w:tcBorders>
            <w:shd w:val="clear" w:color="auto" w:fill="auto"/>
            <w:hideMark/>
          </w:tcPr>
          <w:p w:rsidR="002D44AA" w:rsidRPr="002D44AA" w:rsidRDefault="002D44AA" w:rsidP="00005F72">
            <w:pPr>
              <w:rPr>
                <w:rFonts w:asciiTheme="minorHAnsi" w:hAnsiTheme="minorHAnsi" w:cstheme="minorHAnsi"/>
                <w:sz w:val="18"/>
                <w:szCs w:val="18"/>
              </w:rPr>
            </w:pPr>
          </w:p>
        </w:tc>
      </w:tr>
      <w:tr w:rsidR="002D44AA" w:rsidRPr="007B54DB" w:rsidTr="00E4400B">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2D44AA" w:rsidRPr="002D44AA" w:rsidRDefault="002D44AA" w:rsidP="00005F72">
            <w:pPr>
              <w:rPr>
                <w:rFonts w:asciiTheme="minorHAnsi" w:hAnsiTheme="minorHAnsi" w:cstheme="minorHAnsi"/>
                <w:sz w:val="18"/>
                <w:szCs w:val="18"/>
              </w:rPr>
            </w:pPr>
            <w:r w:rsidRPr="002D44AA">
              <w:rPr>
                <w:rFonts w:asciiTheme="minorHAnsi" w:hAnsiTheme="minorHAnsi" w:cstheme="minorHAnsi"/>
                <w:sz w:val="18"/>
                <w:szCs w:val="18"/>
              </w:rPr>
              <w:t>19</w:t>
            </w:r>
          </w:p>
        </w:tc>
        <w:tc>
          <w:tcPr>
            <w:tcW w:w="800" w:type="dxa"/>
            <w:tcBorders>
              <w:top w:val="nil"/>
              <w:left w:val="nil"/>
              <w:bottom w:val="single" w:sz="4" w:space="0" w:color="auto"/>
              <w:right w:val="single" w:sz="4" w:space="0" w:color="auto"/>
            </w:tcBorders>
            <w:shd w:val="clear" w:color="auto" w:fill="auto"/>
            <w:hideMark/>
          </w:tcPr>
          <w:p w:rsidR="002D44AA" w:rsidRPr="002D44AA" w:rsidRDefault="002D44AA" w:rsidP="00005F72">
            <w:pPr>
              <w:rPr>
                <w:rFonts w:asciiTheme="minorHAnsi" w:hAnsiTheme="minorHAnsi" w:cstheme="minorHAnsi"/>
                <w:sz w:val="18"/>
                <w:szCs w:val="18"/>
              </w:rPr>
            </w:pPr>
          </w:p>
        </w:tc>
        <w:tc>
          <w:tcPr>
            <w:tcW w:w="3137" w:type="dxa"/>
            <w:tcBorders>
              <w:top w:val="nil"/>
              <w:left w:val="nil"/>
              <w:bottom w:val="single" w:sz="4" w:space="0" w:color="auto"/>
              <w:right w:val="single" w:sz="4" w:space="0" w:color="auto"/>
            </w:tcBorders>
            <w:shd w:val="clear" w:color="auto" w:fill="auto"/>
            <w:hideMark/>
          </w:tcPr>
          <w:p w:rsidR="002D44AA" w:rsidRPr="002D44AA" w:rsidRDefault="002D44AA" w:rsidP="00005F72">
            <w:pPr>
              <w:rPr>
                <w:rFonts w:asciiTheme="minorHAnsi" w:hAnsiTheme="minorHAnsi" w:cstheme="minorHAnsi"/>
                <w:sz w:val="18"/>
                <w:szCs w:val="18"/>
              </w:rPr>
            </w:pPr>
            <w:r w:rsidRPr="002D44AA">
              <w:rPr>
                <w:rFonts w:asciiTheme="minorHAnsi" w:hAnsiTheme="minorHAnsi" w:cstheme="minorHAnsi"/>
                <w:sz w:val="18"/>
                <w:szCs w:val="18"/>
              </w:rPr>
              <w:t>Демонтаж запорной арматуры диаметром: до 500 мм (фланцевой)</w:t>
            </w:r>
          </w:p>
        </w:tc>
        <w:tc>
          <w:tcPr>
            <w:tcW w:w="992" w:type="dxa"/>
            <w:tcBorders>
              <w:top w:val="nil"/>
              <w:left w:val="nil"/>
              <w:bottom w:val="single" w:sz="4" w:space="0" w:color="auto"/>
              <w:right w:val="single" w:sz="4" w:space="0" w:color="auto"/>
            </w:tcBorders>
            <w:shd w:val="clear" w:color="auto" w:fill="auto"/>
            <w:hideMark/>
          </w:tcPr>
          <w:p w:rsidR="002D44AA" w:rsidRPr="002D44AA" w:rsidRDefault="002D44AA" w:rsidP="00005F72">
            <w:pPr>
              <w:rPr>
                <w:rFonts w:asciiTheme="minorHAnsi" w:hAnsiTheme="minorHAnsi" w:cstheme="minorHAnsi"/>
                <w:sz w:val="18"/>
                <w:szCs w:val="18"/>
              </w:rPr>
            </w:pPr>
            <w:r w:rsidRPr="002D44AA">
              <w:rPr>
                <w:rFonts w:asciiTheme="minorHAnsi" w:hAnsiTheme="minorHAnsi" w:cstheme="minorHAnsi"/>
                <w:sz w:val="18"/>
                <w:szCs w:val="18"/>
              </w:rPr>
              <w:t xml:space="preserve">1 </w:t>
            </w:r>
            <w:proofErr w:type="spellStart"/>
            <w:proofErr w:type="gramStart"/>
            <w:r w:rsidRPr="002D44AA">
              <w:rPr>
                <w:rFonts w:asciiTheme="minorHAnsi" w:hAnsiTheme="minorHAnsi" w:cstheme="minorHAnsi"/>
                <w:sz w:val="18"/>
                <w:szCs w:val="18"/>
              </w:rPr>
              <w:t>шт</w:t>
            </w:r>
            <w:proofErr w:type="spellEnd"/>
            <w:proofErr w:type="gramEnd"/>
          </w:p>
        </w:tc>
        <w:tc>
          <w:tcPr>
            <w:tcW w:w="1134" w:type="dxa"/>
            <w:tcBorders>
              <w:top w:val="nil"/>
              <w:left w:val="nil"/>
              <w:bottom w:val="single" w:sz="4" w:space="0" w:color="auto"/>
              <w:right w:val="single" w:sz="4" w:space="0" w:color="auto"/>
            </w:tcBorders>
            <w:shd w:val="clear" w:color="auto" w:fill="auto"/>
            <w:hideMark/>
          </w:tcPr>
          <w:p w:rsidR="002D44AA" w:rsidRPr="002D44AA" w:rsidRDefault="002D44AA" w:rsidP="00005F72">
            <w:pPr>
              <w:rPr>
                <w:rFonts w:asciiTheme="minorHAnsi" w:hAnsiTheme="minorHAnsi" w:cstheme="minorHAnsi"/>
                <w:sz w:val="18"/>
                <w:szCs w:val="18"/>
              </w:rPr>
            </w:pPr>
            <w:r w:rsidRPr="002D44AA">
              <w:rPr>
                <w:rFonts w:asciiTheme="minorHAnsi" w:hAnsiTheme="minorHAnsi" w:cstheme="minorHAnsi"/>
                <w:sz w:val="18"/>
                <w:szCs w:val="18"/>
              </w:rPr>
              <w:t>17 444,87</w:t>
            </w:r>
          </w:p>
        </w:tc>
        <w:tc>
          <w:tcPr>
            <w:tcW w:w="1701" w:type="dxa"/>
            <w:tcBorders>
              <w:top w:val="nil"/>
              <w:left w:val="nil"/>
              <w:bottom w:val="single" w:sz="4" w:space="0" w:color="auto"/>
              <w:right w:val="single" w:sz="4" w:space="0" w:color="auto"/>
            </w:tcBorders>
            <w:shd w:val="clear" w:color="auto" w:fill="auto"/>
            <w:hideMark/>
          </w:tcPr>
          <w:p w:rsidR="002D44AA" w:rsidRPr="002D44AA" w:rsidRDefault="002D44AA" w:rsidP="00005F72">
            <w:pPr>
              <w:rPr>
                <w:rFonts w:asciiTheme="minorHAnsi" w:hAnsiTheme="minorHAnsi" w:cstheme="minorHAnsi"/>
                <w:sz w:val="18"/>
                <w:szCs w:val="18"/>
              </w:rPr>
            </w:pPr>
          </w:p>
        </w:tc>
        <w:tc>
          <w:tcPr>
            <w:tcW w:w="2835" w:type="dxa"/>
            <w:tcBorders>
              <w:top w:val="nil"/>
              <w:left w:val="nil"/>
              <w:bottom w:val="single" w:sz="4" w:space="0" w:color="auto"/>
              <w:right w:val="single" w:sz="4" w:space="0" w:color="auto"/>
            </w:tcBorders>
            <w:shd w:val="clear" w:color="auto" w:fill="auto"/>
            <w:hideMark/>
          </w:tcPr>
          <w:p w:rsidR="002D44AA" w:rsidRPr="002D44AA" w:rsidRDefault="002D44AA" w:rsidP="00005F72">
            <w:pPr>
              <w:rPr>
                <w:rFonts w:asciiTheme="minorHAnsi" w:hAnsiTheme="minorHAnsi" w:cstheme="minorHAnsi"/>
                <w:sz w:val="18"/>
                <w:szCs w:val="18"/>
              </w:rPr>
            </w:pPr>
          </w:p>
        </w:tc>
      </w:tr>
      <w:tr w:rsidR="002D44AA" w:rsidRPr="007B54DB" w:rsidTr="00E4400B">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2D44AA" w:rsidRPr="002D44AA" w:rsidRDefault="002D44AA" w:rsidP="00005F72">
            <w:pPr>
              <w:rPr>
                <w:rFonts w:asciiTheme="minorHAnsi" w:hAnsiTheme="minorHAnsi" w:cstheme="minorHAnsi"/>
                <w:sz w:val="18"/>
                <w:szCs w:val="18"/>
              </w:rPr>
            </w:pPr>
            <w:r w:rsidRPr="002D44AA">
              <w:rPr>
                <w:rFonts w:asciiTheme="minorHAnsi" w:hAnsiTheme="minorHAnsi" w:cstheme="minorHAnsi"/>
                <w:sz w:val="18"/>
                <w:szCs w:val="18"/>
              </w:rPr>
              <w:t>20</w:t>
            </w:r>
          </w:p>
        </w:tc>
        <w:tc>
          <w:tcPr>
            <w:tcW w:w="800" w:type="dxa"/>
            <w:tcBorders>
              <w:top w:val="nil"/>
              <w:left w:val="nil"/>
              <w:bottom w:val="single" w:sz="4" w:space="0" w:color="auto"/>
              <w:right w:val="single" w:sz="4" w:space="0" w:color="auto"/>
            </w:tcBorders>
            <w:shd w:val="clear" w:color="auto" w:fill="auto"/>
            <w:hideMark/>
          </w:tcPr>
          <w:p w:rsidR="002D44AA" w:rsidRPr="002D44AA" w:rsidRDefault="002D44AA" w:rsidP="00005F72">
            <w:pPr>
              <w:rPr>
                <w:rFonts w:asciiTheme="minorHAnsi" w:hAnsiTheme="minorHAnsi" w:cstheme="minorHAnsi"/>
                <w:sz w:val="18"/>
                <w:szCs w:val="18"/>
              </w:rPr>
            </w:pPr>
          </w:p>
        </w:tc>
        <w:tc>
          <w:tcPr>
            <w:tcW w:w="3137" w:type="dxa"/>
            <w:tcBorders>
              <w:top w:val="nil"/>
              <w:left w:val="nil"/>
              <w:bottom w:val="single" w:sz="4" w:space="0" w:color="auto"/>
              <w:right w:val="single" w:sz="4" w:space="0" w:color="auto"/>
            </w:tcBorders>
            <w:shd w:val="clear" w:color="auto" w:fill="auto"/>
            <w:hideMark/>
          </w:tcPr>
          <w:p w:rsidR="002D44AA" w:rsidRPr="002D44AA" w:rsidRDefault="002D44AA" w:rsidP="00005F72">
            <w:pPr>
              <w:rPr>
                <w:rFonts w:asciiTheme="minorHAnsi" w:hAnsiTheme="minorHAnsi" w:cstheme="minorHAnsi"/>
                <w:sz w:val="18"/>
                <w:szCs w:val="18"/>
              </w:rPr>
            </w:pPr>
            <w:r w:rsidRPr="002D44AA">
              <w:rPr>
                <w:rFonts w:asciiTheme="minorHAnsi" w:hAnsiTheme="minorHAnsi" w:cstheme="minorHAnsi"/>
                <w:sz w:val="18"/>
                <w:szCs w:val="18"/>
              </w:rPr>
              <w:t>Демонтаж запорной арматуры диаметром: до 600 мм (фланцевой)</w:t>
            </w:r>
          </w:p>
        </w:tc>
        <w:tc>
          <w:tcPr>
            <w:tcW w:w="992" w:type="dxa"/>
            <w:tcBorders>
              <w:top w:val="nil"/>
              <w:left w:val="nil"/>
              <w:bottom w:val="single" w:sz="4" w:space="0" w:color="auto"/>
              <w:right w:val="single" w:sz="4" w:space="0" w:color="auto"/>
            </w:tcBorders>
            <w:shd w:val="clear" w:color="auto" w:fill="auto"/>
            <w:hideMark/>
          </w:tcPr>
          <w:p w:rsidR="002D44AA" w:rsidRPr="002D44AA" w:rsidRDefault="002D44AA" w:rsidP="00005F72">
            <w:pPr>
              <w:rPr>
                <w:rFonts w:asciiTheme="minorHAnsi" w:hAnsiTheme="minorHAnsi" w:cstheme="minorHAnsi"/>
                <w:sz w:val="18"/>
                <w:szCs w:val="18"/>
              </w:rPr>
            </w:pPr>
            <w:r w:rsidRPr="002D44AA">
              <w:rPr>
                <w:rFonts w:asciiTheme="minorHAnsi" w:hAnsiTheme="minorHAnsi" w:cstheme="minorHAnsi"/>
                <w:sz w:val="18"/>
                <w:szCs w:val="18"/>
              </w:rPr>
              <w:t xml:space="preserve">1 </w:t>
            </w:r>
            <w:proofErr w:type="spellStart"/>
            <w:proofErr w:type="gramStart"/>
            <w:r w:rsidRPr="002D44AA">
              <w:rPr>
                <w:rFonts w:asciiTheme="minorHAnsi" w:hAnsiTheme="minorHAnsi" w:cstheme="minorHAnsi"/>
                <w:sz w:val="18"/>
                <w:szCs w:val="18"/>
              </w:rPr>
              <w:t>шт</w:t>
            </w:r>
            <w:proofErr w:type="spellEnd"/>
            <w:proofErr w:type="gramEnd"/>
          </w:p>
        </w:tc>
        <w:tc>
          <w:tcPr>
            <w:tcW w:w="1134" w:type="dxa"/>
            <w:tcBorders>
              <w:top w:val="nil"/>
              <w:left w:val="nil"/>
              <w:bottom w:val="single" w:sz="4" w:space="0" w:color="auto"/>
              <w:right w:val="single" w:sz="4" w:space="0" w:color="auto"/>
            </w:tcBorders>
            <w:shd w:val="clear" w:color="auto" w:fill="auto"/>
            <w:hideMark/>
          </w:tcPr>
          <w:p w:rsidR="002D44AA" w:rsidRPr="002D44AA" w:rsidRDefault="002D44AA" w:rsidP="00005F72">
            <w:pPr>
              <w:rPr>
                <w:rFonts w:asciiTheme="minorHAnsi" w:hAnsiTheme="minorHAnsi" w:cstheme="minorHAnsi"/>
                <w:sz w:val="18"/>
                <w:szCs w:val="18"/>
              </w:rPr>
            </w:pPr>
            <w:r w:rsidRPr="002D44AA">
              <w:rPr>
                <w:rFonts w:asciiTheme="minorHAnsi" w:hAnsiTheme="minorHAnsi" w:cstheme="minorHAnsi"/>
                <w:sz w:val="18"/>
                <w:szCs w:val="18"/>
              </w:rPr>
              <w:t>21 079,47</w:t>
            </w:r>
          </w:p>
        </w:tc>
        <w:tc>
          <w:tcPr>
            <w:tcW w:w="1701" w:type="dxa"/>
            <w:tcBorders>
              <w:top w:val="nil"/>
              <w:left w:val="nil"/>
              <w:bottom w:val="single" w:sz="4" w:space="0" w:color="auto"/>
              <w:right w:val="single" w:sz="4" w:space="0" w:color="auto"/>
            </w:tcBorders>
            <w:shd w:val="clear" w:color="auto" w:fill="auto"/>
            <w:hideMark/>
          </w:tcPr>
          <w:p w:rsidR="002D44AA" w:rsidRPr="002D44AA" w:rsidRDefault="002D44AA" w:rsidP="00005F72">
            <w:pPr>
              <w:rPr>
                <w:rFonts w:asciiTheme="minorHAnsi" w:hAnsiTheme="minorHAnsi" w:cstheme="minorHAnsi"/>
                <w:sz w:val="18"/>
                <w:szCs w:val="18"/>
              </w:rPr>
            </w:pPr>
          </w:p>
        </w:tc>
        <w:tc>
          <w:tcPr>
            <w:tcW w:w="2835" w:type="dxa"/>
            <w:tcBorders>
              <w:top w:val="nil"/>
              <w:left w:val="nil"/>
              <w:bottom w:val="single" w:sz="4" w:space="0" w:color="auto"/>
              <w:right w:val="single" w:sz="4" w:space="0" w:color="auto"/>
            </w:tcBorders>
            <w:shd w:val="clear" w:color="auto" w:fill="auto"/>
            <w:hideMark/>
          </w:tcPr>
          <w:p w:rsidR="002D44AA" w:rsidRPr="002D44AA" w:rsidRDefault="002D44AA" w:rsidP="00005F72">
            <w:pPr>
              <w:rPr>
                <w:rFonts w:asciiTheme="minorHAnsi" w:hAnsiTheme="minorHAnsi" w:cstheme="minorHAnsi"/>
                <w:sz w:val="18"/>
                <w:szCs w:val="18"/>
              </w:rPr>
            </w:pPr>
          </w:p>
        </w:tc>
      </w:tr>
      <w:tr w:rsidR="002D44AA" w:rsidRPr="007B54DB" w:rsidTr="00E4400B">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2D44AA" w:rsidRPr="002D44AA" w:rsidRDefault="002D44AA" w:rsidP="00005F72">
            <w:pPr>
              <w:rPr>
                <w:rFonts w:asciiTheme="minorHAnsi" w:hAnsiTheme="minorHAnsi" w:cstheme="minorHAnsi"/>
                <w:sz w:val="18"/>
                <w:szCs w:val="18"/>
              </w:rPr>
            </w:pPr>
            <w:r w:rsidRPr="002D44AA">
              <w:rPr>
                <w:rFonts w:asciiTheme="minorHAnsi" w:hAnsiTheme="minorHAnsi" w:cstheme="minorHAnsi"/>
                <w:sz w:val="18"/>
                <w:szCs w:val="18"/>
              </w:rPr>
              <w:t>21</w:t>
            </w:r>
          </w:p>
        </w:tc>
        <w:tc>
          <w:tcPr>
            <w:tcW w:w="800" w:type="dxa"/>
            <w:tcBorders>
              <w:top w:val="nil"/>
              <w:left w:val="nil"/>
              <w:bottom w:val="single" w:sz="4" w:space="0" w:color="auto"/>
              <w:right w:val="single" w:sz="4" w:space="0" w:color="auto"/>
            </w:tcBorders>
            <w:shd w:val="clear" w:color="auto" w:fill="auto"/>
            <w:hideMark/>
          </w:tcPr>
          <w:p w:rsidR="002D44AA" w:rsidRPr="002D44AA" w:rsidRDefault="002D44AA" w:rsidP="00005F72">
            <w:pPr>
              <w:rPr>
                <w:rFonts w:asciiTheme="minorHAnsi" w:hAnsiTheme="minorHAnsi" w:cstheme="minorHAnsi"/>
                <w:sz w:val="18"/>
                <w:szCs w:val="18"/>
              </w:rPr>
            </w:pPr>
          </w:p>
        </w:tc>
        <w:tc>
          <w:tcPr>
            <w:tcW w:w="3137" w:type="dxa"/>
            <w:tcBorders>
              <w:top w:val="nil"/>
              <w:left w:val="nil"/>
              <w:bottom w:val="single" w:sz="4" w:space="0" w:color="auto"/>
              <w:right w:val="single" w:sz="4" w:space="0" w:color="auto"/>
            </w:tcBorders>
            <w:shd w:val="clear" w:color="auto" w:fill="auto"/>
            <w:hideMark/>
          </w:tcPr>
          <w:p w:rsidR="002D44AA" w:rsidRPr="002D44AA" w:rsidRDefault="002D44AA" w:rsidP="00005F72">
            <w:pPr>
              <w:rPr>
                <w:rFonts w:asciiTheme="minorHAnsi" w:hAnsiTheme="minorHAnsi" w:cstheme="minorHAnsi"/>
                <w:sz w:val="18"/>
                <w:szCs w:val="18"/>
              </w:rPr>
            </w:pPr>
            <w:r w:rsidRPr="002D44AA">
              <w:rPr>
                <w:rFonts w:asciiTheme="minorHAnsi" w:hAnsiTheme="minorHAnsi" w:cstheme="minorHAnsi"/>
                <w:sz w:val="18"/>
                <w:szCs w:val="18"/>
              </w:rPr>
              <w:t>Демонтаж запорной арматуры диаметром: до 700 мм (фланцевой)</w:t>
            </w:r>
          </w:p>
        </w:tc>
        <w:tc>
          <w:tcPr>
            <w:tcW w:w="992" w:type="dxa"/>
            <w:tcBorders>
              <w:top w:val="nil"/>
              <w:left w:val="nil"/>
              <w:bottom w:val="single" w:sz="4" w:space="0" w:color="auto"/>
              <w:right w:val="single" w:sz="4" w:space="0" w:color="auto"/>
            </w:tcBorders>
            <w:shd w:val="clear" w:color="auto" w:fill="auto"/>
            <w:hideMark/>
          </w:tcPr>
          <w:p w:rsidR="002D44AA" w:rsidRPr="002D44AA" w:rsidRDefault="002D44AA" w:rsidP="00005F72">
            <w:pPr>
              <w:rPr>
                <w:rFonts w:asciiTheme="minorHAnsi" w:hAnsiTheme="minorHAnsi" w:cstheme="minorHAnsi"/>
                <w:sz w:val="18"/>
                <w:szCs w:val="18"/>
              </w:rPr>
            </w:pPr>
            <w:r w:rsidRPr="002D44AA">
              <w:rPr>
                <w:rFonts w:asciiTheme="minorHAnsi" w:hAnsiTheme="minorHAnsi" w:cstheme="minorHAnsi"/>
                <w:sz w:val="18"/>
                <w:szCs w:val="18"/>
              </w:rPr>
              <w:t xml:space="preserve">1 </w:t>
            </w:r>
            <w:proofErr w:type="spellStart"/>
            <w:proofErr w:type="gramStart"/>
            <w:r w:rsidRPr="002D44AA">
              <w:rPr>
                <w:rFonts w:asciiTheme="minorHAnsi" w:hAnsiTheme="minorHAnsi" w:cstheme="minorHAnsi"/>
                <w:sz w:val="18"/>
                <w:szCs w:val="18"/>
              </w:rPr>
              <w:t>шт</w:t>
            </w:r>
            <w:proofErr w:type="spellEnd"/>
            <w:proofErr w:type="gramEnd"/>
          </w:p>
        </w:tc>
        <w:tc>
          <w:tcPr>
            <w:tcW w:w="1134" w:type="dxa"/>
            <w:tcBorders>
              <w:top w:val="nil"/>
              <w:left w:val="nil"/>
              <w:bottom w:val="single" w:sz="4" w:space="0" w:color="auto"/>
              <w:right w:val="single" w:sz="4" w:space="0" w:color="auto"/>
            </w:tcBorders>
            <w:shd w:val="clear" w:color="auto" w:fill="auto"/>
            <w:hideMark/>
          </w:tcPr>
          <w:p w:rsidR="002D44AA" w:rsidRPr="002D44AA" w:rsidRDefault="002D44AA" w:rsidP="00005F72">
            <w:pPr>
              <w:rPr>
                <w:rFonts w:asciiTheme="minorHAnsi" w:hAnsiTheme="minorHAnsi" w:cstheme="minorHAnsi"/>
                <w:sz w:val="18"/>
                <w:szCs w:val="18"/>
              </w:rPr>
            </w:pPr>
            <w:r w:rsidRPr="002D44AA">
              <w:rPr>
                <w:rFonts w:asciiTheme="minorHAnsi" w:hAnsiTheme="minorHAnsi" w:cstheme="minorHAnsi"/>
                <w:sz w:val="18"/>
                <w:szCs w:val="18"/>
              </w:rPr>
              <w:t>26 603,08</w:t>
            </w:r>
          </w:p>
        </w:tc>
        <w:tc>
          <w:tcPr>
            <w:tcW w:w="1701" w:type="dxa"/>
            <w:tcBorders>
              <w:top w:val="nil"/>
              <w:left w:val="nil"/>
              <w:bottom w:val="single" w:sz="4" w:space="0" w:color="auto"/>
              <w:right w:val="single" w:sz="4" w:space="0" w:color="auto"/>
            </w:tcBorders>
            <w:shd w:val="clear" w:color="auto" w:fill="auto"/>
            <w:hideMark/>
          </w:tcPr>
          <w:p w:rsidR="002D44AA" w:rsidRPr="002D44AA" w:rsidRDefault="002D44AA" w:rsidP="00005F72">
            <w:pPr>
              <w:rPr>
                <w:rFonts w:asciiTheme="minorHAnsi" w:hAnsiTheme="minorHAnsi" w:cstheme="minorHAnsi"/>
                <w:sz w:val="18"/>
                <w:szCs w:val="18"/>
              </w:rPr>
            </w:pPr>
          </w:p>
        </w:tc>
        <w:tc>
          <w:tcPr>
            <w:tcW w:w="2835" w:type="dxa"/>
            <w:tcBorders>
              <w:top w:val="nil"/>
              <w:left w:val="nil"/>
              <w:bottom w:val="single" w:sz="4" w:space="0" w:color="auto"/>
              <w:right w:val="single" w:sz="4" w:space="0" w:color="auto"/>
            </w:tcBorders>
            <w:shd w:val="clear" w:color="auto" w:fill="auto"/>
            <w:hideMark/>
          </w:tcPr>
          <w:p w:rsidR="002D44AA" w:rsidRPr="002D44AA" w:rsidRDefault="002D44AA" w:rsidP="00005F72">
            <w:pPr>
              <w:rPr>
                <w:rFonts w:asciiTheme="minorHAnsi" w:hAnsiTheme="minorHAnsi" w:cstheme="minorHAnsi"/>
                <w:sz w:val="18"/>
                <w:szCs w:val="18"/>
              </w:rPr>
            </w:pPr>
          </w:p>
        </w:tc>
      </w:tr>
      <w:tr w:rsidR="002D44AA" w:rsidRPr="007B54DB" w:rsidTr="00E4400B">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2D44AA" w:rsidRPr="002D44AA" w:rsidRDefault="002D44AA" w:rsidP="00005F72">
            <w:pPr>
              <w:rPr>
                <w:rFonts w:asciiTheme="minorHAnsi" w:hAnsiTheme="minorHAnsi" w:cstheme="minorHAnsi"/>
                <w:sz w:val="18"/>
                <w:szCs w:val="18"/>
              </w:rPr>
            </w:pPr>
            <w:r w:rsidRPr="002D44AA">
              <w:rPr>
                <w:rFonts w:asciiTheme="minorHAnsi" w:hAnsiTheme="minorHAnsi" w:cstheme="minorHAnsi"/>
                <w:sz w:val="18"/>
                <w:szCs w:val="18"/>
              </w:rPr>
              <w:t>22</w:t>
            </w:r>
          </w:p>
        </w:tc>
        <w:tc>
          <w:tcPr>
            <w:tcW w:w="800" w:type="dxa"/>
            <w:tcBorders>
              <w:top w:val="nil"/>
              <w:left w:val="nil"/>
              <w:bottom w:val="single" w:sz="4" w:space="0" w:color="auto"/>
              <w:right w:val="single" w:sz="4" w:space="0" w:color="auto"/>
            </w:tcBorders>
            <w:shd w:val="clear" w:color="auto" w:fill="auto"/>
            <w:hideMark/>
          </w:tcPr>
          <w:p w:rsidR="002D44AA" w:rsidRPr="002D44AA" w:rsidRDefault="002D44AA" w:rsidP="00005F72">
            <w:pPr>
              <w:rPr>
                <w:rFonts w:asciiTheme="minorHAnsi" w:hAnsiTheme="minorHAnsi" w:cstheme="minorHAnsi"/>
                <w:sz w:val="18"/>
                <w:szCs w:val="18"/>
              </w:rPr>
            </w:pPr>
          </w:p>
        </w:tc>
        <w:tc>
          <w:tcPr>
            <w:tcW w:w="3137" w:type="dxa"/>
            <w:tcBorders>
              <w:top w:val="nil"/>
              <w:left w:val="nil"/>
              <w:bottom w:val="single" w:sz="4" w:space="0" w:color="auto"/>
              <w:right w:val="single" w:sz="4" w:space="0" w:color="auto"/>
            </w:tcBorders>
            <w:shd w:val="clear" w:color="auto" w:fill="auto"/>
            <w:hideMark/>
          </w:tcPr>
          <w:p w:rsidR="002D44AA" w:rsidRPr="002D44AA" w:rsidRDefault="002D44AA" w:rsidP="00005F72">
            <w:pPr>
              <w:rPr>
                <w:rFonts w:asciiTheme="minorHAnsi" w:hAnsiTheme="minorHAnsi" w:cstheme="minorHAnsi"/>
                <w:sz w:val="18"/>
                <w:szCs w:val="18"/>
              </w:rPr>
            </w:pPr>
            <w:r w:rsidRPr="002D44AA">
              <w:rPr>
                <w:rFonts w:asciiTheme="minorHAnsi" w:hAnsiTheme="minorHAnsi" w:cstheme="minorHAnsi"/>
                <w:sz w:val="18"/>
                <w:szCs w:val="18"/>
              </w:rPr>
              <w:t>Демонтаж запорной арматуры диаметром: до 800 мм (фланцевой)</w:t>
            </w:r>
          </w:p>
        </w:tc>
        <w:tc>
          <w:tcPr>
            <w:tcW w:w="992" w:type="dxa"/>
            <w:tcBorders>
              <w:top w:val="nil"/>
              <w:left w:val="nil"/>
              <w:bottom w:val="single" w:sz="4" w:space="0" w:color="auto"/>
              <w:right w:val="single" w:sz="4" w:space="0" w:color="auto"/>
            </w:tcBorders>
            <w:shd w:val="clear" w:color="auto" w:fill="auto"/>
            <w:hideMark/>
          </w:tcPr>
          <w:p w:rsidR="002D44AA" w:rsidRPr="002D44AA" w:rsidRDefault="002D44AA" w:rsidP="00005F72">
            <w:pPr>
              <w:rPr>
                <w:rFonts w:asciiTheme="minorHAnsi" w:hAnsiTheme="minorHAnsi" w:cstheme="minorHAnsi"/>
                <w:sz w:val="18"/>
                <w:szCs w:val="18"/>
              </w:rPr>
            </w:pPr>
            <w:r w:rsidRPr="002D44AA">
              <w:rPr>
                <w:rFonts w:asciiTheme="minorHAnsi" w:hAnsiTheme="minorHAnsi" w:cstheme="minorHAnsi"/>
                <w:sz w:val="18"/>
                <w:szCs w:val="18"/>
              </w:rPr>
              <w:t xml:space="preserve">1 </w:t>
            </w:r>
            <w:proofErr w:type="spellStart"/>
            <w:proofErr w:type="gramStart"/>
            <w:r w:rsidRPr="002D44AA">
              <w:rPr>
                <w:rFonts w:asciiTheme="minorHAnsi" w:hAnsiTheme="minorHAnsi" w:cstheme="minorHAnsi"/>
                <w:sz w:val="18"/>
                <w:szCs w:val="18"/>
              </w:rPr>
              <w:t>шт</w:t>
            </w:r>
            <w:proofErr w:type="spellEnd"/>
            <w:proofErr w:type="gramEnd"/>
          </w:p>
        </w:tc>
        <w:tc>
          <w:tcPr>
            <w:tcW w:w="1134" w:type="dxa"/>
            <w:tcBorders>
              <w:top w:val="nil"/>
              <w:left w:val="nil"/>
              <w:bottom w:val="single" w:sz="4" w:space="0" w:color="auto"/>
              <w:right w:val="single" w:sz="4" w:space="0" w:color="auto"/>
            </w:tcBorders>
            <w:shd w:val="clear" w:color="auto" w:fill="auto"/>
            <w:hideMark/>
          </w:tcPr>
          <w:p w:rsidR="002D44AA" w:rsidRPr="002D44AA" w:rsidRDefault="002D44AA" w:rsidP="00005F72">
            <w:pPr>
              <w:rPr>
                <w:rFonts w:asciiTheme="minorHAnsi" w:hAnsiTheme="minorHAnsi" w:cstheme="minorHAnsi"/>
                <w:sz w:val="18"/>
                <w:szCs w:val="18"/>
              </w:rPr>
            </w:pPr>
            <w:r w:rsidRPr="002D44AA">
              <w:rPr>
                <w:rFonts w:asciiTheme="minorHAnsi" w:hAnsiTheme="minorHAnsi" w:cstheme="minorHAnsi"/>
                <w:sz w:val="18"/>
                <w:szCs w:val="18"/>
              </w:rPr>
              <w:t>34 164,50</w:t>
            </w:r>
          </w:p>
        </w:tc>
        <w:tc>
          <w:tcPr>
            <w:tcW w:w="1701" w:type="dxa"/>
            <w:tcBorders>
              <w:top w:val="nil"/>
              <w:left w:val="nil"/>
              <w:bottom w:val="single" w:sz="4" w:space="0" w:color="auto"/>
              <w:right w:val="single" w:sz="4" w:space="0" w:color="auto"/>
            </w:tcBorders>
            <w:shd w:val="clear" w:color="auto" w:fill="auto"/>
            <w:hideMark/>
          </w:tcPr>
          <w:p w:rsidR="002D44AA" w:rsidRPr="002D44AA" w:rsidRDefault="002D44AA" w:rsidP="00005F72">
            <w:pPr>
              <w:rPr>
                <w:rFonts w:asciiTheme="minorHAnsi" w:hAnsiTheme="minorHAnsi" w:cstheme="minorHAnsi"/>
                <w:sz w:val="18"/>
                <w:szCs w:val="18"/>
              </w:rPr>
            </w:pPr>
          </w:p>
        </w:tc>
        <w:tc>
          <w:tcPr>
            <w:tcW w:w="2835" w:type="dxa"/>
            <w:tcBorders>
              <w:top w:val="nil"/>
              <w:left w:val="nil"/>
              <w:bottom w:val="single" w:sz="4" w:space="0" w:color="auto"/>
              <w:right w:val="single" w:sz="4" w:space="0" w:color="auto"/>
            </w:tcBorders>
            <w:shd w:val="clear" w:color="auto" w:fill="auto"/>
            <w:hideMark/>
          </w:tcPr>
          <w:p w:rsidR="002D44AA" w:rsidRPr="002D44AA" w:rsidRDefault="002D44AA" w:rsidP="00005F72">
            <w:pPr>
              <w:rPr>
                <w:rFonts w:asciiTheme="minorHAnsi" w:hAnsiTheme="minorHAnsi" w:cstheme="minorHAnsi"/>
                <w:sz w:val="18"/>
                <w:szCs w:val="18"/>
              </w:rPr>
            </w:pPr>
          </w:p>
        </w:tc>
      </w:tr>
      <w:tr w:rsidR="002D44AA" w:rsidRPr="007B54DB" w:rsidTr="00E4400B">
        <w:trPr>
          <w:trHeight w:val="225"/>
        </w:trPr>
        <w:tc>
          <w:tcPr>
            <w:tcW w:w="473" w:type="dxa"/>
            <w:tcBorders>
              <w:top w:val="nil"/>
              <w:left w:val="single" w:sz="4" w:space="0" w:color="auto"/>
              <w:bottom w:val="single" w:sz="4" w:space="0" w:color="auto"/>
              <w:right w:val="single" w:sz="4" w:space="0" w:color="auto"/>
            </w:tcBorders>
            <w:shd w:val="clear" w:color="auto" w:fill="auto"/>
            <w:hideMark/>
          </w:tcPr>
          <w:p w:rsidR="002D44AA" w:rsidRPr="002D44AA" w:rsidRDefault="002D44AA" w:rsidP="00005F72">
            <w:pPr>
              <w:rPr>
                <w:rFonts w:asciiTheme="minorHAnsi" w:hAnsiTheme="minorHAnsi" w:cstheme="minorHAnsi"/>
                <w:sz w:val="18"/>
                <w:szCs w:val="18"/>
              </w:rPr>
            </w:pPr>
            <w:r w:rsidRPr="002D44AA">
              <w:rPr>
                <w:rFonts w:asciiTheme="minorHAnsi" w:hAnsiTheme="minorHAnsi" w:cstheme="minorHAnsi"/>
                <w:sz w:val="18"/>
                <w:szCs w:val="18"/>
              </w:rPr>
              <w:t>23</w:t>
            </w:r>
          </w:p>
        </w:tc>
        <w:tc>
          <w:tcPr>
            <w:tcW w:w="800" w:type="dxa"/>
            <w:tcBorders>
              <w:top w:val="nil"/>
              <w:left w:val="nil"/>
              <w:bottom w:val="single" w:sz="4" w:space="0" w:color="auto"/>
              <w:right w:val="single" w:sz="4" w:space="0" w:color="auto"/>
            </w:tcBorders>
            <w:shd w:val="clear" w:color="auto" w:fill="auto"/>
            <w:hideMark/>
          </w:tcPr>
          <w:p w:rsidR="002D44AA" w:rsidRPr="002D44AA" w:rsidRDefault="002D44AA" w:rsidP="00005F72">
            <w:pPr>
              <w:rPr>
                <w:rFonts w:asciiTheme="minorHAnsi" w:hAnsiTheme="minorHAnsi" w:cstheme="minorHAnsi"/>
                <w:sz w:val="18"/>
                <w:szCs w:val="18"/>
              </w:rPr>
            </w:pPr>
          </w:p>
        </w:tc>
        <w:tc>
          <w:tcPr>
            <w:tcW w:w="3137" w:type="dxa"/>
            <w:tcBorders>
              <w:top w:val="nil"/>
              <w:left w:val="nil"/>
              <w:bottom w:val="single" w:sz="4" w:space="0" w:color="auto"/>
              <w:right w:val="single" w:sz="4" w:space="0" w:color="auto"/>
            </w:tcBorders>
            <w:shd w:val="clear" w:color="auto" w:fill="auto"/>
            <w:hideMark/>
          </w:tcPr>
          <w:p w:rsidR="002D44AA" w:rsidRPr="002D44AA" w:rsidRDefault="002D44AA" w:rsidP="00005F72">
            <w:pPr>
              <w:rPr>
                <w:rFonts w:asciiTheme="minorHAnsi" w:hAnsiTheme="minorHAnsi" w:cstheme="minorHAnsi"/>
                <w:sz w:val="18"/>
                <w:szCs w:val="18"/>
              </w:rPr>
            </w:pPr>
            <w:r w:rsidRPr="002D44AA">
              <w:rPr>
                <w:rFonts w:asciiTheme="minorHAnsi" w:hAnsiTheme="minorHAnsi" w:cstheme="minorHAnsi"/>
                <w:sz w:val="18"/>
                <w:szCs w:val="18"/>
              </w:rPr>
              <w:t>Демонтаж фланцев диаметром: 50 мм</w:t>
            </w:r>
          </w:p>
        </w:tc>
        <w:tc>
          <w:tcPr>
            <w:tcW w:w="992" w:type="dxa"/>
            <w:tcBorders>
              <w:top w:val="nil"/>
              <w:left w:val="nil"/>
              <w:bottom w:val="single" w:sz="4" w:space="0" w:color="auto"/>
              <w:right w:val="single" w:sz="4" w:space="0" w:color="auto"/>
            </w:tcBorders>
            <w:shd w:val="clear" w:color="auto" w:fill="auto"/>
            <w:hideMark/>
          </w:tcPr>
          <w:p w:rsidR="002D44AA" w:rsidRPr="002D44AA" w:rsidRDefault="002D44AA" w:rsidP="00005F72">
            <w:pPr>
              <w:rPr>
                <w:rFonts w:asciiTheme="minorHAnsi" w:hAnsiTheme="minorHAnsi" w:cstheme="minorHAnsi"/>
                <w:sz w:val="18"/>
                <w:szCs w:val="18"/>
              </w:rPr>
            </w:pPr>
            <w:r w:rsidRPr="002D44AA">
              <w:rPr>
                <w:rFonts w:asciiTheme="minorHAnsi" w:hAnsiTheme="minorHAnsi" w:cstheme="minorHAnsi"/>
                <w:sz w:val="18"/>
                <w:szCs w:val="18"/>
              </w:rPr>
              <w:t xml:space="preserve">1 </w:t>
            </w:r>
            <w:proofErr w:type="spellStart"/>
            <w:proofErr w:type="gramStart"/>
            <w:r w:rsidRPr="002D44AA">
              <w:rPr>
                <w:rFonts w:asciiTheme="minorHAnsi" w:hAnsiTheme="minorHAnsi" w:cstheme="minorHAnsi"/>
                <w:sz w:val="18"/>
                <w:szCs w:val="18"/>
              </w:rPr>
              <w:t>шт</w:t>
            </w:r>
            <w:proofErr w:type="spellEnd"/>
            <w:proofErr w:type="gramEnd"/>
          </w:p>
        </w:tc>
        <w:tc>
          <w:tcPr>
            <w:tcW w:w="1134" w:type="dxa"/>
            <w:tcBorders>
              <w:top w:val="nil"/>
              <w:left w:val="nil"/>
              <w:bottom w:val="single" w:sz="4" w:space="0" w:color="auto"/>
              <w:right w:val="single" w:sz="4" w:space="0" w:color="auto"/>
            </w:tcBorders>
            <w:shd w:val="clear" w:color="auto" w:fill="auto"/>
            <w:hideMark/>
          </w:tcPr>
          <w:p w:rsidR="002D44AA" w:rsidRPr="002D44AA" w:rsidRDefault="002D44AA" w:rsidP="00005F72">
            <w:pPr>
              <w:rPr>
                <w:rFonts w:asciiTheme="minorHAnsi" w:hAnsiTheme="minorHAnsi" w:cstheme="minorHAnsi"/>
                <w:sz w:val="18"/>
                <w:szCs w:val="18"/>
              </w:rPr>
            </w:pPr>
            <w:r w:rsidRPr="002D44AA">
              <w:rPr>
                <w:rFonts w:asciiTheme="minorHAnsi" w:hAnsiTheme="minorHAnsi" w:cstheme="minorHAnsi"/>
                <w:sz w:val="18"/>
                <w:szCs w:val="18"/>
              </w:rPr>
              <w:t>899,79</w:t>
            </w:r>
          </w:p>
        </w:tc>
        <w:tc>
          <w:tcPr>
            <w:tcW w:w="1701" w:type="dxa"/>
            <w:tcBorders>
              <w:top w:val="nil"/>
              <w:left w:val="nil"/>
              <w:bottom w:val="single" w:sz="4" w:space="0" w:color="auto"/>
              <w:right w:val="single" w:sz="4" w:space="0" w:color="auto"/>
            </w:tcBorders>
            <w:shd w:val="clear" w:color="auto" w:fill="auto"/>
            <w:hideMark/>
          </w:tcPr>
          <w:p w:rsidR="002D44AA" w:rsidRPr="002D44AA" w:rsidRDefault="002D44AA" w:rsidP="00005F72">
            <w:pPr>
              <w:rPr>
                <w:rFonts w:asciiTheme="minorHAnsi" w:hAnsiTheme="minorHAnsi" w:cstheme="minorHAnsi"/>
                <w:sz w:val="18"/>
                <w:szCs w:val="18"/>
              </w:rPr>
            </w:pPr>
          </w:p>
        </w:tc>
        <w:tc>
          <w:tcPr>
            <w:tcW w:w="2835" w:type="dxa"/>
            <w:tcBorders>
              <w:top w:val="nil"/>
              <w:left w:val="nil"/>
              <w:bottom w:val="single" w:sz="4" w:space="0" w:color="auto"/>
              <w:right w:val="single" w:sz="4" w:space="0" w:color="auto"/>
            </w:tcBorders>
            <w:shd w:val="clear" w:color="auto" w:fill="auto"/>
            <w:hideMark/>
          </w:tcPr>
          <w:p w:rsidR="002D44AA" w:rsidRPr="002D44AA" w:rsidRDefault="002D44AA" w:rsidP="00005F72">
            <w:pPr>
              <w:rPr>
                <w:rFonts w:asciiTheme="minorHAnsi" w:hAnsiTheme="minorHAnsi" w:cstheme="minorHAnsi"/>
                <w:sz w:val="18"/>
                <w:szCs w:val="18"/>
              </w:rPr>
            </w:pPr>
          </w:p>
        </w:tc>
      </w:tr>
      <w:tr w:rsidR="002D44AA" w:rsidRPr="007B54DB" w:rsidTr="004E664A">
        <w:trPr>
          <w:trHeight w:val="240"/>
        </w:trPr>
        <w:tc>
          <w:tcPr>
            <w:tcW w:w="473" w:type="dxa"/>
            <w:tcBorders>
              <w:top w:val="nil"/>
              <w:left w:val="single" w:sz="4" w:space="0" w:color="auto"/>
              <w:bottom w:val="single" w:sz="4" w:space="0" w:color="auto"/>
              <w:right w:val="single" w:sz="4" w:space="0" w:color="auto"/>
            </w:tcBorders>
            <w:shd w:val="clear" w:color="auto" w:fill="auto"/>
            <w:hideMark/>
          </w:tcPr>
          <w:p w:rsidR="002D44AA" w:rsidRPr="002D44AA" w:rsidRDefault="002D44AA" w:rsidP="00005F72">
            <w:pPr>
              <w:rPr>
                <w:rFonts w:asciiTheme="minorHAnsi" w:hAnsiTheme="minorHAnsi" w:cstheme="minorHAnsi"/>
                <w:sz w:val="18"/>
                <w:szCs w:val="18"/>
              </w:rPr>
            </w:pPr>
            <w:r w:rsidRPr="002D44AA">
              <w:rPr>
                <w:rFonts w:asciiTheme="minorHAnsi" w:hAnsiTheme="minorHAnsi" w:cstheme="minorHAnsi"/>
                <w:sz w:val="18"/>
                <w:szCs w:val="18"/>
              </w:rPr>
              <w:t>24</w:t>
            </w:r>
          </w:p>
        </w:tc>
        <w:tc>
          <w:tcPr>
            <w:tcW w:w="800" w:type="dxa"/>
            <w:tcBorders>
              <w:top w:val="nil"/>
              <w:left w:val="nil"/>
              <w:bottom w:val="single" w:sz="4" w:space="0" w:color="auto"/>
              <w:right w:val="single" w:sz="4" w:space="0" w:color="auto"/>
            </w:tcBorders>
            <w:shd w:val="clear" w:color="auto" w:fill="auto"/>
            <w:hideMark/>
          </w:tcPr>
          <w:p w:rsidR="002D44AA" w:rsidRPr="002D44AA" w:rsidRDefault="002D44AA" w:rsidP="00005F72">
            <w:pPr>
              <w:rPr>
                <w:rFonts w:asciiTheme="minorHAnsi" w:hAnsiTheme="minorHAnsi" w:cstheme="minorHAnsi"/>
                <w:sz w:val="18"/>
                <w:szCs w:val="18"/>
              </w:rPr>
            </w:pPr>
          </w:p>
        </w:tc>
        <w:tc>
          <w:tcPr>
            <w:tcW w:w="3137" w:type="dxa"/>
            <w:tcBorders>
              <w:top w:val="nil"/>
              <w:left w:val="nil"/>
              <w:bottom w:val="single" w:sz="4" w:space="0" w:color="auto"/>
              <w:right w:val="single" w:sz="4" w:space="0" w:color="auto"/>
            </w:tcBorders>
            <w:shd w:val="clear" w:color="auto" w:fill="auto"/>
            <w:hideMark/>
          </w:tcPr>
          <w:p w:rsidR="002D44AA" w:rsidRPr="002D44AA" w:rsidRDefault="002D44AA" w:rsidP="00005F72">
            <w:pPr>
              <w:rPr>
                <w:rFonts w:asciiTheme="minorHAnsi" w:hAnsiTheme="minorHAnsi" w:cstheme="minorHAnsi"/>
                <w:sz w:val="18"/>
                <w:szCs w:val="18"/>
              </w:rPr>
            </w:pPr>
            <w:r w:rsidRPr="002D44AA">
              <w:rPr>
                <w:rFonts w:asciiTheme="minorHAnsi" w:hAnsiTheme="minorHAnsi" w:cstheme="minorHAnsi"/>
                <w:sz w:val="18"/>
                <w:szCs w:val="18"/>
              </w:rPr>
              <w:t>Демонтаж фланцев диаметром: 80 мм</w:t>
            </w:r>
          </w:p>
        </w:tc>
        <w:tc>
          <w:tcPr>
            <w:tcW w:w="992" w:type="dxa"/>
            <w:tcBorders>
              <w:top w:val="nil"/>
              <w:left w:val="nil"/>
              <w:bottom w:val="single" w:sz="4" w:space="0" w:color="auto"/>
              <w:right w:val="single" w:sz="4" w:space="0" w:color="auto"/>
            </w:tcBorders>
            <w:shd w:val="clear" w:color="auto" w:fill="auto"/>
            <w:hideMark/>
          </w:tcPr>
          <w:p w:rsidR="002D44AA" w:rsidRPr="002D44AA" w:rsidRDefault="002D44AA" w:rsidP="00005F72">
            <w:pPr>
              <w:rPr>
                <w:rFonts w:asciiTheme="minorHAnsi" w:hAnsiTheme="minorHAnsi" w:cstheme="minorHAnsi"/>
                <w:sz w:val="18"/>
                <w:szCs w:val="18"/>
              </w:rPr>
            </w:pPr>
            <w:r w:rsidRPr="002D44AA">
              <w:rPr>
                <w:rFonts w:asciiTheme="minorHAnsi" w:hAnsiTheme="minorHAnsi" w:cstheme="minorHAnsi"/>
                <w:sz w:val="18"/>
                <w:szCs w:val="18"/>
              </w:rPr>
              <w:t xml:space="preserve">1 </w:t>
            </w:r>
            <w:proofErr w:type="spellStart"/>
            <w:proofErr w:type="gramStart"/>
            <w:r w:rsidRPr="002D44AA">
              <w:rPr>
                <w:rFonts w:asciiTheme="minorHAnsi" w:hAnsiTheme="minorHAnsi" w:cstheme="minorHAnsi"/>
                <w:sz w:val="18"/>
                <w:szCs w:val="18"/>
              </w:rPr>
              <w:t>шт</w:t>
            </w:r>
            <w:proofErr w:type="spellEnd"/>
            <w:proofErr w:type="gramEnd"/>
          </w:p>
        </w:tc>
        <w:tc>
          <w:tcPr>
            <w:tcW w:w="1134" w:type="dxa"/>
            <w:tcBorders>
              <w:top w:val="nil"/>
              <w:left w:val="nil"/>
              <w:bottom w:val="single" w:sz="4" w:space="0" w:color="auto"/>
              <w:right w:val="single" w:sz="4" w:space="0" w:color="auto"/>
            </w:tcBorders>
            <w:shd w:val="clear" w:color="auto" w:fill="auto"/>
            <w:hideMark/>
          </w:tcPr>
          <w:p w:rsidR="002D44AA" w:rsidRPr="002D44AA" w:rsidRDefault="002D44AA" w:rsidP="00005F72">
            <w:pPr>
              <w:rPr>
                <w:rFonts w:asciiTheme="minorHAnsi" w:hAnsiTheme="minorHAnsi" w:cstheme="minorHAnsi"/>
                <w:sz w:val="18"/>
                <w:szCs w:val="18"/>
              </w:rPr>
            </w:pPr>
            <w:r w:rsidRPr="002D44AA">
              <w:rPr>
                <w:rFonts w:asciiTheme="minorHAnsi" w:hAnsiTheme="minorHAnsi" w:cstheme="minorHAnsi"/>
                <w:sz w:val="18"/>
                <w:szCs w:val="18"/>
              </w:rPr>
              <w:t>1 321,19</w:t>
            </w:r>
          </w:p>
        </w:tc>
        <w:tc>
          <w:tcPr>
            <w:tcW w:w="1701" w:type="dxa"/>
            <w:tcBorders>
              <w:top w:val="nil"/>
              <w:left w:val="nil"/>
              <w:bottom w:val="single" w:sz="4" w:space="0" w:color="auto"/>
              <w:right w:val="single" w:sz="4" w:space="0" w:color="auto"/>
            </w:tcBorders>
            <w:shd w:val="clear" w:color="auto" w:fill="auto"/>
            <w:hideMark/>
          </w:tcPr>
          <w:p w:rsidR="002D44AA" w:rsidRPr="002D44AA" w:rsidRDefault="002D44AA" w:rsidP="00005F72">
            <w:pPr>
              <w:rPr>
                <w:rFonts w:asciiTheme="minorHAnsi" w:hAnsiTheme="minorHAnsi" w:cstheme="minorHAnsi"/>
                <w:sz w:val="18"/>
                <w:szCs w:val="18"/>
              </w:rPr>
            </w:pPr>
          </w:p>
        </w:tc>
        <w:tc>
          <w:tcPr>
            <w:tcW w:w="2835" w:type="dxa"/>
            <w:tcBorders>
              <w:top w:val="nil"/>
              <w:left w:val="nil"/>
              <w:bottom w:val="single" w:sz="4" w:space="0" w:color="auto"/>
              <w:right w:val="single" w:sz="4" w:space="0" w:color="auto"/>
            </w:tcBorders>
            <w:shd w:val="clear" w:color="auto" w:fill="auto"/>
            <w:hideMark/>
          </w:tcPr>
          <w:p w:rsidR="002D44AA" w:rsidRPr="002D44AA" w:rsidRDefault="002D44AA" w:rsidP="00005F72">
            <w:pPr>
              <w:rPr>
                <w:rFonts w:asciiTheme="minorHAnsi" w:hAnsiTheme="minorHAnsi" w:cstheme="minorHAnsi"/>
                <w:sz w:val="18"/>
                <w:szCs w:val="18"/>
              </w:rPr>
            </w:pPr>
          </w:p>
        </w:tc>
      </w:tr>
      <w:tr w:rsidR="002D44AA" w:rsidRPr="007B54DB" w:rsidTr="004E664A">
        <w:trPr>
          <w:trHeight w:val="240"/>
        </w:trPr>
        <w:tc>
          <w:tcPr>
            <w:tcW w:w="473" w:type="dxa"/>
            <w:tcBorders>
              <w:top w:val="nil"/>
              <w:left w:val="single" w:sz="4" w:space="0" w:color="auto"/>
              <w:bottom w:val="single" w:sz="4" w:space="0" w:color="auto"/>
              <w:right w:val="single" w:sz="4" w:space="0" w:color="auto"/>
            </w:tcBorders>
            <w:shd w:val="clear" w:color="auto" w:fill="auto"/>
            <w:hideMark/>
          </w:tcPr>
          <w:p w:rsidR="002D44AA" w:rsidRPr="002D44AA" w:rsidRDefault="002D44AA" w:rsidP="00005F72">
            <w:pPr>
              <w:rPr>
                <w:rFonts w:asciiTheme="minorHAnsi" w:hAnsiTheme="minorHAnsi" w:cstheme="minorHAnsi"/>
                <w:sz w:val="18"/>
                <w:szCs w:val="18"/>
              </w:rPr>
            </w:pPr>
            <w:r w:rsidRPr="002D44AA">
              <w:rPr>
                <w:rFonts w:asciiTheme="minorHAnsi" w:hAnsiTheme="minorHAnsi" w:cstheme="minorHAnsi"/>
                <w:sz w:val="18"/>
                <w:szCs w:val="18"/>
              </w:rPr>
              <w:t>25</w:t>
            </w:r>
          </w:p>
        </w:tc>
        <w:tc>
          <w:tcPr>
            <w:tcW w:w="800" w:type="dxa"/>
            <w:tcBorders>
              <w:top w:val="nil"/>
              <w:left w:val="nil"/>
              <w:bottom w:val="single" w:sz="4" w:space="0" w:color="auto"/>
              <w:right w:val="single" w:sz="4" w:space="0" w:color="auto"/>
            </w:tcBorders>
            <w:shd w:val="clear" w:color="auto" w:fill="auto"/>
            <w:hideMark/>
          </w:tcPr>
          <w:p w:rsidR="002D44AA" w:rsidRPr="002D44AA" w:rsidRDefault="002D44AA" w:rsidP="00005F72">
            <w:pPr>
              <w:rPr>
                <w:rFonts w:asciiTheme="minorHAnsi" w:hAnsiTheme="minorHAnsi" w:cstheme="minorHAnsi"/>
                <w:sz w:val="18"/>
                <w:szCs w:val="18"/>
              </w:rPr>
            </w:pPr>
          </w:p>
        </w:tc>
        <w:tc>
          <w:tcPr>
            <w:tcW w:w="3137" w:type="dxa"/>
            <w:tcBorders>
              <w:top w:val="nil"/>
              <w:left w:val="nil"/>
              <w:bottom w:val="single" w:sz="4" w:space="0" w:color="auto"/>
              <w:right w:val="single" w:sz="4" w:space="0" w:color="auto"/>
            </w:tcBorders>
            <w:shd w:val="clear" w:color="auto" w:fill="auto"/>
            <w:hideMark/>
          </w:tcPr>
          <w:p w:rsidR="002D44AA" w:rsidRPr="002D44AA" w:rsidRDefault="002D44AA" w:rsidP="00005F72">
            <w:pPr>
              <w:rPr>
                <w:rFonts w:asciiTheme="minorHAnsi" w:hAnsiTheme="minorHAnsi" w:cstheme="minorHAnsi"/>
                <w:sz w:val="18"/>
                <w:szCs w:val="18"/>
              </w:rPr>
            </w:pPr>
            <w:r w:rsidRPr="002D44AA">
              <w:rPr>
                <w:rFonts w:asciiTheme="minorHAnsi" w:hAnsiTheme="minorHAnsi" w:cstheme="minorHAnsi"/>
                <w:sz w:val="18"/>
                <w:szCs w:val="18"/>
              </w:rPr>
              <w:t>Демонтаж фланцев диаметром: 100 мм</w:t>
            </w:r>
          </w:p>
        </w:tc>
        <w:tc>
          <w:tcPr>
            <w:tcW w:w="992" w:type="dxa"/>
            <w:tcBorders>
              <w:top w:val="nil"/>
              <w:left w:val="nil"/>
              <w:bottom w:val="single" w:sz="4" w:space="0" w:color="auto"/>
              <w:right w:val="single" w:sz="4" w:space="0" w:color="auto"/>
            </w:tcBorders>
            <w:shd w:val="clear" w:color="auto" w:fill="auto"/>
            <w:hideMark/>
          </w:tcPr>
          <w:p w:rsidR="002D44AA" w:rsidRPr="002D44AA" w:rsidRDefault="002D44AA" w:rsidP="00005F72">
            <w:pPr>
              <w:rPr>
                <w:rFonts w:asciiTheme="minorHAnsi" w:hAnsiTheme="minorHAnsi" w:cstheme="minorHAnsi"/>
                <w:sz w:val="18"/>
                <w:szCs w:val="18"/>
              </w:rPr>
            </w:pPr>
            <w:r w:rsidRPr="002D44AA">
              <w:rPr>
                <w:rFonts w:asciiTheme="minorHAnsi" w:hAnsiTheme="minorHAnsi" w:cstheme="minorHAnsi"/>
                <w:sz w:val="18"/>
                <w:szCs w:val="18"/>
              </w:rPr>
              <w:t xml:space="preserve">1 </w:t>
            </w:r>
            <w:proofErr w:type="spellStart"/>
            <w:proofErr w:type="gramStart"/>
            <w:r w:rsidRPr="002D44AA">
              <w:rPr>
                <w:rFonts w:asciiTheme="minorHAnsi" w:hAnsiTheme="minorHAnsi" w:cstheme="minorHAnsi"/>
                <w:sz w:val="18"/>
                <w:szCs w:val="18"/>
              </w:rPr>
              <w:t>шт</w:t>
            </w:r>
            <w:proofErr w:type="spellEnd"/>
            <w:proofErr w:type="gramEnd"/>
          </w:p>
        </w:tc>
        <w:tc>
          <w:tcPr>
            <w:tcW w:w="1134" w:type="dxa"/>
            <w:tcBorders>
              <w:top w:val="nil"/>
              <w:left w:val="nil"/>
              <w:bottom w:val="single" w:sz="4" w:space="0" w:color="auto"/>
              <w:right w:val="single" w:sz="4" w:space="0" w:color="auto"/>
            </w:tcBorders>
            <w:shd w:val="clear" w:color="auto" w:fill="auto"/>
            <w:hideMark/>
          </w:tcPr>
          <w:p w:rsidR="002D44AA" w:rsidRPr="002D44AA" w:rsidRDefault="002D44AA" w:rsidP="00005F72">
            <w:pPr>
              <w:rPr>
                <w:rFonts w:asciiTheme="minorHAnsi" w:hAnsiTheme="minorHAnsi" w:cstheme="minorHAnsi"/>
                <w:sz w:val="18"/>
                <w:szCs w:val="18"/>
              </w:rPr>
            </w:pPr>
            <w:r w:rsidRPr="002D44AA">
              <w:rPr>
                <w:rFonts w:asciiTheme="minorHAnsi" w:hAnsiTheme="minorHAnsi" w:cstheme="minorHAnsi"/>
                <w:sz w:val="18"/>
                <w:szCs w:val="18"/>
              </w:rPr>
              <w:t>1 742,54</w:t>
            </w:r>
          </w:p>
        </w:tc>
        <w:tc>
          <w:tcPr>
            <w:tcW w:w="1701" w:type="dxa"/>
            <w:tcBorders>
              <w:top w:val="nil"/>
              <w:left w:val="nil"/>
              <w:bottom w:val="single" w:sz="4" w:space="0" w:color="auto"/>
              <w:right w:val="single" w:sz="4" w:space="0" w:color="auto"/>
            </w:tcBorders>
            <w:shd w:val="clear" w:color="auto" w:fill="auto"/>
            <w:hideMark/>
          </w:tcPr>
          <w:p w:rsidR="002D44AA" w:rsidRPr="002D44AA" w:rsidRDefault="002D44AA" w:rsidP="00005F72">
            <w:pPr>
              <w:rPr>
                <w:rFonts w:asciiTheme="minorHAnsi" w:hAnsiTheme="minorHAnsi" w:cstheme="minorHAnsi"/>
                <w:sz w:val="18"/>
                <w:szCs w:val="18"/>
              </w:rPr>
            </w:pPr>
          </w:p>
        </w:tc>
        <w:tc>
          <w:tcPr>
            <w:tcW w:w="2835" w:type="dxa"/>
            <w:tcBorders>
              <w:top w:val="nil"/>
              <w:left w:val="nil"/>
              <w:bottom w:val="single" w:sz="4" w:space="0" w:color="auto"/>
              <w:right w:val="single" w:sz="4" w:space="0" w:color="auto"/>
            </w:tcBorders>
            <w:shd w:val="clear" w:color="auto" w:fill="auto"/>
            <w:hideMark/>
          </w:tcPr>
          <w:p w:rsidR="002D44AA" w:rsidRPr="002D44AA" w:rsidRDefault="002D44AA" w:rsidP="00005F72">
            <w:pPr>
              <w:rPr>
                <w:rFonts w:asciiTheme="minorHAnsi" w:hAnsiTheme="minorHAnsi" w:cstheme="minorHAnsi"/>
                <w:sz w:val="18"/>
                <w:szCs w:val="18"/>
              </w:rPr>
            </w:pPr>
          </w:p>
        </w:tc>
      </w:tr>
      <w:tr w:rsidR="002D44AA" w:rsidRPr="007B54DB" w:rsidTr="004E664A">
        <w:trPr>
          <w:trHeight w:val="240"/>
        </w:trPr>
        <w:tc>
          <w:tcPr>
            <w:tcW w:w="473" w:type="dxa"/>
            <w:tcBorders>
              <w:top w:val="nil"/>
              <w:left w:val="single" w:sz="4" w:space="0" w:color="auto"/>
              <w:bottom w:val="single" w:sz="4" w:space="0" w:color="auto"/>
              <w:right w:val="single" w:sz="4" w:space="0" w:color="auto"/>
            </w:tcBorders>
            <w:shd w:val="clear" w:color="auto" w:fill="auto"/>
            <w:hideMark/>
          </w:tcPr>
          <w:p w:rsidR="002D44AA" w:rsidRPr="002D44AA" w:rsidRDefault="002D44AA" w:rsidP="00005F72">
            <w:pPr>
              <w:rPr>
                <w:rFonts w:asciiTheme="minorHAnsi" w:hAnsiTheme="minorHAnsi" w:cstheme="minorHAnsi"/>
                <w:sz w:val="18"/>
                <w:szCs w:val="18"/>
              </w:rPr>
            </w:pPr>
            <w:r w:rsidRPr="002D44AA">
              <w:rPr>
                <w:rFonts w:asciiTheme="minorHAnsi" w:hAnsiTheme="minorHAnsi" w:cstheme="minorHAnsi"/>
                <w:sz w:val="18"/>
                <w:szCs w:val="18"/>
              </w:rPr>
              <w:t>26</w:t>
            </w:r>
          </w:p>
        </w:tc>
        <w:tc>
          <w:tcPr>
            <w:tcW w:w="800" w:type="dxa"/>
            <w:tcBorders>
              <w:top w:val="nil"/>
              <w:left w:val="nil"/>
              <w:bottom w:val="single" w:sz="4" w:space="0" w:color="auto"/>
              <w:right w:val="single" w:sz="4" w:space="0" w:color="auto"/>
            </w:tcBorders>
            <w:shd w:val="clear" w:color="auto" w:fill="auto"/>
            <w:hideMark/>
          </w:tcPr>
          <w:p w:rsidR="002D44AA" w:rsidRPr="002D44AA" w:rsidRDefault="002D44AA" w:rsidP="00005F72">
            <w:pPr>
              <w:rPr>
                <w:rFonts w:asciiTheme="minorHAnsi" w:hAnsiTheme="minorHAnsi" w:cstheme="minorHAnsi"/>
                <w:sz w:val="18"/>
                <w:szCs w:val="18"/>
              </w:rPr>
            </w:pPr>
          </w:p>
        </w:tc>
        <w:tc>
          <w:tcPr>
            <w:tcW w:w="3137" w:type="dxa"/>
            <w:tcBorders>
              <w:top w:val="nil"/>
              <w:left w:val="nil"/>
              <w:bottom w:val="single" w:sz="4" w:space="0" w:color="auto"/>
              <w:right w:val="single" w:sz="4" w:space="0" w:color="auto"/>
            </w:tcBorders>
            <w:shd w:val="clear" w:color="auto" w:fill="auto"/>
            <w:hideMark/>
          </w:tcPr>
          <w:p w:rsidR="002D44AA" w:rsidRPr="002D44AA" w:rsidRDefault="002D44AA" w:rsidP="00005F72">
            <w:pPr>
              <w:rPr>
                <w:rFonts w:asciiTheme="minorHAnsi" w:hAnsiTheme="minorHAnsi" w:cstheme="minorHAnsi"/>
                <w:sz w:val="18"/>
                <w:szCs w:val="18"/>
              </w:rPr>
            </w:pPr>
            <w:r w:rsidRPr="002D44AA">
              <w:rPr>
                <w:rFonts w:asciiTheme="minorHAnsi" w:hAnsiTheme="minorHAnsi" w:cstheme="minorHAnsi"/>
                <w:sz w:val="18"/>
                <w:szCs w:val="18"/>
              </w:rPr>
              <w:t>Демонтаж фланцев диаметром: 125 мм</w:t>
            </w:r>
          </w:p>
        </w:tc>
        <w:tc>
          <w:tcPr>
            <w:tcW w:w="992" w:type="dxa"/>
            <w:tcBorders>
              <w:top w:val="nil"/>
              <w:left w:val="nil"/>
              <w:bottom w:val="single" w:sz="4" w:space="0" w:color="auto"/>
              <w:right w:val="single" w:sz="4" w:space="0" w:color="auto"/>
            </w:tcBorders>
            <w:shd w:val="clear" w:color="auto" w:fill="auto"/>
            <w:hideMark/>
          </w:tcPr>
          <w:p w:rsidR="002D44AA" w:rsidRPr="002D44AA" w:rsidRDefault="002D44AA" w:rsidP="00005F72">
            <w:pPr>
              <w:rPr>
                <w:rFonts w:asciiTheme="minorHAnsi" w:hAnsiTheme="minorHAnsi" w:cstheme="minorHAnsi"/>
                <w:sz w:val="18"/>
                <w:szCs w:val="18"/>
              </w:rPr>
            </w:pPr>
            <w:r w:rsidRPr="002D44AA">
              <w:rPr>
                <w:rFonts w:asciiTheme="minorHAnsi" w:hAnsiTheme="minorHAnsi" w:cstheme="minorHAnsi"/>
                <w:sz w:val="18"/>
                <w:szCs w:val="18"/>
              </w:rPr>
              <w:t xml:space="preserve">1 </w:t>
            </w:r>
            <w:proofErr w:type="spellStart"/>
            <w:proofErr w:type="gramStart"/>
            <w:r w:rsidRPr="002D44AA">
              <w:rPr>
                <w:rFonts w:asciiTheme="minorHAnsi" w:hAnsiTheme="minorHAnsi" w:cstheme="minorHAnsi"/>
                <w:sz w:val="18"/>
                <w:szCs w:val="18"/>
              </w:rPr>
              <w:t>шт</w:t>
            </w:r>
            <w:proofErr w:type="spellEnd"/>
            <w:proofErr w:type="gramEnd"/>
          </w:p>
        </w:tc>
        <w:tc>
          <w:tcPr>
            <w:tcW w:w="1134" w:type="dxa"/>
            <w:tcBorders>
              <w:top w:val="nil"/>
              <w:left w:val="nil"/>
              <w:bottom w:val="single" w:sz="4" w:space="0" w:color="auto"/>
              <w:right w:val="single" w:sz="4" w:space="0" w:color="auto"/>
            </w:tcBorders>
            <w:shd w:val="clear" w:color="auto" w:fill="auto"/>
            <w:hideMark/>
          </w:tcPr>
          <w:p w:rsidR="002D44AA" w:rsidRPr="002D44AA" w:rsidRDefault="002D44AA" w:rsidP="00005F72">
            <w:pPr>
              <w:rPr>
                <w:rFonts w:asciiTheme="minorHAnsi" w:hAnsiTheme="minorHAnsi" w:cstheme="minorHAnsi"/>
                <w:sz w:val="18"/>
                <w:szCs w:val="18"/>
              </w:rPr>
            </w:pPr>
            <w:r w:rsidRPr="002D44AA">
              <w:rPr>
                <w:rFonts w:asciiTheme="minorHAnsi" w:hAnsiTheme="minorHAnsi" w:cstheme="minorHAnsi"/>
                <w:sz w:val="18"/>
                <w:szCs w:val="18"/>
              </w:rPr>
              <w:t>1 997,91</w:t>
            </w:r>
          </w:p>
        </w:tc>
        <w:tc>
          <w:tcPr>
            <w:tcW w:w="1701" w:type="dxa"/>
            <w:tcBorders>
              <w:top w:val="nil"/>
              <w:left w:val="nil"/>
              <w:bottom w:val="single" w:sz="4" w:space="0" w:color="auto"/>
              <w:right w:val="single" w:sz="4" w:space="0" w:color="auto"/>
            </w:tcBorders>
            <w:shd w:val="clear" w:color="auto" w:fill="auto"/>
            <w:hideMark/>
          </w:tcPr>
          <w:p w:rsidR="002D44AA" w:rsidRPr="002D44AA" w:rsidRDefault="002D44AA" w:rsidP="00005F72">
            <w:pPr>
              <w:rPr>
                <w:rFonts w:asciiTheme="minorHAnsi" w:hAnsiTheme="minorHAnsi" w:cstheme="minorHAnsi"/>
                <w:sz w:val="18"/>
                <w:szCs w:val="18"/>
              </w:rPr>
            </w:pPr>
          </w:p>
        </w:tc>
        <w:tc>
          <w:tcPr>
            <w:tcW w:w="2835" w:type="dxa"/>
            <w:tcBorders>
              <w:top w:val="nil"/>
              <w:left w:val="nil"/>
              <w:bottom w:val="single" w:sz="4" w:space="0" w:color="auto"/>
              <w:right w:val="single" w:sz="4" w:space="0" w:color="auto"/>
            </w:tcBorders>
            <w:shd w:val="clear" w:color="auto" w:fill="auto"/>
            <w:hideMark/>
          </w:tcPr>
          <w:p w:rsidR="002D44AA" w:rsidRPr="002D44AA" w:rsidRDefault="002D44AA" w:rsidP="00005F72">
            <w:pPr>
              <w:rPr>
                <w:rFonts w:asciiTheme="minorHAnsi" w:hAnsiTheme="minorHAnsi" w:cstheme="minorHAnsi"/>
                <w:sz w:val="18"/>
                <w:szCs w:val="18"/>
              </w:rPr>
            </w:pPr>
          </w:p>
        </w:tc>
      </w:tr>
      <w:tr w:rsidR="002D44AA" w:rsidRPr="007B54DB" w:rsidTr="004E664A">
        <w:trPr>
          <w:trHeight w:val="255"/>
        </w:trPr>
        <w:tc>
          <w:tcPr>
            <w:tcW w:w="473" w:type="dxa"/>
            <w:tcBorders>
              <w:top w:val="nil"/>
              <w:left w:val="single" w:sz="4" w:space="0" w:color="auto"/>
              <w:bottom w:val="single" w:sz="4" w:space="0" w:color="auto"/>
              <w:right w:val="single" w:sz="4" w:space="0" w:color="auto"/>
            </w:tcBorders>
            <w:shd w:val="clear" w:color="auto" w:fill="auto"/>
            <w:hideMark/>
          </w:tcPr>
          <w:p w:rsidR="002D44AA" w:rsidRPr="002D44AA" w:rsidRDefault="002D44AA" w:rsidP="00005F72">
            <w:pPr>
              <w:rPr>
                <w:rFonts w:asciiTheme="minorHAnsi" w:hAnsiTheme="minorHAnsi" w:cstheme="minorHAnsi"/>
                <w:sz w:val="18"/>
                <w:szCs w:val="18"/>
              </w:rPr>
            </w:pPr>
            <w:r w:rsidRPr="002D44AA">
              <w:rPr>
                <w:rFonts w:asciiTheme="minorHAnsi" w:hAnsiTheme="minorHAnsi" w:cstheme="minorHAnsi"/>
                <w:sz w:val="18"/>
                <w:szCs w:val="18"/>
              </w:rPr>
              <w:t>27</w:t>
            </w:r>
          </w:p>
        </w:tc>
        <w:tc>
          <w:tcPr>
            <w:tcW w:w="800" w:type="dxa"/>
            <w:tcBorders>
              <w:top w:val="nil"/>
              <w:left w:val="nil"/>
              <w:bottom w:val="single" w:sz="4" w:space="0" w:color="auto"/>
              <w:right w:val="single" w:sz="4" w:space="0" w:color="auto"/>
            </w:tcBorders>
            <w:shd w:val="clear" w:color="auto" w:fill="auto"/>
            <w:hideMark/>
          </w:tcPr>
          <w:p w:rsidR="002D44AA" w:rsidRPr="002D44AA" w:rsidRDefault="002D44AA" w:rsidP="00005F72">
            <w:pPr>
              <w:rPr>
                <w:rFonts w:asciiTheme="minorHAnsi" w:hAnsiTheme="minorHAnsi" w:cstheme="minorHAnsi"/>
                <w:sz w:val="18"/>
                <w:szCs w:val="18"/>
              </w:rPr>
            </w:pPr>
          </w:p>
        </w:tc>
        <w:tc>
          <w:tcPr>
            <w:tcW w:w="3137" w:type="dxa"/>
            <w:tcBorders>
              <w:top w:val="nil"/>
              <w:left w:val="nil"/>
              <w:bottom w:val="single" w:sz="4" w:space="0" w:color="auto"/>
              <w:right w:val="single" w:sz="4" w:space="0" w:color="auto"/>
            </w:tcBorders>
            <w:shd w:val="clear" w:color="auto" w:fill="auto"/>
            <w:hideMark/>
          </w:tcPr>
          <w:p w:rsidR="002D44AA" w:rsidRPr="002D44AA" w:rsidRDefault="002D44AA" w:rsidP="00005F72">
            <w:pPr>
              <w:rPr>
                <w:rFonts w:asciiTheme="minorHAnsi" w:hAnsiTheme="minorHAnsi" w:cstheme="minorHAnsi"/>
                <w:sz w:val="18"/>
                <w:szCs w:val="18"/>
              </w:rPr>
            </w:pPr>
            <w:r w:rsidRPr="002D44AA">
              <w:rPr>
                <w:rFonts w:asciiTheme="minorHAnsi" w:hAnsiTheme="minorHAnsi" w:cstheme="minorHAnsi"/>
                <w:sz w:val="18"/>
                <w:szCs w:val="18"/>
              </w:rPr>
              <w:t>Демонтаж фланцев диаметром: 150 мм</w:t>
            </w:r>
          </w:p>
        </w:tc>
        <w:tc>
          <w:tcPr>
            <w:tcW w:w="992" w:type="dxa"/>
            <w:tcBorders>
              <w:top w:val="nil"/>
              <w:left w:val="nil"/>
              <w:bottom w:val="single" w:sz="4" w:space="0" w:color="auto"/>
              <w:right w:val="single" w:sz="4" w:space="0" w:color="auto"/>
            </w:tcBorders>
            <w:shd w:val="clear" w:color="auto" w:fill="auto"/>
            <w:hideMark/>
          </w:tcPr>
          <w:p w:rsidR="002D44AA" w:rsidRPr="002D44AA" w:rsidRDefault="002D44AA" w:rsidP="00005F72">
            <w:pPr>
              <w:rPr>
                <w:rFonts w:asciiTheme="minorHAnsi" w:hAnsiTheme="minorHAnsi" w:cstheme="minorHAnsi"/>
                <w:sz w:val="18"/>
                <w:szCs w:val="18"/>
              </w:rPr>
            </w:pPr>
            <w:r w:rsidRPr="002D44AA">
              <w:rPr>
                <w:rFonts w:asciiTheme="minorHAnsi" w:hAnsiTheme="minorHAnsi" w:cstheme="minorHAnsi"/>
                <w:sz w:val="18"/>
                <w:szCs w:val="18"/>
              </w:rPr>
              <w:t xml:space="preserve">1 </w:t>
            </w:r>
            <w:proofErr w:type="spellStart"/>
            <w:proofErr w:type="gramStart"/>
            <w:r w:rsidRPr="002D44AA">
              <w:rPr>
                <w:rFonts w:asciiTheme="minorHAnsi" w:hAnsiTheme="minorHAnsi" w:cstheme="minorHAnsi"/>
                <w:sz w:val="18"/>
                <w:szCs w:val="18"/>
              </w:rPr>
              <w:t>шт</w:t>
            </w:r>
            <w:proofErr w:type="spellEnd"/>
            <w:proofErr w:type="gramEnd"/>
          </w:p>
        </w:tc>
        <w:tc>
          <w:tcPr>
            <w:tcW w:w="1134" w:type="dxa"/>
            <w:tcBorders>
              <w:top w:val="nil"/>
              <w:left w:val="nil"/>
              <w:bottom w:val="single" w:sz="4" w:space="0" w:color="auto"/>
              <w:right w:val="single" w:sz="4" w:space="0" w:color="auto"/>
            </w:tcBorders>
            <w:shd w:val="clear" w:color="auto" w:fill="auto"/>
            <w:hideMark/>
          </w:tcPr>
          <w:p w:rsidR="002D44AA" w:rsidRPr="002D44AA" w:rsidRDefault="002D44AA" w:rsidP="00005F72">
            <w:pPr>
              <w:rPr>
                <w:rFonts w:asciiTheme="minorHAnsi" w:hAnsiTheme="minorHAnsi" w:cstheme="minorHAnsi"/>
                <w:sz w:val="18"/>
                <w:szCs w:val="18"/>
              </w:rPr>
            </w:pPr>
            <w:r w:rsidRPr="002D44AA">
              <w:rPr>
                <w:rFonts w:asciiTheme="minorHAnsi" w:hAnsiTheme="minorHAnsi" w:cstheme="minorHAnsi"/>
                <w:sz w:val="18"/>
                <w:szCs w:val="18"/>
              </w:rPr>
              <w:t>2 556,95</w:t>
            </w:r>
          </w:p>
        </w:tc>
        <w:tc>
          <w:tcPr>
            <w:tcW w:w="1701" w:type="dxa"/>
            <w:tcBorders>
              <w:top w:val="nil"/>
              <w:left w:val="nil"/>
              <w:bottom w:val="single" w:sz="4" w:space="0" w:color="auto"/>
              <w:right w:val="single" w:sz="4" w:space="0" w:color="auto"/>
            </w:tcBorders>
            <w:shd w:val="clear" w:color="auto" w:fill="auto"/>
            <w:hideMark/>
          </w:tcPr>
          <w:p w:rsidR="002D44AA" w:rsidRPr="002D44AA" w:rsidRDefault="002D44AA" w:rsidP="00005F72">
            <w:pPr>
              <w:rPr>
                <w:rFonts w:asciiTheme="minorHAnsi" w:hAnsiTheme="minorHAnsi" w:cstheme="minorHAnsi"/>
                <w:sz w:val="18"/>
                <w:szCs w:val="18"/>
              </w:rPr>
            </w:pPr>
          </w:p>
        </w:tc>
        <w:tc>
          <w:tcPr>
            <w:tcW w:w="2835" w:type="dxa"/>
            <w:tcBorders>
              <w:top w:val="nil"/>
              <w:left w:val="nil"/>
              <w:bottom w:val="single" w:sz="4" w:space="0" w:color="auto"/>
              <w:right w:val="single" w:sz="4" w:space="0" w:color="auto"/>
            </w:tcBorders>
            <w:shd w:val="clear" w:color="auto" w:fill="auto"/>
            <w:hideMark/>
          </w:tcPr>
          <w:p w:rsidR="002D44AA" w:rsidRPr="002D44AA" w:rsidRDefault="002D44AA" w:rsidP="00005F72">
            <w:pPr>
              <w:rPr>
                <w:rFonts w:asciiTheme="minorHAnsi" w:hAnsiTheme="minorHAnsi" w:cstheme="minorHAnsi"/>
                <w:sz w:val="18"/>
                <w:szCs w:val="18"/>
              </w:rPr>
            </w:pPr>
          </w:p>
        </w:tc>
      </w:tr>
      <w:tr w:rsidR="002D44AA" w:rsidRPr="007B54DB" w:rsidTr="004E664A">
        <w:trPr>
          <w:trHeight w:val="240"/>
        </w:trPr>
        <w:tc>
          <w:tcPr>
            <w:tcW w:w="473" w:type="dxa"/>
            <w:tcBorders>
              <w:top w:val="nil"/>
              <w:left w:val="single" w:sz="4" w:space="0" w:color="auto"/>
              <w:bottom w:val="single" w:sz="4" w:space="0" w:color="auto"/>
              <w:right w:val="single" w:sz="4" w:space="0" w:color="auto"/>
            </w:tcBorders>
            <w:shd w:val="clear" w:color="auto" w:fill="auto"/>
            <w:hideMark/>
          </w:tcPr>
          <w:p w:rsidR="002D44AA" w:rsidRPr="002D44AA" w:rsidRDefault="002D44AA" w:rsidP="00005F72">
            <w:pPr>
              <w:rPr>
                <w:rFonts w:asciiTheme="minorHAnsi" w:hAnsiTheme="minorHAnsi" w:cstheme="minorHAnsi"/>
                <w:sz w:val="18"/>
                <w:szCs w:val="18"/>
              </w:rPr>
            </w:pPr>
            <w:r w:rsidRPr="002D44AA">
              <w:rPr>
                <w:rFonts w:asciiTheme="minorHAnsi" w:hAnsiTheme="minorHAnsi" w:cstheme="minorHAnsi"/>
                <w:sz w:val="18"/>
                <w:szCs w:val="18"/>
              </w:rPr>
              <w:t>28</w:t>
            </w:r>
          </w:p>
        </w:tc>
        <w:tc>
          <w:tcPr>
            <w:tcW w:w="800" w:type="dxa"/>
            <w:tcBorders>
              <w:top w:val="nil"/>
              <w:left w:val="nil"/>
              <w:bottom w:val="single" w:sz="4" w:space="0" w:color="auto"/>
              <w:right w:val="single" w:sz="4" w:space="0" w:color="auto"/>
            </w:tcBorders>
            <w:shd w:val="clear" w:color="auto" w:fill="auto"/>
            <w:hideMark/>
          </w:tcPr>
          <w:p w:rsidR="002D44AA" w:rsidRPr="002D44AA" w:rsidRDefault="002D44AA" w:rsidP="00005F72">
            <w:pPr>
              <w:rPr>
                <w:rFonts w:asciiTheme="minorHAnsi" w:hAnsiTheme="minorHAnsi" w:cstheme="minorHAnsi"/>
                <w:sz w:val="18"/>
                <w:szCs w:val="18"/>
              </w:rPr>
            </w:pPr>
          </w:p>
        </w:tc>
        <w:tc>
          <w:tcPr>
            <w:tcW w:w="3137" w:type="dxa"/>
            <w:tcBorders>
              <w:top w:val="nil"/>
              <w:left w:val="nil"/>
              <w:bottom w:val="single" w:sz="4" w:space="0" w:color="auto"/>
              <w:right w:val="single" w:sz="4" w:space="0" w:color="auto"/>
            </w:tcBorders>
            <w:shd w:val="clear" w:color="auto" w:fill="auto"/>
            <w:hideMark/>
          </w:tcPr>
          <w:p w:rsidR="002D44AA" w:rsidRPr="002D44AA" w:rsidRDefault="002D44AA" w:rsidP="00005F72">
            <w:pPr>
              <w:rPr>
                <w:rFonts w:asciiTheme="minorHAnsi" w:hAnsiTheme="minorHAnsi" w:cstheme="minorHAnsi"/>
                <w:sz w:val="18"/>
                <w:szCs w:val="18"/>
              </w:rPr>
            </w:pPr>
            <w:r w:rsidRPr="002D44AA">
              <w:rPr>
                <w:rFonts w:asciiTheme="minorHAnsi" w:hAnsiTheme="minorHAnsi" w:cstheme="minorHAnsi"/>
                <w:sz w:val="18"/>
                <w:szCs w:val="18"/>
              </w:rPr>
              <w:t>Демонтаж фланцев диаметром: 200 мм</w:t>
            </w:r>
          </w:p>
        </w:tc>
        <w:tc>
          <w:tcPr>
            <w:tcW w:w="992" w:type="dxa"/>
            <w:tcBorders>
              <w:top w:val="nil"/>
              <w:left w:val="nil"/>
              <w:bottom w:val="single" w:sz="4" w:space="0" w:color="auto"/>
              <w:right w:val="single" w:sz="4" w:space="0" w:color="auto"/>
            </w:tcBorders>
            <w:shd w:val="clear" w:color="auto" w:fill="auto"/>
            <w:hideMark/>
          </w:tcPr>
          <w:p w:rsidR="002D44AA" w:rsidRPr="002D44AA" w:rsidRDefault="002D44AA" w:rsidP="00005F72">
            <w:pPr>
              <w:rPr>
                <w:rFonts w:asciiTheme="minorHAnsi" w:hAnsiTheme="minorHAnsi" w:cstheme="minorHAnsi"/>
                <w:sz w:val="18"/>
                <w:szCs w:val="18"/>
              </w:rPr>
            </w:pPr>
            <w:r w:rsidRPr="002D44AA">
              <w:rPr>
                <w:rFonts w:asciiTheme="minorHAnsi" w:hAnsiTheme="minorHAnsi" w:cstheme="minorHAnsi"/>
                <w:sz w:val="18"/>
                <w:szCs w:val="18"/>
              </w:rPr>
              <w:t xml:space="preserve">1 </w:t>
            </w:r>
            <w:proofErr w:type="spellStart"/>
            <w:proofErr w:type="gramStart"/>
            <w:r w:rsidRPr="002D44AA">
              <w:rPr>
                <w:rFonts w:asciiTheme="minorHAnsi" w:hAnsiTheme="minorHAnsi" w:cstheme="minorHAnsi"/>
                <w:sz w:val="18"/>
                <w:szCs w:val="18"/>
              </w:rPr>
              <w:t>шт</w:t>
            </w:r>
            <w:proofErr w:type="spellEnd"/>
            <w:proofErr w:type="gramEnd"/>
          </w:p>
        </w:tc>
        <w:tc>
          <w:tcPr>
            <w:tcW w:w="1134" w:type="dxa"/>
            <w:tcBorders>
              <w:top w:val="nil"/>
              <w:left w:val="nil"/>
              <w:bottom w:val="single" w:sz="4" w:space="0" w:color="auto"/>
              <w:right w:val="single" w:sz="4" w:space="0" w:color="auto"/>
            </w:tcBorders>
            <w:shd w:val="clear" w:color="auto" w:fill="auto"/>
            <w:hideMark/>
          </w:tcPr>
          <w:p w:rsidR="002D44AA" w:rsidRPr="002D44AA" w:rsidRDefault="002D44AA" w:rsidP="00005F72">
            <w:pPr>
              <w:rPr>
                <w:rFonts w:asciiTheme="minorHAnsi" w:hAnsiTheme="minorHAnsi" w:cstheme="minorHAnsi"/>
                <w:sz w:val="18"/>
                <w:szCs w:val="18"/>
              </w:rPr>
            </w:pPr>
            <w:r w:rsidRPr="002D44AA">
              <w:rPr>
                <w:rFonts w:asciiTheme="minorHAnsi" w:hAnsiTheme="minorHAnsi" w:cstheme="minorHAnsi"/>
                <w:sz w:val="18"/>
                <w:szCs w:val="18"/>
              </w:rPr>
              <w:t>4 372,34</w:t>
            </w:r>
          </w:p>
        </w:tc>
        <w:tc>
          <w:tcPr>
            <w:tcW w:w="1701" w:type="dxa"/>
            <w:tcBorders>
              <w:top w:val="nil"/>
              <w:left w:val="nil"/>
              <w:bottom w:val="single" w:sz="4" w:space="0" w:color="auto"/>
              <w:right w:val="single" w:sz="4" w:space="0" w:color="auto"/>
            </w:tcBorders>
            <w:shd w:val="clear" w:color="auto" w:fill="auto"/>
            <w:hideMark/>
          </w:tcPr>
          <w:p w:rsidR="002D44AA" w:rsidRPr="002D44AA" w:rsidRDefault="002D44AA" w:rsidP="00005F72">
            <w:pPr>
              <w:rPr>
                <w:rFonts w:asciiTheme="minorHAnsi" w:hAnsiTheme="minorHAnsi" w:cstheme="minorHAnsi"/>
                <w:sz w:val="18"/>
                <w:szCs w:val="18"/>
              </w:rPr>
            </w:pPr>
          </w:p>
        </w:tc>
        <w:tc>
          <w:tcPr>
            <w:tcW w:w="2835" w:type="dxa"/>
            <w:tcBorders>
              <w:top w:val="nil"/>
              <w:left w:val="nil"/>
              <w:bottom w:val="single" w:sz="4" w:space="0" w:color="auto"/>
              <w:right w:val="single" w:sz="4" w:space="0" w:color="auto"/>
            </w:tcBorders>
            <w:shd w:val="clear" w:color="auto" w:fill="auto"/>
            <w:hideMark/>
          </w:tcPr>
          <w:p w:rsidR="002D44AA" w:rsidRPr="002D44AA" w:rsidRDefault="002D44AA" w:rsidP="00005F72">
            <w:pPr>
              <w:rPr>
                <w:rFonts w:asciiTheme="minorHAnsi" w:hAnsiTheme="minorHAnsi" w:cstheme="minorHAnsi"/>
                <w:sz w:val="18"/>
                <w:szCs w:val="18"/>
              </w:rPr>
            </w:pPr>
          </w:p>
        </w:tc>
      </w:tr>
      <w:tr w:rsidR="002D44AA" w:rsidRPr="007B54DB" w:rsidTr="004E664A">
        <w:trPr>
          <w:trHeight w:val="240"/>
        </w:trPr>
        <w:tc>
          <w:tcPr>
            <w:tcW w:w="473" w:type="dxa"/>
            <w:tcBorders>
              <w:top w:val="nil"/>
              <w:left w:val="single" w:sz="4" w:space="0" w:color="auto"/>
              <w:bottom w:val="single" w:sz="4" w:space="0" w:color="auto"/>
              <w:right w:val="single" w:sz="4" w:space="0" w:color="auto"/>
            </w:tcBorders>
            <w:shd w:val="clear" w:color="auto" w:fill="auto"/>
            <w:hideMark/>
          </w:tcPr>
          <w:p w:rsidR="002D44AA" w:rsidRPr="002D44AA" w:rsidRDefault="002D44AA" w:rsidP="00005F72">
            <w:pPr>
              <w:rPr>
                <w:rFonts w:asciiTheme="minorHAnsi" w:hAnsiTheme="minorHAnsi" w:cstheme="minorHAnsi"/>
                <w:sz w:val="18"/>
                <w:szCs w:val="18"/>
              </w:rPr>
            </w:pPr>
            <w:r w:rsidRPr="002D44AA">
              <w:rPr>
                <w:rFonts w:asciiTheme="minorHAnsi" w:hAnsiTheme="minorHAnsi" w:cstheme="minorHAnsi"/>
                <w:sz w:val="18"/>
                <w:szCs w:val="18"/>
              </w:rPr>
              <w:t>29</w:t>
            </w:r>
          </w:p>
        </w:tc>
        <w:tc>
          <w:tcPr>
            <w:tcW w:w="800" w:type="dxa"/>
            <w:tcBorders>
              <w:top w:val="nil"/>
              <w:left w:val="nil"/>
              <w:bottom w:val="single" w:sz="4" w:space="0" w:color="auto"/>
              <w:right w:val="single" w:sz="4" w:space="0" w:color="auto"/>
            </w:tcBorders>
            <w:shd w:val="clear" w:color="auto" w:fill="auto"/>
            <w:hideMark/>
          </w:tcPr>
          <w:p w:rsidR="002D44AA" w:rsidRPr="002D44AA" w:rsidRDefault="002D44AA" w:rsidP="00005F72">
            <w:pPr>
              <w:rPr>
                <w:rFonts w:asciiTheme="minorHAnsi" w:hAnsiTheme="minorHAnsi" w:cstheme="minorHAnsi"/>
                <w:sz w:val="18"/>
                <w:szCs w:val="18"/>
              </w:rPr>
            </w:pPr>
          </w:p>
        </w:tc>
        <w:tc>
          <w:tcPr>
            <w:tcW w:w="3137" w:type="dxa"/>
            <w:tcBorders>
              <w:top w:val="nil"/>
              <w:left w:val="nil"/>
              <w:bottom w:val="single" w:sz="4" w:space="0" w:color="auto"/>
              <w:right w:val="single" w:sz="4" w:space="0" w:color="auto"/>
            </w:tcBorders>
            <w:shd w:val="clear" w:color="auto" w:fill="auto"/>
            <w:hideMark/>
          </w:tcPr>
          <w:p w:rsidR="002D44AA" w:rsidRPr="002D44AA" w:rsidRDefault="002D44AA" w:rsidP="00005F72">
            <w:pPr>
              <w:rPr>
                <w:rFonts w:asciiTheme="minorHAnsi" w:hAnsiTheme="minorHAnsi" w:cstheme="minorHAnsi"/>
                <w:sz w:val="18"/>
                <w:szCs w:val="18"/>
              </w:rPr>
            </w:pPr>
            <w:r w:rsidRPr="002D44AA">
              <w:rPr>
                <w:rFonts w:asciiTheme="minorHAnsi" w:hAnsiTheme="minorHAnsi" w:cstheme="minorHAnsi"/>
                <w:sz w:val="18"/>
                <w:szCs w:val="18"/>
              </w:rPr>
              <w:t>Демонтаж фланцев диаметром: 250 мм</w:t>
            </w:r>
          </w:p>
        </w:tc>
        <w:tc>
          <w:tcPr>
            <w:tcW w:w="992" w:type="dxa"/>
            <w:tcBorders>
              <w:top w:val="nil"/>
              <w:left w:val="nil"/>
              <w:bottom w:val="single" w:sz="4" w:space="0" w:color="auto"/>
              <w:right w:val="single" w:sz="4" w:space="0" w:color="auto"/>
            </w:tcBorders>
            <w:shd w:val="clear" w:color="auto" w:fill="auto"/>
            <w:hideMark/>
          </w:tcPr>
          <w:p w:rsidR="002D44AA" w:rsidRPr="002D44AA" w:rsidRDefault="002D44AA" w:rsidP="00005F72">
            <w:pPr>
              <w:rPr>
                <w:rFonts w:asciiTheme="minorHAnsi" w:hAnsiTheme="minorHAnsi" w:cstheme="minorHAnsi"/>
                <w:sz w:val="18"/>
                <w:szCs w:val="18"/>
              </w:rPr>
            </w:pPr>
            <w:r w:rsidRPr="002D44AA">
              <w:rPr>
                <w:rFonts w:asciiTheme="minorHAnsi" w:hAnsiTheme="minorHAnsi" w:cstheme="minorHAnsi"/>
                <w:sz w:val="18"/>
                <w:szCs w:val="18"/>
              </w:rPr>
              <w:t xml:space="preserve">1 </w:t>
            </w:r>
            <w:proofErr w:type="spellStart"/>
            <w:proofErr w:type="gramStart"/>
            <w:r w:rsidRPr="002D44AA">
              <w:rPr>
                <w:rFonts w:asciiTheme="minorHAnsi" w:hAnsiTheme="minorHAnsi" w:cstheme="minorHAnsi"/>
                <w:sz w:val="18"/>
                <w:szCs w:val="18"/>
              </w:rPr>
              <w:t>шт</w:t>
            </w:r>
            <w:proofErr w:type="spellEnd"/>
            <w:proofErr w:type="gramEnd"/>
          </w:p>
        </w:tc>
        <w:tc>
          <w:tcPr>
            <w:tcW w:w="1134" w:type="dxa"/>
            <w:tcBorders>
              <w:top w:val="nil"/>
              <w:left w:val="nil"/>
              <w:bottom w:val="single" w:sz="4" w:space="0" w:color="auto"/>
              <w:right w:val="single" w:sz="4" w:space="0" w:color="auto"/>
            </w:tcBorders>
            <w:shd w:val="clear" w:color="auto" w:fill="auto"/>
            <w:hideMark/>
          </w:tcPr>
          <w:p w:rsidR="002D44AA" w:rsidRPr="002D44AA" w:rsidRDefault="002D44AA" w:rsidP="00005F72">
            <w:pPr>
              <w:rPr>
                <w:rFonts w:asciiTheme="minorHAnsi" w:hAnsiTheme="minorHAnsi" w:cstheme="minorHAnsi"/>
                <w:sz w:val="18"/>
                <w:szCs w:val="18"/>
              </w:rPr>
            </w:pPr>
            <w:r w:rsidRPr="002D44AA">
              <w:rPr>
                <w:rFonts w:asciiTheme="minorHAnsi" w:hAnsiTheme="minorHAnsi" w:cstheme="minorHAnsi"/>
                <w:sz w:val="18"/>
                <w:szCs w:val="18"/>
              </w:rPr>
              <w:t>5 292,93</w:t>
            </w:r>
          </w:p>
        </w:tc>
        <w:tc>
          <w:tcPr>
            <w:tcW w:w="1701" w:type="dxa"/>
            <w:tcBorders>
              <w:top w:val="nil"/>
              <w:left w:val="nil"/>
              <w:bottom w:val="single" w:sz="4" w:space="0" w:color="auto"/>
              <w:right w:val="single" w:sz="4" w:space="0" w:color="auto"/>
            </w:tcBorders>
            <w:shd w:val="clear" w:color="auto" w:fill="auto"/>
            <w:hideMark/>
          </w:tcPr>
          <w:p w:rsidR="002D44AA" w:rsidRPr="002D44AA" w:rsidRDefault="002D44AA" w:rsidP="00005F72">
            <w:pPr>
              <w:rPr>
                <w:rFonts w:asciiTheme="minorHAnsi" w:hAnsiTheme="minorHAnsi" w:cstheme="minorHAnsi"/>
                <w:sz w:val="18"/>
                <w:szCs w:val="18"/>
              </w:rPr>
            </w:pPr>
          </w:p>
        </w:tc>
        <w:tc>
          <w:tcPr>
            <w:tcW w:w="2835" w:type="dxa"/>
            <w:tcBorders>
              <w:top w:val="nil"/>
              <w:left w:val="nil"/>
              <w:bottom w:val="single" w:sz="4" w:space="0" w:color="auto"/>
              <w:right w:val="single" w:sz="4" w:space="0" w:color="auto"/>
            </w:tcBorders>
            <w:shd w:val="clear" w:color="auto" w:fill="auto"/>
            <w:hideMark/>
          </w:tcPr>
          <w:p w:rsidR="002D44AA" w:rsidRPr="002D44AA" w:rsidRDefault="002D44AA" w:rsidP="00005F72">
            <w:pPr>
              <w:rPr>
                <w:rFonts w:asciiTheme="minorHAnsi" w:hAnsiTheme="minorHAnsi" w:cstheme="minorHAnsi"/>
                <w:sz w:val="18"/>
                <w:szCs w:val="18"/>
              </w:rPr>
            </w:pPr>
          </w:p>
        </w:tc>
      </w:tr>
      <w:tr w:rsidR="002D44AA" w:rsidRPr="007B54DB" w:rsidTr="00E4400B">
        <w:trPr>
          <w:trHeight w:val="240"/>
        </w:trPr>
        <w:tc>
          <w:tcPr>
            <w:tcW w:w="473" w:type="dxa"/>
            <w:tcBorders>
              <w:top w:val="nil"/>
              <w:left w:val="single" w:sz="4" w:space="0" w:color="auto"/>
              <w:bottom w:val="single" w:sz="4" w:space="0" w:color="auto"/>
              <w:right w:val="single" w:sz="4" w:space="0" w:color="auto"/>
            </w:tcBorders>
            <w:shd w:val="clear" w:color="auto" w:fill="auto"/>
            <w:hideMark/>
          </w:tcPr>
          <w:p w:rsidR="002D44AA" w:rsidRPr="002D44AA" w:rsidRDefault="002D44AA" w:rsidP="00005F72">
            <w:pPr>
              <w:rPr>
                <w:rFonts w:asciiTheme="minorHAnsi" w:hAnsiTheme="minorHAnsi" w:cstheme="minorHAnsi"/>
                <w:sz w:val="18"/>
                <w:szCs w:val="18"/>
              </w:rPr>
            </w:pPr>
            <w:r w:rsidRPr="002D44AA">
              <w:rPr>
                <w:rFonts w:asciiTheme="minorHAnsi" w:hAnsiTheme="minorHAnsi" w:cstheme="minorHAnsi"/>
                <w:sz w:val="18"/>
                <w:szCs w:val="18"/>
              </w:rPr>
              <w:t>30</w:t>
            </w:r>
          </w:p>
        </w:tc>
        <w:tc>
          <w:tcPr>
            <w:tcW w:w="800" w:type="dxa"/>
            <w:tcBorders>
              <w:top w:val="nil"/>
              <w:left w:val="nil"/>
              <w:bottom w:val="single" w:sz="4" w:space="0" w:color="auto"/>
              <w:right w:val="single" w:sz="4" w:space="0" w:color="auto"/>
            </w:tcBorders>
            <w:shd w:val="clear" w:color="auto" w:fill="auto"/>
            <w:hideMark/>
          </w:tcPr>
          <w:p w:rsidR="002D44AA" w:rsidRPr="002D44AA" w:rsidRDefault="002D44AA" w:rsidP="00005F72">
            <w:pPr>
              <w:rPr>
                <w:rFonts w:asciiTheme="minorHAnsi" w:hAnsiTheme="minorHAnsi" w:cstheme="minorHAnsi"/>
                <w:sz w:val="18"/>
                <w:szCs w:val="18"/>
              </w:rPr>
            </w:pPr>
          </w:p>
        </w:tc>
        <w:tc>
          <w:tcPr>
            <w:tcW w:w="3137" w:type="dxa"/>
            <w:tcBorders>
              <w:top w:val="nil"/>
              <w:left w:val="nil"/>
              <w:bottom w:val="single" w:sz="4" w:space="0" w:color="auto"/>
              <w:right w:val="single" w:sz="4" w:space="0" w:color="auto"/>
            </w:tcBorders>
            <w:shd w:val="clear" w:color="auto" w:fill="auto"/>
            <w:hideMark/>
          </w:tcPr>
          <w:p w:rsidR="002D44AA" w:rsidRPr="002D44AA" w:rsidRDefault="002D44AA" w:rsidP="00005F72">
            <w:pPr>
              <w:rPr>
                <w:rFonts w:asciiTheme="minorHAnsi" w:hAnsiTheme="minorHAnsi" w:cstheme="minorHAnsi"/>
                <w:sz w:val="18"/>
                <w:szCs w:val="18"/>
              </w:rPr>
            </w:pPr>
            <w:r w:rsidRPr="002D44AA">
              <w:rPr>
                <w:rFonts w:asciiTheme="minorHAnsi" w:hAnsiTheme="minorHAnsi" w:cstheme="minorHAnsi"/>
                <w:sz w:val="18"/>
                <w:szCs w:val="18"/>
              </w:rPr>
              <w:t>Демонтаж фланцев диаметром: 300 мм</w:t>
            </w:r>
          </w:p>
        </w:tc>
        <w:tc>
          <w:tcPr>
            <w:tcW w:w="992" w:type="dxa"/>
            <w:tcBorders>
              <w:top w:val="nil"/>
              <w:left w:val="nil"/>
              <w:bottom w:val="single" w:sz="4" w:space="0" w:color="auto"/>
              <w:right w:val="single" w:sz="4" w:space="0" w:color="auto"/>
            </w:tcBorders>
            <w:shd w:val="clear" w:color="auto" w:fill="auto"/>
            <w:hideMark/>
          </w:tcPr>
          <w:p w:rsidR="002D44AA" w:rsidRPr="002D44AA" w:rsidRDefault="002D44AA" w:rsidP="00005F72">
            <w:pPr>
              <w:rPr>
                <w:rFonts w:asciiTheme="minorHAnsi" w:hAnsiTheme="minorHAnsi" w:cstheme="minorHAnsi"/>
                <w:sz w:val="18"/>
                <w:szCs w:val="18"/>
              </w:rPr>
            </w:pPr>
            <w:r w:rsidRPr="002D44AA">
              <w:rPr>
                <w:rFonts w:asciiTheme="minorHAnsi" w:hAnsiTheme="minorHAnsi" w:cstheme="minorHAnsi"/>
                <w:sz w:val="18"/>
                <w:szCs w:val="18"/>
              </w:rPr>
              <w:t xml:space="preserve">1 </w:t>
            </w:r>
            <w:proofErr w:type="spellStart"/>
            <w:proofErr w:type="gramStart"/>
            <w:r w:rsidRPr="002D44AA">
              <w:rPr>
                <w:rFonts w:asciiTheme="minorHAnsi" w:hAnsiTheme="minorHAnsi" w:cstheme="minorHAnsi"/>
                <w:sz w:val="18"/>
                <w:szCs w:val="18"/>
              </w:rPr>
              <w:t>шт</w:t>
            </w:r>
            <w:proofErr w:type="spellEnd"/>
            <w:proofErr w:type="gramEnd"/>
          </w:p>
        </w:tc>
        <w:tc>
          <w:tcPr>
            <w:tcW w:w="1134" w:type="dxa"/>
            <w:tcBorders>
              <w:top w:val="nil"/>
              <w:left w:val="nil"/>
              <w:bottom w:val="single" w:sz="4" w:space="0" w:color="auto"/>
              <w:right w:val="single" w:sz="4" w:space="0" w:color="auto"/>
            </w:tcBorders>
            <w:shd w:val="clear" w:color="auto" w:fill="auto"/>
            <w:hideMark/>
          </w:tcPr>
          <w:p w:rsidR="002D44AA" w:rsidRPr="002D44AA" w:rsidRDefault="002D44AA" w:rsidP="00005F72">
            <w:pPr>
              <w:rPr>
                <w:rFonts w:asciiTheme="minorHAnsi" w:hAnsiTheme="minorHAnsi" w:cstheme="minorHAnsi"/>
                <w:sz w:val="18"/>
                <w:szCs w:val="18"/>
              </w:rPr>
            </w:pPr>
            <w:r w:rsidRPr="002D44AA">
              <w:rPr>
                <w:rFonts w:asciiTheme="minorHAnsi" w:hAnsiTheme="minorHAnsi" w:cstheme="minorHAnsi"/>
                <w:sz w:val="18"/>
                <w:szCs w:val="18"/>
              </w:rPr>
              <w:t>7 642,70</w:t>
            </w:r>
          </w:p>
        </w:tc>
        <w:tc>
          <w:tcPr>
            <w:tcW w:w="1701" w:type="dxa"/>
            <w:tcBorders>
              <w:top w:val="nil"/>
              <w:left w:val="nil"/>
              <w:bottom w:val="single" w:sz="4" w:space="0" w:color="auto"/>
              <w:right w:val="single" w:sz="4" w:space="0" w:color="auto"/>
            </w:tcBorders>
            <w:shd w:val="clear" w:color="auto" w:fill="auto"/>
            <w:hideMark/>
          </w:tcPr>
          <w:p w:rsidR="002D44AA" w:rsidRPr="002D44AA" w:rsidRDefault="002D44AA" w:rsidP="00005F72">
            <w:pPr>
              <w:rPr>
                <w:rFonts w:asciiTheme="minorHAnsi" w:hAnsiTheme="minorHAnsi" w:cstheme="minorHAnsi"/>
                <w:sz w:val="18"/>
                <w:szCs w:val="18"/>
              </w:rPr>
            </w:pPr>
          </w:p>
        </w:tc>
        <w:tc>
          <w:tcPr>
            <w:tcW w:w="2835" w:type="dxa"/>
            <w:tcBorders>
              <w:top w:val="nil"/>
              <w:left w:val="nil"/>
              <w:bottom w:val="nil"/>
              <w:right w:val="single" w:sz="4" w:space="0" w:color="auto"/>
            </w:tcBorders>
            <w:shd w:val="clear" w:color="auto" w:fill="auto"/>
            <w:hideMark/>
          </w:tcPr>
          <w:p w:rsidR="002D44AA" w:rsidRPr="002D44AA" w:rsidRDefault="002D44AA" w:rsidP="00005F72">
            <w:pPr>
              <w:rPr>
                <w:rFonts w:asciiTheme="minorHAnsi" w:hAnsiTheme="minorHAnsi" w:cstheme="minorHAnsi"/>
                <w:sz w:val="18"/>
                <w:szCs w:val="18"/>
              </w:rPr>
            </w:pPr>
          </w:p>
        </w:tc>
      </w:tr>
      <w:tr w:rsidR="002D44AA" w:rsidRPr="007B54DB" w:rsidTr="00E4400B">
        <w:trPr>
          <w:trHeight w:val="285"/>
        </w:trPr>
        <w:tc>
          <w:tcPr>
            <w:tcW w:w="473" w:type="dxa"/>
            <w:tcBorders>
              <w:top w:val="nil"/>
              <w:left w:val="single" w:sz="4" w:space="0" w:color="auto"/>
              <w:bottom w:val="single" w:sz="4" w:space="0" w:color="auto"/>
              <w:right w:val="single" w:sz="4" w:space="0" w:color="auto"/>
            </w:tcBorders>
            <w:shd w:val="clear" w:color="auto" w:fill="auto"/>
            <w:hideMark/>
          </w:tcPr>
          <w:p w:rsidR="002D44AA" w:rsidRPr="002D44AA" w:rsidRDefault="002D44AA" w:rsidP="00005F72">
            <w:pPr>
              <w:rPr>
                <w:rFonts w:asciiTheme="minorHAnsi" w:hAnsiTheme="minorHAnsi" w:cstheme="minorHAnsi"/>
                <w:sz w:val="18"/>
                <w:szCs w:val="18"/>
              </w:rPr>
            </w:pPr>
            <w:r w:rsidRPr="002D44AA">
              <w:rPr>
                <w:rFonts w:asciiTheme="minorHAnsi" w:hAnsiTheme="minorHAnsi" w:cstheme="minorHAnsi"/>
                <w:sz w:val="18"/>
                <w:szCs w:val="18"/>
              </w:rPr>
              <w:t>31</w:t>
            </w:r>
          </w:p>
        </w:tc>
        <w:tc>
          <w:tcPr>
            <w:tcW w:w="800" w:type="dxa"/>
            <w:tcBorders>
              <w:top w:val="nil"/>
              <w:left w:val="nil"/>
              <w:bottom w:val="single" w:sz="4" w:space="0" w:color="auto"/>
              <w:right w:val="single" w:sz="4" w:space="0" w:color="auto"/>
            </w:tcBorders>
            <w:shd w:val="clear" w:color="auto" w:fill="auto"/>
            <w:hideMark/>
          </w:tcPr>
          <w:p w:rsidR="002D44AA" w:rsidRPr="002D44AA" w:rsidRDefault="002D44AA" w:rsidP="00005F72">
            <w:pPr>
              <w:rPr>
                <w:rFonts w:asciiTheme="minorHAnsi" w:hAnsiTheme="minorHAnsi" w:cstheme="minorHAnsi"/>
                <w:sz w:val="18"/>
                <w:szCs w:val="18"/>
              </w:rPr>
            </w:pPr>
          </w:p>
        </w:tc>
        <w:tc>
          <w:tcPr>
            <w:tcW w:w="3137" w:type="dxa"/>
            <w:tcBorders>
              <w:top w:val="nil"/>
              <w:left w:val="nil"/>
              <w:bottom w:val="single" w:sz="4" w:space="0" w:color="auto"/>
              <w:right w:val="single" w:sz="4" w:space="0" w:color="auto"/>
            </w:tcBorders>
            <w:shd w:val="clear" w:color="auto" w:fill="auto"/>
            <w:hideMark/>
          </w:tcPr>
          <w:p w:rsidR="002D44AA" w:rsidRPr="002D44AA" w:rsidRDefault="002D44AA" w:rsidP="00005F72">
            <w:pPr>
              <w:rPr>
                <w:rFonts w:asciiTheme="minorHAnsi" w:hAnsiTheme="minorHAnsi" w:cstheme="minorHAnsi"/>
                <w:sz w:val="18"/>
                <w:szCs w:val="18"/>
              </w:rPr>
            </w:pPr>
            <w:r w:rsidRPr="002D44AA">
              <w:rPr>
                <w:rFonts w:asciiTheme="minorHAnsi" w:hAnsiTheme="minorHAnsi" w:cstheme="minorHAnsi"/>
                <w:sz w:val="18"/>
                <w:szCs w:val="18"/>
              </w:rPr>
              <w:t>Демонтаж фланцев диаметром: 400 мм</w:t>
            </w:r>
          </w:p>
        </w:tc>
        <w:tc>
          <w:tcPr>
            <w:tcW w:w="992" w:type="dxa"/>
            <w:tcBorders>
              <w:top w:val="nil"/>
              <w:left w:val="nil"/>
              <w:bottom w:val="single" w:sz="4" w:space="0" w:color="auto"/>
              <w:right w:val="single" w:sz="4" w:space="0" w:color="auto"/>
            </w:tcBorders>
            <w:shd w:val="clear" w:color="auto" w:fill="auto"/>
            <w:hideMark/>
          </w:tcPr>
          <w:p w:rsidR="002D44AA" w:rsidRPr="002D44AA" w:rsidRDefault="002D44AA" w:rsidP="00005F72">
            <w:pPr>
              <w:rPr>
                <w:rFonts w:asciiTheme="minorHAnsi" w:hAnsiTheme="minorHAnsi" w:cstheme="minorHAnsi"/>
                <w:sz w:val="18"/>
                <w:szCs w:val="18"/>
              </w:rPr>
            </w:pPr>
            <w:r w:rsidRPr="002D44AA">
              <w:rPr>
                <w:rFonts w:asciiTheme="minorHAnsi" w:hAnsiTheme="minorHAnsi" w:cstheme="minorHAnsi"/>
                <w:sz w:val="18"/>
                <w:szCs w:val="18"/>
              </w:rPr>
              <w:t xml:space="preserve">1 </w:t>
            </w:r>
            <w:proofErr w:type="spellStart"/>
            <w:proofErr w:type="gramStart"/>
            <w:r w:rsidRPr="002D44AA">
              <w:rPr>
                <w:rFonts w:asciiTheme="minorHAnsi" w:hAnsiTheme="minorHAnsi" w:cstheme="minorHAnsi"/>
                <w:sz w:val="18"/>
                <w:szCs w:val="18"/>
              </w:rPr>
              <w:t>шт</w:t>
            </w:r>
            <w:proofErr w:type="spellEnd"/>
            <w:proofErr w:type="gramEnd"/>
          </w:p>
        </w:tc>
        <w:tc>
          <w:tcPr>
            <w:tcW w:w="1134" w:type="dxa"/>
            <w:tcBorders>
              <w:top w:val="nil"/>
              <w:left w:val="nil"/>
              <w:bottom w:val="single" w:sz="4" w:space="0" w:color="auto"/>
              <w:right w:val="single" w:sz="4" w:space="0" w:color="auto"/>
            </w:tcBorders>
            <w:shd w:val="clear" w:color="auto" w:fill="auto"/>
            <w:hideMark/>
          </w:tcPr>
          <w:p w:rsidR="002D44AA" w:rsidRPr="002D44AA" w:rsidRDefault="002D44AA" w:rsidP="00005F72">
            <w:pPr>
              <w:rPr>
                <w:rFonts w:asciiTheme="minorHAnsi" w:hAnsiTheme="minorHAnsi" w:cstheme="minorHAnsi"/>
                <w:sz w:val="18"/>
                <w:szCs w:val="18"/>
              </w:rPr>
            </w:pPr>
            <w:r w:rsidRPr="002D44AA">
              <w:rPr>
                <w:rFonts w:asciiTheme="minorHAnsi" w:hAnsiTheme="minorHAnsi" w:cstheme="minorHAnsi"/>
                <w:sz w:val="18"/>
                <w:szCs w:val="18"/>
              </w:rPr>
              <w:t>8 779,85</w:t>
            </w:r>
          </w:p>
        </w:tc>
        <w:tc>
          <w:tcPr>
            <w:tcW w:w="1701" w:type="dxa"/>
            <w:tcBorders>
              <w:top w:val="nil"/>
              <w:left w:val="nil"/>
              <w:bottom w:val="single" w:sz="4" w:space="0" w:color="auto"/>
              <w:right w:val="single" w:sz="4" w:space="0" w:color="auto"/>
            </w:tcBorders>
            <w:shd w:val="clear" w:color="auto" w:fill="auto"/>
            <w:hideMark/>
          </w:tcPr>
          <w:p w:rsidR="002D44AA" w:rsidRPr="002D44AA" w:rsidRDefault="002D44AA" w:rsidP="00005F72">
            <w:pPr>
              <w:rPr>
                <w:rFonts w:asciiTheme="minorHAnsi" w:hAnsiTheme="minorHAnsi" w:cstheme="minorHAnsi"/>
                <w:sz w:val="18"/>
                <w:szCs w:val="18"/>
              </w:rPr>
            </w:pPr>
          </w:p>
        </w:tc>
        <w:tc>
          <w:tcPr>
            <w:tcW w:w="2835" w:type="dxa"/>
            <w:tcBorders>
              <w:top w:val="single" w:sz="4" w:space="0" w:color="auto"/>
              <w:left w:val="nil"/>
              <w:bottom w:val="single" w:sz="4" w:space="0" w:color="auto"/>
              <w:right w:val="single" w:sz="4" w:space="0" w:color="auto"/>
            </w:tcBorders>
            <w:shd w:val="clear" w:color="auto" w:fill="auto"/>
            <w:hideMark/>
          </w:tcPr>
          <w:p w:rsidR="002D44AA" w:rsidRPr="002D44AA" w:rsidRDefault="002D44AA" w:rsidP="00005F72">
            <w:pPr>
              <w:rPr>
                <w:rFonts w:asciiTheme="minorHAnsi" w:hAnsiTheme="minorHAnsi" w:cstheme="minorHAnsi"/>
                <w:sz w:val="18"/>
                <w:szCs w:val="18"/>
              </w:rPr>
            </w:pPr>
          </w:p>
        </w:tc>
      </w:tr>
      <w:tr w:rsidR="002D44AA" w:rsidRPr="007B54DB" w:rsidTr="00E4400B">
        <w:trPr>
          <w:trHeight w:val="315"/>
        </w:trPr>
        <w:tc>
          <w:tcPr>
            <w:tcW w:w="473" w:type="dxa"/>
            <w:tcBorders>
              <w:top w:val="nil"/>
              <w:left w:val="single" w:sz="4" w:space="0" w:color="auto"/>
              <w:bottom w:val="single" w:sz="4" w:space="0" w:color="auto"/>
              <w:right w:val="single" w:sz="4" w:space="0" w:color="auto"/>
            </w:tcBorders>
            <w:shd w:val="clear" w:color="auto" w:fill="auto"/>
            <w:hideMark/>
          </w:tcPr>
          <w:p w:rsidR="002D44AA" w:rsidRPr="002D44AA" w:rsidRDefault="002D44AA" w:rsidP="00005F72">
            <w:pPr>
              <w:rPr>
                <w:rFonts w:asciiTheme="minorHAnsi" w:hAnsiTheme="minorHAnsi" w:cstheme="minorHAnsi"/>
                <w:sz w:val="18"/>
                <w:szCs w:val="18"/>
              </w:rPr>
            </w:pPr>
            <w:r w:rsidRPr="002D44AA">
              <w:rPr>
                <w:rFonts w:asciiTheme="minorHAnsi" w:hAnsiTheme="minorHAnsi" w:cstheme="minorHAnsi"/>
                <w:sz w:val="18"/>
                <w:szCs w:val="18"/>
              </w:rPr>
              <w:t>32</w:t>
            </w:r>
          </w:p>
        </w:tc>
        <w:tc>
          <w:tcPr>
            <w:tcW w:w="800" w:type="dxa"/>
            <w:tcBorders>
              <w:top w:val="nil"/>
              <w:left w:val="nil"/>
              <w:bottom w:val="single" w:sz="4" w:space="0" w:color="auto"/>
              <w:right w:val="single" w:sz="4" w:space="0" w:color="auto"/>
            </w:tcBorders>
            <w:shd w:val="clear" w:color="auto" w:fill="auto"/>
            <w:hideMark/>
          </w:tcPr>
          <w:p w:rsidR="002D44AA" w:rsidRPr="002D44AA" w:rsidRDefault="002D44AA" w:rsidP="00005F72">
            <w:pPr>
              <w:rPr>
                <w:rFonts w:asciiTheme="minorHAnsi" w:hAnsiTheme="minorHAnsi" w:cstheme="minorHAnsi"/>
                <w:sz w:val="18"/>
                <w:szCs w:val="18"/>
              </w:rPr>
            </w:pPr>
          </w:p>
        </w:tc>
        <w:tc>
          <w:tcPr>
            <w:tcW w:w="3137" w:type="dxa"/>
            <w:tcBorders>
              <w:top w:val="nil"/>
              <w:left w:val="nil"/>
              <w:bottom w:val="single" w:sz="4" w:space="0" w:color="auto"/>
              <w:right w:val="single" w:sz="4" w:space="0" w:color="auto"/>
            </w:tcBorders>
            <w:shd w:val="clear" w:color="auto" w:fill="auto"/>
            <w:hideMark/>
          </w:tcPr>
          <w:p w:rsidR="002D44AA" w:rsidRPr="002D44AA" w:rsidRDefault="002D44AA" w:rsidP="00005F72">
            <w:pPr>
              <w:rPr>
                <w:rFonts w:asciiTheme="minorHAnsi" w:hAnsiTheme="minorHAnsi" w:cstheme="minorHAnsi"/>
                <w:sz w:val="18"/>
                <w:szCs w:val="18"/>
              </w:rPr>
            </w:pPr>
            <w:r w:rsidRPr="002D44AA">
              <w:rPr>
                <w:rFonts w:asciiTheme="minorHAnsi" w:hAnsiTheme="minorHAnsi" w:cstheme="minorHAnsi"/>
                <w:sz w:val="18"/>
                <w:szCs w:val="18"/>
              </w:rPr>
              <w:t>Демонтаж фланцев диаметром: 500 мм</w:t>
            </w:r>
          </w:p>
        </w:tc>
        <w:tc>
          <w:tcPr>
            <w:tcW w:w="992" w:type="dxa"/>
            <w:tcBorders>
              <w:top w:val="nil"/>
              <w:left w:val="nil"/>
              <w:bottom w:val="single" w:sz="4" w:space="0" w:color="auto"/>
              <w:right w:val="single" w:sz="4" w:space="0" w:color="auto"/>
            </w:tcBorders>
            <w:shd w:val="clear" w:color="auto" w:fill="auto"/>
            <w:hideMark/>
          </w:tcPr>
          <w:p w:rsidR="002D44AA" w:rsidRPr="002D44AA" w:rsidRDefault="002D44AA" w:rsidP="00005F72">
            <w:pPr>
              <w:rPr>
                <w:rFonts w:asciiTheme="minorHAnsi" w:hAnsiTheme="minorHAnsi" w:cstheme="minorHAnsi"/>
                <w:sz w:val="18"/>
                <w:szCs w:val="18"/>
              </w:rPr>
            </w:pPr>
            <w:r w:rsidRPr="002D44AA">
              <w:rPr>
                <w:rFonts w:asciiTheme="minorHAnsi" w:hAnsiTheme="minorHAnsi" w:cstheme="minorHAnsi"/>
                <w:sz w:val="18"/>
                <w:szCs w:val="18"/>
              </w:rPr>
              <w:t xml:space="preserve">1 </w:t>
            </w:r>
            <w:proofErr w:type="spellStart"/>
            <w:proofErr w:type="gramStart"/>
            <w:r w:rsidRPr="002D44AA">
              <w:rPr>
                <w:rFonts w:asciiTheme="minorHAnsi" w:hAnsiTheme="minorHAnsi" w:cstheme="minorHAnsi"/>
                <w:sz w:val="18"/>
                <w:szCs w:val="18"/>
              </w:rPr>
              <w:t>шт</w:t>
            </w:r>
            <w:proofErr w:type="spellEnd"/>
            <w:proofErr w:type="gramEnd"/>
          </w:p>
        </w:tc>
        <w:tc>
          <w:tcPr>
            <w:tcW w:w="1134" w:type="dxa"/>
            <w:tcBorders>
              <w:top w:val="nil"/>
              <w:left w:val="nil"/>
              <w:bottom w:val="single" w:sz="4" w:space="0" w:color="auto"/>
              <w:right w:val="single" w:sz="4" w:space="0" w:color="auto"/>
            </w:tcBorders>
            <w:shd w:val="clear" w:color="auto" w:fill="auto"/>
            <w:hideMark/>
          </w:tcPr>
          <w:p w:rsidR="002D44AA" w:rsidRPr="002D44AA" w:rsidRDefault="002D44AA" w:rsidP="00005F72">
            <w:pPr>
              <w:rPr>
                <w:rFonts w:asciiTheme="minorHAnsi" w:hAnsiTheme="minorHAnsi" w:cstheme="minorHAnsi"/>
                <w:sz w:val="18"/>
                <w:szCs w:val="18"/>
              </w:rPr>
            </w:pPr>
            <w:r w:rsidRPr="002D44AA">
              <w:rPr>
                <w:rFonts w:asciiTheme="minorHAnsi" w:hAnsiTheme="minorHAnsi" w:cstheme="minorHAnsi"/>
                <w:sz w:val="18"/>
                <w:szCs w:val="18"/>
              </w:rPr>
              <w:t>19 334,99</w:t>
            </w:r>
          </w:p>
        </w:tc>
        <w:tc>
          <w:tcPr>
            <w:tcW w:w="1701" w:type="dxa"/>
            <w:tcBorders>
              <w:top w:val="nil"/>
              <w:left w:val="nil"/>
              <w:bottom w:val="single" w:sz="4" w:space="0" w:color="auto"/>
              <w:right w:val="single" w:sz="4" w:space="0" w:color="auto"/>
            </w:tcBorders>
            <w:shd w:val="clear" w:color="auto" w:fill="auto"/>
            <w:hideMark/>
          </w:tcPr>
          <w:p w:rsidR="002D44AA" w:rsidRPr="002D44AA" w:rsidRDefault="002D44AA" w:rsidP="00005F72">
            <w:pPr>
              <w:rPr>
                <w:rFonts w:asciiTheme="minorHAnsi" w:hAnsiTheme="minorHAnsi" w:cstheme="minorHAnsi"/>
                <w:sz w:val="18"/>
                <w:szCs w:val="18"/>
              </w:rPr>
            </w:pPr>
          </w:p>
        </w:tc>
        <w:tc>
          <w:tcPr>
            <w:tcW w:w="2835" w:type="dxa"/>
            <w:tcBorders>
              <w:top w:val="nil"/>
              <w:left w:val="nil"/>
              <w:bottom w:val="single" w:sz="4" w:space="0" w:color="auto"/>
              <w:right w:val="single" w:sz="4" w:space="0" w:color="auto"/>
            </w:tcBorders>
            <w:shd w:val="clear" w:color="auto" w:fill="auto"/>
            <w:hideMark/>
          </w:tcPr>
          <w:p w:rsidR="002D44AA" w:rsidRPr="002D44AA" w:rsidRDefault="002D44AA" w:rsidP="00005F72">
            <w:pPr>
              <w:rPr>
                <w:rFonts w:asciiTheme="minorHAnsi" w:hAnsiTheme="minorHAnsi" w:cstheme="minorHAnsi"/>
                <w:sz w:val="18"/>
                <w:szCs w:val="18"/>
              </w:rPr>
            </w:pPr>
          </w:p>
        </w:tc>
      </w:tr>
      <w:tr w:rsidR="002D44AA" w:rsidRPr="007B54DB" w:rsidTr="004E664A">
        <w:trPr>
          <w:trHeight w:val="300"/>
        </w:trPr>
        <w:tc>
          <w:tcPr>
            <w:tcW w:w="473" w:type="dxa"/>
            <w:tcBorders>
              <w:top w:val="nil"/>
              <w:left w:val="single" w:sz="4" w:space="0" w:color="auto"/>
              <w:bottom w:val="single" w:sz="4" w:space="0" w:color="auto"/>
              <w:right w:val="single" w:sz="4" w:space="0" w:color="auto"/>
            </w:tcBorders>
            <w:shd w:val="clear" w:color="auto" w:fill="auto"/>
            <w:hideMark/>
          </w:tcPr>
          <w:p w:rsidR="002D44AA" w:rsidRPr="002D44AA" w:rsidRDefault="002D44AA" w:rsidP="00005F72">
            <w:pPr>
              <w:rPr>
                <w:rFonts w:asciiTheme="minorHAnsi" w:hAnsiTheme="minorHAnsi" w:cstheme="minorHAnsi"/>
                <w:sz w:val="18"/>
                <w:szCs w:val="18"/>
              </w:rPr>
            </w:pPr>
            <w:r w:rsidRPr="002D44AA">
              <w:rPr>
                <w:rFonts w:asciiTheme="minorHAnsi" w:hAnsiTheme="minorHAnsi" w:cstheme="minorHAnsi"/>
                <w:sz w:val="18"/>
                <w:szCs w:val="18"/>
              </w:rPr>
              <w:t>33</w:t>
            </w:r>
          </w:p>
        </w:tc>
        <w:tc>
          <w:tcPr>
            <w:tcW w:w="800" w:type="dxa"/>
            <w:tcBorders>
              <w:top w:val="nil"/>
              <w:left w:val="nil"/>
              <w:bottom w:val="single" w:sz="4" w:space="0" w:color="auto"/>
              <w:right w:val="single" w:sz="4" w:space="0" w:color="auto"/>
            </w:tcBorders>
            <w:shd w:val="clear" w:color="auto" w:fill="auto"/>
            <w:hideMark/>
          </w:tcPr>
          <w:p w:rsidR="002D44AA" w:rsidRPr="002D44AA" w:rsidRDefault="002D44AA" w:rsidP="00005F72">
            <w:pPr>
              <w:rPr>
                <w:rFonts w:asciiTheme="minorHAnsi" w:hAnsiTheme="minorHAnsi" w:cstheme="minorHAnsi"/>
                <w:sz w:val="18"/>
                <w:szCs w:val="18"/>
              </w:rPr>
            </w:pPr>
          </w:p>
        </w:tc>
        <w:tc>
          <w:tcPr>
            <w:tcW w:w="3137" w:type="dxa"/>
            <w:tcBorders>
              <w:top w:val="nil"/>
              <w:left w:val="nil"/>
              <w:bottom w:val="single" w:sz="4" w:space="0" w:color="auto"/>
              <w:right w:val="single" w:sz="4" w:space="0" w:color="auto"/>
            </w:tcBorders>
            <w:shd w:val="clear" w:color="auto" w:fill="auto"/>
            <w:hideMark/>
          </w:tcPr>
          <w:p w:rsidR="002D44AA" w:rsidRPr="002D44AA" w:rsidRDefault="002D44AA" w:rsidP="00005F72">
            <w:pPr>
              <w:rPr>
                <w:rFonts w:asciiTheme="minorHAnsi" w:hAnsiTheme="minorHAnsi" w:cstheme="minorHAnsi"/>
                <w:sz w:val="18"/>
                <w:szCs w:val="18"/>
              </w:rPr>
            </w:pPr>
            <w:r w:rsidRPr="002D44AA">
              <w:rPr>
                <w:rFonts w:asciiTheme="minorHAnsi" w:hAnsiTheme="minorHAnsi" w:cstheme="minorHAnsi"/>
                <w:sz w:val="18"/>
                <w:szCs w:val="18"/>
              </w:rPr>
              <w:t>Демонтаж фланцев диаметром: 600 мм</w:t>
            </w:r>
          </w:p>
        </w:tc>
        <w:tc>
          <w:tcPr>
            <w:tcW w:w="992" w:type="dxa"/>
            <w:tcBorders>
              <w:top w:val="nil"/>
              <w:left w:val="nil"/>
              <w:bottom w:val="single" w:sz="4" w:space="0" w:color="auto"/>
              <w:right w:val="single" w:sz="4" w:space="0" w:color="auto"/>
            </w:tcBorders>
            <w:shd w:val="clear" w:color="auto" w:fill="auto"/>
            <w:hideMark/>
          </w:tcPr>
          <w:p w:rsidR="002D44AA" w:rsidRPr="002D44AA" w:rsidRDefault="002D44AA" w:rsidP="00005F72">
            <w:pPr>
              <w:rPr>
                <w:rFonts w:asciiTheme="minorHAnsi" w:hAnsiTheme="minorHAnsi" w:cstheme="minorHAnsi"/>
                <w:sz w:val="18"/>
                <w:szCs w:val="18"/>
              </w:rPr>
            </w:pPr>
            <w:r w:rsidRPr="002D44AA">
              <w:rPr>
                <w:rFonts w:asciiTheme="minorHAnsi" w:hAnsiTheme="minorHAnsi" w:cstheme="minorHAnsi"/>
                <w:sz w:val="18"/>
                <w:szCs w:val="18"/>
              </w:rPr>
              <w:t xml:space="preserve">1 </w:t>
            </w:r>
            <w:proofErr w:type="spellStart"/>
            <w:proofErr w:type="gramStart"/>
            <w:r w:rsidRPr="002D44AA">
              <w:rPr>
                <w:rFonts w:asciiTheme="minorHAnsi" w:hAnsiTheme="minorHAnsi" w:cstheme="minorHAnsi"/>
                <w:sz w:val="18"/>
                <w:szCs w:val="18"/>
              </w:rPr>
              <w:t>шт</w:t>
            </w:r>
            <w:proofErr w:type="spellEnd"/>
            <w:proofErr w:type="gramEnd"/>
          </w:p>
        </w:tc>
        <w:tc>
          <w:tcPr>
            <w:tcW w:w="1134" w:type="dxa"/>
            <w:tcBorders>
              <w:top w:val="nil"/>
              <w:left w:val="nil"/>
              <w:bottom w:val="single" w:sz="4" w:space="0" w:color="auto"/>
              <w:right w:val="single" w:sz="4" w:space="0" w:color="auto"/>
            </w:tcBorders>
            <w:shd w:val="clear" w:color="auto" w:fill="auto"/>
            <w:hideMark/>
          </w:tcPr>
          <w:p w:rsidR="002D44AA" w:rsidRPr="002D44AA" w:rsidRDefault="002D44AA" w:rsidP="00005F72">
            <w:pPr>
              <w:rPr>
                <w:rFonts w:asciiTheme="minorHAnsi" w:hAnsiTheme="minorHAnsi" w:cstheme="minorHAnsi"/>
                <w:sz w:val="18"/>
                <w:szCs w:val="18"/>
              </w:rPr>
            </w:pPr>
            <w:r w:rsidRPr="002D44AA">
              <w:rPr>
                <w:rFonts w:asciiTheme="minorHAnsi" w:hAnsiTheme="minorHAnsi" w:cstheme="minorHAnsi"/>
                <w:sz w:val="18"/>
                <w:szCs w:val="18"/>
              </w:rPr>
              <w:t>19 998,85</w:t>
            </w:r>
          </w:p>
        </w:tc>
        <w:tc>
          <w:tcPr>
            <w:tcW w:w="1701" w:type="dxa"/>
            <w:tcBorders>
              <w:top w:val="nil"/>
              <w:left w:val="nil"/>
              <w:bottom w:val="single" w:sz="4" w:space="0" w:color="auto"/>
              <w:right w:val="single" w:sz="4" w:space="0" w:color="auto"/>
            </w:tcBorders>
            <w:shd w:val="clear" w:color="auto" w:fill="auto"/>
            <w:hideMark/>
          </w:tcPr>
          <w:p w:rsidR="002D44AA" w:rsidRPr="002D44AA" w:rsidRDefault="002D44AA" w:rsidP="00005F72">
            <w:pPr>
              <w:rPr>
                <w:rFonts w:asciiTheme="minorHAnsi" w:hAnsiTheme="minorHAnsi" w:cstheme="minorHAnsi"/>
                <w:sz w:val="18"/>
                <w:szCs w:val="18"/>
              </w:rPr>
            </w:pPr>
          </w:p>
        </w:tc>
        <w:tc>
          <w:tcPr>
            <w:tcW w:w="2835" w:type="dxa"/>
            <w:tcBorders>
              <w:top w:val="nil"/>
              <w:left w:val="nil"/>
              <w:bottom w:val="single" w:sz="4" w:space="0" w:color="auto"/>
              <w:right w:val="single" w:sz="4" w:space="0" w:color="auto"/>
            </w:tcBorders>
            <w:shd w:val="clear" w:color="auto" w:fill="auto"/>
            <w:hideMark/>
          </w:tcPr>
          <w:p w:rsidR="002D44AA" w:rsidRPr="002D44AA" w:rsidRDefault="002D44AA" w:rsidP="00005F72">
            <w:pPr>
              <w:rPr>
                <w:rFonts w:asciiTheme="minorHAnsi" w:hAnsiTheme="minorHAnsi" w:cstheme="minorHAnsi"/>
                <w:sz w:val="18"/>
                <w:szCs w:val="18"/>
              </w:rPr>
            </w:pPr>
          </w:p>
        </w:tc>
      </w:tr>
      <w:tr w:rsidR="002D44AA" w:rsidRPr="007B54DB" w:rsidTr="004E664A">
        <w:trPr>
          <w:trHeight w:val="285"/>
        </w:trPr>
        <w:tc>
          <w:tcPr>
            <w:tcW w:w="473" w:type="dxa"/>
            <w:tcBorders>
              <w:top w:val="nil"/>
              <w:left w:val="single" w:sz="4" w:space="0" w:color="auto"/>
              <w:bottom w:val="single" w:sz="4" w:space="0" w:color="auto"/>
              <w:right w:val="single" w:sz="4" w:space="0" w:color="auto"/>
            </w:tcBorders>
            <w:shd w:val="clear" w:color="auto" w:fill="auto"/>
            <w:hideMark/>
          </w:tcPr>
          <w:p w:rsidR="002D44AA" w:rsidRPr="002D44AA" w:rsidRDefault="002D44AA" w:rsidP="00005F72">
            <w:pPr>
              <w:rPr>
                <w:rFonts w:asciiTheme="minorHAnsi" w:hAnsiTheme="minorHAnsi" w:cstheme="minorHAnsi"/>
                <w:sz w:val="18"/>
                <w:szCs w:val="18"/>
              </w:rPr>
            </w:pPr>
            <w:r w:rsidRPr="002D44AA">
              <w:rPr>
                <w:rFonts w:asciiTheme="minorHAnsi" w:hAnsiTheme="minorHAnsi" w:cstheme="minorHAnsi"/>
                <w:sz w:val="18"/>
                <w:szCs w:val="18"/>
              </w:rPr>
              <w:t>34</w:t>
            </w:r>
          </w:p>
        </w:tc>
        <w:tc>
          <w:tcPr>
            <w:tcW w:w="800" w:type="dxa"/>
            <w:tcBorders>
              <w:top w:val="nil"/>
              <w:left w:val="nil"/>
              <w:bottom w:val="single" w:sz="4" w:space="0" w:color="auto"/>
              <w:right w:val="single" w:sz="4" w:space="0" w:color="auto"/>
            </w:tcBorders>
            <w:shd w:val="clear" w:color="auto" w:fill="auto"/>
            <w:hideMark/>
          </w:tcPr>
          <w:p w:rsidR="002D44AA" w:rsidRPr="002D44AA" w:rsidRDefault="002D44AA" w:rsidP="00005F72">
            <w:pPr>
              <w:rPr>
                <w:rFonts w:asciiTheme="minorHAnsi" w:hAnsiTheme="minorHAnsi" w:cstheme="minorHAnsi"/>
                <w:sz w:val="18"/>
                <w:szCs w:val="18"/>
              </w:rPr>
            </w:pPr>
          </w:p>
        </w:tc>
        <w:tc>
          <w:tcPr>
            <w:tcW w:w="3137" w:type="dxa"/>
            <w:tcBorders>
              <w:top w:val="nil"/>
              <w:left w:val="nil"/>
              <w:bottom w:val="single" w:sz="4" w:space="0" w:color="auto"/>
              <w:right w:val="single" w:sz="4" w:space="0" w:color="auto"/>
            </w:tcBorders>
            <w:shd w:val="clear" w:color="auto" w:fill="auto"/>
            <w:hideMark/>
          </w:tcPr>
          <w:p w:rsidR="002D44AA" w:rsidRPr="002D44AA" w:rsidRDefault="002D44AA" w:rsidP="00005F72">
            <w:pPr>
              <w:rPr>
                <w:rFonts w:asciiTheme="minorHAnsi" w:hAnsiTheme="minorHAnsi" w:cstheme="minorHAnsi"/>
                <w:sz w:val="18"/>
                <w:szCs w:val="18"/>
              </w:rPr>
            </w:pPr>
            <w:r w:rsidRPr="002D44AA">
              <w:rPr>
                <w:rFonts w:asciiTheme="minorHAnsi" w:hAnsiTheme="minorHAnsi" w:cstheme="minorHAnsi"/>
                <w:sz w:val="18"/>
                <w:szCs w:val="18"/>
              </w:rPr>
              <w:t>Демонтаж фланцев диаметром: 700 мм</w:t>
            </w:r>
          </w:p>
        </w:tc>
        <w:tc>
          <w:tcPr>
            <w:tcW w:w="992" w:type="dxa"/>
            <w:tcBorders>
              <w:top w:val="nil"/>
              <w:left w:val="nil"/>
              <w:bottom w:val="single" w:sz="4" w:space="0" w:color="auto"/>
              <w:right w:val="single" w:sz="4" w:space="0" w:color="auto"/>
            </w:tcBorders>
            <w:shd w:val="clear" w:color="auto" w:fill="auto"/>
            <w:hideMark/>
          </w:tcPr>
          <w:p w:rsidR="002D44AA" w:rsidRPr="002D44AA" w:rsidRDefault="002D44AA" w:rsidP="00005F72">
            <w:pPr>
              <w:rPr>
                <w:rFonts w:asciiTheme="minorHAnsi" w:hAnsiTheme="minorHAnsi" w:cstheme="minorHAnsi"/>
                <w:sz w:val="18"/>
                <w:szCs w:val="18"/>
              </w:rPr>
            </w:pPr>
            <w:r w:rsidRPr="002D44AA">
              <w:rPr>
                <w:rFonts w:asciiTheme="minorHAnsi" w:hAnsiTheme="minorHAnsi" w:cstheme="minorHAnsi"/>
                <w:sz w:val="18"/>
                <w:szCs w:val="18"/>
              </w:rPr>
              <w:t xml:space="preserve">1 </w:t>
            </w:r>
            <w:proofErr w:type="spellStart"/>
            <w:proofErr w:type="gramStart"/>
            <w:r w:rsidRPr="002D44AA">
              <w:rPr>
                <w:rFonts w:asciiTheme="minorHAnsi" w:hAnsiTheme="minorHAnsi" w:cstheme="minorHAnsi"/>
                <w:sz w:val="18"/>
                <w:szCs w:val="18"/>
              </w:rPr>
              <w:t>шт</w:t>
            </w:r>
            <w:proofErr w:type="spellEnd"/>
            <w:proofErr w:type="gramEnd"/>
          </w:p>
        </w:tc>
        <w:tc>
          <w:tcPr>
            <w:tcW w:w="1134" w:type="dxa"/>
            <w:tcBorders>
              <w:top w:val="nil"/>
              <w:left w:val="nil"/>
              <w:bottom w:val="single" w:sz="4" w:space="0" w:color="auto"/>
              <w:right w:val="single" w:sz="4" w:space="0" w:color="auto"/>
            </w:tcBorders>
            <w:shd w:val="clear" w:color="auto" w:fill="auto"/>
            <w:hideMark/>
          </w:tcPr>
          <w:p w:rsidR="002D44AA" w:rsidRPr="002D44AA" w:rsidRDefault="002D44AA" w:rsidP="00005F72">
            <w:pPr>
              <w:rPr>
                <w:rFonts w:asciiTheme="minorHAnsi" w:hAnsiTheme="minorHAnsi" w:cstheme="minorHAnsi"/>
                <w:sz w:val="18"/>
                <w:szCs w:val="18"/>
              </w:rPr>
            </w:pPr>
            <w:r w:rsidRPr="002D44AA">
              <w:rPr>
                <w:rFonts w:asciiTheme="minorHAnsi" w:hAnsiTheme="minorHAnsi" w:cstheme="minorHAnsi"/>
                <w:sz w:val="18"/>
                <w:szCs w:val="18"/>
              </w:rPr>
              <w:t>23 171,77</w:t>
            </w:r>
          </w:p>
        </w:tc>
        <w:tc>
          <w:tcPr>
            <w:tcW w:w="1701" w:type="dxa"/>
            <w:tcBorders>
              <w:top w:val="nil"/>
              <w:left w:val="nil"/>
              <w:bottom w:val="single" w:sz="4" w:space="0" w:color="auto"/>
              <w:right w:val="single" w:sz="4" w:space="0" w:color="auto"/>
            </w:tcBorders>
            <w:shd w:val="clear" w:color="auto" w:fill="auto"/>
            <w:hideMark/>
          </w:tcPr>
          <w:p w:rsidR="002D44AA" w:rsidRPr="002D44AA" w:rsidRDefault="002D44AA" w:rsidP="00005F72">
            <w:pPr>
              <w:rPr>
                <w:rFonts w:asciiTheme="minorHAnsi" w:hAnsiTheme="minorHAnsi" w:cstheme="minorHAnsi"/>
                <w:sz w:val="18"/>
                <w:szCs w:val="18"/>
              </w:rPr>
            </w:pPr>
          </w:p>
        </w:tc>
        <w:tc>
          <w:tcPr>
            <w:tcW w:w="2835" w:type="dxa"/>
            <w:tcBorders>
              <w:top w:val="nil"/>
              <w:left w:val="nil"/>
              <w:bottom w:val="single" w:sz="4" w:space="0" w:color="auto"/>
              <w:right w:val="single" w:sz="4" w:space="0" w:color="auto"/>
            </w:tcBorders>
            <w:shd w:val="clear" w:color="auto" w:fill="auto"/>
            <w:hideMark/>
          </w:tcPr>
          <w:p w:rsidR="002D44AA" w:rsidRPr="002D44AA" w:rsidRDefault="002D44AA" w:rsidP="00005F72">
            <w:pPr>
              <w:rPr>
                <w:rFonts w:asciiTheme="minorHAnsi" w:hAnsiTheme="minorHAnsi" w:cstheme="minorHAnsi"/>
                <w:sz w:val="18"/>
                <w:szCs w:val="18"/>
              </w:rPr>
            </w:pPr>
          </w:p>
        </w:tc>
      </w:tr>
      <w:tr w:rsidR="002D44AA" w:rsidRPr="007B54DB" w:rsidTr="004E664A">
        <w:trPr>
          <w:trHeight w:val="255"/>
        </w:trPr>
        <w:tc>
          <w:tcPr>
            <w:tcW w:w="473" w:type="dxa"/>
            <w:tcBorders>
              <w:top w:val="nil"/>
              <w:left w:val="single" w:sz="4" w:space="0" w:color="auto"/>
              <w:bottom w:val="single" w:sz="4" w:space="0" w:color="auto"/>
              <w:right w:val="single" w:sz="4" w:space="0" w:color="auto"/>
            </w:tcBorders>
            <w:shd w:val="clear" w:color="auto" w:fill="auto"/>
            <w:hideMark/>
          </w:tcPr>
          <w:p w:rsidR="002D44AA" w:rsidRPr="002D44AA" w:rsidRDefault="002D44AA" w:rsidP="00005F72">
            <w:pPr>
              <w:rPr>
                <w:rFonts w:asciiTheme="minorHAnsi" w:hAnsiTheme="minorHAnsi" w:cstheme="minorHAnsi"/>
                <w:sz w:val="18"/>
                <w:szCs w:val="18"/>
              </w:rPr>
            </w:pPr>
            <w:r w:rsidRPr="002D44AA">
              <w:rPr>
                <w:rFonts w:asciiTheme="minorHAnsi" w:hAnsiTheme="minorHAnsi" w:cstheme="minorHAnsi"/>
                <w:sz w:val="18"/>
                <w:szCs w:val="18"/>
              </w:rPr>
              <w:t>35</w:t>
            </w:r>
          </w:p>
        </w:tc>
        <w:tc>
          <w:tcPr>
            <w:tcW w:w="800" w:type="dxa"/>
            <w:tcBorders>
              <w:top w:val="nil"/>
              <w:left w:val="nil"/>
              <w:bottom w:val="single" w:sz="4" w:space="0" w:color="auto"/>
              <w:right w:val="single" w:sz="4" w:space="0" w:color="auto"/>
            </w:tcBorders>
            <w:shd w:val="clear" w:color="auto" w:fill="auto"/>
            <w:hideMark/>
          </w:tcPr>
          <w:p w:rsidR="002D44AA" w:rsidRPr="002D44AA" w:rsidRDefault="002D44AA" w:rsidP="00005F72">
            <w:pPr>
              <w:rPr>
                <w:rFonts w:asciiTheme="minorHAnsi" w:hAnsiTheme="minorHAnsi" w:cstheme="minorHAnsi"/>
                <w:sz w:val="18"/>
                <w:szCs w:val="18"/>
              </w:rPr>
            </w:pPr>
          </w:p>
        </w:tc>
        <w:tc>
          <w:tcPr>
            <w:tcW w:w="3137" w:type="dxa"/>
            <w:tcBorders>
              <w:top w:val="nil"/>
              <w:left w:val="nil"/>
              <w:bottom w:val="single" w:sz="4" w:space="0" w:color="auto"/>
              <w:right w:val="single" w:sz="4" w:space="0" w:color="auto"/>
            </w:tcBorders>
            <w:shd w:val="clear" w:color="auto" w:fill="auto"/>
            <w:hideMark/>
          </w:tcPr>
          <w:p w:rsidR="002D44AA" w:rsidRPr="002D44AA" w:rsidRDefault="002D44AA" w:rsidP="00005F72">
            <w:pPr>
              <w:rPr>
                <w:rFonts w:asciiTheme="minorHAnsi" w:hAnsiTheme="minorHAnsi" w:cstheme="minorHAnsi"/>
                <w:sz w:val="18"/>
                <w:szCs w:val="18"/>
              </w:rPr>
            </w:pPr>
            <w:r w:rsidRPr="002D44AA">
              <w:rPr>
                <w:rFonts w:asciiTheme="minorHAnsi" w:hAnsiTheme="minorHAnsi" w:cstheme="minorHAnsi"/>
                <w:sz w:val="18"/>
                <w:szCs w:val="18"/>
              </w:rPr>
              <w:t xml:space="preserve">Демонтаж фланцев диаметром: 800 </w:t>
            </w:r>
            <w:r w:rsidRPr="002D44AA">
              <w:rPr>
                <w:rFonts w:asciiTheme="minorHAnsi" w:hAnsiTheme="minorHAnsi" w:cstheme="minorHAnsi"/>
                <w:sz w:val="18"/>
                <w:szCs w:val="18"/>
              </w:rPr>
              <w:lastRenderedPageBreak/>
              <w:t>мм</w:t>
            </w:r>
          </w:p>
        </w:tc>
        <w:tc>
          <w:tcPr>
            <w:tcW w:w="992" w:type="dxa"/>
            <w:tcBorders>
              <w:top w:val="nil"/>
              <w:left w:val="nil"/>
              <w:bottom w:val="single" w:sz="4" w:space="0" w:color="auto"/>
              <w:right w:val="single" w:sz="4" w:space="0" w:color="auto"/>
            </w:tcBorders>
            <w:shd w:val="clear" w:color="auto" w:fill="auto"/>
            <w:hideMark/>
          </w:tcPr>
          <w:p w:rsidR="002D44AA" w:rsidRPr="002D44AA" w:rsidRDefault="002D44AA" w:rsidP="00005F72">
            <w:pPr>
              <w:rPr>
                <w:rFonts w:asciiTheme="minorHAnsi" w:hAnsiTheme="minorHAnsi" w:cstheme="minorHAnsi"/>
                <w:sz w:val="18"/>
                <w:szCs w:val="18"/>
              </w:rPr>
            </w:pPr>
            <w:r w:rsidRPr="002D44AA">
              <w:rPr>
                <w:rFonts w:asciiTheme="minorHAnsi" w:hAnsiTheme="minorHAnsi" w:cstheme="minorHAnsi"/>
                <w:sz w:val="18"/>
                <w:szCs w:val="18"/>
              </w:rPr>
              <w:lastRenderedPageBreak/>
              <w:t xml:space="preserve">1 </w:t>
            </w:r>
            <w:proofErr w:type="spellStart"/>
            <w:proofErr w:type="gramStart"/>
            <w:r w:rsidRPr="002D44AA">
              <w:rPr>
                <w:rFonts w:asciiTheme="minorHAnsi" w:hAnsiTheme="minorHAnsi" w:cstheme="minorHAnsi"/>
                <w:sz w:val="18"/>
                <w:szCs w:val="18"/>
              </w:rPr>
              <w:t>шт</w:t>
            </w:r>
            <w:proofErr w:type="spellEnd"/>
            <w:proofErr w:type="gramEnd"/>
          </w:p>
        </w:tc>
        <w:tc>
          <w:tcPr>
            <w:tcW w:w="1134" w:type="dxa"/>
            <w:tcBorders>
              <w:top w:val="nil"/>
              <w:left w:val="nil"/>
              <w:bottom w:val="single" w:sz="4" w:space="0" w:color="auto"/>
              <w:right w:val="single" w:sz="4" w:space="0" w:color="auto"/>
            </w:tcBorders>
            <w:shd w:val="clear" w:color="auto" w:fill="auto"/>
            <w:hideMark/>
          </w:tcPr>
          <w:p w:rsidR="002D44AA" w:rsidRPr="002D44AA" w:rsidRDefault="002D44AA" w:rsidP="00005F72">
            <w:pPr>
              <w:rPr>
                <w:rFonts w:asciiTheme="minorHAnsi" w:hAnsiTheme="minorHAnsi" w:cstheme="minorHAnsi"/>
                <w:sz w:val="18"/>
                <w:szCs w:val="18"/>
              </w:rPr>
            </w:pPr>
            <w:r w:rsidRPr="002D44AA">
              <w:rPr>
                <w:rFonts w:asciiTheme="minorHAnsi" w:hAnsiTheme="minorHAnsi" w:cstheme="minorHAnsi"/>
                <w:sz w:val="18"/>
                <w:szCs w:val="18"/>
              </w:rPr>
              <w:t>33 146,20</w:t>
            </w:r>
          </w:p>
        </w:tc>
        <w:tc>
          <w:tcPr>
            <w:tcW w:w="1701" w:type="dxa"/>
            <w:tcBorders>
              <w:top w:val="nil"/>
              <w:left w:val="nil"/>
              <w:bottom w:val="single" w:sz="4" w:space="0" w:color="auto"/>
              <w:right w:val="single" w:sz="4" w:space="0" w:color="auto"/>
            </w:tcBorders>
            <w:shd w:val="clear" w:color="auto" w:fill="auto"/>
            <w:hideMark/>
          </w:tcPr>
          <w:p w:rsidR="002D44AA" w:rsidRPr="002D44AA" w:rsidRDefault="002D44AA" w:rsidP="00005F72">
            <w:pPr>
              <w:rPr>
                <w:rFonts w:asciiTheme="minorHAnsi" w:hAnsiTheme="minorHAnsi" w:cstheme="minorHAnsi"/>
                <w:sz w:val="18"/>
                <w:szCs w:val="18"/>
              </w:rPr>
            </w:pPr>
          </w:p>
        </w:tc>
        <w:tc>
          <w:tcPr>
            <w:tcW w:w="2835" w:type="dxa"/>
            <w:tcBorders>
              <w:top w:val="nil"/>
              <w:left w:val="nil"/>
              <w:bottom w:val="single" w:sz="4" w:space="0" w:color="auto"/>
              <w:right w:val="single" w:sz="4" w:space="0" w:color="auto"/>
            </w:tcBorders>
            <w:shd w:val="clear" w:color="auto" w:fill="auto"/>
            <w:hideMark/>
          </w:tcPr>
          <w:p w:rsidR="002D44AA" w:rsidRPr="002D44AA" w:rsidRDefault="002D44AA" w:rsidP="00005F72">
            <w:pPr>
              <w:rPr>
                <w:rFonts w:asciiTheme="minorHAnsi" w:hAnsiTheme="minorHAnsi" w:cstheme="minorHAnsi"/>
                <w:sz w:val="18"/>
                <w:szCs w:val="18"/>
              </w:rPr>
            </w:pPr>
          </w:p>
        </w:tc>
      </w:tr>
      <w:tr w:rsidR="002D44AA" w:rsidRPr="007B54DB" w:rsidTr="004E664A">
        <w:trPr>
          <w:trHeight w:val="540"/>
        </w:trPr>
        <w:tc>
          <w:tcPr>
            <w:tcW w:w="473" w:type="dxa"/>
            <w:tcBorders>
              <w:top w:val="nil"/>
              <w:left w:val="single" w:sz="4" w:space="0" w:color="auto"/>
              <w:bottom w:val="single" w:sz="4" w:space="0" w:color="auto"/>
              <w:right w:val="single" w:sz="4" w:space="0" w:color="auto"/>
            </w:tcBorders>
            <w:shd w:val="clear" w:color="auto" w:fill="auto"/>
            <w:hideMark/>
          </w:tcPr>
          <w:p w:rsidR="002D44AA" w:rsidRPr="002D44AA" w:rsidRDefault="002D44AA" w:rsidP="00005F72">
            <w:pPr>
              <w:rPr>
                <w:rFonts w:asciiTheme="minorHAnsi" w:hAnsiTheme="minorHAnsi" w:cstheme="minorHAnsi"/>
                <w:sz w:val="18"/>
                <w:szCs w:val="18"/>
              </w:rPr>
            </w:pPr>
            <w:r w:rsidRPr="002D44AA">
              <w:rPr>
                <w:rFonts w:asciiTheme="minorHAnsi" w:hAnsiTheme="minorHAnsi" w:cstheme="minorHAnsi"/>
                <w:sz w:val="18"/>
                <w:szCs w:val="18"/>
              </w:rPr>
              <w:lastRenderedPageBreak/>
              <w:t>36</w:t>
            </w:r>
          </w:p>
        </w:tc>
        <w:tc>
          <w:tcPr>
            <w:tcW w:w="800" w:type="dxa"/>
            <w:tcBorders>
              <w:top w:val="nil"/>
              <w:left w:val="nil"/>
              <w:bottom w:val="single" w:sz="4" w:space="0" w:color="auto"/>
              <w:right w:val="single" w:sz="4" w:space="0" w:color="auto"/>
            </w:tcBorders>
            <w:shd w:val="clear" w:color="auto" w:fill="auto"/>
            <w:hideMark/>
          </w:tcPr>
          <w:p w:rsidR="002D44AA" w:rsidRPr="002D44AA" w:rsidRDefault="002D44AA" w:rsidP="00005F72">
            <w:pPr>
              <w:rPr>
                <w:rFonts w:asciiTheme="minorHAnsi" w:hAnsiTheme="minorHAnsi" w:cstheme="minorHAnsi"/>
                <w:sz w:val="18"/>
                <w:szCs w:val="18"/>
              </w:rPr>
            </w:pPr>
          </w:p>
        </w:tc>
        <w:tc>
          <w:tcPr>
            <w:tcW w:w="3137" w:type="dxa"/>
            <w:tcBorders>
              <w:top w:val="nil"/>
              <w:left w:val="nil"/>
              <w:bottom w:val="single" w:sz="4" w:space="0" w:color="auto"/>
              <w:right w:val="single" w:sz="4" w:space="0" w:color="auto"/>
            </w:tcBorders>
            <w:shd w:val="clear" w:color="auto" w:fill="auto"/>
            <w:hideMark/>
          </w:tcPr>
          <w:p w:rsidR="002D44AA" w:rsidRPr="002D44AA" w:rsidRDefault="002D44AA" w:rsidP="00005F72">
            <w:pPr>
              <w:rPr>
                <w:rFonts w:asciiTheme="minorHAnsi" w:hAnsiTheme="minorHAnsi" w:cstheme="minorHAnsi"/>
                <w:sz w:val="18"/>
                <w:szCs w:val="18"/>
              </w:rPr>
            </w:pPr>
            <w:r w:rsidRPr="002D44AA">
              <w:rPr>
                <w:rFonts w:asciiTheme="minorHAnsi" w:hAnsiTheme="minorHAnsi" w:cstheme="minorHAnsi"/>
                <w:sz w:val="18"/>
                <w:szCs w:val="18"/>
              </w:rPr>
              <w:t>Демонтаж вентилей, клапанов обратных, кранов муфтовых диаметром: до 20 мм</w:t>
            </w:r>
          </w:p>
        </w:tc>
        <w:tc>
          <w:tcPr>
            <w:tcW w:w="992" w:type="dxa"/>
            <w:tcBorders>
              <w:top w:val="nil"/>
              <w:left w:val="nil"/>
              <w:bottom w:val="single" w:sz="4" w:space="0" w:color="auto"/>
              <w:right w:val="single" w:sz="4" w:space="0" w:color="auto"/>
            </w:tcBorders>
            <w:shd w:val="clear" w:color="auto" w:fill="auto"/>
            <w:hideMark/>
          </w:tcPr>
          <w:p w:rsidR="002D44AA" w:rsidRPr="002D44AA" w:rsidRDefault="002D44AA" w:rsidP="00005F72">
            <w:pPr>
              <w:rPr>
                <w:rFonts w:asciiTheme="minorHAnsi" w:hAnsiTheme="minorHAnsi" w:cstheme="minorHAnsi"/>
                <w:sz w:val="18"/>
                <w:szCs w:val="18"/>
              </w:rPr>
            </w:pPr>
            <w:r w:rsidRPr="002D44AA">
              <w:rPr>
                <w:rFonts w:asciiTheme="minorHAnsi" w:hAnsiTheme="minorHAnsi" w:cstheme="minorHAnsi"/>
                <w:sz w:val="18"/>
                <w:szCs w:val="18"/>
              </w:rPr>
              <w:t xml:space="preserve">1 </w:t>
            </w:r>
            <w:proofErr w:type="spellStart"/>
            <w:proofErr w:type="gramStart"/>
            <w:r w:rsidRPr="002D44AA">
              <w:rPr>
                <w:rFonts w:asciiTheme="minorHAnsi" w:hAnsiTheme="minorHAnsi" w:cstheme="minorHAnsi"/>
                <w:sz w:val="18"/>
                <w:szCs w:val="18"/>
              </w:rPr>
              <w:t>шт</w:t>
            </w:r>
            <w:proofErr w:type="spellEnd"/>
            <w:proofErr w:type="gramEnd"/>
          </w:p>
        </w:tc>
        <w:tc>
          <w:tcPr>
            <w:tcW w:w="1134" w:type="dxa"/>
            <w:tcBorders>
              <w:top w:val="nil"/>
              <w:left w:val="nil"/>
              <w:bottom w:val="single" w:sz="4" w:space="0" w:color="auto"/>
              <w:right w:val="single" w:sz="4" w:space="0" w:color="auto"/>
            </w:tcBorders>
            <w:shd w:val="clear" w:color="auto" w:fill="auto"/>
            <w:hideMark/>
          </w:tcPr>
          <w:p w:rsidR="002D44AA" w:rsidRPr="002D44AA" w:rsidRDefault="002D44AA" w:rsidP="00005F72">
            <w:pPr>
              <w:rPr>
                <w:rFonts w:asciiTheme="minorHAnsi" w:hAnsiTheme="minorHAnsi" w:cstheme="minorHAnsi"/>
                <w:sz w:val="18"/>
                <w:szCs w:val="18"/>
              </w:rPr>
            </w:pPr>
            <w:r w:rsidRPr="002D44AA">
              <w:rPr>
                <w:rFonts w:asciiTheme="minorHAnsi" w:hAnsiTheme="minorHAnsi" w:cstheme="minorHAnsi"/>
                <w:sz w:val="18"/>
                <w:szCs w:val="18"/>
              </w:rPr>
              <w:t>983,31</w:t>
            </w:r>
          </w:p>
        </w:tc>
        <w:tc>
          <w:tcPr>
            <w:tcW w:w="1701" w:type="dxa"/>
            <w:tcBorders>
              <w:top w:val="nil"/>
              <w:left w:val="nil"/>
              <w:bottom w:val="single" w:sz="4" w:space="0" w:color="auto"/>
              <w:right w:val="single" w:sz="4" w:space="0" w:color="auto"/>
            </w:tcBorders>
            <w:shd w:val="clear" w:color="auto" w:fill="auto"/>
            <w:hideMark/>
          </w:tcPr>
          <w:p w:rsidR="002D44AA" w:rsidRPr="002D44AA" w:rsidRDefault="002D44AA" w:rsidP="00005F72">
            <w:pPr>
              <w:rPr>
                <w:rFonts w:asciiTheme="minorHAnsi" w:hAnsiTheme="minorHAnsi" w:cstheme="minorHAnsi"/>
                <w:sz w:val="18"/>
                <w:szCs w:val="18"/>
              </w:rPr>
            </w:pPr>
          </w:p>
        </w:tc>
        <w:tc>
          <w:tcPr>
            <w:tcW w:w="2835" w:type="dxa"/>
            <w:tcBorders>
              <w:top w:val="nil"/>
              <w:left w:val="nil"/>
              <w:bottom w:val="single" w:sz="4" w:space="0" w:color="auto"/>
              <w:right w:val="single" w:sz="4" w:space="0" w:color="auto"/>
            </w:tcBorders>
            <w:shd w:val="clear" w:color="auto" w:fill="auto"/>
            <w:hideMark/>
          </w:tcPr>
          <w:p w:rsidR="002D44AA" w:rsidRPr="002D44AA" w:rsidRDefault="002D44AA" w:rsidP="00005F72">
            <w:pPr>
              <w:rPr>
                <w:rFonts w:asciiTheme="minorHAnsi" w:hAnsiTheme="minorHAnsi" w:cstheme="minorHAnsi"/>
                <w:sz w:val="18"/>
                <w:szCs w:val="18"/>
              </w:rPr>
            </w:pPr>
          </w:p>
        </w:tc>
      </w:tr>
      <w:tr w:rsidR="002D44AA" w:rsidRPr="007B54DB" w:rsidTr="004E664A">
        <w:trPr>
          <w:trHeight w:val="555"/>
        </w:trPr>
        <w:tc>
          <w:tcPr>
            <w:tcW w:w="473" w:type="dxa"/>
            <w:tcBorders>
              <w:top w:val="nil"/>
              <w:left w:val="single" w:sz="4" w:space="0" w:color="auto"/>
              <w:bottom w:val="single" w:sz="4" w:space="0" w:color="auto"/>
              <w:right w:val="single" w:sz="4" w:space="0" w:color="auto"/>
            </w:tcBorders>
            <w:shd w:val="clear" w:color="auto" w:fill="auto"/>
            <w:hideMark/>
          </w:tcPr>
          <w:p w:rsidR="002D44AA" w:rsidRPr="002D44AA" w:rsidRDefault="002D44AA" w:rsidP="00005F72">
            <w:pPr>
              <w:rPr>
                <w:rFonts w:asciiTheme="minorHAnsi" w:hAnsiTheme="minorHAnsi" w:cstheme="minorHAnsi"/>
                <w:sz w:val="18"/>
                <w:szCs w:val="18"/>
              </w:rPr>
            </w:pPr>
            <w:r w:rsidRPr="002D44AA">
              <w:rPr>
                <w:rFonts w:asciiTheme="minorHAnsi" w:hAnsiTheme="minorHAnsi" w:cstheme="minorHAnsi"/>
                <w:sz w:val="18"/>
                <w:szCs w:val="18"/>
              </w:rPr>
              <w:t>37</w:t>
            </w:r>
          </w:p>
        </w:tc>
        <w:tc>
          <w:tcPr>
            <w:tcW w:w="800" w:type="dxa"/>
            <w:tcBorders>
              <w:top w:val="nil"/>
              <w:left w:val="nil"/>
              <w:bottom w:val="single" w:sz="4" w:space="0" w:color="auto"/>
              <w:right w:val="single" w:sz="4" w:space="0" w:color="auto"/>
            </w:tcBorders>
            <w:shd w:val="clear" w:color="auto" w:fill="auto"/>
            <w:hideMark/>
          </w:tcPr>
          <w:p w:rsidR="002D44AA" w:rsidRPr="002D44AA" w:rsidRDefault="002D44AA" w:rsidP="00005F72">
            <w:pPr>
              <w:rPr>
                <w:rFonts w:asciiTheme="minorHAnsi" w:hAnsiTheme="minorHAnsi" w:cstheme="minorHAnsi"/>
                <w:sz w:val="18"/>
                <w:szCs w:val="18"/>
              </w:rPr>
            </w:pPr>
          </w:p>
        </w:tc>
        <w:tc>
          <w:tcPr>
            <w:tcW w:w="3137" w:type="dxa"/>
            <w:tcBorders>
              <w:top w:val="nil"/>
              <w:left w:val="nil"/>
              <w:bottom w:val="single" w:sz="4" w:space="0" w:color="auto"/>
              <w:right w:val="single" w:sz="4" w:space="0" w:color="auto"/>
            </w:tcBorders>
            <w:shd w:val="clear" w:color="auto" w:fill="auto"/>
            <w:hideMark/>
          </w:tcPr>
          <w:p w:rsidR="002D44AA" w:rsidRPr="002D44AA" w:rsidRDefault="002D44AA" w:rsidP="00005F72">
            <w:pPr>
              <w:rPr>
                <w:rFonts w:asciiTheme="minorHAnsi" w:hAnsiTheme="minorHAnsi" w:cstheme="minorHAnsi"/>
                <w:sz w:val="18"/>
                <w:szCs w:val="18"/>
              </w:rPr>
            </w:pPr>
            <w:r w:rsidRPr="002D44AA">
              <w:rPr>
                <w:rFonts w:asciiTheme="minorHAnsi" w:hAnsiTheme="minorHAnsi" w:cstheme="minorHAnsi"/>
                <w:sz w:val="18"/>
                <w:szCs w:val="18"/>
              </w:rPr>
              <w:t>Демонтаж вентилей, клапанов обратных, кранов муфтовых диаметром: до 32 мм</w:t>
            </w:r>
          </w:p>
        </w:tc>
        <w:tc>
          <w:tcPr>
            <w:tcW w:w="992" w:type="dxa"/>
            <w:tcBorders>
              <w:top w:val="nil"/>
              <w:left w:val="nil"/>
              <w:bottom w:val="single" w:sz="4" w:space="0" w:color="auto"/>
              <w:right w:val="single" w:sz="4" w:space="0" w:color="auto"/>
            </w:tcBorders>
            <w:shd w:val="clear" w:color="auto" w:fill="auto"/>
            <w:hideMark/>
          </w:tcPr>
          <w:p w:rsidR="002D44AA" w:rsidRPr="002D44AA" w:rsidRDefault="002D44AA" w:rsidP="00005F72">
            <w:pPr>
              <w:rPr>
                <w:rFonts w:asciiTheme="minorHAnsi" w:hAnsiTheme="minorHAnsi" w:cstheme="minorHAnsi"/>
                <w:sz w:val="18"/>
                <w:szCs w:val="18"/>
              </w:rPr>
            </w:pPr>
            <w:r w:rsidRPr="002D44AA">
              <w:rPr>
                <w:rFonts w:asciiTheme="minorHAnsi" w:hAnsiTheme="minorHAnsi" w:cstheme="minorHAnsi"/>
                <w:sz w:val="18"/>
                <w:szCs w:val="18"/>
              </w:rPr>
              <w:t xml:space="preserve">1 </w:t>
            </w:r>
            <w:proofErr w:type="spellStart"/>
            <w:proofErr w:type="gramStart"/>
            <w:r w:rsidRPr="002D44AA">
              <w:rPr>
                <w:rFonts w:asciiTheme="minorHAnsi" w:hAnsiTheme="minorHAnsi" w:cstheme="minorHAnsi"/>
                <w:sz w:val="18"/>
                <w:szCs w:val="18"/>
              </w:rPr>
              <w:t>шт</w:t>
            </w:r>
            <w:proofErr w:type="spellEnd"/>
            <w:proofErr w:type="gramEnd"/>
          </w:p>
        </w:tc>
        <w:tc>
          <w:tcPr>
            <w:tcW w:w="1134" w:type="dxa"/>
            <w:tcBorders>
              <w:top w:val="nil"/>
              <w:left w:val="nil"/>
              <w:bottom w:val="single" w:sz="4" w:space="0" w:color="auto"/>
              <w:right w:val="single" w:sz="4" w:space="0" w:color="auto"/>
            </w:tcBorders>
            <w:shd w:val="clear" w:color="auto" w:fill="auto"/>
            <w:hideMark/>
          </w:tcPr>
          <w:p w:rsidR="002D44AA" w:rsidRPr="002D44AA" w:rsidRDefault="002D44AA" w:rsidP="00005F72">
            <w:pPr>
              <w:rPr>
                <w:rFonts w:asciiTheme="minorHAnsi" w:hAnsiTheme="minorHAnsi" w:cstheme="minorHAnsi"/>
                <w:sz w:val="18"/>
                <w:szCs w:val="18"/>
              </w:rPr>
            </w:pPr>
            <w:r w:rsidRPr="002D44AA">
              <w:rPr>
                <w:rFonts w:asciiTheme="minorHAnsi" w:hAnsiTheme="minorHAnsi" w:cstheme="minorHAnsi"/>
                <w:sz w:val="18"/>
                <w:szCs w:val="18"/>
              </w:rPr>
              <w:t>1 252,58</w:t>
            </w:r>
          </w:p>
        </w:tc>
        <w:tc>
          <w:tcPr>
            <w:tcW w:w="1701" w:type="dxa"/>
            <w:tcBorders>
              <w:top w:val="nil"/>
              <w:left w:val="nil"/>
              <w:bottom w:val="single" w:sz="4" w:space="0" w:color="auto"/>
              <w:right w:val="single" w:sz="4" w:space="0" w:color="auto"/>
            </w:tcBorders>
            <w:shd w:val="clear" w:color="auto" w:fill="auto"/>
            <w:hideMark/>
          </w:tcPr>
          <w:p w:rsidR="002D44AA" w:rsidRPr="002D44AA" w:rsidRDefault="002D44AA" w:rsidP="00005F72">
            <w:pPr>
              <w:rPr>
                <w:rFonts w:asciiTheme="minorHAnsi" w:hAnsiTheme="minorHAnsi" w:cstheme="minorHAnsi"/>
                <w:sz w:val="18"/>
                <w:szCs w:val="18"/>
              </w:rPr>
            </w:pPr>
          </w:p>
        </w:tc>
        <w:tc>
          <w:tcPr>
            <w:tcW w:w="2835" w:type="dxa"/>
            <w:tcBorders>
              <w:top w:val="nil"/>
              <w:left w:val="nil"/>
              <w:bottom w:val="single" w:sz="4" w:space="0" w:color="auto"/>
              <w:right w:val="single" w:sz="4" w:space="0" w:color="auto"/>
            </w:tcBorders>
            <w:shd w:val="clear" w:color="auto" w:fill="auto"/>
            <w:hideMark/>
          </w:tcPr>
          <w:p w:rsidR="002D44AA" w:rsidRPr="002D44AA" w:rsidRDefault="002D44AA" w:rsidP="00005F72">
            <w:pPr>
              <w:rPr>
                <w:rFonts w:asciiTheme="minorHAnsi" w:hAnsiTheme="minorHAnsi" w:cstheme="minorHAnsi"/>
                <w:sz w:val="18"/>
                <w:szCs w:val="18"/>
              </w:rPr>
            </w:pPr>
          </w:p>
        </w:tc>
      </w:tr>
      <w:tr w:rsidR="002D44AA" w:rsidRPr="007B54DB" w:rsidTr="00E4400B">
        <w:trPr>
          <w:trHeight w:val="555"/>
        </w:trPr>
        <w:tc>
          <w:tcPr>
            <w:tcW w:w="473" w:type="dxa"/>
            <w:tcBorders>
              <w:top w:val="nil"/>
              <w:left w:val="single" w:sz="4" w:space="0" w:color="auto"/>
              <w:bottom w:val="single" w:sz="4" w:space="0" w:color="auto"/>
              <w:right w:val="single" w:sz="4" w:space="0" w:color="auto"/>
            </w:tcBorders>
            <w:shd w:val="clear" w:color="auto" w:fill="auto"/>
            <w:hideMark/>
          </w:tcPr>
          <w:p w:rsidR="002D44AA" w:rsidRPr="002D44AA" w:rsidRDefault="002D44AA" w:rsidP="00005F72">
            <w:pPr>
              <w:rPr>
                <w:rFonts w:asciiTheme="minorHAnsi" w:hAnsiTheme="minorHAnsi" w:cstheme="minorHAnsi"/>
                <w:sz w:val="18"/>
                <w:szCs w:val="18"/>
              </w:rPr>
            </w:pPr>
            <w:r w:rsidRPr="002D44AA">
              <w:rPr>
                <w:rFonts w:asciiTheme="minorHAnsi" w:hAnsiTheme="minorHAnsi" w:cstheme="minorHAnsi"/>
                <w:sz w:val="18"/>
                <w:szCs w:val="18"/>
              </w:rPr>
              <w:t>38</w:t>
            </w:r>
          </w:p>
        </w:tc>
        <w:tc>
          <w:tcPr>
            <w:tcW w:w="800" w:type="dxa"/>
            <w:tcBorders>
              <w:top w:val="nil"/>
              <w:left w:val="nil"/>
              <w:bottom w:val="single" w:sz="4" w:space="0" w:color="auto"/>
              <w:right w:val="single" w:sz="4" w:space="0" w:color="auto"/>
            </w:tcBorders>
            <w:shd w:val="clear" w:color="auto" w:fill="auto"/>
            <w:hideMark/>
          </w:tcPr>
          <w:p w:rsidR="002D44AA" w:rsidRPr="002D44AA" w:rsidRDefault="002D44AA" w:rsidP="00005F72">
            <w:pPr>
              <w:rPr>
                <w:rFonts w:asciiTheme="minorHAnsi" w:hAnsiTheme="minorHAnsi" w:cstheme="minorHAnsi"/>
                <w:sz w:val="18"/>
                <w:szCs w:val="18"/>
              </w:rPr>
            </w:pPr>
          </w:p>
        </w:tc>
        <w:tc>
          <w:tcPr>
            <w:tcW w:w="3137" w:type="dxa"/>
            <w:tcBorders>
              <w:top w:val="nil"/>
              <w:left w:val="nil"/>
              <w:bottom w:val="single" w:sz="4" w:space="0" w:color="auto"/>
              <w:right w:val="single" w:sz="4" w:space="0" w:color="auto"/>
            </w:tcBorders>
            <w:shd w:val="clear" w:color="auto" w:fill="auto"/>
            <w:hideMark/>
          </w:tcPr>
          <w:p w:rsidR="002D44AA" w:rsidRPr="002D44AA" w:rsidRDefault="002D44AA" w:rsidP="00005F72">
            <w:pPr>
              <w:rPr>
                <w:rFonts w:asciiTheme="minorHAnsi" w:hAnsiTheme="minorHAnsi" w:cstheme="minorHAnsi"/>
                <w:sz w:val="18"/>
                <w:szCs w:val="18"/>
              </w:rPr>
            </w:pPr>
            <w:r w:rsidRPr="002D44AA">
              <w:rPr>
                <w:rFonts w:asciiTheme="minorHAnsi" w:hAnsiTheme="minorHAnsi" w:cstheme="minorHAnsi"/>
                <w:sz w:val="18"/>
                <w:szCs w:val="18"/>
              </w:rPr>
              <w:t>Демонтаж вентилей, клапанов обратных, кранов муфтовых диаметром: до 50 мм</w:t>
            </w:r>
          </w:p>
        </w:tc>
        <w:tc>
          <w:tcPr>
            <w:tcW w:w="992" w:type="dxa"/>
            <w:tcBorders>
              <w:top w:val="nil"/>
              <w:left w:val="nil"/>
              <w:bottom w:val="single" w:sz="4" w:space="0" w:color="auto"/>
              <w:right w:val="single" w:sz="4" w:space="0" w:color="auto"/>
            </w:tcBorders>
            <w:shd w:val="clear" w:color="auto" w:fill="auto"/>
            <w:hideMark/>
          </w:tcPr>
          <w:p w:rsidR="002D44AA" w:rsidRPr="002D44AA" w:rsidRDefault="002D44AA" w:rsidP="00005F72">
            <w:pPr>
              <w:rPr>
                <w:rFonts w:asciiTheme="minorHAnsi" w:hAnsiTheme="minorHAnsi" w:cstheme="minorHAnsi"/>
                <w:sz w:val="18"/>
                <w:szCs w:val="18"/>
              </w:rPr>
            </w:pPr>
            <w:r w:rsidRPr="002D44AA">
              <w:rPr>
                <w:rFonts w:asciiTheme="minorHAnsi" w:hAnsiTheme="minorHAnsi" w:cstheme="minorHAnsi"/>
                <w:sz w:val="18"/>
                <w:szCs w:val="18"/>
              </w:rPr>
              <w:t xml:space="preserve">1 </w:t>
            </w:r>
            <w:proofErr w:type="spellStart"/>
            <w:proofErr w:type="gramStart"/>
            <w:r w:rsidRPr="002D44AA">
              <w:rPr>
                <w:rFonts w:asciiTheme="minorHAnsi" w:hAnsiTheme="minorHAnsi" w:cstheme="minorHAnsi"/>
                <w:sz w:val="18"/>
                <w:szCs w:val="18"/>
              </w:rPr>
              <w:t>шт</w:t>
            </w:r>
            <w:proofErr w:type="spellEnd"/>
            <w:proofErr w:type="gramEnd"/>
          </w:p>
        </w:tc>
        <w:tc>
          <w:tcPr>
            <w:tcW w:w="1134" w:type="dxa"/>
            <w:tcBorders>
              <w:top w:val="nil"/>
              <w:left w:val="nil"/>
              <w:bottom w:val="single" w:sz="4" w:space="0" w:color="auto"/>
              <w:right w:val="single" w:sz="4" w:space="0" w:color="auto"/>
            </w:tcBorders>
            <w:shd w:val="clear" w:color="auto" w:fill="auto"/>
            <w:hideMark/>
          </w:tcPr>
          <w:p w:rsidR="002D44AA" w:rsidRPr="002D44AA" w:rsidRDefault="002D44AA" w:rsidP="00005F72">
            <w:pPr>
              <w:rPr>
                <w:rFonts w:asciiTheme="minorHAnsi" w:hAnsiTheme="minorHAnsi" w:cstheme="minorHAnsi"/>
                <w:sz w:val="18"/>
                <w:szCs w:val="18"/>
              </w:rPr>
            </w:pPr>
            <w:r w:rsidRPr="002D44AA">
              <w:rPr>
                <w:rFonts w:asciiTheme="minorHAnsi" w:hAnsiTheme="minorHAnsi" w:cstheme="minorHAnsi"/>
                <w:sz w:val="18"/>
                <w:szCs w:val="18"/>
              </w:rPr>
              <w:t>1 615,45</w:t>
            </w:r>
          </w:p>
        </w:tc>
        <w:tc>
          <w:tcPr>
            <w:tcW w:w="1701" w:type="dxa"/>
            <w:tcBorders>
              <w:top w:val="nil"/>
              <w:left w:val="nil"/>
              <w:bottom w:val="single" w:sz="4" w:space="0" w:color="auto"/>
              <w:right w:val="single" w:sz="4" w:space="0" w:color="auto"/>
            </w:tcBorders>
            <w:shd w:val="clear" w:color="auto" w:fill="auto"/>
            <w:hideMark/>
          </w:tcPr>
          <w:p w:rsidR="002D44AA" w:rsidRPr="002D44AA" w:rsidRDefault="002D44AA" w:rsidP="00005F72">
            <w:pPr>
              <w:rPr>
                <w:rFonts w:asciiTheme="minorHAnsi" w:hAnsiTheme="minorHAnsi" w:cstheme="minorHAnsi"/>
                <w:sz w:val="18"/>
                <w:szCs w:val="18"/>
              </w:rPr>
            </w:pPr>
          </w:p>
        </w:tc>
        <w:tc>
          <w:tcPr>
            <w:tcW w:w="2835" w:type="dxa"/>
            <w:tcBorders>
              <w:top w:val="nil"/>
              <w:left w:val="nil"/>
              <w:bottom w:val="single" w:sz="4" w:space="0" w:color="auto"/>
              <w:right w:val="single" w:sz="4" w:space="0" w:color="auto"/>
            </w:tcBorders>
            <w:shd w:val="clear" w:color="auto" w:fill="auto"/>
            <w:hideMark/>
          </w:tcPr>
          <w:p w:rsidR="002D44AA" w:rsidRPr="002D44AA" w:rsidRDefault="002D44AA" w:rsidP="00005F72">
            <w:pPr>
              <w:rPr>
                <w:rFonts w:asciiTheme="minorHAnsi" w:hAnsiTheme="minorHAnsi" w:cstheme="minorHAnsi"/>
                <w:sz w:val="18"/>
                <w:szCs w:val="18"/>
              </w:rPr>
            </w:pPr>
          </w:p>
        </w:tc>
      </w:tr>
      <w:tr w:rsidR="002D44AA" w:rsidRPr="007B54DB" w:rsidTr="00E4400B">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2D44AA" w:rsidRPr="002D44AA" w:rsidRDefault="002D44AA" w:rsidP="00005F72">
            <w:pPr>
              <w:rPr>
                <w:rFonts w:asciiTheme="minorHAnsi" w:hAnsiTheme="minorHAnsi" w:cstheme="minorHAnsi"/>
                <w:sz w:val="18"/>
                <w:szCs w:val="18"/>
              </w:rPr>
            </w:pPr>
            <w:r w:rsidRPr="002D44AA">
              <w:rPr>
                <w:rFonts w:asciiTheme="minorHAnsi" w:hAnsiTheme="minorHAnsi" w:cstheme="minorHAnsi"/>
                <w:sz w:val="18"/>
                <w:szCs w:val="18"/>
              </w:rPr>
              <w:t>39</w:t>
            </w:r>
          </w:p>
        </w:tc>
        <w:tc>
          <w:tcPr>
            <w:tcW w:w="800" w:type="dxa"/>
            <w:tcBorders>
              <w:top w:val="nil"/>
              <w:left w:val="nil"/>
              <w:bottom w:val="single" w:sz="4" w:space="0" w:color="auto"/>
              <w:right w:val="single" w:sz="4" w:space="0" w:color="auto"/>
            </w:tcBorders>
            <w:shd w:val="clear" w:color="auto" w:fill="auto"/>
            <w:hideMark/>
          </w:tcPr>
          <w:p w:rsidR="002D44AA" w:rsidRPr="002D44AA" w:rsidRDefault="002D44AA" w:rsidP="00005F72">
            <w:pPr>
              <w:rPr>
                <w:rFonts w:asciiTheme="minorHAnsi" w:hAnsiTheme="minorHAnsi" w:cstheme="minorHAnsi"/>
                <w:sz w:val="18"/>
                <w:szCs w:val="18"/>
              </w:rPr>
            </w:pPr>
          </w:p>
        </w:tc>
        <w:tc>
          <w:tcPr>
            <w:tcW w:w="3137" w:type="dxa"/>
            <w:tcBorders>
              <w:top w:val="nil"/>
              <w:left w:val="nil"/>
              <w:bottom w:val="single" w:sz="4" w:space="0" w:color="auto"/>
              <w:right w:val="single" w:sz="4" w:space="0" w:color="auto"/>
            </w:tcBorders>
            <w:shd w:val="clear" w:color="auto" w:fill="auto"/>
            <w:hideMark/>
          </w:tcPr>
          <w:p w:rsidR="002D44AA" w:rsidRPr="002D44AA" w:rsidRDefault="002D44AA" w:rsidP="00005F72">
            <w:pPr>
              <w:rPr>
                <w:rFonts w:asciiTheme="minorHAnsi" w:hAnsiTheme="minorHAnsi" w:cstheme="minorHAnsi"/>
                <w:sz w:val="18"/>
                <w:szCs w:val="18"/>
              </w:rPr>
            </w:pPr>
            <w:r w:rsidRPr="002D44AA">
              <w:rPr>
                <w:rFonts w:asciiTheme="minorHAnsi" w:hAnsiTheme="minorHAnsi" w:cstheme="minorHAnsi"/>
                <w:sz w:val="18"/>
                <w:szCs w:val="18"/>
              </w:rPr>
              <w:t>Демонтаж сальниковых компенсаторов в камерах диаметром труб: до 500 мм</w:t>
            </w:r>
          </w:p>
        </w:tc>
        <w:tc>
          <w:tcPr>
            <w:tcW w:w="992" w:type="dxa"/>
            <w:tcBorders>
              <w:top w:val="nil"/>
              <w:left w:val="nil"/>
              <w:bottom w:val="single" w:sz="4" w:space="0" w:color="auto"/>
              <w:right w:val="single" w:sz="4" w:space="0" w:color="auto"/>
            </w:tcBorders>
            <w:shd w:val="clear" w:color="auto" w:fill="auto"/>
            <w:hideMark/>
          </w:tcPr>
          <w:p w:rsidR="002D44AA" w:rsidRPr="002D44AA" w:rsidRDefault="002D44AA" w:rsidP="00005F72">
            <w:pPr>
              <w:rPr>
                <w:rFonts w:asciiTheme="minorHAnsi" w:hAnsiTheme="minorHAnsi" w:cstheme="minorHAnsi"/>
                <w:sz w:val="18"/>
                <w:szCs w:val="18"/>
              </w:rPr>
            </w:pPr>
            <w:r w:rsidRPr="002D44AA">
              <w:rPr>
                <w:rFonts w:asciiTheme="minorHAnsi" w:hAnsiTheme="minorHAnsi" w:cstheme="minorHAnsi"/>
                <w:sz w:val="18"/>
                <w:szCs w:val="18"/>
              </w:rPr>
              <w:t xml:space="preserve">1 </w:t>
            </w:r>
            <w:proofErr w:type="spellStart"/>
            <w:proofErr w:type="gramStart"/>
            <w:r w:rsidRPr="002D44AA">
              <w:rPr>
                <w:rFonts w:asciiTheme="minorHAnsi" w:hAnsiTheme="minorHAnsi" w:cstheme="minorHAnsi"/>
                <w:sz w:val="18"/>
                <w:szCs w:val="18"/>
              </w:rPr>
              <w:t>шт</w:t>
            </w:r>
            <w:proofErr w:type="spellEnd"/>
            <w:proofErr w:type="gramEnd"/>
          </w:p>
        </w:tc>
        <w:tc>
          <w:tcPr>
            <w:tcW w:w="1134" w:type="dxa"/>
            <w:tcBorders>
              <w:top w:val="nil"/>
              <w:left w:val="nil"/>
              <w:bottom w:val="single" w:sz="4" w:space="0" w:color="auto"/>
              <w:right w:val="single" w:sz="4" w:space="0" w:color="auto"/>
            </w:tcBorders>
            <w:shd w:val="clear" w:color="auto" w:fill="auto"/>
            <w:hideMark/>
          </w:tcPr>
          <w:p w:rsidR="002D44AA" w:rsidRPr="002D44AA" w:rsidRDefault="002D44AA" w:rsidP="00005F72">
            <w:pPr>
              <w:rPr>
                <w:rFonts w:asciiTheme="minorHAnsi" w:hAnsiTheme="minorHAnsi" w:cstheme="minorHAnsi"/>
                <w:sz w:val="18"/>
                <w:szCs w:val="18"/>
              </w:rPr>
            </w:pPr>
            <w:r w:rsidRPr="002D44AA">
              <w:rPr>
                <w:rFonts w:asciiTheme="minorHAnsi" w:hAnsiTheme="minorHAnsi" w:cstheme="minorHAnsi"/>
                <w:sz w:val="18"/>
                <w:szCs w:val="18"/>
              </w:rPr>
              <w:t>20 989,66</w:t>
            </w:r>
          </w:p>
        </w:tc>
        <w:tc>
          <w:tcPr>
            <w:tcW w:w="1701" w:type="dxa"/>
            <w:tcBorders>
              <w:top w:val="nil"/>
              <w:left w:val="nil"/>
              <w:bottom w:val="single" w:sz="4" w:space="0" w:color="auto"/>
              <w:right w:val="single" w:sz="4" w:space="0" w:color="auto"/>
            </w:tcBorders>
            <w:shd w:val="clear" w:color="auto" w:fill="auto"/>
            <w:hideMark/>
          </w:tcPr>
          <w:p w:rsidR="002D44AA" w:rsidRPr="002D44AA" w:rsidRDefault="002D44AA" w:rsidP="00005F72">
            <w:pPr>
              <w:rPr>
                <w:rFonts w:asciiTheme="minorHAnsi" w:hAnsiTheme="minorHAnsi" w:cstheme="minorHAnsi"/>
                <w:sz w:val="18"/>
                <w:szCs w:val="18"/>
              </w:rPr>
            </w:pPr>
          </w:p>
        </w:tc>
        <w:tc>
          <w:tcPr>
            <w:tcW w:w="2835" w:type="dxa"/>
            <w:tcBorders>
              <w:top w:val="nil"/>
              <w:left w:val="nil"/>
              <w:bottom w:val="single" w:sz="4" w:space="0" w:color="auto"/>
              <w:right w:val="single" w:sz="4" w:space="0" w:color="auto"/>
            </w:tcBorders>
            <w:shd w:val="clear" w:color="auto" w:fill="auto"/>
            <w:hideMark/>
          </w:tcPr>
          <w:p w:rsidR="002D44AA" w:rsidRPr="002D44AA" w:rsidRDefault="002D44AA" w:rsidP="00005F72">
            <w:pPr>
              <w:rPr>
                <w:rFonts w:asciiTheme="minorHAnsi" w:hAnsiTheme="minorHAnsi" w:cstheme="minorHAnsi"/>
                <w:sz w:val="18"/>
                <w:szCs w:val="18"/>
              </w:rPr>
            </w:pPr>
          </w:p>
        </w:tc>
      </w:tr>
      <w:tr w:rsidR="002D44AA" w:rsidRPr="007B54DB" w:rsidTr="00E4400B">
        <w:trPr>
          <w:trHeight w:val="750"/>
        </w:trPr>
        <w:tc>
          <w:tcPr>
            <w:tcW w:w="473" w:type="dxa"/>
            <w:tcBorders>
              <w:top w:val="nil"/>
              <w:left w:val="single" w:sz="4" w:space="0" w:color="auto"/>
              <w:bottom w:val="single" w:sz="4" w:space="0" w:color="auto"/>
              <w:right w:val="single" w:sz="4" w:space="0" w:color="auto"/>
            </w:tcBorders>
            <w:shd w:val="clear" w:color="auto" w:fill="auto"/>
            <w:hideMark/>
          </w:tcPr>
          <w:p w:rsidR="002D44AA" w:rsidRPr="002D44AA" w:rsidRDefault="002D44AA" w:rsidP="00005F72">
            <w:pPr>
              <w:rPr>
                <w:rFonts w:asciiTheme="minorHAnsi" w:hAnsiTheme="minorHAnsi" w:cstheme="minorHAnsi"/>
                <w:sz w:val="18"/>
                <w:szCs w:val="18"/>
              </w:rPr>
            </w:pPr>
            <w:r w:rsidRPr="002D44AA">
              <w:rPr>
                <w:rFonts w:asciiTheme="minorHAnsi" w:hAnsiTheme="minorHAnsi" w:cstheme="minorHAnsi"/>
                <w:sz w:val="18"/>
                <w:szCs w:val="18"/>
              </w:rPr>
              <w:t>40</w:t>
            </w:r>
          </w:p>
        </w:tc>
        <w:tc>
          <w:tcPr>
            <w:tcW w:w="800" w:type="dxa"/>
            <w:tcBorders>
              <w:top w:val="nil"/>
              <w:left w:val="nil"/>
              <w:bottom w:val="single" w:sz="4" w:space="0" w:color="auto"/>
              <w:right w:val="single" w:sz="4" w:space="0" w:color="auto"/>
            </w:tcBorders>
            <w:shd w:val="clear" w:color="auto" w:fill="auto"/>
            <w:noWrap/>
            <w:hideMark/>
          </w:tcPr>
          <w:p w:rsidR="002D44AA" w:rsidRPr="002D44AA" w:rsidRDefault="002D44AA" w:rsidP="00005F72">
            <w:pPr>
              <w:rPr>
                <w:rFonts w:asciiTheme="minorHAnsi" w:hAnsiTheme="minorHAnsi" w:cstheme="minorHAnsi"/>
                <w:sz w:val="18"/>
                <w:szCs w:val="18"/>
              </w:rPr>
            </w:pPr>
          </w:p>
        </w:tc>
        <w:tc>
          <w:tcPr>
            <w:tcW w:w="3137" w:type="dxa"/>
            <w:tcBorders>
              <w:top w:val="nil"/>
              <w:left w:val="nil"/>
              <w:bottom w:val="single" w:sz="4" w:space="0" w:color="auto"/>
              <w:right w:val="single" w:sz="4" w:space="0" w:color="auto"/>
            </w:tcBorders>
            <w:shd w:val="clear" w:color="auto" w:fill="auto"/>
            <w:hideMark/>
          </w:tcPr>
          <w:p w:rsidR="002D44AA" w:rsidRPr="002D44AA" w:rsidRDefault="002D44AA" w:rsidP="00005F72">
            <w:pPr>
              <w:rPr>
                <w:rFonts w:asciiTheme="minorHAnsi" w:hAnsiTheme="minorHAnsi" w:cstheme="minorHAnsi"/>
                <w:sz w:val="18"/>
                <w:szCs w:val="18"/>
              </w:rPr>
            </w:pPr>
            <w:r w:rsidRPr="002D44AA">
              <w:rPr>
                <w:rFonts w:asciiTheme="minorHAnsi" w:hAnsiTheme="minorHAnsi" w:cstheme="minorHAnsi"/>
                <w:sz w:val="18"/>
                <w:szCs w:val="18"/>
              </w:rPr>
              <w:t>Погрузочные, разгрузочные работы при автомобильных перевозках: запорная арматура</w:t>
            </w:r>
          </w:p>
        </w:tc>
        <w:tc>
          <w:tcPr>
            <w:tcW w:w="992" w:type="dxa"/>
            <w:tcBorders>
              <w:top w:val="nil"/>
              <w:left w:val="nil"/>
              <w:bottom w:val="single" w:sz="4" w:space="0" w:color="auto"/>
              <w:right w:val="single" w:sz="4" w:space="0" w:color="auto"/>
            </w:tcBorders>
            <w:shd w:val="clear" w:color="auto" w:fill="auto"/>
            <w:hideMark/>
          </w:tcPr>
          <w:p w:rsidR="002D44AA" w:rsidRPr="002D44AA" w:rsidRDefault="002D44AA" w:rsidP="00005F72">
            <w:pPr>
              <w:rPr>
                <w:rFonts w:asciiTheme="minorHAnsi" w:hAnsiTheme="minorHAnsi" w:cstheme="minorHAnsi"/>
                <w:sz w:val="18"/>
                <w:szCs w:val="18"/>
              </w:rPr>
            </w:pPr>
            <w:r w:rsidRPr="002D44AA">
              <w:rPr>
                <w:rFonts w:asciiTheme="minorHAnsi" w:hAnsiTheme="minorHAnsi" w:cstheme="minorHAnsi"/>
                <w:sz w:val="18"/>
                <w:szCs w:val="18"/>
              </w:rPr>
              <w:t>1 т</w:t>
            </w:r>
          </w:p>
        </w:tc>
        <w:tc>
          <w:tcPr>
            <w:tcW w:w="1134" w:type="dxa"/>
            <w:tcBorders>
              <w:top w:val="nil"/>
              <w:left w:val="nil"/>
              <w:bottom w:val="single" w:sz="4" w:space="0" w:color="auto"/>
              <w:right w:val="single" w:sz="4" w:space="0" w:color="auto"/>
            </w:tcBorders>
            <w:shd w:val="clear" w:color="auto" w:fill="auto"/>
            <w:noWrap/>
            <w:hideMark/>
          </w:tcPr>
          <w:p w:rsidR="002D44AA" w:rsidRPr="002D44AA" w:rsidRDefault="002D44AA" w:rsidP="00005F72">
            <w:pPr>
              <w:rPr>
                <w:rFonts w:asciiTheme="minorHAnsi" w:hAnsiTheme="minorHAnsi" w:cstheme="minorHAnsi"/>
                <w:sz w:val="18"/>
                <w:szCs w:val="18"/>
              </w:rPr>
            </w:pPr>
            <w:r w:rsidRPr="002D44AA">
              <w:rPr>
                <w:rFonts w:asciiTheme="minorHAnsi" w:hAnsiTheme="minorHAnsi" w:cstheme="minorHAnsi"/>
                <w:sz w:val="18"/>
                <w:szCs w:val="18"/>
              </w:rPr>
              <w:t>339,50</w:t>
            </w:r>
          </w:p>
        </w:tc>
        <w:tc>
          <w:tcPr>
            <w:tcW w:w="1701" w:type="dxa"/>
            <w:tcBorders>
              <w:top w:val="nil"/>
              <w:left w:val="nil"/>
              <w:bottom w:val="single" w:sz="4" w:space="0" w:color="auto"/>
              <w:right w:val="single" w:sz="4" w:space="0" w:color="auto"/>
            </w:tcBorders>
            <w:shd w:val="clear" w:color="auto" w:fill="auto"/>
            <w:hideMark/>
          </w:tcPr>
          <w:p w:rsidR="002D44AA" w:rsidRPr="002D44AA" w:rsidRDefault="002D44AA" w:rsidP="00005F72">
            <w:pPr>
              <w:rPr>
                <w:rFonts w:asciiTheme="minorHAnsi" w:hAnsiTheme="minorHAnsi" w:cstheme="minorHAnsi"/>
                <w:sz w:val="18"/>
                <w:szCs w:val="18"/>
              </w:rPr>
            </w:pPr>
          </w:p>
        </w:tc>
        <w:tc>
          <w:tcPr>
            <w:tcW w:w="2835" w:type="dxa"/>
            <w:tcBorders>
              <w:top w:val="nil"/>
              <w:left w:val="nil"/>
              <w:bottom w:val="single" w:sz="4" w:space="0" w:color="auto"/>
              <w:right w:val="single" w:sz="4" w:space="0" w:color="auto"/>
            </w:tcBorders>
            <w:shd w:val="clear" w:color="auto" w:fill="auto"/>
            <w:hideMark/>
          </w:tcPr>
          <w:p w:rsidR="002D44AA" w:rsidRPr="002D44AA" w:rsidRDefault="002D44AA" w:rsidP="00005F72">
            <w:pPr>
              <w:rPr>
                <w:rFonts w:asciiTheme="minorHAnsi" w:hAnsiTheme="minorHAnsi" w:cstheme="minorHAnsi"/>
                <w:sz w:val="18"/>
                <w:szCs w:val="18"/>
              </w:rPr>
            </w:pPr>
          </w:p>
        </w:tc>
      </w:tr>
      <w:tr w:rsidR="002D44AA" w:rsidRPr="007B54DB" w:rsidTr="00E4400B">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2D44AA" w:rsidRPr="002D44AA" w:rsidRDefault="002D44AA" w:rsidP="00005F72">
            <w:pPr>
              <w:rPr>
                <w:rFonts w:asciiTheme="minorHAnsi" w:hAnsiTheme="minorHAnsi" w:cstheme="minorHAnsi"/>
                <w:sz w:val="18"/>
                <w:szCs w:val="18"/>
              </w:rPr>
            </w:pPr>
            <w:r w:rsidRPr="002D44AA">
              <w:rPr>
                <w:rFonts w:asciiTheme="minorHAnsi" w:hAnsiTheme="minorHAnsi" w:cstheme="minorHAnsi"/>
                <w:sz w:val="18"/>
                <w:szCs w:val="18"/>
              </w:rPr>
              <w:t>41</w:t>
            </w:r>
          </w:p>
        </w:tc>
        <w:tc>
          <w:tcPr>
            <w:tcW w:w="800" w:type="dxa"/>
            <w:tcBorders>
              <w:top w:val="nil"/>
              <w:left w:val="nil"/>
              <w:bottom w:val="single" w:sz="4" w:space="0" w:color="auto"/>
              <w:right w:val="single" w:sz="4" w:space="0" w:color="auto"/>
            </w:tcBorders>
            <w:shd w:val="clear" w:color="auto" w:fill="auto"/>
            <w:noWrap/>
            <w:hideMark/>
          </w:tcPr>
          <w:p w:rsidR="002D44AA" w:rsidRPr="002D44AA" w:rsidRDefault="002D44AA" w:rsidP="00005F72">
            <w:pPr>
              <w:rPr>
                <w:rFonts w:asciiTheme="minorHAnsi" w:hAnsiTheme="minorHAnsi" w:cstheme="minorHAnsi"/>
                <w:sz w:val="18"/>
                <w:szCs w:val="18"/>
              </w:rPr>
            </w:pPr>
          </w:p>
        </w:tc>
        <w:tc>
          <w:tcPr>
            <w:tcW w:w="3137" w:type="dxa"/>
            <w:tcBorders>
              <w:top w:val="nil"/>
              <w:left w:val="nil"/>
              <w:bottom w:val="single" w:sz="4" w:space="0" w:color="auto"/>
              <w:right w:val="single" w:sz="4" w:space="0" w:color="auto"/>
            </w:tcBorders>
            <w:shd w:val="clear" w:color="auto" w:fill="auto"/>
            <w:hideMark/>
          </w:tcPr>
          <w:p w:rsidR="002D44AA" w:rsidRPr="002D44AA" w:rsidRDefault="002D44AA" w:rsidP="00005F72">
            <w:pPr>
              <w:rPr>
                <w:rFonts w:asciiTheme="minorHAnsi" w:hAnsiTheme="minorHAnsi" w:cstheme="minorHAnsi"/>
                <w:sz w:val="18"/>
                <w:szCs w:val="18"/>
              </w:rPr>
            </w:pPr>
            <w:r w:rsidRPr="002D44AA">
              <w:rPr>
                <w:rFonts w:asciiTheme="minorHAnsi" w:hAnsiTheme="minorHAnsi" w:cstheme="minorHAnsi"/>
                <w:sz w:val="18"/>
                <w:szCs w:val="18"/>
              </w:rPr>
              <w:t>Врезка в существующие сети отводов и патрубков диаметром: 50 мм</w:t>
            </w:r>
          </w:p>
        </w:tc>
        <w:tc>
          <w:tcPr>
            <w:tcW w:w="992" w:type="dxa"/>
            <w:tcBorders>
              <w:top w:val="nil"/>
              <w:left w:val="nil"/>
              <w:bottom w:val="single" w:sz="4" w:space="0" w:color="auto"/>
              <w:right w:val="single" w:sz="4" w:space="0" w:color="auto"/>
            </w:tcBorders>
            <w:shd w:val="clear" w:color="auto" w:fill="auto"/>
            <w:hideMark/>
          </w:tcPr>
          <w:p w:rsidR="002D44AA" w:rsidRPr="002D44AA" w:rsidRDefault="002D44AA" w:rsidP="00005F72">
            <w:pPr>
              <w:rPr>
                <w:rFonts w:asciiTheme="minorHAnsi" w:hAnsiTheme="minorHAnsi" w:cstheme="minorHAnsi"/>
                <w:sz w:val="18"/>
                <w:szCs w:val="18"/>
              </w:rPr>
            </w:pPr>
            <w:r w:rsidRPr="002D44AA">
              <w:rPr>
                <w:rFonts w:asciiTheme="minorHAnsi" w:hAnsiTheme="minorHAnsi" w:cstheme="minorHAnsi"/>
                <w:sz w:val="18"/>
                <w:szCs w:val="18"/>
              </w:rPr>
              <w:t xml:space="preserve">1 </w:t>
            </w:r>
            <w:proofErr w:type="spellStart"/>
            <w:proofErr w:type="gramStart"/>
            <w:r w:rsidRPr="002D44AA">
              <w:rPr>
                <w:rFonts w:asciiTheme="minorHAnsi" w:hAnsiTheme="minorHAnsi" w:cstheme="minorHAnsi"/>
                <w:sz w:val="18"/>
                <w:szCs w:val="18"/>
              </w:rPr>
              <w:t>шт</w:t>
            </w:r>
            <w:proofErr w:type="spellEnd"/>
            <w:proofErr w:type="gramEnd"/>
          </w:p>
        </w:tc>
        <w:tc>
          <w:tcPr>
            <w:tcW w:w="1134" w:type="dxa"/>
            <w:tcBorders>
              <w:top w:val="nil"/>
              <w:left w:val="nil"/>
              <w:bottom w:val="single" w:sz="4" w:space="0" w:color="auto"/>
              <w:right w:val="single" w:sz="4" w:space="0" w:color="auto"/>
            </w:tcBorders>
            <w:shd w:val="clear" w:color="auto" w:fill="auto"/>
            <w:noWrap/>
            <w:hideMark/>
          </w:tcPr>
          <w:p w:rsidR="002D44AA" w:rsidRPr="002D44AA" w:rsidRDefault="002D44AA" w:rsidP="00005F72">
            <w:pPr>
              <w:rPr>
                <w:rFonts w:asciiTheme="minorHAnsi" w:hAnsiTheme="minorHAnsi" w:cstheme="minorHAnsi"/>
                <w:sz w:val="18"/>
                <w:szCs w:val="18"/>
              </w:rPr>
            </w:pPr>
            <w:r w:rsidRPr="002D44AA">
              <w:rPr>
                <w:rFonts w:asciiTheme="minorHAnsi" w:hAnsiTheme="minorHAnsi" w:cstheme="minorHAnsi"/>
                <w:sz w:val="18"/>
                <w:szCs w:val="18"/>
              </w:rPr>
              <w:t>5 520,12</w:t>
            </w:r>
          </w:p>
        </w:tc>
        <w:tc>
          <w:tcPr>
            <w:tcW w:w="1701" w:type="dxa"/>
            <w:vMerge w:val="restart"/>
            <w:tcBorders>
              <w:top w:val="nil"/>
              <w:left w:val="single" w:sz="4" w:space="0" w:color="auto"/>
              <w:bottom w:val="single" w:sz="4" w:space="0" w:color="000000"/>
              <w:right w:val="single" w:sz="4" w:space="0" w:color="auto"/>
            </w:tcBorders>
            <w:shd w:val="clear" w:color="auto" w:fill="auto"/>
            <w:hideMark/>
          </w:tcPr>
          <w:p w:rsidR="002D44AA" w:rsidRPr="002D44AA" w:rsidRDefault="002D44AA" w:rsidP="00005F72">
            <w:pPr>
              <w:rPr>
                <w:rFonts w:asciiTheme="minorHAnsi" w:hAnsiTheme="minorHAnsi" w:cstheme="minorHAnsi"/>
                <w:sz w:val="18"/>
                <w:szCs w:val="18"/>
              </w:rPr>
            </w:pPr>
            <w:r w:rsidRPr="002D44AA">
              <w:rPr>
                <w:rFonts w:asciiTheme="minorHAnsi" w:hAnsiTheme="minorHAnsi" w:cstheme="minorHAnsi"/>
                <w:sz w:val="18"/>
                <w:szCs w:val="18"/>
              </w:rPr>
              <w:t>трубы, отводы - материал заказчика</w:t>
            </w:r>
          </w:p>
          <w:p w:rsidR="002D44AA" w:rsidRPr="002D44AA" w:rsidRDefault="002D44AA" w:rsidP="00005F72">
            <w:pPr>
              <w:rPr>
                <w:rFonts w:asciiTheme="minorHAnsi" w:hAnsiTheme="minorHAnsi" w:cstheme="minorHAnsi"/>
                <w:sz w:val="18"/>
                <w:szCs w:val="18"/>
              </w:rPr>
            </w:pPr>
          </w:p>
        </w:tc>
        <w:tc>
          <w:tcPr>
            <w:tcW w:w="2835" w:type="dxa"/>
            <w:vMerge w:val="restart"/>
            <w:tcBorders>
              <w:top w:val="nil"/>
              <w:left w:val="single" w:sz="4" w:space="0" w:color="auto"/>
              <w:bottom w:val="single" w:sz="4" w:space="0" w:color="000000"/>
              <w:right w:val="single" w:sz="4" w:space="0" w:color="auto"/>
            </w:tcBorders>
            <w:shd w:val="clear" w:color="auto" w:fill="auto"/>
            <w:hideMark/>
          </w:tcPr>
          <w:p w:rsidR="002D44AA" w:rsidRPr="002D44AA" w:rsidRDefault="002D44AA" w:rsidP="00005F72">
            <w:pPr>
              <w:rPr>
                <w:rFonts w:asciiTheme="minorHAnsi" w:hAnsiTheme="minorHAnsi" w:cstheme="minorHAnsi"/>
                <w:sz w:val="18"/>
                <w:szCs w:val="18"/>
              </w:rPr>
            </w:pPr>
            <w:r w:rsidRPr="002D44AA">
              <w:rPr>
                <w:rFonts w:asciiTheme="minorHAnsi" w:hAnsiTheme="minorHAnsi" w:cstheme="minorHAnsi"/>
                <w:sz w:val="18"/>
                <w:szCs w:val="18"/>
              </w:rPr>
              <w:t>Изготовление штуцера. Установка, подгонка и приварка штуцера по месту.</w:t>
            </w:r>
          </w:p>
          <w:p w:rsidR="002D44AA" w:rsidRPr="002D44AA" w:rsidRDefault="002D44AA" w:rsidP="00005F72">
            <w:pPr>
              <w:rPr>
                <w:rFonts w:asciiTheme="minorHAnsi" w:hAnsiTheme="minorHAnsi" w:cstheme="minorHAnsi"/>
                <w:sz w:val="18"/>
                <w:szCs w:val="18"/>
              </w:rPr>
            </w:pPr>
          </w:p>
        </w:tc>
      </w:tr>
      <w:tr w:rsidR="002D44AA" w:rsidRPr="007B54DB" w:rsidTr="00E4400B">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2D44AA" w:rsidRPr="002D44AA" w:rsidRDefault="002D44AA" w:rsidP="007B54DB">
            <w:pPr>
              <w:spacing w:after="0" w:line="240" w:lineRule="auto"/>
              <w:rPr>
                <w:rFonts w:asciiTheme="minorHAnsi" w:eastAsia="Times New Roman" w:hAnsiTheme="minorHAnsi" w:cstheme="minorHAnsi"/>
                <w:sz w:val="18"/>
                <w:szCs w:val="18"/>
                <w:lang w:eastAsia="ru-RU"/>
              </w:rPr>
            </w:pPr>
            <w:r w:rsidRPr="002D44AA">
              <w:rPr>
                <w:rFonts w:asciiTheme="minorHAnsi" w:hAnsiTheme="minorHAnsi" w:cstheme="minorHAnsi"/>
                <w:sz w:val="18"/>
                <w:szCs w:val="18"/>
              </w:rPr>
              <w:t>42</w:t>
            </w:r>
          </w:p>
        </w:tc>
        <w:tc>
          <w:tcPr>
            <w:tcW w:w="800" w:type="dxa"/>
            <w:tcBorders>
              <w:top w:val="nil"/>
              <w:left w:val="nil"/>
              <w:bottom w:val="single" w:sz="4" w:space="0" w:color="auto"/>
              <w:right w:val="single" w:sz="4" w:space="0" w:color="auto"/>
            </w:tcBorders>
            <w:shd w:val="clear" w:color="auto" w:fill="auto"/>
            <w:noWrap/>
            <w:hideMark/>
          </w:tcPr>
          <w:p w:rsidR="002D44AA" w:rsidRPr="002D44AA" w:rsidRDefault="002D44AA" w:rsidP="007B54DB">
            <w:pPr>
              <w:spacing w:after="0" w:line="240" w:lineRule="auto"/>
              <w:rPr>
                <w:rFonts w:asciiTheme="minorHAnsi" w:eastAsia="Times New Roman" w:hAnsiTheme="minorHAnsi" w:cstheme="minorHAnsi"/>
                <w:sz w:val="18"/>
                <w:szCs w:val="18"/>
                <w:lang w:eastAsia="ru-RU"/>
              </w:rPr>
            </w:pPr>
          </w:p>
        </w:tc>
        <w:tc>
          <w:tcPr>
            <w:tcW w:w="3137" w:type="dxa"/>
            <w:tcBorders>
              <w:top w:val="nil"/>
              <w:left w:val="nil"/>
              <w:bottom w:val="single" w:sz="4" w:space="0" w:color="auto"/>
              <w:right w:val="single" w:sz="4" w:space="0" w:color="auto"/>
            </w:tcBorders>
            <w:shd w:val="clear" w:color="auto" w:fill="auto"/>
            <w:hideMark/>
          </w:tcPr>
          <w:p w:rsidR="002D44AA" w:rsidRPr="002D44AA" w:rsidRDefault="002D44AA" w:rsidP="007B54DB">
            <w:pPr>
              <w:spacing w:after="0" w:line="240" w:lineRule="auto"/>
              <w:rPr>
                <w:rFonts w:asciiTheme="minorHAnsi" w:eastAsia="Times New Roman" w:hAnsiTheme="minorHAnsi" w:cstheme="minorHAnsi"/>
                <w:sz w:val="18"/>
                <w:szCs w:val="18"/>
                <w:lang w:eastAsia="ru-RU"/>
              </w:rPr>
            </w:pPr>
            <w:r w:rsidRPr="002D44AA">
              <w:rPr>
                <w:rFonts w:asciiTheme="minorHAnsi" w:hAnsiTheme="minorHAnsi" w:cstheme="minorHAnsi"/>
                <w:sz w:val="18"/>
                <w:szCs w:val="18"/>
              </w:rPr>
              <w:t>Врезка в существующие сети отводов и патрубков диаметром: 80 мм</w:t>
            </w:r>
          </w:p>
        </w:tc>
        <w:tc>
          <w:tcPr>
            <w:tcW w:w="992" w:type="dxa"/>
            <w:tcBorders>
              <w:top w:val="nil"/>
              <w:left w:val="nil"/>
              <w:bottom w:val="single" w:sz="4" w:space="0" w:color="auto"/>
              <w:right w:val="single" w:sz="4" w:space="0" w:color="auto"/>
            </w:tcBorders>
            <w:shd w:val="clear" w:color="auto" w:fill="auto"/>
            <w:hideMark/>
          </w:tcPr>
          <w:p w:rsidR="002D44AA" w:rsidRPr="002D44AA" w:rsidRDefault="002D44AA" w:rsidP="007B54DB">
            <w:pPr>
              <w:spacing w:after="0" w:line="240" w:lineRule="auto"/>
              <w:rPr>
                <w:rFonts w:asciiTheme="minorHAnsi" w:eastAsia="Times New Roman" w:hAnsiTheme="minorHAnsi" w:cstheme="minorHAnsi"/>
                <w:sz w:val="18"/>
                <w:szCs w:val="18"/>
                <w:lang w:eastAsia="ru-RU"/>
              </w:rPr>
            </w:pPr>
            <w:r w:rsidRPr="002D44AA">
              <w:rPr>
                <w:rFonts w:asciiTheme="minorHAnsi" w:hAnsiTheme="minorHAnsi" w:cstheme="minorHAnsi"/>
                <w:sz w:val="18"/>
                <w:szCs w:val="18"/>
              </w:rPr>
              <w:t xml:space="preserve">1 </w:t>
            </w:r>
            <w:proofErr w:type="spellStart"/>
            <w:proofErr w:type="gramStart"/>
            <w:r w:rsidRPr="002D44AA">
              <w:rPr>
                <w:rFonts w:asciiTheme="minorHAnsi" w:hAnsiTheme="minorHAnsi" w:cstheme="minorHAnsi"/>
                <w:sz w:val="18"/>
                <w:szCs w:val="18"/>
              </w:rPr>
              <w:t>шт</w:t>
            </w:r>
            <w:proofErr w:type="spellEnd"/>
            <w:proofErr w:type="gramEnd"/>
          </w:p>
        </w:tc>
        <w:tc>
          <w:tcPr>
            <w:tcW w:w="1134" w:type="dxa"/>
            <w:tcBorders>
              <w:top w:val="nil"/>
              <w:left w:val="nil"/>
              <w:bottom w:val="single" w:sz="4" w:space="0" w:color="auto"/>
              <w:right w:val="single" w:sz="4" w:space="0" w:color="auto"/>
            </w:tcBorders>
            <w:shd w:val="clear" w:color="auto" w:fill="auto"/>
            <w:noWrap/>
            <w:hideMark/>
          </w:tcPr>
          <w:p w:rsidR="002D44AA" w:rsidRPr="002D44AA" w:rsidRDefault="002D44AA" w:rsidP="007B54DB">
            <w:pPr>
              <w:spacing w:after="0" w:line="240" w:lineRule="auto"/>
              <w:rPr>
                <w:rFonts w:asciiTheme="minorHAnsi" w:eastAsia="Times New Roman" w:hAnsiTheme="minorHAnsi" w:cstheme="minorHAnsi"/>
                <w:sz w:val="18"/>
                <w:szCs w:val="18"/>
                <w:lang w:eastAsia="ru-RU"/>
              </w:rPr>
            </w:pPr>
            <w:r w:rsidRPr="002D44AA">
              <w:rPr>
                <w:rFonts w:asciiTheme="minorHAnsi" w:hAnsiTheme="minorHAnsi" w:cstheme="minorHAnsi"/>
                <w:sz w:val="18"/>
                <w:szCs w:val="18"/>
              </w:rPr>
              <w:t>7 893,35</w:t>
            </w:r>
          </w:p>
        </w:tc>
        <w:tc>
          <w:tcPr>
            <w:tcW w:w="1701" w:type="dxa"/>
            <w:vMerge/>
            <w:tcBorders>
              <w:top w:val="nil"/>
              <w:left w:val="single" w:sz="4" w:space="0" w:color="auto"/>
              <w:bottom w:val="single" w:sz="4" w:space="0" w:color="000000"/>
              <w:right w:val="single" w:sz="4" w:space="0" w:color="auto"/>
            </w:tcBorders>
            <w:hideMark/>
          </w:tcPr>
          <w:p w:rsidR="002D44AA" w:rsidRPr="002D44AA" w:rsidRDefault="002D44AA" w:rsidP="007B54DB">
            <w:pPr>
              <w:spacing w:after="0" w:line="240" w:lineRule="auto"/>
              <w:rPr>
                <w:rFonts w:asciiTheme="minorHAnsi" w:eastAsia="Times New Roman" w:hAnsiTheme="minorHAnsi" w:cstheme="minorHAnsi"/>
                <w:sz w:val="18"/>
                <w:szCs w:val="18"/>
                <w:lang w:eastAsia="ru-RU"/>
              </w:rPr>
            </w:pPr>
          </w:p>
        </w:tc>
        <w:tc>
          <w:tcPr>
            <w:tcW w:w="2835" w:type="dxa"/>
            <w:vMerge/>
            <w:tcBorders>
              <w:top w:val="nil"/>
              <w:left w:val="single" w:sz="4" w:space="0" w:color="auto"/>
              <w:bottom w:val="single" w:sz="4" w:space="0" w:color="000000"/>
              <w:right w:val="single" w:sz="4" w:space="0" w:color="auto"/>
            </w:tcBorders>
            <w:hideMark/>
          </w:tcPr>
          <w:p w:rsidR="002D44AA" w:rsidRPr="002D44AA" w:rsidRDefault="002D44AA" w:rsidP="007B54DB">
            <w:pPr>
              <w:spacing w:after="0" w:line="240" w:lineRule="auto"/>
              <w:rPr>
                <w:rFonts w:asciiTheme="minorHAnsi" w:eastAsia="Times New Roman" w:hAnsiTheme="minorHAnsi" w:cstheme="minorHAnsi"/>
                <w:sz w:val="18"/>
                <w:szCs w:val="18"/>
                <w:lang w:eastAsia="ru-RU"/>
              </w:rPr>
            </w:pPr>
          </w:p>
        </w:tc>
      </w:tr>
      <w:tr w:rsidR="002D44AA" w:rsidRPr="007B54DB" w:rsidTr="00E4400B">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2D44AA" w:rsidRPr="002D44AA" w:rsidRDefault="002D44AA" w:rsidP="007B54DB">
            <w:pPr>
              <w:spacing w:after="0" w:line="240" w:lineRule="auto"/>
              <w:rPr>
                <w:rFonts w:asciiTheme="minorHAnsi" w:eastAsia="Times New Roman" w:hAnsiTheme="minorHAnsi" w:cstheme="minorHAnsi"/>
                <w:sz w:val="18"/>
                <w:szCs w:val="18"/>
                <w:lang w:eastAsia="ru-RU"/>
              </w:rPr>
            </w:pPr>
            <w:r w:rsidRPr="002D44AA">
              <w:rPr>
                <w:rFonts w:asciiTheme="minorHAnsi" w:hAnsiTheme="minorHAnsi" w:cstheme="minorHAnsi"/>
                <w:sz w:val="18"/>
                <w:szCs w:val="18"/>
              </w:rPr>
              <w:t>43</w:t>
            </w:r>
          </w:p>
        </w:tc>
        <w:tc>
          <w:tcPr>
            <w:tcW w:w="800" w:type="dxa"/>
            <w:tcBorders>
              <w:top w:val="nil"/>
              <w:left w:val="nil"/>
              <w:bottom w:val="single" w:sz="4" w:space="0" w:color="auto"/>
              <w:right w:val="single" w:sz="4" w:space="0" w:color="auto"/>
            </w:tcBorders>
            <w:shd w:val="clear" w:color="auto" w:fill="auto"/>
            <w:noWrap/>
            <w:hideMark/>
          </w:tcPr>
          <w:p w:rsidR="002D44AA" w:rsidRPr="002D44AA" w:rsidRDefault="002D44AA" w:rsidP="007B54DB">
            <w:pPr>
              <w:spacing w:after="0" w:line="240" w:lineRule="auto"/>
              <w:rPr>
                <w:rFonts w:asciiTheme="minorHAnsi" w:eastAsia="Times New Roman" w:hAnsiTheme="minorHAnsi" w:cstheme="minorHAnsi"/>
                <w:sz w:val="18"/>
                <w:szCs w:val="18"/>
                <w:lang w:eastAsia="ru-RU"/>
              </w:rPr>
            </w:pPr>
          </w:p>
        </w:tc>
        <w:tc>
          <w:tcPr>
            <w:tcW w:w="3137" w:type="dxa"/>
            <w:tcBorders>
              <w:top w:val="nil"/>
              <w:left w:val="nil"/>
              <w:bottom w:val="single" w:sz="4" w:space="0" w:color="auto"/>
              <w:right w:val="single" w:sz="4" w:space="0" w:color="auto"/>
            </w:tcBorders>
            <w:shd w:val="clear" w:color="auto" w:fill="auto"/>
            <w:hideMark/>
          </w:tcPr>
          <w:p w:rsidR="002D44AA" w:rsidRPr="002D44AA" w:rsidRDefault="002D44AA" w:rsidP="007B54DB">
            <w:pPr>
              <w:spacing w:after="0" w:line="240" w:lineRule="auto"/>
              <w:rPr>
                <w:rFonts w:asciiTheme="minorHAnsi" w:eastAsia="Times New Roman" w:hAnsiTheme="minorHAnsi" w:cstheme="minorHAnsi"/>
                <w:sz w:val="18"/>
                <w:szCs w:val="18"/>
                <w:lang w:eastAsia="ru-RU"/>
              </w:rPr>
            </w:pPr>
            <w:r w:rsidRPr="002D44AA">
              <w:rPr>
                <w:rFonts w:asciiTheme="minorHAnsi" w:hAnsiTheme="minorHAnsi" w:cstheme="minorHAnsi"/>
                <w:sz w:val="18"/>
                <w:szCs w:val="18"/>
              </w:rPr>
              <w:t>Врезка в существующие сети отводов и патрубков диаметром:100 мм</w:t>
            </w:r>
          </w:p>
        </w:tc>
        <w:tc>
          <w:tcPr>
            <w:tcW w:w="992" w:type="dxa"/>
            <w:tcBorders>
              <w:top w:val="nil"/>
              <w:left w:val="nil"/>
              <w:bottom w:val="single" w:sz="4" w:space="0" w:color="auto"/>
              <w:right w:val="single" w:sz="4" w:space="0" w:color="auto"/>
            </w:tcBorders>
            <w:shd w:val="clear" w:color="auto" w:fill="auto"/>
            <w:hideMark/>
          </w:tcPr>
          <w:p w:rsidR="002D44AA" w:rsidRPr="002D44AA" w:rsidRDefault="002D44AA" w:rsidP="007B54DB">
            <w:pPr>
              <w:spacing w:after="0" w:line="240" w:lineRule="auto"/>
              <w:rPr>
                <w:rFonts w:asciiTheme="minorHAnsi" w:eastAsia="Times New Roman" w:hAnsiTheme="minorHAnsi" w:cstheme="minorHAnsi"/>
                <w:sz w:val="18"/>
                <w:szCs w:val="18"/>
                <w:lang w:eastAsia="ru-RU"/>
              </w:rPr>
            </w:pPr>
            <w:r w:rsidRPr="002D44AA">
              <w:rPr>
                <w:rFonts w:asciiTheme="minorHAnsi" w:hAnsiTheme="minorHAnsi" w:cstheme="minorHAnsi"/>
                <w:sz w:val="18"/>
                <w:szCs w:val="18"/>
              </w:rPr>
              <w:t xml:space="preserve">1 </w:t>
            </w:r>
            <w:proofErr w:type="spellStart"/>
            <w:proofErr w:type="gramStart"/>
            <w:r w:rsidRPr="002D44AA">
              <w:rPr>
                <w:rFonts w:asciiTheme="minorHAnsi" w:hAnsiTheme="minorHAnsi" w:cstheme="minorHAnsi"/>
                <w:sz w:val="18"/>
                <w:szCs w:val="18"/>
              </w:rPr>
              <w:t>шт</w:t>
            </w:r>
            <w:proofErr w:type="spellEnd"/>
            <w:proofErr w:type="gramEnd"/>
          </w:p>
        </w:tc>
        <w:tc>
          <w:tcPr>
            <w:tcW w:w="1134" w:type="dxa"/>
            <w:tcBorders>
              <w:top w:val="nil"/>
              <w:left w:val="nil"/>
              <w:bottom w:val="single" w:sz="4" w:space="0" w:color="auto"/>
              <w:right w:val="single" w:sz="4" w:space="0" w:color="auto"/>
            </w:tcBorders>
            <w:shd w:val="clear" w:color="auto" w:fill="auto"/>
            <w:noWrap/>
            <w:hideMark/>
          </w:tcPr>
          <w:p w:rsidR="002D44AA" w:rsidRPr="002D44AA" w:rsidRDefault="002D44AA" w:rsidP="007B54DB">
            <w:pPr>
              <w:spacing w:after="0" w:line="240" w:lineRule="auto"/>
              <w:rPr>
                <w:rFonts w:asciiTheme="minorHAnsi" w:eastAsia="Times New Roman" w:hAnsiTheme="minorHAnsi" w:cstheme="minorHAnsi"/>
                <w:sz w:val="18"/>
                <w:szCs w:val="18"/>
                <w:lang w:eastAsia="ru-RU"/>
              </w:rPr>
            </w:pPr>
            <w:r w:rsidRPr="002D44AA">
              <w:rPr>
                <w:rFonts w:asciiTheme="minorHAnsi" w:hAnsiTheme="minorHAnsi" w:cstheme="minorHAnsi"/>
                <w:sz w:val="18"/>
                <w:szCs w:val="18"/>
              </w:rPr>
              <w:t>9 143,59</w:t>
            </w:r>
          </w:p>
        </w:tc>
        <w:tc>
          <w:tcPr>
            <w:tcW w:w="1701" w:type="dxa"/>
            <w:vMerge/>
            <w:tcBorders>
              <w:top w:val="nil"/>
              <w:left w:val="single" w:sz="4" w:space="0" w:color="auto"/>
              <w:bottom w:val="single" w:sz="4" w:space="0" w:color="000000"/>
              <w:right w:val="single" w:sz="4" w:space="0" w:color="auto"/>
            </w:tcBorders>
            <w:hideMark/>
          </w:tcPr>
          <w:p w:rsidR="002D44AA" w:rsidRPr="002D44AA" w:rsidRDefault="002D44AA" w:rsidP="007B54DB">
            <w:pPr>
              <w:spacing w:after="0" w:line="240" w:lineRule="auto"/>
              <w:rPr>
                <w:rFonts w:asciiTheme="minorHAnsi" w:eastAsia="Times New Roman" w:hAnsiTheme="minorHAnsi" w:cstheme="minorHAnsi"/>
                <w:sz w:val="18"/>
                <w:szCs w:val="18"/>
                <w:lang w:eastAsia="ru-RU"/>
              </w:rPr>
            </w:pPr>
          </w:p>
        </w:tc>
        <w:tc>
          <w:tcPr>
            <w:tcW w:w="2835" w:type="dxa"/>
            <w:vMerge/>
            <w:tcBorders>
              <w:top w:val="nil"/>
              <w:left w:val="single" w:sz="4" w:space="0" w:color="auto"/>
              <w:bottom w:val="single" w:sz="4" w:space="0" w:color="000000"/>
              <w:right w:val="single" w:sz="4" w:space="0" w:color="auto"/>
            </w:tcBorders>
            <w:hideMark/>
          </w:tcPr>
          <w:p w:rsidR="002D44AA" w:rsidRPr="002D44AA" w:rsidRDefault="002D44AA" w:rsidP="007B54DB">
            <w:pPr>
              <w:spacing w:after="0" w:line="240" w:lineRule="auto"/>
              <w:rPr>
                <w:rFonts w:asciiTheme="minorHAnsi" w:eastAsia="Times New Roman" w:hAnsiTheme="minorHAnsi" w:cstheme="minorHAnsi"/>
                <w:sz w:val="18"/>
                <w:szCs w:val="18"/>
                <w:lang w:eastAsia="ru-RU"/>
              </w:rPr>
            </w:pPr>
          </w:p>
        </w:tc>
      </w:tr>
      <w:tr w:rsidR="002D44AA" w:rsidRPr="007B54DB" w:rsidTr="00E4400B">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2D44AA" w:rsidRPr="002D44AA" w:rsidRDefault="002D44AA" w:rsidP="007B54DB">
            <w:pPr>
              <w:spacing w:after="0" w:line="240" w:lineRule="auto"/>
              <w:rPr>
                <w:rFonts w:asciiTheme="minorHAnsi" w:eastAsia="Times New Roman" w:hAnsiTheme="minorHAnsi" w:cstheme="minorHAnsi"/>
                <w:sz w:val="18"/>
                <w:szCs w:val="18"/>
                <w:lang w:eastAsia="ru-RU"/>
              </w:rPr>
            </w:pPr>
            <w:r w:rsidRPr="002D44AA">
              <w:rPr>
                <w:rFonts w:asciiTheme="minorHAnsi" w:hAnsiTheme="minorHAnsi" w:cstheme="minorHAnsi"/>
                <w:sz w:val="18"/>
                <w:szCs w:val="18"/>
              </w:rPr>
              <w:t>44</w:t>
            </w:r>
          </w:p>
        </w:tc>
        <w:tc>
          <w:tcPr>
            <w:tcW w:w="800" w:type="dxa"/>
            <w:tcBorders>
              <w:top w:val="nil"/>
              <w:left w:val="nil"/>
              <w:bottom w:val="single" w:sz="4" w:space="0" w:color="auto"/>
              <w:right w:val="single" w:sz="4" w:space="0" w:color="auto"/>
            </w:tcBorders>
            <w:shd w:val="clear" w:color="auto" w:fill="auto"/>
            <w:noWrap/>
            <w:hideMark/>
          </w:tcPr>
          <w:p w:rsidR="002D44AA" w:rsidRPr="002D44AA" w:rsidRDefault="002D44AA" w:rsidP="007B54DB">
            <w:pPr>
              <w:spacing w:after="0" w:line="240" w:lineRule="auto"/>
              <w:rPr>
                <w:rFonts w:asciiTheme="minorHAnsi" w:eastAsia="Times New Roman" w:hAnsiTheme="minorHAnsi" w:cstheme="minorHAnsi"/>
                <w:sz w:val="18"/>
                <w:szCs w:val="18"/>
                <w:lang w:eastAsia="ru-RU"/>
              </w:rPr>
            </w:pPr>
          </w:p>
        </w:tc>
        <w:tc>
          <w:tcPr>
            <w:tcW w:w="3137" w:type="dxa"/>
            <w:tcBorders>
              <w:top w:val="nil"/>
              <w:left w:val="nil"/>
              <w:bottom w:val="single" w:sz="4" w:space="0" w:color="auto"/>
              <w:right w:val="single" w:sz="4" w:space="0" w:color="auto"/>
            </w:tcBorders>
            <w:shd w:val="clear" w:color="auto" w:fill="auto"/>
            <w:hideMark/>
          </w:tcPr>
          <w:p w:rsidR="002D44AA" w:rsidRPr="002D44AA" w:rsidRDefault="002D44AA" w:rsidP="007B54DB">
            <w:pPr>
              <w:spacing w:after="0" w:line="240" w:lineRule="auto"/>
              <w:rPr>
                <w:rFonts w:asciiTheme="minorHAnsi" w:eastAsia="Times New Roman" w:hAnsiTheme="minorHAnsi" w:cstheme="minorHAnsi"/>
                <w:sz w:val="18"/>
                <w:szCs w:val="18"/>
                <w:lang w:eastAsia="ru-RU"/>
              </w:rPr>
            </w:pPr>
            <w:r w:rsidRPr="002D44AA">
              <w:rPr>
                <w:rFonts w:asciiTheme="minorHAnsi" w:hAnsiTheme="minorHAnsi" w:cstheme="minorHAnsi"/>
                <w:sz w:val="18"/>
                <w:szCs w:val="18"/>
              </w:rPr>
              <w:t>Врезка в существующие сети отводов и патрубков диаметром:150 мм</w:t>
            </w:r>
          </w:p>
        </w:tc>
        <w:tc>
          <w:tcPr>
            <w:tcW w:w="992" w:type="dxa"/>
            <w:tcBorders>
              <w:top w:val="nil"/>
              <w:left w:val="nil"/>
              <w:bottom w:val="single" w:sz="4" w:space="0" w:color="auto"/>
              <w:right w:val="single" w:sz="4" w:space="0" w:color="auto"/>
            </w:tcBorders>
            <w:shd w:val="clear" w:color="auto" w:fill="auto"/>
            <w:hideMark/>
          </w:tcPr>
          <w:p w:rsidR="002D44AA" w:rsidRPr="002D44AA" w:rsidRDefault="002D44AA" w:rsidP="007B54DB">
            <w:pPr>
              <w:spacing w:after="0" w:line="240" w:lineRule="auto"/>
              <w:rPr>
                <w:rFonts w:asciiTheme="minorHAnsi" w:eastAsia="Times New Roman" w:hAnsiTheme="minorHAnsi" w:cstheme="minorHAnsi"/>
                <w:sz w:val="18"/>
                <w:szCs w:val="18"/>
                <w:lang w:eastAsia="ru-RU"/>
              </w:rPr>
            </w:pPr>
            <w:r w:rsidRPr="002D44AA">
              <w:rPr>
                <w:rFonts w:asciiTheme="minorHAnsi" w:hAnsiTheme="minorHAnsi" w:cstheme="minorHAnsi"/>
                <w:sz w:val="18"/>
                <w:szCs w:val="18"/>
              </w:rPr>
              <w:t xml:space="preserve">1 </w:t>
            </w:r>
            <w:proofErr w:type="spellStart"/>
            <w:proofErr w:type="gramStart"/>
            <w:r w:rsidRPr="002D44AA">
              <w:rPr>
                <w:rFonts w:asciiTheme="minorHAnsi" w:hAnsiTheme="minorHAnsi" w:cstheme="minorHAnsi"/>
                <w:sz w:val="18"/>
                <w:szCs w:val="18"/>
              </w:rPr>
              <w:t>шт</w:t>
            </w:r>
            <w:proofErr w:type="spellEnd"/>
            <w:proofErr w:type="gramEnd"/>
          </w:p>
        </w:tc>
        <w:tc>
          <w:tcPr>
            <w:tcW w:w="1134" w:type="dxa"/>
            <w:tcBorders>
              <w:top w:val="nil"/>
              <w:left w:val="nil"/>
              <w:bottom w:val="single" w:sz="4" w:space="0" w:color="auto"/>
              <w:right w:val="single" w:sz="4" w:space="0" w:color="auto"/>
            </w:tcBorders>
            <w:shd w:val="clear" w:color="auto" w:fill="auto"/>
            <w:noWrap/>
            <w:hideMark/>
          </w:tcPr>
          <w:p w:rsidR="002D44AA" w:rsidRPr="002D44AA" w:rsidRDefault="002D44AA" w:rsidP="007B54DB">
            <w:pPr>
              <w:spacing w:after="0" w:line="240" w:lineRule="auto"/>
              <w:rPr>
                <w:rFonts w:asciiTheme="minorHAnsi" w:eastAsia="Times New Roman" w:hAnsiTheme="minorHAnsi" w:cstheme="minorHAnsi"/>
                <w:sz w:val="18"/>
                <w:szCs w:val="18"/>
                <w:lang w:eastAsia="ru-RU"/>
              </w:rPr>
            </w:pPr>
            <w:r w:rsidRPr="002D44AA">
              <w:rPr>
                <w:rFonts w:asciiTheme="minorHAnsi" w:hAnsiTheme="minorHAnsi" w:cstheme="minorHAnsi"/>
                <w:sz w:val="18"/>
                <w:szCs w:val="18"/>
              </w:rPr>
              <w:t>14 098,56</w:t>
            </w:r>
          </w:p>
        </w:tc>
        <w:tc>
          <w:tcPr>
            <w:tcW w:w="1701" w:type="dxa"/>
            <w:vMerge/>
            <w:tcBorders>
              <w:top w:val="nil"/>
              <w:left w:val="single" w:sz="4" w:space="0" w:color="auto"/>
              <w:bottom w:val="single" w:sz="4" w:space="0" w:color="000000"/>
              <w:right w:val="single" w:sz="4" w:space="0" w:color="auto"/>
            </w:tcBorders>
            <w:hideMark/>
          </w:tcPr>
          <w:p w:rsidR="002D44AA" w:rsidRPr="002D44AA" w:rsidRDefault="002D44AA" w:rsidP="007B54DB">
            <w:pPr>
              <w:spacing w:after="0" w:line="240" w:lineRule="auto"/>
              <w:rPr>
                <w:rFonts w:asciiTheme="minorHAnsi" w:eastAsia="Times New Roman" w:hAnsiTheme="minorHAnsi" w:cstheme="minorHAnsi"/>
                <w:sz w:val="18"/>
                <w:szCs w:val="18"/>
                <w:lang w:eastAsia="ru-RU"/>
              </w:rPr>
            </w:pPr>
          </w:p>
        </w:tc>
        <w:tc>
          <w:tcPr>
            <w:tcW w:w="2835" w:type="dxa"/>
            <w:vMerge/>
            <w:tcBorders>
              <w:top w:val="nil"/>
              <w:left w:val="single" w:sz="4" w:space="0" w:color="auto"/>
              <w:bottom w:val="single" w:sz="4" w:space="0" w:color="000000"/>
              <w:right w:val="single" w:sz="4" w:space="0" w:color="auto"/>
            </w:tcBorders>
            <w:hideMark/>
          </w:tcPr>
          <w:p w:rsidR="002D44AA" w:rsidRPr="002D44AA" w:rsidRDefault="002D44AA" w:rsidP="007B54DB">
            <w:pPr>
              <w:spacing w:after="0" w:line="240" w:lineRule="auto"/>
              <w:rPr>
                <w:rFonts w:asciiTheme="minorHAnsi" w:eastAsia="Times New Roman" w:hAnsiTheme="minorHAnsi" w:cstheme="minorHAnsi"/>
                <w:sz w:val="18"/>
                <w:szCs w:val="18"/>
                <w:lang w:eastAsia="ru-RU"/>
              </w:rPr>
            </w:pPr>
          </w:p>
        </w:tc>
      </w:tr>
      <w:tr w:rsidR="002D44AA" w:rsidRPr="007B54DB" w:rsidTr="00E4400B">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2D44AA" w:rsidRPr="002D44AA" w:rsidRDefault="002D44AA" w:rsidP="007B54DB">
            <w:pPr>
              <w:spacing w:after="0" w:line="240" w:lineRule="auto"/>
              <w:rPr>
                <w:rFonts w:asciiTheme="minorHAnsi" w:eastAsia="Times New Roman" w:hAnsiTheme="minorHAnsi" w:cstheme="minorHAnsi"/>
                <w:sz w:val="18"/>
                <w:szCs w:val="18"/>
                <w:lang w:eastAsia="ru-RU"/>
              </w:rPr>
            </w:pPr>
            <w:r w:rsidRPr="002D44AA">
              <w:rPr>
                <w:rFonts w:asciiTheme="minorHAnsi" w:hAnsiTheme="minorHAnsi" w:cstheme="minorHAnsi"/>
                <w:sz w:val="18"/>
                <w:szCs w:val="18"/>
              </w:rPr>
              <w:t>45</w:t>
            </w:r>
          </w:p>
        </w:tc>
        <w:tc>
          <w:tcPr>
            <w:tcW w:w="800" w:type="dxa"/>
            <w:tcBorders>
              <w:top w:val="nil"/>
              <w:left w:val="nil"/>
              <w:bottom w:val="single" w:sz="4" w:space="0" w:color="auto"/>
              <w:right w:val="single" w:sz="4" w:space="0" w:color="auto"/>
            </w:tcBorders>
            <w:shd w:val="clear" w:color="auto" w:fill="auto"/>
            <w:noWrap/>
            <w:hideMark/>
          </w:tcPr>
          <w:p w:rsidR="002D44AA" w:rsidRPr="002D44AA" w:rsidRDefault="002D44AA" w:rsidP="007B54DB">
            <w:pPr>
              <w:spacing w:after="0" w:line="240" w:lineRule="auto"/>
              <w:rPr>
                <w:rFonts w:asciiTheme="minorHAnsi" w:eastAsia="Times New Roman" w:hAnsiTheme="minorHAnsi" w:cstheme="minorHAnsi"/>
                <w:sz w:val="18"/>
                <w:szCs w:val="18"/>
                <w:lang w:eastAsia="ru-RU"/>
              </w:rPr>
            </w:pPr>
          </w:p>
        </w:tc>
        <w:tc>
          <w:tcPr>
            <w:tcW w:w="3137" w:type="dxa"/>
            <w:tcBorders>
              <w:top w:val="nil"/>
              <w:left w:val="nil"/>
              <w:bottom w:val="single" w:sz="4" w:space="0" w:color="auto"/>
              <w:right w:val="single" w:sz="4" w:space="0" w:color="auto"/>
            </w:tcBorders>
            <w:shd w:val="clear" w:color="auto" w:fill="auto"/>
            <w:hideMark/>
          </w:tcPr>
          <w:p w:rsidR="002D44AA" w:rsidRPr="002D44AA" w:rsidRDefault="002D44AA" w:rsidP="007B54DB">
            <w:pPr>
              <w:spacing w:after="0" w:line="240" w:lineRule="auto"/>
              <w:rPr>
                <w:rFonts w:asciiTheme="minorHAnsi" w:eastAsia="Times New Roman" w:hAnsiTheme="minorHAnsi" w:cstheme="minorHAnsi"/>
                <w:sz w:val="18"/>
                <w:szCs w:val="18"/>
                <w:lang w:eastAsia="ru-RU"/>
              </w:rPr>
            </w:pPr>
            <w:r w:rsidRPr="002D44AA">
              <w:rPr>
                <w:rFonts w:asciiTheme="minorHAnsi" w:hAnsiTheme="minorHAnsi" w:cstheme="minorHAnsi"/>
                <w:sz w:val="18"/>
                <w:szCs w:val="18"/>
              </w:rPr>
              <w:t>Врезка в существующие сети отводов и патрубков диаметром:200 мм</w:t>
            </w:r>
          </w:p>
        </w:tc>
        <w:tc>
          <w:tcPr>
            <w:tcW w:w="992" w:type="dxa"/>
            <w:tcBorders>
              <w:top w:val="nil"/>
              <w:left w:val="nil"/>
              <w:bottom w:val="single" w:sz="4" w:space="0" w:color="auto"/>
              <w:right w:val="single" w:sz="4" w:space="0" w:color="auto"/>
            </w:tcBorders>
            <w:shd w:val="clear" w:color="auto" w:fill="auto"/>
            <w:hideMark/>
          </w:tcPr>
          <w:p w:rsidR="002D44AA" w:rsidRPr="002D44AA" w:rsidRDefault="002D44AA" w:rsidP="007B54DB">
            <w:pPr>
              <w:spacing w:after="0" w:line="240" w:lineRule="auto"/>
              <w:rPr>
                <w:rFonts w:asciiTheme="minorHAnsi" w:eastAsia="Times New Roman" w:hAnsiTheme="minorHAnsi" w:cstheme="minorHAnsi"/>
                <w:sz w:val="18"/>
                <w:szCs w:val="18"/>
                <w:lang w:eastAsia="ru-RU"/>
              </w:rPr>
            </w:pPr>
            <w:r w:rsidRPr="002D44AA">
              <w:rPr>
                <w:rFonts w:asciiTheme="minorHAnsi" w:hAnsiTheme="minorHAnsi" w:cstheme="minorHAnsi"/>
                <w:sz w:val="18"/>
                <w:szCs w:val="18"/>
              </w:rPr>
              <w:t xml:space="preserve">1 </w:t>
            </w:r>
            <w:proofErr w:type="spellStart"/>
            <w:proofErr w:type="gramStart"/>
            <w:r w:rsidRPr="002D44AA">
              <w:rPr>
                <w:rFonts w:asciiTheme="minorHAnsi" w:hAnsiTheme="minorHAnsi" w:cstheme="minorHAnsi"/>
                <w:sz w:val="18"/>
                <w:szCs w:val="18"/>
              </w:rPr>
              <w:t>шт</w:t>
            </w:r>
            <w:proofErr w:type="spellEnd"/>
            <w:proofErr w:type="gramEnd"/>
          </w:p>
        </w:tc>
        <w:tc>
          <w:tcPr>
            <w:tcW w:w="1134" w:type="dxa"/>
            <w:tcBorders>
              <w:top w:val="nil"/>
              <w:left w:val="nil"/>
              <w:bottom w:val="single" w:sz="4" w:space="0" w:color="auto"/>
              <w:right w:val="single" w:sz="4" w:space="0" w:color="auto"/>
            </w:tcBorders>
            <w:shd w:val="clear" w:color="auto" w:fill="auto"/>
            <w:noWrap/>
            <w:hideMark/>
          </w:tcPr>
          <w:p w:rsidR="002D44AA" w:rsidRPr="002D44AA" w:rsidRDefault="002D44AA" w:rsidP="007B54DB">
            <w:pPr>
              <w:spacing w:after="0" w:line="240" w:lineRule="auto"/>
              <w:rPr>
                <w:rFonts w:asciiTheme="minorHAnsi" w:eastAsia="Times New Roman" w:hAnsiTheme="minorHAnsi" w:cstheme="minorHAnsi"/>
                <w:sz w:val="18"/>
                <w:szCs w:val="18"/>
                <w:lang w:eastAsia="ru-RU"/>
              </w:rPr>
            </w:pPr>
            <w:r w:rsidRPr="002D44AA">
              <w:rPr>
                <w:rFonts w:asciiTheme="minorHAnsi" w:hAnsiTheme="minorHAnsi" w:cstheme="minorHAnsi"/>
                <w:sz w:val="18"/>
                <w:szCs w:val="18"/>
              </w:rPr>
              <w:t>18 677,95</w:t>
            </w:r>
          </w:p>
        </w:tc>
        <w:tc>
          <w:tcPr>
            <w:tcW w:w="1701" w:type="dxa"/>
            <w:vMerge/>
            <w:tcBorders>
              <w:top w:val="nil"/>
              <w:left w:val="single" w:sz="4" w:space="0" w:color="auto"/>
              <w:bottom w:val="single" w:sz="4" w:space="0" w:color="000000"/>
              <w:right w:val="single" w:sz="4" w:space="0" w:color="auto"/>
            </w:tcBorders>
            <w:hideMark/>
          </w:tcPr>
          <w:p w:rsidR="002D44AA" w:rsidRPr="002D44AA" w:rsidRDefault="002D44AA" w:rsidP="007B54DB">
            <w:pPr>
              <w:spacing w:after="0" w:line="240" w:lineRule="auto"/>
              <w:rPr>
                <w:rFonts w:asciiTheme="minorHAnsi" w:eastAsia="Times New Roman" w:hAnsiTheme="minorHAnsi" w:cstheme="minorHAnsi"/>
                <w:sz w:val="18"/>
                <w:szCs w:val="18"/>
                <w:lang w:eastAsia="ru-RU"/>
              </w:rPr>
            </w:pPr>
          </w:p>
        </w:tc>
        <w:tc>
          <w:tcPr>
            <w:tcW w:w="2835" w:type="dxa"/>
            <w:vMerge/>
            <w:tcBorders>
              <w:top w:val="nil"/>
              <w:left w:val="single" w:sz="4" w:space="0" w:color="auto"/>
              <w:bottom w:val="single" w:sz="4" w:space="0" w:color="000000"/>
              <w:right w:val="single" w:sz="4" w:space="0" w:color="auto"/>
            </w:tcBorders>
            <w:hideMark/>
          </w:tcPr>
          <w:p w:rsidR="002D44AA" w:rsidRPr="002D44AA" w:rsidRDefault="002D44AA" w:rsidP="007B54DB">
            <w:pPr>
              <w:spacing w:after="0" w:line="240" w:lineRule="auto"/>
              <w:rPr>
                <w:rFonts w:asciiTheme="minorHAnsi" w:eastAsia="Times New Roman" w:hAnsiTheme="minorHAnsi" w:cstheme="minorHAnsi"/>
                <w:sz w:val="18"/>
                <w:szCs w:val="18"/>
                <w:lang w:eastAsia="ru-RU"/>
              </w:rPr>
            </w:pPr>
          </w:p>
        </w:tc>
      </w:tr>
      <w:tr w:rsidR="002D44AA" w:rsidRPr="007B54DB" w:rsidTr="00E4400B">
        <w:trPr>
          <w:trHeight w:val="555"/>
        </w:trPr>
        <w:tc>
          <w:tcPr>
            <w:tcW w:w="473" w:type="dxa"/>
            <w:tcBorders>
              <w:top w:val="nil"/>
              <w:left w:val="single" w:sz="4" w:space="0" w:color="auto"/>
              <w:bottom w:val="single" w:sz="4" w:space="0" w:color="auto"/>
              <w:right w:val="single" w:sz="4" w:space="0" w:color="auto"/>
            </w:tcBorders>
            <w:shd w:val="clear" w:color="auto" w:fill="auto"/>
            <w:hideMark/>
          </w:tcPr>
          <w:p w:rsidR="002D44AA" w:rsidRPr="002D44AA" w:rsidRDefault="002D44AA" w:rsidP="007B54DB">
            <w:pPr>
              <w:spacing w:after="0" w:line="240" w:lineRule="auto"/>
              <w:rPr>
                <w:rFonts w:asciiTheme="minorHAnsi" w:eastAsia="Times New Roman" w:hAnsiTheme="minorHAnsi" w:cstheme="minorHAnsi"/>
                <w:sz w:val="18"/>
                <w:szCs w:val="18"/>
                <w:lang w:eastAsia="ru-RU"/>
              </w:rPr>
            </w:pPr>
            <w:r w:rsidRPr="002D44AA">
              <w:rPr>
                <w:rFonts w:asciiTheme="minorHAnsi" w:hAnsiTheme="minorHAnsi" w:cstheme="minorHAnsi"/>
                <w:sz w:val="18"/>
                <w:szCs w:val="18"/>
              </w:rPr>
              <w:t>46</w:t>
            </w:r>
          </w:p>
        </w:tc>
        <w:tc>
          <w:tcPr>
            <w:tcW w:w="800" w:type="dxa"/>
            <w:tcBorders>
              <w:top w:val="nil"/>
              <w:left w:val="nil"/>
              <w:bottom w:val="single" w:sz="4" w:space="0" w:color="auto"/>
              <w:right w:val="single" w:sz="4" w:space="0" w:color="auto"/>
            </w:tcBorders>
            <w:shd w:val="clear" w:color="auto" w:fill="auto"/>
            <w:noWrap/>
            <w:hideMark/>
          </w:tcPr>
          <w:p w:rsidR="002D44AA" w:rsidRPr="002D44AA" w:rsidRDefault="002D44AA" w:rsidP="007B54DB">
            <w:pPr>
              <w:spacing w:after="0" w:line="240" w:lineRule="auto"/>
              <w:rPr>
                <w:rFonts w:asciiTheme="minorHAnsi" w:eastAsia="Times New Roman" w:hAnsiTheme="minorHAnsi" w:cstheme="minorHAnsi"/>
                <w:sz w:val="18"/>
                <w:szCs w:val="18"/>
                <w:lang w:eastAsia="ru-RU"/>
              </w:rPr>
            </w:pPr>
          </w:p>
        </w:tc>
        <w:tc>
          <w:tcPr>
            <w:tcW w:w="3137" w:type="dxa"/>
            <w:tcBorders>
              <w:top w:val="nil"/>
              <w:left w:val="nil"/>
              <w:bottom w:val="single" w:sz="4" w:space="0" w:color="auto"/>
              <w:right w:val="single" w:sz="4" w:space="0" w:color="auto"/>
            </w:tcBorders>
            <w:shd w:val="clear" w:color="auto" w:fill="auto"/>
            <w:hideMark/>
          </w:tcPr>
          <w:p w:rsidR="002D44AA" w:rsidRPr="002D44AA" w:rsidRDefault="002D44AA" w:rsidP="007B54DB">
            <w:pPr>
              <w:spacing w:after="0" w:line="240" w:lineRule="auto"/>
              <w:rPr>
                <w:rFonts w:asciiTheme="minorHAnsi" w:eastAsia="Times New Roman" w:hAnsiTheme="minorHAnsi" w:cstheme="minorHAnsi"/>
                <w:sz w:val="18"/>
                <w:szCs w:val="18"/>
                <w:lang w:eastAsia="ru-RU"/>
              </w:rPr>
            </w:pPr>
            <w:r w:rsidRPr="002D44AA">
              <w:rPr>
                <w:rFonts w:asciiTheme="minorHAnsi" w:hAnsiTheme="minorHAnsi" w:cstheme="minorHAnsi"/>
                <w:sz w:val="18"/>
                <w:szCs w:val="18"/>
              </w:rPr>
              <w:t>Врезка в существующие сети отводов и патрубков диаметром:250 мм</w:t>
            </w:r>
          </w:p>
        </w:tc>
        <w:tc>
          <w:tcPr>
            <w:tcW w:w="992" w:type="dxa"/>
            <w:tcBorders>
              <w:top w:val="nil"/>
              <w:left w:val="nil"/>
              <w:bottom w:val="single" w:sz="4" w:space="0" w:color="auto"/>
              <w:right w:val="single" w:sz="4" w:space="0" w:color="auto"/>
            </w:tcBorders>
            <w:shd w:val="clear" w:color="auto" w:fill="auto"/>
            <w:hideMark/>
          </w:tcPr>
          <w:p w:rsidR="002D44AA" w:rsidRPr="002D44AA" w:rsidRDefault="002D44AA" w:rsidP="007B54DB">
            <w:pPr>
              <w:spacing w:after="0" w:line="240" w:lineRule="auto"/>
              <w:rPr>
                <w:rFonts w:asciiTheme="minorHAnsi" w:eastAsia="Times New Roman" w:hAnsiTheme="minorHAnsi" w:cstheme="minorHAnsi"/>
                <w:sz w:val="18"/>
                <w:szCs w:val="18"/>
                <w:lang w:eastAsia="ru-RU"/>
              </w:rPr>
            </w:pPr>
            <w:r w:rsidRPr="002D44AA">
              <w:rPr>
                <w:rFonts w:asciiTheme="minorHAnsi" w:hAnsiTheme="minorHAnsi" w:cstheme="minorHAnsi"/>
                <w:sz w:val="18"/>
                <w:szCs w:val="18"/>
              </w:rPr>
              <w:t xml:space="preserve">1 </w:t>
            </w:r>
            <w:proofErr w:type="spellStart"/>
            <w:proofErr w:type="gramStart"/>
            <w:r w:rsidRPr="002D44AA">
              <w:rPr>
                <w:rFonts w:asciiTheme="minorHAnsi" w:hAnsiTheme="minorHAnsi" w:cstheme="minorHAnsi"/>
                <w:sz w:val="18"/>
                <w:szCs w:val="18"/>
              </w:rPr>
              <w:t>шт</w:t>
            </w:r>
            <w:proofErr w:type="spellEnd"/>
            <w:proofErr w:type="gramEnd"/>
          </w:p>
        </w:tc>
        <w:tc>
          <w:tcPr>
            <w:tcW w:w="1134" w:type="dxa"/>
            <w:tcBorders>
              <w:top w:val="nil"/>
              <w:left w:val="nil"/>
              <w:bottom w:val="single" w:sz="4" w:space="0" w:color="auto"/>
              <w:right w:val="single" w:sz="4" w:space="0" w:color="auto"/>
            </w:tcBorders>
            <w:shd w:val="clear" w:color="auto" w:fill="auto"/>
            <w:noWrap/>
            <w:hideMark/>
          </w:tcPr>
          <w:p w:rsidR="002D44AA" w:rsidRPr="002D44AA" w:rsidRDefault="002D44AA" w:rsidP="007B54DB">
            <w:pPr>
              <w:spacing w:after="0" w:line="240" w:lineRule="auto"/>
              <w:rPr>
                <w:rFonts w:asciiTheme="minorHAnsi" w:eastAsia="Times New Roman" w:hAnsiTheme="minorHAnsi" w:cstheme="minorHAnsi"/>
                <w:sz w:val="18"/>
                <w:szCs w:val="18"/>
                <w:lang w:eastAsia="ru-RU"/>
              </w:rPr>
            </w:pPr>
            <w:r w:rsidRPr="002D44AA">
              <w:rPr>
                <w:rFonts w:asciiTheme="minorHAnsi" w:hAnsiTheme="minorHAnsi" w:cstheme="minorHAnsi"/>
                <w:sz w:val="18"/>
                <w:szCs w:val="18"/>
              </w:rPr>
              <w:t>26 818,19</w:t>
            </w:r>
          </w:p>
        </w:tc>
        <w:tc>
          <w:tcPr>
            <w:tcW w:w="1701" w:type="dxa"/>
            <w:vMerge/>
            <w:tcBorders>
              <w:top w:val="nil"/>
              <w:left w:val="single" w:sz="4" w:space="0" w:color="auto"/>
              <w:bottom w:val="single" w:sz="4" w:space="0" w:color="000000"/>
              <w:right w:val="single" w:sz="4" w:space="0" w:color="auto"/>
            </w:tcBorders>
            <w:hideMark/>
          </w:tcPr>
          <w:p w:rsidR="002D44AA" w:rsidRPr="002D44AA" w:rsidRDefault="002D44AA" w:rsidP="007B54DB">
            <w:pPr>
              <w:spacing w:after="0" w:line="240" w:lineRule="auto"/>
              <w:rPr>
                <w:rFonts w:asciiTheme="minorHAnsi" w:eastAsia="Times New Roman" w:hAnsiTheme="minorHAnsi" w:cstheme="minorHAnsi"/>
                <w:sz w:val="18"/>
                <w:szCs w:val="18"/>
                <w:lang w:eastAsia="ru-RU"/>
              </w:rPr>
            </w:pPr>
          </w:p>
        </w:tc>
        <w:tc>
          <w:tcPr>
            <w:tcW w:w="2835" w:type="dxa"/>
            <w:vMerge/>
            <w:tcBorders>
              <w:top w:val="nil"/>
              <w:left w:val="single" w:sz="4" w:space="0" w:color="auto"/>
              <w:bottom w:val="single" w:sz="4" w:space="0" w:color="000000"/>
              <w:right w:val="single" w:sz="4" w:space="0" w:color="auto"/>
            </w:tcBorders>
            <w:hideMark/>
          </w:tcPr>
          <w:p w:rsidR="002D44AA" w:rsidRPr="002D44AA" w:rsidRDefault="002D44AA" w:rsidP="007B54DB">
            <w:pPr>
              <w:spacing w:after="0" w:line="240" w:lineRule="auto"/>
              <w:rPr>
                <w:rFonts w:asciiTheme="minorHAnsi" w:eastAsia="Times New Roman" w:hAnsiTheme="minorHAnsi" w:cstheme="minorHAnsi"/>
                <w:sz w:val="18"/>
                <w:szCs w:val="18"/>
                <w:lang w:eastAsia="ru-RU"/>
              </w:rPr>
            </w:pPr>
          </w:p>
        </w:tc>
      </w:tr>
      <w:tr w:rsidR="002D44AA" w:rsidRPr="007B54DB" w:rsidTr="00E4400B">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2D44AA" w:rsidRPr="002D44AA" w:rsidRDefault="002D44AA" w:rsidP="007B54DB">
            <w:pPr>
              <w:spacing w:after="0" w:line="240" w:lineRule="auto"/>
              <w:rPr>
                <w:rFonts w:asciiTheme="minorHAnsi" w:eastAsia="Times New Roman" w:hAnsiTheme="minorHAnsi" w:cstheme="minorHAnsi"/>
                <w:sz w:val="18"/>
                <w:szCs w:val="18"/>
                <w:lang w:eastAsia="ru-RU"/>
              </w:rPr>
            </w:pPr>
            <w:r w:rsidRPr="002D44AA">
              <w:rPr>
                <w:rFonts w:asciiTheme="minorHAnsi" w:hAnsiTheme="minorHAnsi" w:cstheme="minorHAnsi"/>
                <w:sz w:val="18"/>
                <w:szCs w:val="18"/>
              </w:rPr>
              <w:t>47</w:t>
            </w:r>
          </w:p>
        </w:tc>
        <w:tc>
          <w:tcPr>
            <w:tcW w:w="800" w:type="dxa"/>
            <w:tcBorders>
              <w:top w:val="nil"/>
              <w:left w:val="nil"/>
              <w:bottom w:val="single" w:sz="4" w:space="0" w:color="auto"/>
              <w:right w:val="single" w:sz="4" w:space="0" w:color="auto"/>
            </w:tcBorders>
            <w:shd w:val="clear" w:color="auto" w:fill="auto"/>
            <w:noWrap/>
            <w:hideMark/>
          </w:tcPr>
          <w:p w:rsidR="002D44AA" w:rsidRPr="002D44AA" w:rsidRDefault="002D44AA" w:rsidP="007B54DB">
            <w:pPr>
              <w:spacing w:after="0" w:line="240" w:lineRule="auto"/>
              <w:rPr>
                <w:rFonts w:asciiTheme="minorHAnsi" w:eastAsia="Times New Roman" w:hAnsiTheme="minorHAnsi" w:cstheme="minorHAnsi"/>
                <w:sz w:val="18"/>
                <w:szCs w:val="18"/>
                <w:lang w:eastAsia="ru-RU"/>
              </w:rPr>
            </w:pPr>
          </w:p>
        </w:tc>
        <w:tc>
          <w:tcPr>
            <w:tcW w:w="3137" w:type="dxa"/>
            <w:tcBorders>
              <w:top w:val="nil"/>
              <w:left w:val="nil"/>
              <w:bottom w:val="single" w:sz="4" w:space="0" w:color="auto"/>
              <w:right w:val="single" w:sz="4" w:space="0" w:color="auto"/>
            </w:tcBorders>
            <w:shd w:val="clear" w:color="auto" w:fill="auto"/>
            <w:hideMark/>
          </w:tcPr>
          <w:p w:rsidR="002D44AA" w:rsidRPr="002D44AA" w:rsidRDefault="002D44AA" w:rsidP="007B54DB">
            <w:pPr>
              <w:spacing w:after="0" w:line="240" w:lineRule="auto"/>
              <w:rPr>
                <w:rFonts w:asciiTheme="minorHAnsi" w:eastAsia="Times New Roman" w:hAnsiTheme="minorHAnsi" w:cstheme="minorHAnsi"/>
                <w:sz w:val="18"/>
                <w:szCs w:val="18"/>
                <w:lang w:eastAsia="ru-RU"/>
              </w:rPr>
            </w:pPr>
            <w:r w:rsidRPr="002D44AA">
              <w:rPr>
                <w:rFonts w:asciiTheme="minorHAnsi" w:hAnsiTheme="minorHAnsi" w:cstheme="minorHAnsi"/>
                <w:sz w:val="18"/>
                <w:szCs w:val="18"/>
              </w:rPr>
              <w:t>Врезка в существующие сети отводов и патрубков диаметром: 300 мм</w:t>
            </w:r>
          </w:p>
        </w:tc>
        <w:tc>
          <w:tcPr>
            <w:tcW w:w="992" w:type="dxa"/>
            <w:tcBorders>
              <w:top w:val="nil"/>
              <w:left w:val="nil"/>
              <w:bottom w:val="single" w:sz="4" w:space="0" w:color="auto"/>
              <w:right w:val="single" w:sz="4" w:space="0" w:color="auto"/>
            </w:tcBorders>
            <w:shd w:val="clear" w:color="auto" w:fill="auto"/>
            <w:hideMark/>
          </w:tcPr>
          <w:p w:rsidR="002D44AA" w:rsidRPr="002D44AA" w:rsidRDefault="002D44AA" w:rsidP="007B54DB">
            <w:pPr>
              <w:spacing w:after="0" w:line="240" w:lineRule="auto"/>
              <w:rPr>
                <w:rFonts w:asciiTheme="minorHAnsi" w:eastAsia="Times New Roman" w:hAnsiTheme="minorHAnsi" w:cstheme="minorHAnsi"/>
                <w:sz w:val="18"/>
                <w:szCs w:val="18"/>
                <w:lang w:eastAsia="ru-RU"/>
              </w:rPr>
            </w:pPr>
            <w:r w:rsidRPr="002D44AA">
              <w:rPr>
                <w:rFonts w:asciiTheme="minorHAnsi" w:hAnsiTheme="minorHAnsi" w:cstheme="minorHAnsi"/>
                <w:sz w:val="18"/>
                <w:szCs w:val="18"/>
              </w:rPr>
              <w:t xml:space="preserve">1 </w:t>
            </w:r>
            <w:proofErr w:type="spellStart"/>
            <w:proofErr w:type="gramStart"/>
            <w:r w:rsidRPr="002D44AA">
              <w:rPr>
                <w:rFonts w:asciiTheme="minorHAnsi" w:hAnsiTheme="minorHAnsi" w:cstheme="minorHAnsi"/>
                <w:sz w:val="18"/>
                <w:szCs w:val="18"/>
              </w:rPr>
              <w:t>шт</w:t>
            </w:r>
            <w:proofErr w:type="spellEnd"/>
            <w:proofErr w:type="gramEnd"/>
          </w:p>
        </w:tc>
        <w:tc>
          <w:tcPr>
            <w:tcW w:w="1134" w:type="dxa"/>
            <w:tcBorders>
              <w:top w:val="nil"/>
              <w:left w:val="nil"/>
              <w:bottom w:val="single" w:sz="4" w:space="0" w:color="auto"/>
              <w:right w:val="single" w:sz="4" w:space="0" w:color="auto"/>
            </w:tcBorders>
            <w:shd w:val="clear" w:color="auto" w:fill="auto"/>
            <w:noWrap/>
            <w:hideMark/>
          </w:tcPr>
          <w:p w:rsidR="002D44AA" w:rsidRPr="002D44AA" w:rsidRDefault="002D44AA" w:rsidP="007B54DB">
            <w:pPr>
              <w:spacing w:after="0" w:line="240" w:lineRule="auto"/>
              <w:rPr>
                <w:rFonts w:asciiTheme="minorHAnsi" w:eastAsia="Times New Roman" w:hAnsiTheme="minorHAnsi" w:cstheme="minorHAnsi"/>
                <w:sz w:val="18"/>
                <w:szCs w:val="18"/>
                <w:lang w:eastAsia="ru-RU"/>
              </w:rPr>
            </w:pPr>
            <w:r w:rsidRPr="002D44AA">
              <w:rPr>
                <w:rFonts w:asciiTheme="minorHAnsi" w:hAnsiTheme="minorHAnsi" w:cstheme="minorHAnsi"/>
                <w:sz w:val="18"/>
                <w:szCs w:val="18"/>
              </w:rPr>
              <w:t>31 512,90</w:t>
            </w:r>
          </w:p>
        </w:tc>
        <w:tc>
          <w:tcPr>
            <w:tcW w:w="1701" w:type="dxa"/>
            <w:vMerge/>
            <w:tcBorders>
              <w:top w:val="nil"/>
              <w:left w:val="single" w:sz="4" w:space="0" w:color="auto"/>
              <w:bottom w:val="single" w:sz="4" w:space="0" w:color="000000"/>
              <w:right w:val="single" w:sz="4" w:space="0" w:color="auto"/>
            </w:tcBorders>
            <w:hideMark/>
          </w:tcPr>
          <w:p w:rsidR="002D44AA" w:rsidRPr="002D44AA" w:rsidRDefault="002D44AA" w:rsidP="007B54DB">
            <w:pPr>
              <w:spacing w:after="0" w:line="240" w:lineRule="auto"/>
              <w:rPr>
                <w:rFonts w:asciiTheme="minorHAnsi" w:eastAsia="Times New Roman" w:hAnsiTheme="minorHAnsi" w:cstheme="minorHAnsi"/>
                <w:sz w:val="18"/>
                <w:szCs w:val="18"/>
                <w:lang w:eastAsia="ru-RU"/>
              </w:rPr>
            </w:pPr>
          </w:p>
        </w:tc>
        <w:tc>
          <w:tcPr>
            <w:tcW w:w="2835" w:type="dxa"/>
            <w:vMerge/>
            <w:tcBorders>
              <w:top w:val="nil"/>
              <w:left w:val="single" w:sz="4" w:space="0" w:color="auto"/>
              <w:bottom w:val="single" w:sz="4" w:space="0" w:color="000000"/>
              <w:right w:val="single" w:sz="4" w:space="0" w:color="auto"/>
            </w:tcBorders>
            <w:hideMark/>
          </w:tcPr>
          <w:p w:rsidR="002D44AA" w:rsidRPr="002D44AA" w:rsidRDefault="002D44AA" w:rsidP="007B54DB">
            <w:pPr>
              <w:spacing w:after="0" w:line="240" w:lineRule="auto"/>
              <w:rPr>
                <w:rFonts w:asciiTheme="minorHAnsi" w:eastAsia="Times New Roman" w:hAnsiTheme="minorHAnsi" w:cstheme="minorHAnsi"/>
                <w:sz w:val="18"/>
                <w:szCs w:val="18"/>
                <w:lang w:eastAsia="ru-RU"/>
              </w:rPr>
            </w:pPr>
          </w:p>
        </w:tc>
      </w:tr>
      <w:tr w:rsidR="002D44AA" w:rsidRPr="007B54DB" w:rsidTr="00E4400B">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2D44AA" w:rsidRPr="002D44AA" w:rsidRDefault="002D44AA" w:rsidP="007B54DB">
            <w:pPr>
              <w:spacing w:after="0" w:line="240" w:lineRule="auto"/>
              <w:rPr>
                <w:rFonts w:asciiTheme="minorHAnsi" w:eastAsia="Times New Roman" w:hAnsiTheme="minorHAnsi" w:cstheme="minorHAnsi"/>
                <w:sz w:val="18"/>
                <w:szCs w:val="18"/>
                <w:lang w:eastAsia="ru-RU"/>
              </w:rPr>
            </w:pPr>
            <w:r w:rsidRPr="002D44AA">
              <w:rPr>
                <w:rFonts w:asciiTheme="minorHAnsi" w:hAnsiTheme="minorHAnsi" w:cstheme="minorHAnsi"/>
                <w:sz w:val="18"/>
                <w:szCs w:val="18"/>
              </w:rPr>
              <w:t>48</w:t>
            </w:r>
          </w:p>
        </w:tc>
        <w:tc>
          <w:tcPr>
            <w:tcW w:w="800" w:type="dxa"/>
            <w:tcBorders>
              <w:top w:val="nil"/>
              <w:left w:val="nil"/>
              <w:bottom w:val="single" w:sz="4" w:space="0" w:color="auto"/>
              <w:right w:val="single" w:sz="4" w:space="0" w:color="auto"/>
            </w:tcBorders>
            <w:shd w:val="clear" w:color="auto" w:fill="auto"/>
            <w:noWrap/>
            <w:hideMark/>
          </w:tcPr>
          <w:p w:rsidR="002D44AA" w:rsidRPr="002D44AA" w:rsidRDefault="002D44AA" w:rsidP="007B54DB">
            <w:pPr>
              <w:spacing w:after="0" w:line="240" w:lineRule="auto"/>
              <w:rPr>
                <w:rFonts w:asciiTheme="minorHAnsi" w:eastAsia="Times New Roman" w:hAnsiTheme="minorHAnsi" w:cstheme="minorHAnsi"/>
                <w:sz w:val="18"/>
                <w:szCs w:val="18"/>
                <w:lang w:eastAsia="ru-RU"/>
              </w:rPr>
            </w:pPr>
          </w:p>
        </w:tc>
        <w:tc>
          <w:tcPr>
            <w:tcW w:w="3137" w:type="dxa"/>
            <w:tcBorders>
              <w:top w:val="nil"/>
              <w:left w:val="nil"/>
              <w:bottom w:val="single" w:sz="4" w:space="0" w:color="auto"/>
              <w:right w:val="single" w:sz="4" w:space="0" w:color="auto"/>
            </w:tcBorders>
            <w:shd w:val="clear" w:color="auto" w:fill="auto"/>
            <w:hideMark/>
          </w:tcPr>
          <w:p w:rsidR="002D44AA" w:rsidRPr="002D44AA" w:rsidRDefault="002D44AA" w:rsidP="007B54DB">
            <w:pPr>
              <w:spacing w:after="0" w:line="240" w:lineRule="auto"/>
              <w:rPr>
                <w:rFonts w:asciiTheme="minorHAnsi" w:eastAsia="Times New Roman" w:hAnsiTheme="minorHAnsi" w:cstheme="minorHAnsi"/>
                <w:sz w:val="18"/>
                <w:szCs w:val="18"/>
                <w:lang w:eastAsia="ru-RU"/>
              </w:rPr>
            </w:pPr>
            <w:r w:rsidRPr="002D44AA">
              <w:rPr>
                <w:rFonts w:asciiTheme="minorHAnsi" w:hAnsiTheme="minorHAnsi" w:cstheme="minorHAnsi"/>
                <w:sz w:val="18"/>
                <w:szCs w:val="18"/>
              </w:rPr>
              <w:t>Врезка в существующие сети отводов и патрубков диаметром: 400 мм</w:t>
            </w:r>
          </w:p>
        </w:tc>
        <w:tc>
          <w:tcPr>
            <w:tcW w:w="992" w:type="dxa"/>
            <w:tcBorders>
              <w:top w:val="nil"/>
              <w:left w:val="nil"/>
              <w:bottom w:val="single" w:sz="4" w:space="0" w:color="auto"/>
              <w:right w:val="single" w:sz="4" w:space="0" w:color="auto"/>
            </w:tcBorders>
            <w:shd w:val="clear" w:color="auto" w:fill="auto"/>
            <w:hideMark/>
          </w:tcPr>
          <w:p w:rsidR="002D44AA" w:rsidRPr="002D44AA" w:rsidRDefault="002D44AA" w:rsidP="007B54DB">
            <w:pPr>
              <w:spacing w:after="0" w:line="240" w:lineRule="auto"/>
              <w:rPr>
                <w:rFonts w:asciiTheme="minorHAnsi" w:eastAsia="Times New Roman" w:hAnsiTheme="minorHAnsi" w:cstheme="minorHAnsi"/>
                <w:sz w:val="18"/>
                <w:szCs w:val="18"/>
                <w:lang w:eastAsia="ru-RU"/>
              </w:rPr>
            </w:pPr>
            <w:r w:rsidRPr="002D44AA">
              <w:rPr>
                <w:rFonts w:asciiTheme="minorHAnsi" w:hAnsiTheme="minorHAnsi" w:cstheme="minorHAnsi"/>
                <w:sz w:val="18"/>
                <w:szCs w:val="18"/>
              </w:rPr>
              <w:t xml:space="preserve">1 </w:t>
            </w:r>
            <w:proofErr w:type="spellStart"/>
            <w:proofErr w:type="gramStart"/>
            <w:r w:rsidRPr="002D44AA">
              <w:rPr>
                <w:rFonts w:asciiTheme="minorHAnsi" w:hAnsiTheme="minorHAnsi" w:cstheme="minorHAnsi"/>
                <w:sz w:val="18"/>
                <w:szCs w:val="18"/>
              </w:rPr>
              <w:t>шт</w:t>
            </w:r>
            <w:proofErr w:type="spellEnd"/>
            <w:proofErr w:type="gramEnd"/>
          </w:p>
        </w:tc>
        <w:tc>
          <w:tcPr>
            <w:tcW w:w="1134" w:type="dxa"/>
            <w:tcBorders>
              <w:top w:val="nil"/>
              <w:left w:val="nil"/>
              <w:bottom w:val="single" w:sz="4" w:space="0" w:color="auto"/>
              <w:right w:val="single" w:sz="4" w:space="0" w:color="auto"/>
            </w:tcBorders>
            <w:shd w:val="clear" w:color="auto" w:fill="auto"/>
            <w:noWrap/>
            <w:hideMark/>
          </w:tcPr>
          <w:p w:rsidR="002D44AA" w:rsidRPr="002D44AA" w:rsidRDefault="002D44AA" w:rsidP="007B54DB">
            <w:pPr>
              <w:spacing w:after="0" w:line="240" w:lineRule="auto"/>
              <w:rPr>
                <w:rFonts w:asciiTheme="minorHAnsi" w:eastAsia="Times New Roman" w:hAnsiTheme="minorHAnsi" w:cstheme="minorHAnsi"/>
                <w:sz w:val="18"/>
                <w:szCs w:val="18"/>
                <w:lang w:eastAsia="ru-RU"/>
              </w:rPr>
            </w:pPr>
            <w:r w:rsidRPr="002D44AA">
              <w:rPr>
                <w:rFonts w:asciiTheme="minorHAnsi" w:hAnsiTheme="minorHAnsi" w:cstheme="minorHAnsi"/>
                <w:sz w:val="18"/>
                <w:szCs w:val="18"/>
              </w:rPr>
              <w:t>39 720,53</w:t>
            </w:r>
          </w:p>
        </w:tc>
        <w:tc>
          <w:tcPr>
            <w:tcW w:w="1701" w:type="dxa"/>
            <w:vMerge/>
            <w:tcBorders>
              <w:top w:val="nil"/>
              <w:left w:val="single" w:sz="4" w:space="0" w:color="auto"/>
              <w:bottom w:val="single" w:sz="4" w:space="0" w:color="000000"/>
              <w:right w:val="single" w:sz="4" w:space="0" w:color="auto"/>
            </w:tcBorders>
            <w:hideMark/>
          </w:tcPr>
          <w:p w:rsidR="002D44AA" w:rsidRPr="002D44AA" w:rsidRDefault="002D44AA" w:rsidP="007B54DB">
            <w:pPr>
              <w:spacing w:after="0" w:line="240" w:lineRule="auto"/>
              <w:rPr>
                <w:rFonts w:asciiTheme="minorHAnsi" w:eastAsia="Times New Roman" w:hAnsiTheme="minorHAnsi" w:cstheme="minorHAnsi"/>
                <w:sz w:val="18"/>
                <w:szCs w:val="18"/>
                <w:lang w:eastAsia="ru-RU"/>
              </w:rPr>
            </w:pPr>
          </w:p>
        </w:tc>
        <w:tc>
          <w:tcPr>
            <w:tcW w:w="2835" w:type="dxa"/>
            <w:vMerge/>
            <w:tcBorders>
              <w:top w:val="nil"/>
              <w:left w:val="single" w:sz="4" w:space="0" w:color="auto"/>
              <w:bottom w:val="single" w:sz="4" w:space="0" w:color="000000"/>
              <w:right w:val="single" w:sz="4" w:space="0" w:color="auto"/>
            </w:tcBorders>
            <w:hideMark/>
          </w:tcPr>
          <w:p w:rsidR="002D44AA" w:rsidRPr="002D44AA" w:rsidRDefault="002D44AA" w:rsidP="007B54DB">
            <w:pPr>
              <w:spacing w:after="0" w:line="240" w:lineRule="auto"/>
              <w:rPr>
                <w:rFonts w:asciiTheme="minorHAnsi" w:eastAsia="Times New Roman" w:hAnsiTheme="minorHAnsi" w:cstheme="minorHAnsi"/>
                <w:sz w:val="18"/>
                <w:szCs w:val="18"/>
                <w:lang w:eastAsia="ru-RU"/>
              </w:rPr>
            </w:pPr>
          </w:p>
        </w:tc>
      </w:tr>
      <w:tr w:rsidR="002D44AA" w:rsidRPr="007B54DB" w:rsidTr="00E4400B">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2D44AA" w:rsidRPr="002D44AA" w:rsidRDefault="002D44AA" w:rsidP="007B54DB">
            <w:pPr>
              <w:spacing w:after="0" w:line="240" w:lineRule="auto"/>
              <w:rPr>
                <w:rFonts w:asciiTheme="minorHAnsi" w:eastAsia="Times New Roman" w:hAnsiTheme="minorHAnsi" w:cstheme="minorHAnsi"/>
                <w:sz w:val="18"/>
                <w:szCs w:val="18"/>
                <w:lang w:eastAsia="ru-RU"/>
              </w:rPr>
            </w:pPr>
            <w:r w:rsidRPr="002D44AA">
              <w:rPr>
                <w:rFonts w:asciiTheme="minorHAnsi" w:hAnsiTheme="minorHAnsi" w:cstheme="minorHAnsi"/>
                <w:sz w:val="18"/>
                <w:szCs w:val="18"/>
              </w:rPr>
              <w:t>49</w:t>
            </w:r>
          </w:p>
        </w:tc>
        <w:tc>
          <w:tcPr>
            <w:tcW w:w="800" w:type="dxa"/>
            <w:tcBorders>
              <w:top w:val="nil"/>
              <w:left w:val="nil"/>
              <w:bottom w:val="single" w:sz="4" w:space="0" w:color="auto"/>
              <w:right w:val="single" w:sz="4" w:space="0" w:color="auto"/>
            </w:tcBorders>
            <w:shd w:val="clear" w:color="auto" w:fill="auto"/>
            <w:noWrap/>
            <w:hideMark/>
          </w:tcPr>
          <w:p w:rsidR="002D44AA" w:rsidRPr="002D44AA" w:rsidRDefault="002D44AA" w:rsidP="007B54DB">
            <w:pPr>
              <w:spacing w:after="0" w:line="240" w:lineRule="auto"/>
              <w:rPr>
                <w:rFonts w:asciiTheme="minorHAnsi" w:eastAsia="Times New Roman" w:hAnsiTheme="minorHAnsi" w:cstheme="minorHAnsi"/>
                <w:sz w:val="18"/>
                <w:szCs w:val="18"/>
                <w:lang w:eastAsia="ru-RU"/>
              </w:rPr>
            </w:pPr>
          </w:p>
        </w:tc>
        <w:tc>
          <w:tcPr>
            <w:tcW w:w="3137" w:type="dxa"/>
            <w:tcBorders>
              <w:top w:val="nil"/>
              <w:left w:val="nil"/>
              <w:bottom w:val="single" w:sz="4" w:space="0" w:color="auto"/>
              <w:right w:val="single" w:sz="4" w:space="0" w:color="auto"/>
            </w:tcBorders>
            <w:shd w:val="clear" w:color="auto" w:fill="auto"/>
            <w:hideMark/>
          </w:tcPr>
          <w:p w:rsidR="002D44AA" w:rsidRPr="002D44AA" w:rsidRDefault="002D44AA" w:rsidP="007B54DB">
            <w:pPr>
              <w:spacing w:after="0" w:line="240" w:lineRule="auto"/>
              <w:rPr>
                <w:rFonts w:asciiTheme="minorHAnsi" w:eastAsia="Times New Roman" w:hAnsiTheme="minorHAnsi" w:cstheme="minorHAnsi"/>
                <w:sz w:val="18"/>
                <w:szCs w:val="18"/>
                <w:lang w:eastAsia="ru-RU"/>
              </w:rPr>
            </w:pPr>
            <w:r w:rsidRPr="002D44AA">
              <w:rPr>
                <w:rFonts w:asciiTheme="minorHAnsi" w:hAnsiTheme="minorHAnsi" w:cstheme="minorHAnsi"/>
                <w:sz w:val="18"/>
                <w:szCs w:val="18"/>
              </w:rPr>
              <w:t>Врезка в существующие сети отводов и патрубков диаметром: 500 мм</w:t>
            </w:r>
          </w:p>
        </w:tc>
        <w:tc>
          <w:tcPr>
            <w:tcW w:w="992" w:type="dxa"/>
            <w:tcBorders>
              <w:top w:val="nil"/>
              <w:left w:val="nil"/>
              <w:bottom w:val="single" w:sz="4" w:space="0" w:color="auto"/>
              <w:right w:val="single" w:sz="4" w:space="0" w:color="auto"/>
            </w:tcBorders>
            <w:shd w:val="clear" w:color="auto" w:fill="auto"/>
            <w:hideMark/>
          </w:tcPr>
          <w:p w:rsidR="002D44AA" w:rsidRPr="002D44AA" w:rsidRDefault="002D44AA" w:rsidP="007B54DB">
            <w:pPr>
              <w:spacing w:after="0" w:line="240" w:lineRule="auto"/>
              <w:rPr>
                <w:rFonts w:asciiTheme="minorHAnsi" w:eastAsia="Times New Roman" w:hAnsiTheme="minorHAnsi" w:cstheme="minorHAnsi"/>
                <w:sz w:val="18"/>
                <w:szCs w:val="18"/>
                <w:lang w:eastAsia="ru-RU"/>
              </w:rPr>
            </w:pPr>
            <w:r w:rsidRPr="002D44AA">
              <w:rPr>
                <w:rFonts w:asciiTheme="minorHAnsi" w:hAnsiTheme="minorHAnsi" w:cstheme="minorHAnsi"/>
                <w:sz w:val="18"/>
                <w:szCs w:val="18"/>
              </w:rPr>
              <w:t xml:space="preserve">1 </w:t>
            </w:r>
            <w:proofErr w:type="spellStart"/>
            <w:proofErr w:type="gramStart"/>
            <w:r w:rsidRPr="002D44AA">
              <w:rPr>
                <w:rFonts w:asciiTheme="minorHAnsi" w:hAnsiTheme="minorHAnsi" w:cstheme="minorHAnsi"/>
                <w:sz w:val="18"/>
                <w:szCs w:val="18"/>
              </w:rPr>
              <w:t>шт</w:t>
            </w:r>
            <w:proofErr w:type="spellEnd"/>
            <w:proofErr w:type="gramEnd"/>
          </w:p>
        </w:tc>
        <w:tc>
          <w:tcPr>
            <w:tcW w:w="1134" w:type="dxa"/>
            <w:tcBorders>
              <w:top w:val="nil"/>
              <w:left w:val="nil"/>
              <w:bottom w:val="single" w:sz="4" w:space="0" w:color="auto"/>
              <w:right w:val="single" w:sz="4" w:space="0" w:color="auto"/>
            </w:tcBorders>
            <w:shd w:val="clear" w:color="auto" w:fill="auto"/>
            <w:noWrap/>
            <w:hideMark/>
          </w:tcPr>
          <w:p w:rsidR="002D44AA" w:rsidRPr="002D44AA" w:rsidRDefault="002D44AA" w:rsidP="007B54DB">
            <w:pPr>
              <w:spacing w:after="0" w:line="240" w:lineRule="auto"/>
              <w:rPr>
                <w:rFonts w:asciiTheme="minorHAnsi" w:eastAsia="Times New Roman" w:hAnsiTheme="minorHAnsi" w:cstheme="minorHAnsi"/>
                <w:sz w:val="18"/>
                <w:szCs w:val="18"/>
                <w:lang w:eastAsia="ru-RU"/>
              </w:rPr>
            </w:pPr>
            <w:r w:rsidRPr="002D44AA">
              <w:rPr>
                <w:rFonts w:asciiTheme="minorHAnsi" w:hAnsiTheme="minorHAnsi" w:cstheme="minorHAnsi"/>
                <w:sz w:val="18"/>
                <w:szCs w:val="18"/>
              </w:rPr>
              <w:t>52 959,26</w:t>
            </w:r>
          </w:p>
        </w:tc>
        <w:tc>
          <w:tcPr>
            <w:tcW w:w="1701" w:type="dxa"/>
            <w:vMerge/>
            <w:tcBorders>
              <w:top w:val="nil"/>
              <w:left w:val="single" w:sz="4" w:space="0" w:color="auto"/>
              <w:bottom w:val="single" w:sz="4" w:space="0" w:color="000000"/>
              <w:right w:val="single" w:sz="4" w:space="0" w:color="auto"/>
            </w:tcBorders>
            <w:hideMark/>
          </w:tcPr>
          <w:p w:rsidR="002D44AA" w:rsidRPr="002D44AA" w:rsidRDefault="002D44AA" w:rsidP="007B54DB">
            <w:pPr>
              <w:spacing w:after="0" w:line="240" w:lineRule="auto"/>
              <w:rPr>
                <w:rFonts w:asciiTheme="minorHAnsi" w:eastAsia="Times New Roman" w:hAnsiTheme="minorHAnsi" w:cstheme="minorHAnsi"/>
                <w:sz w:val="18"/>
                <w:szCs w:val="18"/>
                <w:lang w:eastAsia="ru-RU"/>
              </w:rPr>
            </w:pPr>
          </w:p>
        </w:tc>
        <w:tc>
          <w:tcPr>
            <w:tcW w:w="2835" w:type="dxa"/>
            <w:vMerge/>
            <w:tcBorders>
              <w:top w:val="nil"/>
              <w:left w:val="single" w:sz="4" w:space="0" w:color="auto"/>
              <w:bottom w:val="single" w:sz="4" w:space="0" w:color="000000"/>
              <w:right w:val="single" w:sz="4" w:space="0" w:color="auto"/>
            </w:tcBorders>
            <w:hideMark/>
          </w:tcPr>
          <w:p w:rsidR="002D44AA" w:rsidRPr="002D44AA" w:rsidRDefault="002D44AA" w:rsidP="007B54DB">
            <w:pPr>
              <w:spacing w:after="0" w:line="240" w:lineRule="auto"/>
              <w:rPr>
                <w:rFonts w:asciiTheme="minorHAnsi" w:eastAsia="Times New Roman" w:hAnsiTheme="minorHAnsi" w:cstheme="minorHAnsi"/>
                <w:sz w:val="18"/>
                <w:szCs w:val="18"/>
                <w:lang w:eastAsia="ru-RU"/>
              </w:rPr>
            </w:pPr>
          </w:p>
        </w:tc>
      </w:tr>
      <w:tr w:rsidR="002D44AA" w:rsidRPr="007B54DB" w:rsidTr="00E4400B">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2D44AA" w:rsidRPr="002D44AA" w:rsidRDefault="002D44AA" w:rsidP="007B54DB">
            <w:pPr>
              <w:spacing w:after="0" w:line="240" w:lineRule="auto"/>
              <w:rPr>
                <w:rFonts w:asciiTheme="minorHAnsi" w:eastAsia="Times New Roman" w:hAnsiTheme="minorHAnsi" w:cstheme="minorHAnsi"/>
                <w:sz w:val="18"/>
                <w:szCs w:val="18"/>
                <w:lang w:eastAsia="ru-RU"/>
              </w:rPr>
            </w:pPr>
            <w:r w:rsidRPr="002D44AA">
              <w:rPr>
                <w:rFonts w:asciiTheme="minorHAnsi" w:hAnsiTheme="minorHAnsi" w:cstheme="minorHAnsi"/>
                <w:sz w:val="18"/>
                <w:szCs w:val="18"/>
              </w:rPr>
              <w:t>50</w:t>
            </w:r>
          </w:p>
        </w:tc>
        <w:tc>
          <w:tcPr>
            <w:tcW w:w="800" w:type="dxa"/>
            <w:tcBorders>
              <w:top w:val="nil"/>
              <w:left w:val="nil"/>
              <w:bottom w:val="single" w:sz="4" w:space="0" w:color="auto"/>
              <w:right w:val="single" w:sz="4" w:space="0" w:color="auto"/>
            </w:tcBorders>
            <w:shd w:val="clear" w:color="auto" w:fill="auto"/>
            <w:noWrap/>
            <w:hideMark/>
          </w:tcPr>
          <w:p w:rsidR="002D44AA" w:rsidRPr="002D44AA" w:rsidRDefault="002D44AA" w:rsidP="007B54DB">
            <w:pPr>
              <w:spacing w:after="0" w:line="240" w:lineRule="auto"/>
              <w:rPr>
                <w:rFonts w:asciiTheme="minorHAnsi" w:eastAsia="Times New Roman" w:hAnsiTheme="minorHAnsi" w:cstheme="minorHAnsi"/>
                <w:sz w:val="18"/>
                <w:szCs w:val="18"/>
                <w:lang w:eastAsia="ru-RU"/>
              </w:rPr>
            </w:pPr>
          </w:p>
        </w:tc>
        <w:tc>
          <w:tcPr>
            <w:tcW w:w="3137" w:type="dxa"/>
            <w:tcBorders>
              <w:top w:val="nil"/>
              <w:left w:val="nil"/>
              <w:bottom w:val="single" w:sz="4" w:space="0" w:color="auto"/>
              <w:right w:val="single" w:sz="4" w:space="0" w:color="auto"/>
            </w:tcBorders>
            <w:shd w:val="clear" w:color="auto" w:fill="auto"/>
            <w:hideMark/>
          </w:tcPr>
          <w:p w:rsidR="002D44AA" w:rsidRPr="002D44AA" w:rsidRDefault="002D44AA" w:rsidP="007B54DB">
            <w:pPr>
              <w:spacing w:after="0" w:line="240" w:lineRule="auto"/>
              <w:rPr>
                <w:rFonts w:asciiTheme="minorHAnsi" w:eastAsia="Times New Roman" w:hAnsiTheme="minorHAnsi" w:cstheme="minorHAnsi"/>
                <w:sz w:val="18"/>
                <w:szCs w:val="18"/>
                <w:lang w:eastAsia="ru-RU"/>
              </w:rPr>
            </w:pPr>
            <w:r w:rsidRPr="002D44AA">
              <w:rPr>
                <w:rFonts w:asciiTheme="minorHAnsi" w:hAnsiTheme="minorHAnsi" w:cstheme="minorHAnsi"/>
                <w:sz w:val="18"/>
                <w:szCs w:val="18"/>
              </w:rPr>
              <w:t>Врезка в существующие сети отводов и патрубков диаметром: 600 мм</w:t>
            </w:r>
          </w:p>
        </w:tc>
        <w:tc>
          <w:tcPr>
            <w:tcW w:w="992" w:type="dxa"/>
            <w:tcBorders>
              <w:top w:val="nil"/>
              <w:left w:val="nil"/>
              <w:bottom w:val="single" w:sz="4" w:space="0" w:color="auto"/>
              <w:right w:val="single" w:sz="4" w:space="0" w:color="auto"/>
            </w:tcBorders>
            <w:shd w:val="clear" w:color="auto" w:fill="auto"/>
            <w:hideMark/>
          </w:tcPr>
          <w:p w:rsidR="002D44AA" w:rsidRPr="002D44AA" w:rsidRDefault="002D44AA" w:rsidP="007B54DB">
            <w:pPr>
              <w:spacing w:after="0" w:line="240" w:lineRule="auto"/>
              <w:rPr>
                <w:rFonts w:asciiTheme="minorHAnsi" w:eastAsia="Times New Roman" w:hAnsiTheme="minorHAnsi" w:cstheme="minorHAnsi"/>
                <w:sz w:val="18"/>
                <w:szCs w:val="18"/>
                <w:lang w:eastAsia="ru-RU"/>
              </w:rPr>
            </w:pPr>
            <w:r w:rsidRPr="002D44AA">
              <w:rPr>
                <w:rFonts w:asciiTheme="minorHAnsi" w:hAnsiTheme="minorHAnsi" w:cstheme="minorHAnsi"/>
                <w:sz w:val="18"/>
                <w:szCs w:val="18"/>
              </w:rPr>
              <w:t xml:space="preserve">1 </w:t>
            </w:r>
            <w:proofErr w:type="spellStart"/>
            <w:proofErr w:type="gramStart"/>
            <w:r w:rsidRPr="002D44AA">
              <w:rPr>
                <w:rFonts w:asciiTheme="minorHAnsi" w:hAnsiTheme="minorHAnsi" w:cstheme="minorHAnsi"/>
                <w:sz w:val="18"/>
                <w:szCs w:val="18"/>
              </w:rPr>
              <w:t>шт</w:t>
            </w:r>
            <w:proofErr w:type="spellEnd"/>
            <w:proofErr w:type="gramEnd"/>
          </w:p>
        </w:tc>
        <w:tc>
          <w:tcPr>
            <w:tcW w:w="1134" w:type="dxa"/>
            <w:tcBorders>
              <w:top w:val="nil"/>
              <w:left w:val="nil"/>
              <w:bottom w:val="single" w:sz="4" w:space="0" w:color="auto"/>
              <w:right w:val="single" w:sz="4" w:space="0" w:color="auto"/>
            </w:tcBorders>
            <w:shd w:val="clear" w:color="auto" w:fill="auto"/>
            <w:noWrap/>
            <w:hideMark/>
          </w:tcPr>
          <w:p w:rsidR="002D44AA" w:rsidRPr="002D44AA" w:rsidRDefault="002D44AA" w:rsidP="007B54DB">
            <w:pPr>
              <w:spacing w:after="0" w:line="240" w:lineRule="auto"/>
              <w:rPr>
                <w:rFonts w:asciiTheme="minorHAnsi" w:eastAsia="Times New Roman" w:hAnsiTheme="minorHAnsi" w:cstheme="minorHAnsi"/>
                <w:sz w:val="18"/>
                <w:szCs w:val="18"/>
                <w:lang w:eastAsia="ru-RU"/>
              </w:rPr>
            </w:pPr>
            <w:r w:rsidRPr="002D44AA">
              <w:rPr>
                <w:rFonts w:asciiTheme="minorHAnsi" w:hAnsiTheme="minorHAnsi" w:cstheme="minorHAnsi"/>
                <w:sz w:val="18"/>
                <w:szCs w:val="18"/>
              </w:rPr>
              <w:t>77 649,11</w:t>
            </w:r>
          </w:p>
        </w:tc>
        <w:tc>
          <w:tcPr>
            <w:tcW w:w="1701" w:type="dxa"/>
            <w:vMerge/>
            <w:tcBorders>
              <w:top w:val="nil"/>
              <w:left w:val="single" w:sz="4" w:space="0" w:color="auto"/>
              <w:bottom w:val="single" w:sz="4" w:space="0" w:color="000000"/>
              <w:right w:val="single" w:sz="4" w:space="0" w:color="auto"/>
            </w:tcBorders>
            <w:hideMark/>
          </w:tcPr>
          <w:p w:rsidR="002D44AA" w:rsidRPr="002D44AA" w:rsidRDefault="002D44AA" w:rsidP="007B54DB">
            <w:pPr>
              <w:spacing w:after="0" w:line="240" w:lineRule="auto"/>
              <w:rPr>
                <w:rFonts w:asciiTheme="minorHAnsi" w:eastAsia="Times New Roman" w:hAnsiTheme="minorHAnsi" w:cstheme="minorHAnsi"/>
                <w:sz w:val="18"/>
                <w:szCs w:val="18"/>
                <w:lang w:eastAsia="ru-RU"/>
              </w:rPr>
            </w:pPr>
          </w:p>
        </w:tc>
        <w:tc>
          <w:tcPr>
            <w:tcW w:w="2835" w:type="dxa"/>
            <w:vMerge/>
            <w:tcBorders>
              <w:top w:val="nil"/>
              <w:left w:val="single" w:sz="4" w:space="0" w:color="auto"/>
              <w:bottom w:val="single" w:sz="4" w:space="0" w:color="000000"/>
              <w:right w:val="single" w:sz="4" w:space="0" w:color="auto"/>
            </w:tcBorders>
            <w:hideMark/>
          </w:tcPr>
          <w:p w:rsidR="002D44AA" w:rsidRPr="002D44AA" w:rsidRDefault="002D44AA" w:rsidP="007B54DB">
            <w:pPr>
              <w:spacing w:after="0" w:line="240" w:lineRule="auto"/>
              <w:rPr>
                <w:rFonts w:asciiTheme="minorHAnsi" w:eastAsia="Times New Roman" w:hAnsiTheme="minorHAnsi" w:cstheme="minorHAnsi"/>
                <w:sz w:val="18"/>
                <w:szCs w:val="18"/>
                <w:lang w:eastAsia="ru-RU"/>
              </w:rPr>
            </w:pPr>
          </w:p>
        </w:tc>
      </w:tr>
      <w:tr w:rsidR="002D44AA" w:rsidRPr="007B54DB" w:rsidTr="00E4400B">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2D44AA" w:rsidRPr="002D44AA" w:rsidRDefault="002D44AA" w:rsidP="007B54DB">
            <w:pPr>
              <w:spacing w:after="0" w:line="240" w:lineRule="auto"/>
              <w:rPr>
                <w:rFonts w:asciiTheme="minorHAnsi" w:eastAsia="Times New Roman" w:hAnsiTheme="minorHAnsi" w:cstheme="minorHAnsi"/>
                <w:sz w:val="18"/>
                <w:szCs w:val="18"/>
                <w:lang w:eastAsia="ru-RU"/>
              </w:rPr>
            </w:pPr>
            <w:r w:rsidRPr="002D44AA">
              <w:rPr>
                <w:rFonts w:asciiTheme="minorHAnsi" w:hAnsiTheme="minorHAnsi" w:cstheme="minorHAnsi"/>
                <w:sz w:val="18"/>
                <w:szCs w:val="18"/>
              </w:rPr>
              <w:t>51</w:t>
            </w:r>
          </w:p>
        </w:tc>
        <w:tc>
          <w:tcPr>
            <w:tcW w:w="800" w:type="dxa"/>
            <w:tcBorders>
              <w:top w:val="nil"/>
              <w:left w:val="nil"/>
              <w:bottom w:val="single" w:sz="4" w:space="0" w:color="auto"/>
              <w:right w:val="single" w:sz="4" w:space="0" w:color="auto"/>
            </w:tcBorders>
            <w:shd w:val="clear" w:color="auto" w:fill="auto"/>
            <w:noWrap/>
            <w:hideMark/>
          </w:tcPr>
          <w:p w:rsidR="002D44AA" w:rsidRPr="002D44AA" w:rsidRDefault="002D44AA" w:rsidP="007B54DB">
            <w:pPr>
              <w:spacing w:after="0" w:line="240" w:lineRule="auto"/>
              <w:rPr>
                <w:rFonts w:asciiTheme="minorHAnsi" w:eastAsia="Times New Roman" w:hAnsiTheme="minorHAnsi" w:cstheme="minorHAnsi"/>
                <w:sz w:val="18"/>
                <w:szCs w:val="18"/>
                <w:lang w:eastAsia="ru-RU"/>
              </w:rPr>
            </w:pPr>
          </w:p>
        </w:tc>
        <w:tc>
          <w:tcPr>
            <w:tcW w:w="3137" w:type="dxa"/>
            <w:tcBorders>
              <w:top w:val="nil"/>
              <w:left w:val="nil"/>
              <w:bottom w:val="single" w:sz="4" w:space="0" w:color="auto"/>
              <w:right w:val="single" w:sz="4" w:space="0" w:color="auto"/>
            </w:tcBorders>
            <w:shd w:val="clear" w:color="auto" w:fill="auto"/>
            <w:hideMark/>
          </w:tcPr>
          <w:p w:rsidR="002D44AA" w:rsidRPr="002D44AA" w:rsidRDefault="002D44AA" w:rsidP="007B54DB">
            <w:pPr>
              <w:spacing w:after="0" w:line="240" w:lineRule="auto"/>
              <w:rPr>
                <w:rFonts w:asciiTheme="minorHAnsi" w:eastAsia="Times New Roman" w:hAnsiTheme="minorHAnsi" w:cstheme="minorHAnsi"/>
                <w:sz w:val="18"/>
                <w:szCs w:val="18"/>
                <w:lang w:eastAsia="ru-RU"/>
              </w:rPr>
            </w:pPr>
            <w:r w:rsidRPr="002D44AA">
              <w:rPr>
                <w:rFonts w:asciiTheme="minorHAnsi" w:hAnsiTheme="minorHAnsi" w:cstheme="minorHAnsi"/>
                <w:sz w:val="18"/>
                <w:szCs w:val="18"/>
              </w:rPr>
              <w:t>Врезка в существующие сети отводов и патрубков диаметром: 700 мм</w:t>
            </w:r>
          </w:p>
        </w:tc>
        <w:tc>
          <w:tcPr>
            <w:tcW w:w="992" w:type="dxa"/>
            <w:tcBorders>
              <w:top w:val="nil"/>
              <w:left w:val="nil"/>
              <w:bottom w:val="single" w:sz="4" w:space="0" w:color="auto"/>
              <w:right w:val="single" w:sz="4" w:space="0" w:color="auto"/>
            </w:tcBorders>
            <w:shd w:val="clear" w:color="auto" w:fill="auto"/>
            <w:hideMark/>
          </w:tcPr>
          <w:p w:rsidR="002D44AA" w:rsidRPr="002D44AA" w:rsidRDefault="002D44AA" w:rsidP="007B54DB">
            <w:pPr>
              <w:spacing w:after="0" w:line="240" w:lineRule="auto"/>
              <w:rPr>
                <w:rFonts w:asciiTheme="minorHAnsi" w:eastAsia="Times New Roman" w:hAnsiTheme="minorHAnsi" w:cstheme="minorHAnsi"/>
                <w:sz w:val="18"/>
                <w:szCs w:val="18"/>
                <w:lang w:eastAsia="ru-RU"/>
              </w:rPr>
            </w:pPr>
            <w:r w:rsidRPr="002D44AA">
              <w:rPr>
                <w:rFonts w:asciiTheme="minorHAnsi" w:hAnsiTheme="minorHAnsi" w:cstheme="minorHAnsi"/>
                <w:sz w:val="18"/>
                <w:szCs w:val="18"/>
              </w:rPr>
              <w:t xml:space="preserve">1 </w:t>
            </w:r>
            <w:proofErr w:type="spellStart"/>
            <w:proofErr w:type="gramStart"/>
            <w:r w:rsidRPr="002D44AA">
              <w:rPr>
                <w:rFonts w:asciiTheme="minorHAnsi" w:hAnsiTheme="minorHAnsi" w:cstheme="minorHAnsi"/>
                <w:sz w:val="18"/>
                <w:szCs w:val="18"/>
              </w:rPr>
              <w:t>шт</w:t>
            </w:r>
            <w:proofErr w:type="spellEnd"/>
            <w:proofErr w:type="gramEnd"/>
          </w:p>
        </w:tc>
        <w:tc>
          <w:tcPr>
            <w:tcW w:w="1134" w:type="dxa"/>
            <w:tcBorders>
              <w:top w:val="nil"/>
              <w:left w:val="nil"/>
              <w:bottom w:val="single" w:sz="4" w:space="0" w:color="auto"/>
              <w:right w:val="single" w:sz="4" w:space="0" w:color="auto"/>
            </w:tcBorders>
            <w:shd w:val="clear" w:color="auto" w:fill="auto"/>
            <w:noWrap/>
            <w:hideMark/>
          </w:tcPr>
          <w:p w:rsidR="002D44AA" w:rsidRPr="002D44AA" w:rsidRDefault="002D44AA" w:rsidP="007B54DB">
            <w:pPr>
              <w:spacing w:after="0" w:line="240" w:lineRule="auto"/>
              <w:rPr>
                <w:rFonts w:asciiTheme="minorHAnsi" w:eastAsia="Times New Roman" w:hAnsiTheme="minorHAnsi" w:cstheme="minorHAnsi"/>
                <w:sz w:val="18"/>
                <w:szCs w:val="18"/>
                <w:lang w:eastAsia="ru-RU"/>
              </w:rPr>
            </w:pPr>
            <w:r w:rsidRPr="002D44AA">
              <w:rPr>
                <w:rFonts w:asciiTheme="minorHAnsi" w:hAnsiTheme="minorHAnsi" w:cstheme="minorHAnsi"/>
                <w:sz w:val="18"/>
                <w:szCs w:val="18"/>
              </w:rPr>
              <w:t>80 650,60</w:t>
            </w:r>
          </w:p>
        </w:tc>
        <w:tc>
          <w:tcPr>
            <w:tcW w:w="1701" w:type="dxa"/>
            <w:vMerge/>
            <w:tcBorders>
              <w:top w:val="nil"/>
              <w:left w:val="single" w:sz="4" w:space="0" w:color="auto"/>
              <w:bottom w:val="single" w:sz="4" w:space="0" w:color="000000"/>
              <w:right w:val="single" w:sz="4" w:space="0" w:color="auto"/>
            </w:tcBorders>
            <w:hideMark/>
          </w:tcPr>
          <w:p w:rsidR="002D44AA" w:rsidRPr="002D44AA" w:rsidRDefault="002D44AA" w:rsidP="007B54DB">
            <w:pPr>
              <w:spacing w:after="0" w:line="240" w:lineRule="auto"/>
              <w:rPr>
                <w:rFonts w:asciiTheme="minorHAnsi" w:eastAsia="Times New Roman" w:hAnsiTheme="minorHAnsi" w:cstheme="minorHAnsi"/>
                <w:sz w:val="18"/>
                <w:szCs w:val="18"/>
                <w:lang w:eastAsia="ru-RU"/>
              </w:rPr>
            </w:pPr>
          </w:p>
        </w:tc>
        <w:tc>
          <w:tcPr>
            <w:tcW w:w="2835" w:type="dxa"/>
            <w:vMerge/>
            <w:tcBorders>
              <w:top w:val="nil"/>
              <w:left w:val="single" w:sz="4" w:space="0" w:color="auto"/>
              <w:bottom w:val="single" w:sz="4" w:space="0" w:color="000000"/>
              <w:right w:val="single" w:sz="4" w:space="0" w:color="auto"/>
            </w:tcBorders>
            <w:hideMark/>
          </w:tcPr>
          <w:p w:rsidR="002D44AA" w:rsidRPr="002D44AA" w:rsidRDefault="002D44AA" w:rsidP="007B54DB">
            <w:pPr>
              <w:spacing w:after="0" w:line="240" w:lineRule="auto"/>
              <w:rPr>
                <w:rFonts w:asciiTheme="minorHAnsi" w:eastAsia="Times New Roman" w:hAnsiTheme="minorHAnsi" w:cstheme="minorHAnsi"/>
                <w:sz w:val="18"/>
                <w:szCs w:val="18"/>
                <w:lang w:eastAsia="ru-RU"/>
              </w:rPr>
            </w:pPr>
          </w:p>
        </w:tc>
      </w:tr>
      <w:tr w:rsidR="002D44AA" w:rsidRPr="007B54DB" w:rsidTr="00E4400B">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2D44AA" w:rsidRPr="002D44AA" w:rsidRDefault="002D44AA" w:rsidP="007B54DB">
            <w:pPr>
              <w:spacing w:after="0" w:line="240" w:lineRule="auto"/>
              <w:rPr>
                <w:rFonts w:asciiTheme="minorHAnsi" w:eastAsia="Times New Roman" w:hAnsiTheme="minorHAnsi" w:cstheme="minorHAnsi"/>
                <w:sz w:val="18"/>
                <w:szCs w:val="18"/>
                <w:lang w:eastAsia="ru-RU"/>
              </w:rPr>
            </w:pPr>
            <w:r w:rsidRPr="002D44AA">
              <w:rPr>
                <w:rFonts w:asciiTheme="minorHAnsi" w:hAnsiTheme="minorHAnsi" w:cstheme="minorHAnsi"/>
                <w:sz w:val="18"/>
                <w:szCs w:val="18"/>
              </w:rPr>
              <w:t>52</w:t>
            </w:r>
          </w:p>
        </w:tc>
        <w:tc>
          <w:tcPr>
            <w:tcW w:w="800" w:type="dxa"/>
            <w:tcBorders>
              <w:top w:val="nil"/>
              <w:left w:val="nil"/>
              <w:bottom w:val="single" w:sz="4" w:space="0" w:color="auto"/>
              <w:right w:val="single" w:sz="4" w:space="0" w:color="auto"/>
            </w:tcBorders>
            <w:shd w:val="clear" w:color="auto" w:fill="auto"/>
            <w:noWrap/>
            <w:hideMark/>
          </w:tcPr>
          <w:p w:rsidR="002D44AA" w:rsidRPr="002D44AA" w:rsidRDefault="002D44AA" w:rsidP="007B54DB">
            <w:pPr>
              <w:spacing w:after="0" w:line="240" w:lineRule="auto"/>
              <w:rPr>
                <w:rFonts w:asciiTheme="minorHAnsi" w:eastAsia="Times New Roman" w:hAnsiTheme="minorHAnsi" w:cstheme="minorHAnsi"/>
                <w:sz w:val="18"/>
                <w:szCs w:val="18"/>
                <w:lang w:eastAsia="ru-RU"/>
              </w:rPr>
            </w:pPr>
          </w:p>
        </w:tc>
        <w:tc>
          <w:tcPr>
            <w:tcW w:w="3137" w:type="dxa"/>
            <w:tcBorders>
              <w:top w:val="nil"/>
              <w:left w:val="nil"/>
              <w:bottom w:val="single" w:sz="4" w:space="0" w:color="auto"/>
              <w:right w:val="single" w:sz="4" w:space="0" w:color="auto"/>
            </w:tcBorders>
            <w:shd w:val="clear" w:color="auto" w:fill="auto"/>
            <w:hideMark/>
          </w:tcPr>
          <w:p w:rsidR="002D44AA" w:rsidRPr="002D44AA" w:rsidRDefault="002D44AA" w:rsidP="007B54DB">
            <w:pPr>
              <w:spacing w:after="0" w:line="240" w:lineRule="auto"/>
              <w:rPr>
                <w:rFonts w:asciiTheme="minorHAnsi" w:eastAsia="Times New Roman" w:hAnsiTheme="minorHAnsi" w:cstheme="minorHAnsi"/>
                <w:sz w:val="18"/>
                <w:szCs w:val="18"/>
                <w:lang w:eastAsia="ru-RU"/>
              </w:rPr>
            </w:pPr>
            <w:r w:rsidRPr="002D44AA">
              <w:rPr>
                <w:rFonts w:asciiTheme="minorHAnsi" w:hAnsiTheme="minorHAnsi" w:cstheme="minorHAnsi"/>
                <w:sz w:val="18"/>
                <w:szCs w:val="18"/>
              </w:rPr>
              <w:t>Врезка в существующие сети отводов и патрубков диаметром: 800 мм</w:t>
            </w:r>
          </w:p>
        </w:tc>
        <w:tc>
          <w:tcPr>
            <w:tcW w:w="992" w:type="dxa"/>
            <w:tcBorders>
              <w:top w:val="nil"/>
              <w:left w:val="nil"/>
              <w:bottom w:val="single" w:sz="4" w:space="0" w:color="auto"/>
              <w:right w:val="single" w:sz="4" w:space="0" w:color="auto"/>
            </w:tcBorders>
            <w:shd w:val="clear" w:color="auto" w:fill="auto"/>
            <w:hideMark/>
          </w:tcPr>
          <w:p w:rsidR="002D44AA" w:rsidRPr="002D44AA" w:rsidRDefault="002D44AA" w:rsidP="007B54DB">
            <w:pPr>
              <w:spacing w:after="0" w:line="240" w:lineRule="auto"/>
              <w:rPr>
                <w:rFonts w:asciiTheme="minorHAnsi" w:eastAsia="Times New Roman" w:hAnsiTheme="minorHAnsi" w:cstheme="minorHAnsi"/>
                <w:sz w:val="18"/>
                <w:szCs w:val="18"/>
                <w:lang w:eastAsia="ru-RU"/>
              </w:rPr>
            </w:pPr>
            <w:r w:rsidRPr="002D44AA">
              <w:rPr>
                <w:rFonts w:asciiTheme="minorHAnsi" w:hAnsiTheme="minorHAnsi" w:cstheme="minorHAnsi"/>
                <w:sz w:val="18"/>
                <w:szCs w:val="18"/>
              </w:rPr>
              <w:t xml:space="preserve">1 </w:t>
            </w:r>
            <w:proofErr w:type="spellStart"/>
            <w:proofErr w:type="gramStart"/>
            <w:r w:rsidRPr="002D44AA">
              <w:rPr>
                <w:rFonts w:asciiTheme="minorHAnsi" w:hAnsiTheme="minorHAnsi" w:cstheme="minorHAnsi"/>
                <w:sz w:val="18"/>
                <w:szCs w:val="18"/>
              </w:rPr>
              <w:t>шт</w:t>
            </w:r>
            <w:proofErr w:type="spellEnd"/>
            <w:proofErr w:type="gramEnd"/>
          </w:p>
        </w:tc>
        <w:tc>
          <w:tcPr>
            <w:tcW w:w="1134" w:type="dxa"/>
            <w:tcBorders>
              <w:top w:val="nil"/>
              <w:left w:val="nil"/>
              <w:bottom w:val="single" w:sz="4" w:space="0" w:color="auto"/>
              <w:right w:val="single" w:sz="4" w:space="0" w:color="auto"/>
            </w:tcBorders>
            <w:shd w:val="clear" w:color="auto" w:fill="auto"/>
            <w:noWrap/>
            <w:hideMark/>
          </w:tcPr>
          <w:p w:rsidR="002D44AA" w:rsidRPr="002D44AA" w:rsidRDefault="002D44AA" w:rsidP="007B54DB">
            <w:pPr>
              <w:spacing w:after="0" w:line="240" w:lineRule="auto"/>
              <w:rPr>
                <w:rFonts w:asciiTheme="minorHAnsi" w:eastAsia="Times New Roman" w:hAnsiTheme="minorHAnsi" w:cstheme="minorHAnsi"/>
                <w:sz w:val="18"/>
                <w:szCs w:val="18"/>
                <w:lang w:eastAsia="ru-RU"/>
              </w:rPr>
            </w:pPr>
            <w:r w:rsidRPr="002D44AA">
              <w:rPr>
                <w:rFonts w:asciiTheme="minorHAnsi" w:hAnsiTheme="minorHAnsi" w:cstheme="minorHAnsi"/>
                <w:sz w:val="18"/>
                <w:szCs w:val="18"/>
              </w:rPr>
              <w:t>110 879,46</w:t>
            </w:r>
          </w:p>
        </w:tc>
        <w:tc>
          <w:tcPr>
            <w:tcW w:w="1701" w:type="dxa"/>
            <w:vMerge/>
            <w:tcBorders>
              <w:top w:val="nil"/>
              <w:left w:val="single" w:sz="4" w:space="0" w:color="auto"/>
              <w:bottom w:val="single" w:sz="4" w:space="0" w:color="000000"/>
              <w:right w:val="single" w:sz="4" w:space="0" w:color="auto"/>
            </w:tcBorders>
            <w:hideMark/>
          </w:tcPr>
          <w:p w:rsidR="002D44AA" w:rsidRPr="002D44AA" w:rsidRDefault="002D44AA" w:rsidP="007B54DB">
            <w:pPr>
              <w:spacing w:after="0" w:line="240" w:lineRule="auto"/>
              <w:rPr>
                <w:rFonts w:asciiTheme="minorHAnsi" w:eastAsia="Times New Roman" w:hAnsiTheme="minorHAnsi" w:cstheme="minorHAnsi"/>
                <w:sz w:val="18"/>
                <w:szCs w:val="18"/>
                <w:lang w:eastAsia="ru-RU"/>
              </w:rPr>
            </w:pPr>
          </w:p>
        </w:tc>
        <w:tc>
          <w:tcPr>
            <w:tcW w:w="2835" w:type="dxa"/>
            <w:vMerge/>
            <w:tcBorders>
              <w:top w:val="nil"/>
              <w:left w:val="single" w:sz="4" w:space="0" w:color="auto"/>
              <w:bottom w:val="single" w:sz="4" w:space="0" w:color="000000"/>
              <w:right w:val="single" w:sz="4" w:space="0" w:color="auto"/>
            </w:tcBorders>
            <w:hideMark/>
          </w:tcPr>
          <w:p w:rsidR="002D44AA" w:rsidRPr="002D44AA" w:rsidRDefault="002D44AA" w:rsidP="007B54DB">
            <w:pPr>
              <w:spacing w:after="0" w:line="240" w:lineRule="auto"/>
              <w:rPr>
                <w:rFonts w:asciiTheme="minorHAnsi" w:eastAsia="Times New Roman" w:hAnsiTheme="minorHAnsi" w:cstheme="minorHAnsi"/>
                <w:sz w:val="18"/>
                <w:szCs w:val="18"/>
                <w:lang w:eastAsia="ru-RU"/>
              </w:rPr>
            </w:pPr>
          </w:p>
        </w:tc>
      </w:tr>
      <w:tr w:rsidR="002D44AA" w:rsidRPr="007B54DB" w:rsidTr="00E4400B">
        <w:trPr>
          <w:trHeight w:val="525"/>
        </w:trPr>
        <w:tc>
          <w:tcPr>
            <w:tcW w:w="473" w:type="dxa"/>
            <w:tcBorders>
              <w:top w:val="nil"/>
              <w:left w:val="single" w:sz="4" w:space="0" w:color="auto"/>
              <w:bottom w:val="single" w:sz="4" w:space="0" w:color="auto"/>
              <w:right w:val="single" w:sz="4" w:space="0" w:color="auto"/>
            </w:tcBorders>
            <w:shd w:val="clear" w:color="auto" w:fill="auto"/>
            <w:hideMark/>
          </w:tcPr>
          <w:p w:rsidR="002D44AA" w:rsidRPr="002D44AA" w:rsidRDefault="002D44AA" w:rsidP="00005F72">
            <w:pPr>
              <w:rPr>
                <w:rFonts w:asciiTheme="minorHAnsi" w:hAnsiTheme="minorHAnsi" w:cstheme="minorHAnsi"/>
                <w:sz w:val="18"/>
                <w:szCs w:val="18"/>
              </w:rPr>
            </w:pPr>
            <w:r w:rsidRPr="002D44AA">
              <w:rPr>
                <w:rFonts w:asciiTheme="minorHAnsi" w:hAnsiTheme="minorHAnsi" w:cstheme="minorHAnsi"/>
                <w:sz w:val="18"/>
                <w:szCs w:val="18"/>
              </w:rPr>
              <w:t>53</w:t>
            </w:r>
          </w:p>
        </w:tc>
        <w:tc>
          <w:tcPr>
            <w:tcW w:w="800" w:type="dxa"/>
            <w:tcBorders>
              <w:top w:val="nil"/>
              <w:left w:val="nil"/>
              <w:bottom w:val="single" w:sz="4" w:space="0" w:color="auto"/>
              <w:right w:val="single" w:sz="4" w:space="0" w:color="auto"/>
            </w:tcBorders>
            <w:shd w:val="clear" w:color="auto" w:fill="auto"/>
            <w:noWrap/>
            <w:hideMark/>
          </w:tcPr>
          <w:p w:rsidR="002D44AA" w:rsidRPr="002D44AA" w:rsidRDefault="002D44AA" w:rsidP="00005F72">
            <w:pPr>
              <w:rPr>
                <w:rFonts w:asciiTheme="minorHAnsi" w:hAnsiTheme="minorHAnsi" w:cstheme="minorHAnsi"/>
                <w:sz w:val="18"/>
                <w:szCs w:val="18"/>
              </w:rPr>
            </w:pPr>
          </w:p>
        </w:tc>
        <w:tc>
          <w:tcPr>
            <w:tcW w:w="3137" w:type="dxa"/>
            <w:tcBorders>
              <w:top w:val="nil"/>
              <w:left w:val="nil"/>
              <w:bottom w:val="single" w:sz="4" w:space="0" w:color="auto"/>
              <w:right w:val="single" w:sz="4" w:space="0" w:color="auto"/>
            </w:tcBorders>
            <w:shd w:val="clear" w:color="auto" w:fill="auto"/>
            <w:hideMark/>
          </w:tcPr>
          <w:p w:rsidR="002D44AA" w:rsidRPr="002D44AA" w:rsidRDefault="002D44AA" w:rsidP="00005F72">
            <w:pPr>
              <w:rPr>
                <w:rFonts w:asciiTheme="minorHAnsi" w:hAnsiTheme="minorHAnsi" w:cstheme="minorHAnsi"/>
                <w:sz w:val="18"/>
                <w:szCs w:val="18"/>
              </w:rPr>
            </w:pPr>
            <w:r w:rsidRPr="002D44AA">
              <w:rPr>
                <w:rFonts w:asciiTheme="minorHAnsi" w:hAnsiTheme="minorHAnsi" w:cstheme="minorHAnsi"/>
                <w:sz w:val="18"/>
                <w:szCs w:val="18"/>
              </w:rPr>
              <w:t>Приварка фланцев к стальным трубопроводам диаметром: 50 мм</w:t>
            </w:r>
          </w:p>
        </w:tc>
        <w:tc>
          <w:tcPr>
            <w:tcW w:w="992" w:type="dxa"/>
            <w:tcBorders>
              <w:top w:val="nil"/>
              <w:left w:val="nil"/>
              <w:bottom w:val="single" w:sz="4" w:space="0" w:color="auto"/>
              <w:right w:val="single" w:sz="4" w:space="0" w:color="auto"/>
            </w:tcBorders>
            <w:shd w:val="clear" w:color="auto" w:fill="auto"/>
            <w:hideMark/>
          </w:tcPr>
          <w:p w:rsidR="002D44AA" w:rsidRPr="002D44AA" w:rsidRDefault="002D44AA" w:rsidP="00005F72">
            <w:pPr>
              <w:rPr>
                <w:rFonts w:asciiTheme="minorHAnsi" w:hAnsiTheme="minorHAnsi" w:cstheme="minorHAnsi"/>
                <w:sz w:val="18"/>
                <w:szCs w:val="18"/>
              </w:rPr>
            </w:pPr>
            <w:r w:rsidRPr="002D44AA">
              <w:rPr>
                <w:rFonts w:asciiTheme="minorHAnsi" w:hAnsiTheme="minorHAnsi" w:cstheme="minorHAnsi"/>
                <w:sz w:val="18"/>
                <w:szCs w:val="18"/>
              </w:rPr>
              <w:t xml:space="preserve">1 </w:t>
            </w:r>
            <w:proofErr w:type="spellStart"/>
            <w:proofErr w:type="gramStart"/>
            <w:r w:rsidRPr="002D44AA">
              <w:rPr>
                <w:rFonts w:asciiTheme="minorHAnsi" w:hAnsiTheme="minorHAnsi" w:cstheme="minorHAnsi"/>
                <w:sz w:val="18"/>
                <w:szCs w:val="18"/>
              </w:rPr>
              <w:t>шт</w:t>
            </w:r>
            <w:proofErr w:type="spellEnd"/>
            <w:proofErr w:type="gramEnd"/>
          </w:p>
        </w:tc>
        <w:tc>
          <w:tcPr>
            <w:tcW w:w="1134" w:type="dxa"/>
            <w:tcBorders>
              <w:top w:val="nil"/>
              <w:left w:val="nil"/>
              <w:bottom w:val="single" w:sz="4" w:space="0" w:color="auto"/>
              <w:right w:val="single" w:sz="4" w:space="0" w:color="auto"/>
            </w:tcBorders>
            <w:shd w:val="clear" w:color="auto" w:fill="auto"/>
            <w:noWrap/>
            <w:hideMark/>
          </w:tcPr>
          <w:p w:rsidR="002D44AA" w:rsidRPr="002D44AA" w:rsidRDefault="002D44AA" w:rsidP="00005F72">
            <w:pPr>
              <w:rPr>
                <w:rFonts w:asciiTheme="minorHAnsi" w:hAnsiTheme="minorHAnsi" w:cstheme="minorHAnsi"/>
                <w:sz w:val="18"/>
                <w:szCs w:val="18"/>
              </w:rPr>
            </w:pPr>
            <w:r w:rsidRPr="002D44AA">
              <w:rPr>
                <w:rFonts w:asciiTheme="minorHAnsi" w:hAnsiTheme="minorHAnsi" w:cstheme="minorHAnsi"/>
                <w:sz w:val="18"/>
                <w:szCs w:val="18"/>
              </w:rPr>
              <w:t>1 759,28</w:t>
            </w:r>
          </w:p>
        </w:tc>
        <w:tc>
          <w:tcPr>
            <w:tcW w:w="1701" w:type="dxa"/>
            <w:vMerge w:val="restart"/>
            <w:tcBorders>
              <w:top w:val="nil"/>
              <w:left w:val="single" w:sz="4" w:space="0" w:color="auto"/>
              <w:bottom w:val="single" w:sz="4" w:space="0" w:color="000000"/>
              <w:right w:val="single" w:sz="4" w:space="0" w:color="auto"/>
            </w:tcBorders>
            <w:shd w:val="clear" w:color="auto" w:fill="auto"/>
            <w:hideMark/>
          </w:tcPr>
          <w:p w:rsidR="002D44AA" w:rsidRPr="002D44AA" w:rsidRDefault="002D44AA" w:rsidP="00005F72">
            <w:pPr>
              <w:rPr>
                <w:rFonts w:asciiTheme="minorHAnsi" w:hAnsiTheme="minorHAnsi" w:cstheme="minorHAnsi"/>
                <w:sz w:val="18"/>
                <w:szCs w:val="18"/>
              </w:rPr>
            </w:pPr>
            <w:r w:rsidRPr="002D44AA">
              <w:rPr>
                <w:rFonts w:asciiTheme="minorHAnsi" w:hAnsiTheme="minorHAnsi" w:cstheme="minorHAnsi"/>
                <w:sz w:val="18"/>
                <w:szCs w:val="18"/>
              </w:rPr>
              <w:t>фланцы - материал заказчика</w:t>
            </w:r>
          </w:p>
          <w:p w:rsidR="002D44AA" w:rsidRPr="002D44AA" w:rsidRDefault="002D44AA" w:rsidP="00005F72">
            <w:pPr>
              <w:rPr>
                <w:rFonts w:asciiTheme="minorHAnsi" w:hAnsiTheme="minorHAnsi" w:cstheme="minorHAnsi"/>
                <w:sz w:val="18"/>
                <w:szCs w:val="18"/>
              </w:rPr>
            </w:pPr>
          </w:p>
        </w:tc>
        <w:tc>
          <w:tcPr>
            <w:tcW w:w="2835" w:type="dxa"/>
            <w:tcBorders>
              <w:top w:val="nil"/>
              <w:left w:val="nil"/>
              <w:bottom w:val="single" w:sz="4" w:space="0" w:color="auto"/>
              <w:right w:val="single" w:sz="4" w:space="0" w:color="auto"/>
            </w:tcBorders>
            <w:shd w:val="clear" w:color="auto" w:fill="auto"/>
            <w:hideMark/>
          </w:tcPr>
          <w:p w:rsidR="002D44AA" w:rsidRPr="002D44AA" w:rsidRDefault="002D44AA" w:rsidP="00005F72">
            <w:pPr>
              <w:rPr>
                <w:rFonts w:asciiTheme="minorHAnsi" w:hAnsiTheme="minorHAnsi" w:cstheme="minorHAnsi"/>
                <w:sz w:val="18"/>
                <w:szCs w:val="18"/>
              </w:rPr>
            </w:pPr>
          </w:p>
        </w:tc>
      </w:tr>
      <w:tr w:rsidR="002D44AA" w:rsidRPr="007B54DB" w:rsidTr="00E4400B">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2D44AA" w:rsidRPr="002D44AA" w:rsidRDefault="002D44AA" w:rsidP="007B54DB">
            <w:pPr>
              <w:spacing w:after="0" w:line="240" w:lineRule="auto"/>
              <w:rPr>
                <w:rFonts w:asciiTheme="minorHAnsi" w:eastAsia="Times New Roman" w:hAnsiTheme="minorHAnsi" w:cstheme="minorHAnsi"/>
                <w:sz w:val="18"/>
                <w:szCs w:val="18"/>
                <w:lang w:eastAsia="ru-RU"/>
              </w:rPr>
            </w:pPr>
            <w:r w:rsidRPr="002D44AA">
              <w:rPr>
                <w:rFonts w:asciiTheme="minorHAnsi" w:hAnsiTheme="minorHAnsi" w:cstheme="minorHAnsi"/>
                <w:sz w:val="18"/>
                <w:szCs w:val="18"/>
              </w:rPr>
              <w:t>54</w:t>
            </w:r>
          </w:p>
        </w:tc>
        <w:tc>
          <w:tcPr>
            <w:tcW w:w="800" w:type="dxa"/>
            <w:tcBorders>
              <w:top w:val="nil"/>
              <w:left w:val="nil"/>
              <w:bottom w:val="single" w:sz="4" w:space="0" w:color="auto"/>
              <w:right w:val="single" w:sz="4" w:space="0" w:color="auto"/>
            </w:tcBorders>
            <w:shd w:val="clear" w:color="auto" w:fill="auto"/>
            <w:noWrap/>
            <w:hideMark/>
          </w:tcPr>
          <w:p w:rsidR="002D44AA" w:rsidRPr="002D44AA" w:rsidRDefault="002D44AA" w:rsidP="007B54DB">
            <w:pPr>
              <w:spacing w:after="0" w:line="240" w:lineRule="auto"/>
              <w:rPr>
                <w:rFonts w:asciiTheme="minorHAnsi" w:eastAsia="Times New Roman" w:hAnsiTheme="minorHAnsi" w:cstheme="minorHAnsi"/>
                <w:sz w:val="18"/>
                <w:szCs w:val="18"/>
                <w:lang w:eastAsia="ru-RU"/>
              </w:rPr>
            </w:pPr>
          </w:p>
        </w:tc>
        <w:tc>
          <w:tcPr>
            <w:tcW w:w="3137" w:type="dxa"/>
            <w:tcBorders>
              <w:top w:val="nil"/>
              <w:left w:val="nil"/>
              <w:bottom w:val="single" w:sz="4" w:space="0" w:color="auto"/>
              <w:right w:val="single" w:sz="4" w:space="0" w:color="auto"/>
            </w:tcBorders>
            <w:shd w:val="clear" w:color="auto" w:fill="auto"/>
            <w:hideMark/>
          </w:tcPr>
          <w:p w:rsidR="002D44AA" w:rsidRPr="002D44AA" w:rsidRDefault="002D44AA" w:rsidP="007B54DB">
            <w:pPr>
              <w:spacing w:after="0" w:line="240" w:lineRule="auto"/>
              <w:rPr>
                <w:rFonts w:asciiTheme="minorHAnsi" w:eastAsia="Times New Roman" w:hAnsiTheme="minorHAnsi" w:cstheme="minorHAnsi"/>
                <w:sz w:val="18"/>
                <w:szCs w:val="18"/>
                <w:lang w:eastAsia="ru-RU"/>
              </w:rPr>
            </w:pPr>
            <w:r w:rsidRPr="002D44AA">
              <w:rPr>
                <w:rFonts w:asciiTheme="minorHAnsi" w:hAnsiTheme="minorHAnsi" w:cstheme="minorHAnsi"/>
                <w:sz w:val="18"/>
                <w:szCs w:val="18"/>
              </w:rPr>
              <w:t>Приварка фланцев к стальным трубопроводам диаметром: 80 мм</w:t>
            </w:r>
          </w:p>
        </w:tc>
        <w:tc>
          <w:tcPr>
            <w:tcW w:w="992" w:type="dxa"/>
            <w:tcBorders>
              <w:top w:val="nil"/>
              <w:left w:val="nil"/>
              <w:bottom w:val="single" w:sz="4" w:space="0" w:color="auto"/>
              <w:right w:val="single" w:sz="4" w:space="0" w:color="auto"/>
            </w:tcBorders>
            <w:shd w:val="clear" w:color="auto" w:fill="auto"/>
            <w:hideMark/>
          </w:tcPr>
          <w:p w:rsidR="002D44AA" w:rsidRPr="002D44AA" w:rsidRDefault="002D44AA" w:rsidP="007B54DB">
            <w:pPr>
              <w:spacing w:after="0" w:line="240" w:lineRule="auto"/>
              <w:rPr>
                <w:rFonts w:asciiTheme="minorHAnsi" w:eastAsia="Times New Roman" w:hAnsiTheme="minorHAnsi" w:cstheme="minorHAnsi"/>
                <w:sz w:val="18"/>
                <w:szCs w:val="18"/>
                <w:lang w:eastAsia="ru-RU"/>
              </w:rPr>
            </w:pPr>
            <w:r w:rsidRPr="002D44AA">
              <w:rPr>
                <w:rFonts w:asciiTheme="minorHAnsi" w:hAnsiTheme="minorHAnsi" w:cstheme="minorHAnsi"/>
                <w:sz w:val="18"/>
                <w:szCs w:val="18"/>
              </w:rPr>
              <w:t xml:space="preserve">1 </w:t>
            </w:r>
            <w:proofErr w:type="spellStart"/>
            <w:proofErr w:type="gramStart"/>
            <w:r w:rsidRPr="002D44AA">
              <w:rPr>
                <w:rFonts w:asciiTheme="minorHAnsi" w:hAnsiTheme="minorHAnsi" w:cstheme="minorHAnsi"/>
                <w:sz w:val="18"/>
                <w:szCs w:val="18"/>
              </w:rPr>
              <w:t>шт</w:t>
            </w:r>
            <w:proofErr w:type="spellEnd"/>
            <w:proofErr w:type="gramEnd"/>
          </w:p>
        </w:tc>
        <w:tc>
          <w:tcPr>
            <w:tcW w:w="1134" w:type="dxa"/>
            <w:tcBorders>
              <w:top w:val="nil"/>
              <w:left w:val="nil"/>
              <w:bottom w:val="single" w:sz="4" w:space="0" w:color="auto"/>
              <w:right w:val="single" w:sz="4" w:space="0" w:color="auto"/>
            </w:tcBorders>
            <w:shd w:val="clear" w:color="auto" w:fill="auto"/>
            <w:noWrap/>
            <w:hideMark/>
          </w:tcPr>
          <w:p w:rsidR="002D44AA" w:rsidRPr="002D44AA" w:rsidRDefault="002D44AA" w:rsidP="007B54DB">
            <w:pPr>
              <w:spacing w:after="0" w:line="240" w:lineRule="auto"/>
              <w:rPr>
                <w:rFonts w:asciiTheme="minorHAnsi" w:eastAsia="Times New Roman" w:hAnsiTheme="minorHAnsi" w:cstheme="minorHAnsi"/>
                <w:sz w:val="18"/>
                <w:szCs w:val="18"/>
                <w:lang w:eastAsia="ru-RU"/>
              </w:rPr>
            </w:pPr>
            <w:r w:rsidRPr="002D44AA">
              <w:rPr>
                <w:rFonts w:asciiTheme="minorHAnsi" w:hAnsiTheme="minorHAnsi" w:cstheme="minorHAnsi"/>
                <w:sz w:val="18"/>
                <w:szCs w:val="18"/>
              </w:rPr>
              <w:t>2 596,52</w:t>
            </w:r>
          </w:p>
        </w:tc>
        <w:tc>
          <w:tcPr>
            <w:tcW w:w="1701" w:type="dxa"/>
            <w:vMerge/>
            <w:tcBorders>
              <w:top w:val="nil"/>
              <w:left w:val="single" w:sz="4" w:space="0" w:color="auto"/>
              <w:bottom w:val="single" w:sz="4" w:space="0" w:color="000000"/>
              <w:right w:val="single" w:sz="4" w:space="0" w:color="auto"/>
            </w:tcBorders>
            <w:hideMark/>
          </w:tcPr>
          <w:p w:rsidR="002D44AA" w:rsidRPr="002D44AA" w:rsidRDefault="002D44AA" w:rsidP="007B54DB">
            <w:pPr>
              <w:spacing w:after="0" w:line="240" w:lineRule="auto"/>
              <w:rPr>
                <w:rFonts w:asciiTheme="minorHAnsi" w:eastAsia="Times New Roman" w:hAnsiTheme="minorHAnsi" w:cstheme="minorHAnsi"/>
                <w:sz w:val="18"/>
                <w:szCs w:val="18"/>
                <w:lang w:eastAsia="ru-RU"/>
              </w:rPr>
            </w:pPr>
          </w:p>
        </w:tc>
        <w:tc>
          <w:tcPr>
            <w:tcW w:w="2835" w:type="dxa"/>
            <w:tcBorders>
              <w:top w:val="nil"/>
              <w:left w:val="nil"/>
              <w:bottom w:val="single" w:sz="4" w:space="0" w:color="auto"/>
              <w:right w:val="single" w:sz="4" w:space="0" w:color="auto"/>
            </w:tcBorders>
            <w:shd w:val="clear" w:color="auto" w:fill="auto"/>
            <w:hideMark/>
          </w:tcPr>
          <w:p w:rsidR="002D44AA" w:rsidRPr="002D44AA" w:rsidRDefault="002D44AA" w:rsidP="007B54DB">
            <w:pPr>
              <w:spacing w:after="0" w:line="240" w:lineRule="auto"/>
              <w:rPr>
                <w:rFonts w:asciiTheme="minorHAnsi" w:eastAsia="Times New Roman" w:hAnsiTheme="minorHAnsi" w:cstheme="minorHAnsi"/>
                <w:sz w:val="18"/>
                <w:szCs w:val="18"/>
                <w:lang w:eastAsia="ru-RU"/>
              </w:rPr>
            </w:pPr>
          </w:p>
        </w:tc>
      </w:tr>
      <w:tr w:rsidR="002D44AA" w:rsidRPr="007B54DB" w:rsidTr="00E4400B">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2D44AA" w:rsidRPr="002D44AA" w:rsidRDefault="002D44AA" w:rsidP="007B54DB">
            <w:pPr>
              <w:spacing w:after="0" w:line="240" w:lineRule="auto"/>
              <w:rPr>
                <w:rFonts w:asciiTheme="minorHAnsi" w:eastAsia="Times New Roman" w:hAnsiTheme="minorHAnsi" w:cstheme="minorHAnsi"/>
                <w:sz w:val="18"/>
                <w:szCs w:val="18"/>
                <w:lang w:eastAsia="ru-RU"/>
              </w:rPr>
            </w:pPr>
            <w:r w:rsidRPr="002D44AA">
              <w:rPr>
                <w:rFonts w:asciiTheme="minorHAnsi" w:hAnsiTheme="minorHAnsi" w:cstheme="minorHAnsi"/>
                <w:sz w:val="18"/>
                <w:szCs w:val="18"/>
              </w:rPr>
              <w:t>55</w:t>
            </w:r>
          </w:p>
        </w:tc>
        <w:tc>
          <w:tcPr>
            <w:tcW w:w="800" w:type="dxa"/>
            <w:tcBorders>
              <w:top w:val="nil"/>
              <w:left w:val="nil"/>
              <w:bottom w:val="single" w:sz="4" w:space="0" w:color="auto"/>
              <w:right w:val="single" w:sz="4" w:space="0" w:color="auto"/>
            </w:tcBorders>
            <w:shd w:val="clear" w:color="auto" w:fill="auto"/>
            <w:noWrap/>
            <w:hideMark/>
          </w:tcPr>
          <w:p w:rsidR="002D44AA" w:rsidRPr="002D44AA" w:rsidRDefault="002D44AA" w:rsidP="007B54DB">
            <w:pPr>
              <w:spacing w:after="0" w:line="240" w:lineRule="auto"/>
              <w:rPr>
                <w:rFonts w:asciiTheme="minorHAnsi" w:eastAsia="Times New Roman" w:hAnsiTheme="minorHAnsi" w:cstheme="minorHAnsi"/>
                <w:sz w:val="18"/>
                <w:szCs w:val="18"/>
                <w:lang w:eastAsia="ru-RU"/>
              </w:rPr>
            </w:pPr>
          </w:p>
        </w:tc>
        <w:tc>
          <w:tcPr>
            <w:tcW w:w="3137" w:type="dxa"/>
            <w:tcBorders>
              <w:top w:val="nil"/>
              <w:left w:val="nil"/>
              <w:bottom w:val="single" w:sz="4" w:space="0" w:color="auto"/>
              <w:right w:val="single" w:sz="4" w:space="0" w:color="auto"/>
            </w:tcBorders>
            <w:shd w:val="clear" w:color="auto" w:fill="auto"/>
            <w:hideMark/>
          </w:tcPr>
          <w:p w:rsidR="002D44AA" w:rsidRPr="002D44AA" w:rsidRDefault="002D44AA" w:rsidP="007B54DB">
            <w:pPr>
              <w:spacing w:after="0" w:line="240" w:lineRule="auto"/>
              <w:rPr>
                <w:rFonts w:asciiTheme="minorHAnsi" w:eastAsia="Times New Roman" w:hAnsiTheme="minorHAnsi" w:cstheme="minorHAnsi"/>
                <w:sz w:val="18"/>
                <w:szCs w:val="18"/>
                <w:lang w:eastAsia="ru-RU"/>
              </w:rPr>
            </w:pPr>
            <w:r w:rsidRPr="002D44AA">
              <w:rPr>
                <w:rFonts w:asciiTheme="minorHAnsi" w:hAnsiTheme="minorHAnsi" w:cstheme="minorHAnsi"/>
                <w:sz w:val="18"/>
                <w:szCs w:val="18"/>
              </w:rPr>
              <w:t>Приварка фланцев к стальным трубопроводам диаметром: 100 мм</w:t>
            </w:r>
          </w:p>
        </w:tc>
        <w:tc>
          <w:tcPr>
            <w:tcW w:w="992" w:type="dxa"/>
            <w:tcBorders>
              <w:top w:val="nil"/>
              <w:left w:val="nil"/>
              <w:bottom w:val="single" w:sz="4" w:space="0" w:color="auto"/>
              <w:right w:val="single" w:sz="4" w:space="0" w:color="auto"/>
            </w:tcBorders>
            <w:shd w:val="clear" w:color="auto" w:fill="auto"/>
            <w:hideMark/>
          </w:tcPr>
          <w:p w:rsidR="002D44AA" w:rsidRPr="002D44AA" w:rsidRDefault="002D44AA" w:rsidP="007B54DB">
            <w:pPr>
              <w:spacing w:after="0" w:line="240" w:lineRule="auto"/>
              <w:rPr>
                <w:rFonts w:asciiTheme="minorHAnsi" w:eastAsia="Times New Roman" w:hAnsiTheme="minorHAnsi" w:cstheme="minorHAnsi"/>
                <w:sz w:val="18"/>
                <w:szCs w:val="18"/>
                <w:lang w:eastAsia="ru-RU"/>
              </w:rPr>
            </w:pPr>
            <w:r w:rsidRPr="002D44AA">
              <w:rPr>
                <w:rFonts w:asciiTheme="minorHAnsi" w:hAnsiTheme="minorHAnsi" w:cstheme="minorHAnsi"/>
                <w:sz w:val="18"/>
                <w:szCs w:val="18"/>
              </w:rPr>
              <w:t xml:space="preserve">1 </w:t>
            </w:r>
            <w:proofErr w:type="spellStart"/>
            <w:proofErr w:type="gramStart"/>
            <w:r w:rsidRPr="002D44AA">
              <w:rPr>
                <w:rFonts w:asciiTheme="minorHAnsi" w:hAnsiTheme="minorHAnsi" w:cstheme="minorHAnsi"/>
                <w:sz w:val="18"/>
                <w:szCs w:val="18"/>
              </w:rPr>
              <w:t>шт</w:t>
            </w:r>
            <w:proofErr w:type="spellEnd"/>
            <w:proofErr w:type="gramEnd"/>
          </w:p>
        </w:tc>
        <w:tc>
          <w:tcPr>
            <w:tcW w:w="1134" w:type="dxa"/>
            <w:tcBorders>
              <w:top w:val="nil"/>
              <w:left w:val="nil"/>
              <w:bottom w:val="single" w:sz="4" w:space="0" w:color="auto"/>
              <w:right w:val="single" w:sz="4" w:space="0" w:color="auto"/>
            </w:tcBorders>
            <w:shd w:val="clear" w:color="auto" w:fill="auto"/>
            <w:noWrap/>
            <w:hideMark/>
          </w:tcPr>
          <w:p w:rsidR="002D44AA" w:rsidRPr="002D44AA" w:rsidRDefault="002D44AA" w:rsidP="007B54DB">
            <w:pPr>
              <w:spacing w:after="0" w:line="240" w:lineRule="auto"/>
              <w:rPr>
                <w:rFonts w:asciiTheme="minorHAnsi" w:eastAsia="Times New Roman" w:hAnsiTheme="minorHAnsi" w:cstheme="minorHAnsi"/>
                <w:sz w:val="18"/>
                <w:szCs w:val="18"/>
                <w:lang w:eastAsia="ru-RU"/>
              </w:rPr>
            </w:pPr>
            <w:r w:rsidRPr="002D44AA">
              <w:rPr>
                <w:rFonts w:asciiTheme="minorHAnsi" w:hAnsiTheme="minorHAnsi" w:cstheme="minorHAnsi"/>
                <w:sz w:val="18"/>
                <w:szCs w:val="18"/>
              </w:rPr>
              <w:t>3 426,49</w:t>
            </w:r>
          </w:p>
        </w:tc>
        <w:tc>
          <w:tcPr>
            <w:tcW w:w="1701" w:type="dxa"/>
            <w:vMerge/>
            <w:tcBorders>
              <w:top w:val="nil"/>
              <w:left w:val="single" w:sz="4" w:space="0" w:color="auto"/>
              <w:bottom w:val="single" w:sz="4" w:space="0" w:color="000000"/>
              <w:right w:val="single" w:sz="4" w:space="0" w:color="auto"/>
            </w:tcBorders>
            <w:hideMark/>
          </w:tcPr>
          <w:p w:rsidR="002D44AA" w:rsidRPr="002D44AA" w:rsidRDefault="002D44AA" w:rsidP="007B54DB">
            <w:pPr>
              <w:spacing w:after="0" w:line="240" w:lineRule="auto"/>
              <w:rPr>
                <w:rFonts w:asciiTheme="minorHAnsi" w:eastAsia="Times New Roman" w:hAnsiTheme="minorHAnsi" w:cstheme="minorHAnsi"/>
                <w:sz w:val="18"/>
                <w:szCs w:val="18"/>
                <w:lang w:eastAsia="ru-RU"/>
              </w:rPr>
            </w:pPr>
          </w:p>
        </w:tc>
        <w:tc>
          <w:tcPr>
            <w:tcW w:w="2835" w:type="dxa"/>
            <w:tcBorders>
              <w:top w:val="nil"/>
              <w:left w:val="nil"/>
              <w:bottom w:val="single" w:sz="4" w:space="0" w:color="auto"/>
              <w:right w:val="single" w:sz="4" w:space="0" w:color="auto"/>
            </w:tcBorders>
            <w:shd w:val="clear" w:color="auto" w:fill="auto"/>
            <w:hideMark/>
          </w:tcPr>
          <w:p w:rsidR="002D44AA" w:rsidRPr="002D44AA" w:rsidRDefault="002D44AA" w:rsidP="007B54DB">
            <w:pPr>
              <w:spacing w:after="0" w:line="240" w:lineRule="auto"/>
              <w:rPr>
                <w:rFonts w:asciiTheme="minorHAnsi" w:eastAsia="Times New Roman" w:hAnsiTheme="minorHAnsi" w:cstheme="minorHAnsi"/>
                <w:sz w:val="18"/>
                <w:szCs w:val="18"/>
                <w:lang w:eastAsia="ru-RU"/>
              </w:rPr>
            </w:pPr>
          </w:p>
        </w:tc>
      </w:tr>
      <w:tr w:rsidR="002D44AA" w:rsidRPr="007B54DB" w:rsidTr="00E4400B">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2D44AA" w:rsidRPr="002D44AA" w:rsidRDefault="002D44AA" w:rsidP="007B54DB">
            <w:pPr>
              <w:spacing w:after="0" w:line="240" w:lineRule="auto"/>
              <w:rPr>
                <w:rFonts w:asciiTheme="minorHAnsi" w:eastAsia="Times New Roman" w:hAnsiTheme="minorHAnsi" w:cstheme="minorHAnsi"/>
                <w:sz w:val="18"/>
                <w:szCs w:val="18"/>
                <w:lang w:eastAsia="ru-RU"/>
              </w:rPr>
            </w:pPr>
            <w:r w:rsidRPr="002D44AA">
              <w:rPr>
                <w:rFonts w:asciiTheme="minorHAnsi" w:hAnsiTheme="minorHAnsi" w:cstheme="minorHAnsi"/>
                <w:sz w:val="18"/>
                <w:szCs w:val="18"/>
              </w:rPr>
              <w:t>56</w:t>
            </w:r>
          </w:p>
        </w:tc>
        <w:tc>
          <w:tcPr>
            <w:tcW w:w="800" w:type="dxa"/>
            <w:tcBorders>
              <w:top w:val="nil"/>
              <w:left w:val="nil"/>
              <w:bottom w:val="single" w:sz="4" w:space="0" w:color="auto"/>
              <w:right w:val="single" w:sz="4" w:space="0" w:color="auto"/>
            </w:tcBorders>
            <w:shd w:val="clear" w:color="auto" w:fill="auto"/>
            <w:noWrap/>
            <w:hideMark/>
          </w:tcPr>
          <w:p w:rsidR="002D44AA" w:rsidRPr="002D44AA" w:rsidRDefault="002D44AA" w:rsidP="007B54DB">
            <w:pPr>
              <w:spacing w:after="0" w:line="240" w:lineRule="auto"/>
              <w:rPr>
                <w:rFonts w:asciiTheme="minorHAnsi" w:eastAsia="Times New Roman" w:hAnsiTheme="minorHAnsi" w:cstheme="minorHAnsi"/>
                <w:sz w:val="18"/>
                <w:szCs w:val="18"/>
                <w:lang w:eastAsia="ru-RU"/>
              </w:rPr>
            </w:pPr>
          </w:p>
        </w:tc>
        <w:tc>
          <w:tcPr>
            <w:tcW w:w="3137" w:type="dxa"/>
            <w:tcBorders>
              <w:top w:val="nil"/>
              <w:left w:val="nil"/>
              <w:bottom w:val="single" w:sz="4" w:space="0" w:color="auto"/>
              <w:right w:val="single" w:sz="4" w:space="0" w:color="auto"/>
            </w:tcBorders>
            <w:shd w:val="clear" w:color="auto" w:fill="auto"/>
            <w:hideMark/>
          </w:tcPr>
          <w:p w:rsidR="002D44AA" w:rsidRPr="002D44AA" w:rsidRDefault="002D44AA" w:rsidP="007B54DB">
            <w:pPr>
              <w:spacing w:after="0" w:line="240" w:lineRule="auto"/>
              <w:rPr>
                <w:rFonts w:asciiTheme="minorHAnsi" w:eastAsia="Times New Roman" w:hAnsiTheme="minorHAnsi" w:cstheme="minorHAnsi"/>
                <w:sz w:val="18"/>
                <w:szCs w:val="18"/>
                <w:lang w:eastAsia="ru-RU"/>
              </w:rPr>
            </w:pPr>
            <w:r w:rsidRPr="002D44AA">
              <w:rPr>
                <w:rFonts w:asciiTheme="minorHAnsi" w:hAnsiTheme="minorHAnsi" w:cstheme="minorHAnsi"/>
                <w:sz w:val="18"/>
                <w:szCs w:val="18"/>
              </w:rPr>
              <w:t>Приварка фланцев к стальным трубопроводам диаметром: 125 мм</w:t>
            </w:r>
          </w:p>
        </w:tc>
        <w:tc>
          <w:tcPr>
            <w:tcW w:w="992" w:type="dxa"/>
            <w:tcBorders>
              <w:top w:val="nil"/>
              <w:left w:val="nil"/>
              <w:bottom w:val="single" w:sz="4" w:space="0" w:color="auto"/>
              <w:right w:val="single" w:sz="4" w:space="0" w:color="auto"/>
            </w:tcBorders>
            <w:shd w:val="clear" w:color="auto" w:fill="auto"/>
            <w:hideMark/>
          </w:tcPr>
          <w:p w:rsidR="002D44AA" w:rsidRPr="002D44AA" w:rsidRDefault="002D44AA" w:rsidP="007B54DB">
            <w:pPr>
              <w:spacing w:after="0" w:line="240" w:lineRule="auto"/>
              <w:rPr>
                <w:rFonts w:asciiTheme="minorHAnsi" w:eastAsia="Times New Roman" w:hAnsiTheme="minorHAnsi" w:cstheme="minorHAnsi"/>
                <w:sz w:val="18"/>
                <w:szCs w:val="18"/>
                <w:lang w:eastAsia="ru-RU"/>
              </w:rPr>
            </w:pPr>
            <w:r w:rsidRPr="002D44AA">
              <w:rPr>
                <w:rFonts w:asciiTheme="minorHAnsi" w:hAnsiTheme="minorHAnsi" w:cstheme="minorHAnsi"/>
                <w:sz w:val="18"/>
                <w:szCs w:val="18"/>
              </w:rPr>
              <w:t xml:space="preserve">1 </w:t>
            </w:r>
            <w:proofErr w:type="spellStart"/>
            <w:proofErr w:type="gramStart"/>
            <w:r w:rsidRPr="002D44AA">
              <w:rPr>
                <w:rFonts w:asciiTheme="minorHAnsi" w:hAnsiTheme="minorHAnsi" w:cstheme="minorHAnsi"/>
                <w:sz w:val="18"/>
                <w:szCs w:val="18"/>
              </w:rPr>
              <w:t>шт</w:t>
            </w:r>
            <w:proofErr w:type="spellEnd"/>
            <w:proofErr w:type="gramEnd"/>
          </w:p>
        </w:tc>
        <w:tc>
          <w:tcPr>
            <w:tcW w:w="1134" w:type="dxa"/>
            <w:tcBorders>
              <w:top w:val="nil"/>
              <w:left w:val="nil"/>
              <w:bottom w:val="single" w:sz="4" w:space="0" w:color="auto"/>
              <w:right w:val="single" w:sz="4" w:space="0" w:color="auto"/>
            </w:tcBorders>
            <w:shd w:val="clear" w:color="auto" w:fill="auto"/>
            <w:noWrap/>
            <w:hideMark/>
          </w:tcPr>
          <w:p w:rsidR="002D44AA" w:rsidRPr="002D44AA" w:rsidRDefault="002D44AA" w:rsidP="007B54DB">
            <w:pPr>
              <w:spacing w:after="0" w:line="240" w:lineRule="auto"/>
              <w:rPr>
                <w:rFonts w:asciiTheme="minorHAnsi" w:eastAsia="Times New Roman" w:hAnsiTheme="minorHAnsi" w:cstheme="minorHAnsi"/>
                <w:sz w:val="18"/>
                <w:szCs w:val="18"/>
                <w:lang w:eastAsia="ru-RU"/>
              </w:rPr>
            </w:pPr>
            <w:r w:rsidRPr="002D44AA">
              <w:rPr>
                <w:rFonts w:asciiTheme="minorHAnsi" w:hAnsiTheme="minorHAnsi" w:cstheme="minorHAnsi"/>
                <w:sz w:val="18"/>
                <w:szCs w:val="18"/>
              </w:rPr>
              <w:t>3 925,12</w:t>
            </w:r>
          </w:p>
        </w:tc>
        <w:tc>
          <w:tcPr>
            <w:tcW w:w="1701" w:type="dxa"/>
            <w:vMerge/>
            <w:tcBorders>
              <w:top w:val="nil"/>
              <w:left w:val="single" w:sz="4" w:space="0" w:color="auto"/>
              <w:bottom w:val="single" w:sz="4" w:space="0" w:color="000000"/>
              <w:right w:val="single" w:sz="4" w:space="0" w:color="auto"/>
            </w:tcBorders>
            <w:hideMark/>
          </w:tcPr>
          <w:p w:rsidR="002D44AA" w:rsidRPr="002D44AA" w:rsidRDefault="002D44AA" w:rsidP="007B54DB">
            <w:pPr>
              <w:spacing w:after="0" w:line="240" w:lineRule="auto"/>
              <w:rPr>
                <w:rFonts w:asciiTheme="minorHAnsi" w:eastAsia="Times New Roman" w:hAnsiTheme="minorHAnsi" w:cstheme="minorHAnsi"/>
                <w:sz w:val="18"/>
                <w:szCs w:val="18"/>
                <w:lang w:eastAsia="ru-RU"/>
              </w:rPr>
            </w:pPr>
          </w:p>
        </w:tc>
        <w:tc>
          <w:tcPr>
            <w:tcW w:w="2835" w:type="dxa"/>
            <w:tcBorders>
              <w:top w:val="nil"/>
              <w:left w:val="nil"/>
              <w:bottom w:val="single" w:sz="4" w:space="0" w:color="auto"/>
              <w:right w:val="single" w:sz="4" w:space="0" w:color="auto"/>
            </w:tcBorders>
            <w:shd w:val="clear" w:color="auto" w:fill="auto"/>
            <w:hideMark/>
          </w:tcPr>
          <w:p w:rsidR="002D44AA" w:rsidRPr="002D44AA" w:rsidRDefault="002D44AA" w:rsidP="007B54DB">
            <w:pPr>
              <w:spacing w:after="0" w:line="240" w:lineRule="auto"/>
              <w:rPr>
                <w:rFonts w:asciiTheme="minorHAnsi" w:eastAsia="Times New Roman" w:hAnsiTheme="minorHAnsi" w:cstheme="minorHAnsi"/>
                <w:sz w:val="18"/>
                <w:szCs w:val="18"/>
                <w:lang w:eastAsia="ru-RU"/>
              </w:rPr>
            </w:pPr>
          </w:p>
        </w:tc>
      </w:tr>
      <w:tr w:rsidR="002D44AA" w:rsidRPr="007B54DB" w:rsidTr="00E4400B">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2D44AA" w:rsidRPr="002D44AA" w:rsidRDefault="002D44AA" w:rsidP="007B54DB">
            <w:pPr>
              <w:spacing w:after="0" w:line="240" w:lineRule="auto"/>
              <w:rPr>
                <w:rFonts w:asciiTheme="minorHAnsi" w:eastAsia="Times New Roman" w:hAnsiTheme="minorHAnsi" w:cstheme="minorHAnsi"/>
                <w:sz w:val="18"/>
                <w:szCs w:val="18"/>
                <w:lang w:eastAsia="ru-RU"/>
              </w:rPr>
            </w:pPr>
            <w:r w:rsidRPr="002D44AA">
              <w:rPr>
                <w:rFonts w:asciiTheme="minorHAnsi" w:hAnsiTheme="minorHAnsi" w:cstheme="minorHAnsi"/>
                <w:sz w:val="18"/>
                <w:szCs w:val="18"/>
              </w:rPr>
              <w:t>57</w:t>
            </w:r>
          </w:p>
        </w:tc>
        <w:tc>
          <w:tcPr>
            <w:tcW w:w="800" w:type="dxa"/>
            <w:tcBorders>
              <w:top w:val="nil"/>
              <w:left w:val="nil"/>
              <w:bottom w:val="single" w:sz="4" w:space="0" w:color="auto"/>
              <w:right w:val="single" w:sz="4" w:space="0" w:color="auto"/>
            </w:tcBorders>
            <w:shd w:val="clear" w:color="auto" w:fill="auto"/>
            <w:noWrap/>
            <w:hideMark/>
          </w:tcPr>
          <w:p w:rsidR="002D44AA" w:rsidRPr="002D44AA" w:rsidRDefault="002D44AA" w:rsidP="007B54DB">
            <w:pPr>
              <w:spacing w:after="0" w:line="240" w:lineRule="auto"/>
              <w:rPr>
                <w:rFonts w:asciiTheme="minorHAnsi" w:eastAsia="Times New Roman" w:hAnsiTheme="minorHAnsi" w:cstheme="minorHAnsi"/>
                <w:sz w:val="18"/>
                <w:szCs w:val="18"/>
                <w:lang w:eastAsia="ru-RU"/>
              </w:rPr>
            </w:pPr>
          </w:p>
        </w:tc>
        <w:tc>
          <w:tcPr>
            <w:tcW w:w="3137" w:type="dxa"/>
            <w:tcBorders>
              <w:top w:val="nil"/>
              <w:left w:val="nil"/>
              <w:bottom w:val="single" w:sz="4" w:space="0" w:color="auto"/>
              <w:right w:val="single" w:sz="4" w:space="0" w:color="auto"/>
            </w:tcBorders>
            <w:shd w:val="clear" w:color="auto" w:fill="auto"/>
            <w:hideMark/>
          </w:tcPr>
          <w:p w:rsidR="002D44AA" w:rsidRPr="002D44AA" w:rsidRDefault="002D44AA" w:rsidP="007B54DB">
            <w:pPr>
              <w:spacing w:after="0" w:line="240" w:lineRule="auto"/>
              <w:rPr>
                <w:rFonts w:asciiTheme="minorHAnsi" w:eastAsia="Times New Roman" w:hAnsiTheme="minorHAnsi" w:cstheme="minorHAnsi"/>
                <w:sz w:val="18"/>
                <w:szCs w:val="18"/>
                <w:lang w:eastAsia="ru-RU"/>
              </w:rPr>
            </w:pPr>
            <w:r w:rsidRPr="002D44AA">
              <w:rPr>
                <w:rFonts w:asciiTheme="minorHAnsi" w:hAnsiTheme="minorHAnsi" w:cstheme="minorHAnsi"/>
                <w:sz w:val="18"/>
                <w:szCs w:val="18"/>
              </w:rPr>
              <w:t>Приварка фланцев к стальным трубопроводам диаметром: 150 мм</w:t>
            </w:r>
          </w:p>
        </w:tc>
        <w:tc>
          <w:tcPr>
            <w:tcW w:w="992" w:type="dxa"/>
            <w:tcBorders>
              <w:top w:val="nil"/>
              <w:left w:val="nil"/>
              <w:bottom w:val="single" w:sz="4" w:space="0" w:color="auto"/>
              <w:right w:val="single" w:sz="4" w:space="0" w:color="auto"/>
            </w:tcBorders>
            <w:shd w:val="clear" w:color="auto" w:fill="auto"/>
            <w:hideMark/>
          </w:tcPr>
          <w:p w:rsidR="002D44AA" w:rsidRPr="002D44AA" w:rsidRDefault="002D44AA" w:rsidP="007B54DB">
            <w:pPr>
              <w:spacing w:after="0" w:line="240" w:lineRule="auto"/>
              <w:rPr>
                <w:rFonts w:asciiTheme="minorHAnsi" w:eastAsia="Times New Roman" w:hAnsiTheme="minorHAnsi" w:cstheme="minorHAnsi"/>
                <w:sz w:val="18"/>
                <w:szCs w:val="18"/>
                <w:lang w:eastAsia="ru-RU"/>
              </w:rPr>
            </w:pPr>
            <w:r w:rsidRPr="002D44AA">
              <w:rPr>
                <w:rFonts w:asciiTheme="minorHAnsi" w:hAnsiTheme="minorHAnsi" w:cstheme="minorHAnsi"/>
                <w:sz w:val="18"/>
                <w:szCs w:val="18"/>
              </w:rPr>
              <w:t xml:space="preserve">1 </w:t>
            </w:r>
            <w:proofErr w:type="spellStart"/>
            <w:proofErr w:type="gramStart"/>
            <w:r w:rsidRPr="002D44AA">
              <w:rPr>
                <w:rFonts w:asciiTheme="minorHAnsi" w:hAnsiTheme="minorHAnsi" w:cstheme="minorHAnsi"/>
                <w:sz w:val="18"/>
                <w:szCs w:val="18"/>
              </w:rPr>
              <w:t>шт</w:t>
            </w:r>
            <w:proofErr w:type="spellEnd"/>
            <w:proofErr w:type="gramEnd"/>
          </w:p>
        </w:tc>
        <w:tc>
          <w:tcPr>
            <w:tcW w:w="1134" w:type="dxa"/>
            <w:tcBorders>
              <w:top w:val="nil"/>
              <w:left w:val="nil"/>
              <w:bottom w:val="single" w:sz="4" w:space="0" w:color="auto"/>
              <w:right w:val="single" w:sz="4" w:space="0" w:color="auto"/>
            </w:tcBorders>
            <w:shd w:val="clear" w:color="auto" w:fill="auto"/>
            <w:noWrap/>
            <w:hideMark/>
          </w:tcPr>
          <w:p w:rsidR="002D44AA" w:rsidRPr="002D44AA" w:rsidRDefault="002D44AA" w:rsidP="007B54DB">
            <w:pPr>
              <w:spacing w:after="0" w:line="240" w:lineRule="auto"/>
              <w:rPr>
                <w:rFonts w:asciiTheme="minorHAnsi" w:eastAsia="Times New Roman" w:hAnsiTheme="minorHAnsi" w:cstheme="minorHAnsi"/>
                <w:sz w:val="18"/>
                <w:szCs w:val="18"/>
                <w:lang w:eastAsia="ru-RU"/>
              </w:rPr>
            </w:pPr>
            <w:r w:rsidRPr="002D44AA">
              <w:rPr>
                <w:rFonts w:asciiTheme="minorHAnsi" w:hAnsiTheme="minorHAnsi" w:cstheme="minorHAnsi"/>
                <w:sz w:val="18"/>
                <w:szCs w:val="18"/>
              </w:rPr>
              <w:t>5 024,43</w:t>
            </w:r>
          </w:p>
        </w:tc>
        <w:tc>
          <w:tcPr>
            <w:tcW w:w="1701" w:type="dxa"/>
            <w:vMerge/>
            <w:tcBorders>
              <w:top w:val="nil"/>
              <w:left w:val="single" w:sz="4" w:space="0" w:color="auto"/>
              <w:bottom w:val="single" w:sz="4" w:space="0" w:color="000000"/>
              <w:right w:val="single" w:sz="4" w:space="0" w:color="auto"/>
            </w:tcBorders>
            <w:hideMark/>
          </w:tcPr>
          <w:p w:rsidR="002D44AA" w:rsidRPr="002D44AA" w:rsidRDefault="002D44AA" w:rsidP="007B54DB">
            <w:pPr>
              <w:spacing w:after="0" w:line="240" w:lineRule="auto"/>
              <w:rPr>
                <w:rFonts w:asciiTheme="minorHAnsi" w:eastAsia="Times New Roman" w:hAnsiTheme="minorHAnsi" w:cstheme="minorHAnsi"/>
                <w:sz w:val="18"/>
                <w:szCs w:val="18"/>
                <w:lang w:eastAsia="ru-RU"/>
              </w:rPr>
            </w:pPr>
          </w:p>
        </w:tc>
        <w:tc>
          <w:tcPr>
            <w:tcW w:w="2835" w:type="dxa"/>
            <w:tcBorders>
              <w:top w:val="nil"/>
              <w:left w:val="nil"/>
              <w:bottom w:val="single" w:sz="4" w:space="0" w:color="auto"/>
              <w:right w:val="single" w:sz="4" w:space="0" w:color="auto"/>
            </w:tcBorders>
            <w:shd w:val="clear" w:color="auto" w:fill="auto"/>
            <w:hideMark/>
          </w:tcPr>
          <w:p w:rsidR="002D44AA" w:rsidRPr="002D44AA" w:rsidRDefault="002D44AA" w:rsidP="007B54DB">
            <w:pPr>
              <w:spacing w:after="0" w:line="240" w:lineRule="auto"/>
              <w:rPr>
                <w:rFonts w:asciiTheme="minorHAnsi" w:eastAsia="Times New Roman" w:hAnsiTheme="minorHAnsi" w:cstheme="minorHAnsi"/>
                <w:sz w:val="18"/>
                <w:szCs w:val="18"/>
                <w:lang w:eastAsia="ru-RU"/>
              </w:rPr>
            </w:pPr>
          </w:p>
        </w:tc>
      </w:tr>
      <w:tr w:rsidR="002D44AA" w:rsidRPr="007B54DB" w:rsidTr="00E4400B">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2D44AA" w:rsidRPr="002D44AA" w:rsidRDefault="002D44AA" w:rsidP="007B54DB">
            <w:pPr>
              <w:spacing w:after="0" w:line="240" w:lineRule="auto"/>
              <w:rPr>
                <w:rFonts w:asciiTheme="minorHAnsi" w:eastAsia="Times New Roman" w:hAnsiTheme="minorHAnsi" w:cstheme="minorHAnsi"/>
                <w:sz w:val="18"/>
                <w:szCs w:val="18"/>
                <w:lang w:eastAsia="ru-RU"/>
              </w:rPr>
            </w:pPr>
            <w:r w:rsidRPr="002D44AA">
              <w:rPr>
                <w:rFonts w:asciiTheme="minorHAnsi" w:hAnsiTheme="minorHAnsi" w:cstheme="minorHAnsi"/>
                <w:sz w:val="18"/>
                <w:szCs w:val="18"/>
              </w:rPr>
              <w:t>58</w:t>
            </w:r>
          </w:p>
        </w:tc>
        <w:tc>
          <w:tcPr>
            <w:tcW w:w="800" w:type="dxa"/>
            <w:tcBorders>
              <w:top w:val="nil"/>
              <w:left w:val="nil"/>
              <w:bottom w:val="single" w:sz="4" w:space="0" w:color="auto"/>
              <w:right w:val="single" w:sz="4" w:space="0" w:color="auto"/>
            </w:tcBorders>
            <w:shd w:val="clear" w:color="auto" w:fill="auto"/>
            <w:noWrap/>
            <w:hideMark/>
          </w:tcPr>
          <w:p w:rsidR="002D44AA" w:rsidRPr="002D44AA" w:rsidRDefault="002D44AA" w:rsidP="007B54DB">
            <w:pPr>
              <w:spacing w:after="0" w:line="240" w:lineRule="auto"/>
              <w:rPr>
                <w:rFonts w:asciiTheme="minorHAnsi" w:eastAsia="Times New Roman" w:hAnsiTheme="minorHAnsi" w:cstheme="minorHAnsi"/>
                <w:sz w:val="18"/>
                <w:szCs w:val="18"/>
                <w:lang w:eastAsia="ru-RU"/>
              </w:rPr>
            </w:pPr>
          </w:p>
        </w:tc>
        <w:tc>
          <w:tcPr>
            <w:tcW w:w="3137" w:type="dxa"/>
            <w:tcBorders>
              <w:top w:val="nil"/>
              <w:left w:val="nil"/>
              <w:bottom w:val="single" w:sz="4" w:space="0" w:color="auto"/>
              <w:right w:val="single" w:sz="4" w:space="0" w:color="auto"/>
            </w:tcBorders>
            <w:shd w:val="clear" w:color="auto" w:fill="auto"/>
            <w:hideMark/>
          </w:tcPr>
          <w:p w:rsidR="002D44AA" w:rsidRPr="002D44AA" w:rsidRDefault="002D44AA" w:rsidP="007B54DB">
            <w:pPr>
              <w:spacing w:after="0" w:line="240" w:lineRule="auto"/>
              <w:rPr>
                <w:rFonts w:asciiTheme="minorHAnsi" w:eastAsia="Times New Roman" w:hAnsiTheme="minorHAnsi" w:cstheme="minorHAnsi"/>
                <w:sz w:val="18"/>
                <w:szCs w:val="18"/>
                <w:lang w:eastAsia="ru-RU"/>
              </w:rPr>
            </w:pPr>
            <w:r w:rsidRPr="002D44AA">
              <w:rPr>
                <w:rFonts w:asciiTheme="minorHAnsi" w:hAnsiTheme="minorHAnsi" w:cstheme="minorHAnsi"/>
                <w:sz w:val="18"/>
                <w:szCs w:val="18"/>
              </w:rPr>
              <w:t>Приварка фланцев к стальным трубопроводам диаметром: 200 мм</w:t>
            </w:r>
          </w:p>
        </w:tc>
        <w:tc>
          <w:tcPr>
            <w:tcW w:w="992" w:type="dxa"/>
            <w:tcBorders>
              <w:top w:val="nil"/>
              <w:left w:val="nil"/>
              <w:bottom w:val="single" w:sz="4" w:space="0" w:color="auto"/>
              <w:right w:val="single" w:sz="4" w:space="0" w:color="auto"/>
            </w:tcBorders>
            <w:shd w:val="clear" w:color="auto" w:fill="auto"/>
            <w:hideMark/>
          </w:tcPr>
          <w:p w:rsidR="002D44AA" w:rsidRPr="002D44AA" w:rsidRDefault="002D44AA" w:rsidP="007B54DB">
            <w:pPr>
              <w:spacing w:after="0" w:line="240" w:lineRule="auto"/>
              <w:rPr>
                <w:rFonts w:asciiTheme="minorHAnsi" w:eastAsia="Times New Roman" w:hAnsiTheme="minorHAnsi" w:cstheme="minorHAnsi"/>
                <w:sz w:val="18"/>
                <w:szCs w:val="18"/>
                <w:lang w:eastAsia="ru-RU"/>
              </w:rPr>
            </w:pPr>
            <w:r w:rsidRPr="002D44AA">
              <w:rPr>
                <w:rFonts w:asciiTheme="minorHAnsi" w:hAnsiTheme="minorHAnsi" w:cstheme="minorHAnsi"/>
                <w:sz w:val="18"/>
                <w:szCs w:val="18"/>
              </w:rPr>
              <w:t xml:space="preserve">1 </w:t>
            </w:r>
            <w:proofErr w:type="spellStart"/>
            <w:proofErr w:type="gramStart"/>
            <w:r w:rsidRPr="002D44AA">
              <w:rPr>
                <w:rFonts w:asciiTheme="minorHAnsi" w:hAnsiTheme="minorHAnsi" w:cstheme="minorHAnsi"/>
                <w:sz w:val="18"/>
                <w:szCs w:val="18"/>
              </w:rPr>
              <w:t>шт</w:t>
            </w:r>
            <w:proofErr w:type="spellEnd"/>
            <w:proofErr w:type="gramEnd"/>
          </w:p>
        </w:tc>
        <w:tc>
          <w:tcPr>
            <w:tcW w:w="1134" w:type="dxa"/>
            <w:tcBorders>
              <w:top w:val="nil"/>
              <w:left w:val="nil"/>
              <w:bottom w:val="single" w:sz="4" w:space="0" w:color="auto"/>
              <w:right w:val="single" w:sz="4" w:space="0" w:color="auto"/>
            </w:tcBorders>
            <w:shd w:val="clear" w:color="auto" w:fill="auto"/>
            <w:noWrap/>
            <w:hideMark/>
          </w:tcPr>
          <w:p w:rsidR="002D44AA" w:rsidRPr="002D44AA" w:rsidRDefault="002D44AA" w:rsidP="007B54DB">
            <w:pPr>
              <w:spacing w:after="0" w:line="240" w:lineRule="auto"/>
              <w:rPr>
                <w:rFonts w:asciiTheme="minorHAnsi" w:eastAsia="Times New Roman" w:hAnsiTheme="minorHAnsi" w:cstheme="minorHAnsi"/>
                <w:sz w:val="18"/>
                <w:szCs w:val="18"/>
                <w:lang w:eastAsia="ru-RU"/>
              </w:rPr>
            </w:pPr>
            <w:r w:rsidRPr="002D44AA">
              <w:rPr>
                <w:rFonts w:asciiTheme="minorHAnsi" w:hAnsiTheme="minorHAnsi" w:cstheme="minorHAnsi"/>
                <w:sz w:val="18"/>
                <w:szCs w:val="18"/>
              </w:rPr>
              <w:t>8 596,91</w:t>
            </w:r>
          </w:p>
        </w:tc>
        <w:tc>
          <w:tcPr>
            <w:tcW w:w="1701" w:type="dxa"/>
            <w:vMerge/>
            <w:tcBorders>
              <w:top w:val="nil"/>
              <w:left w:val="single" w:sz="4" w:space="0" w:color="auto"/>
              <w:bottom w:val="single" w:sz="4" w:space="0" w:color="000000"/>
              <w:right w:val="single" w:sz="4" w:space="0" w:color="auto"/>
            </w:tcBorders>
            <w:hideMark/>
          </w:tcPr>
          <w:p w:rsidR="002D44AA" w:rsidRPr="002D44AA" w:rsidRDefault="002D44AA" w:rsidP="007B54DB">
            <w:pPr>
              <w:spacing w:after="0" w:line="240" w:lineRule="auto"/>
              <w:rPr>
                <w:rFonts w:asciiTheme="minorHAnsi" w:eastAsia="Times New Roman" w:hAnsiTheme="minorHAnsi" w:cstheme="minorHAnsi"/>
                <w:sz w:val="18"/>
                <w:szCs w:val="18"/>
                <w:lang w:eastAsia="ru-RU"/>
              </w:rPr>
            </w:pPr>
          </w:p>
        </w:tc>
        <w:tc>
          <w:tcPr>
            <w:tcW w:w="2835" w:type="dxa"/>
            <w:tcBorders>
              <w:top w:val="nil"/>
              <w:left w:val="nil"/>
              <w:bottom w:val="single" w:sz="4" w:space="0" w:color="auto"/>
              <w:right w:val="single" w:sz="4" w:space="0" w:color="auto"/>
            </w:tcBorders>
            <w:shd w:val="clear" w:color="auto" w:fill="auto"/>
            <w:hideMark/>
          </w:tcPr>
          <w:p w:rsidR="002D44AA" w:rsidRPr="002D44AA" w:rsidRDefault="002D44AA" w:rsidP="007B54DB">
            <w:pPr>
              <w:spacing w:after="0" w:line="240" w:lineRule="auto"/>
              <w:rPr>
                <w:rFonts w:asciiTheme="minorHAnsi" w:eastAsia="Times New Roman" w:hAnsiTheme="minorHAnsi" w:cstheme="minorHAnsi"/>
                <w:sz w:val="18"/>
                <w:szCs w:val="18"/>
                <w:lang w:eastAsia="ru-RU"/>
              </w:rPr>
            </w:pPr>
          </w:p>
        </w:tc>
      </w:tr>
      <w:tr w:rsidR="002D44AA" w:rsidRPr="007B54DB" w:rsidTr="00E4400B">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2D44AA" w:rsidRPr="002D44AA" w:rsidRDefault="002D44AA" w:rsidP="007B54DB">
            <w:pPr>
              <w:spacing w:after="0" w:line="240" w:lineRule="auto"/>
              <w:rPr>
                <w:rFonts w:asciiTheme="minorHAnsi" w:eastAsia="Times New Roman" w:hAnsiTheme="minorHAnsi" w:cstheme="minorHAnsi"/>
                <w:sz w:val="18"/>
                <w:szCs w:val="18"/>
                <w:lang w:eastAsia="ru-RU"/>
              </w:rPr>
            </w:pPr>
            <w:r w:rsidRPr="002D44AA">
              <w:rPr>
                <w:rFonts w:asciiTheme="minorHAnsi" w:hAnsiTheme="minorHAnsi" w:cstheme="minorHAnsi"/>
                <w:sz w:val="18"/>
                <w:szCs w:val="18"/>
              </w:rPr>
              <w:t>59</w:t>
            </w:r>
          </w:p>
        </w:tc>
        <w:tc>
          <w:tcPr>
            <w:tcW w:w="800" w:type="dxa"/>
            <w:tcBorders>
              <w:top w:val="nil"/>
              <w:left w:val="nil"/>
              <w:bottom w:val="single" w:sz="4" w:space="0" w:color="auto"/>
              <w:right w:val="single" w:sz="4" w:space="0" w:color="auto"/>
            </w:tcBorders>
            <w:shd w:val="clear" w:color="auto" w:fill="auto"/>
            <w:noWrap/>
            <w:hideMark/>
          </w:tcPr>
          <w:p w:rsidR="002D44AA" w:rsidRPr="002D44AA" w:rsidRDefault="002D44AA" w:rsidP="007B54DB">
            <w:pPr>
              <w:spacing w:after="0" w:line="240" w:lineRule="auto"/>
              <w:rPr>
                <w:rFonts w:asciiTheme="minorHAnsi" w:eastAsia="Times New Roman" w:hAnsiTheme="minorHAnsi" w:cstheme="minorHAnsi"/>
                <w:sz w:val="18"/>
                <w:szCs w:val="18"/>
                <w:lang w:eastAsia="ru-RU"/>
              </w:rPr>
            </w:pPr>
          </w:p>
        </w:tc>
        <w:tc>
          <w:tcPr>
            <w:tcW w:w="3137" w:type="dxa"/>
            <w:tcBorders>
              <w:top w:val="nil"/>
              <w:left w:val="nil"/>
              <w:bottom w:val="single" w:sz="4" w:space="0" w:color="auto"/>
              <w:right w:val="single" w:sz="4" w:space="0" w:color="auto"/>
            </w:tcBorders>
            <w:shd w:val="clear" w:color="auto" w:fill="auto"/>
            <w:hideMark/>
          </w:tcPr>
          <w:p w:rsidR="002D44AA" w:rsidRPr="002D44AA" w:rsidRDefault="002D44AA" w:rsidP="007B54DB">
            <w:pPr>
              <w:spacing w:after="0" w:line="240" w:lineRule="auto"/>
              <w:rPr>
                <w:rFonts w:asciiTheme="minorHAnsi" w:eastAsia="Times New Roman" w:hAnsiTheme="minorHAnsi" w:cstheme="minorHAnsi"/>
                <w:sz w:val="18"/>
                <w:szCs w:val="18"/>
                <w:lang w:eastAsia="ru-RU"/>
              </w:rPr>
            </w:pPr>
            <w:r w:rsidRPr="002D44AA">
              <w:rPr>
                <w:rFonts w:asciiTheme="minorHAnsi" w:hAnsiTheme="minorHAnsi" w:cstheme="minorHAnsi"/>
                <w:sz w:val="18"/>
                <w:szCs w:val="18"/>
              </w:rPr>
              <w:t>Приварка фланцев к стальным трубопроводам диаметром: 250 мм</w:t>
            </w:r>
          </w:p>
        </w:tc>
        <w:tc>
          <w:tcPr>
            <w:tcW w:w="992" w:type="dxa"/>
            <w:tcBorders>
              <w:top w:val="nil"/>
              <w:left w:val="nil"/>
              <w:bottom w:val="single" w:sz="4" w:space="0" w:color="auto"/>
              <w:right w:val="single" w:sz="4" w:space="0" w:color="auto"/>
            </w:tcBorders>
            <w:shd w:val="clear" w:color="auto" w:fill="auto"/>
            <w:hideMark/>
          </w:tcPr>
          <w:p w:rsidR="002D44AA" w:rsidRPr="002D44AA" w:rsidRDefault="002D44AA" w:rsidP="007B54DB">
            <w:pPr>
              <w:spacing w:after="0" w:line="240" w:lineRule="auto"/>
              <w:rPr>
                <w:rFonts w:asciiTheme="minorHAnsi" w:eastAsia="Times New Roman" w:hAnsiTheme="minorHAnsi" w:cstheme="minorHAnsi"/>
                <w:sz w:val="18"/>
                <w:szCs w:val="18"/>
                <w:lang w:eastAsia="ru-RU"/>
              </w:rPr>
            </w:pPr>
            <w:r w:rsidRPr="002D44AA">
              <w:rPr>
                <w:rFonts w:asciiTheme="minorHAnsi" w:hAnsiTheme="minorHAnsi" w:cstheme="minorHAnsi"/>
                <w:sz w:val="18"/>
                <w:szCs w:val="18"/>
              </w:rPr>
              <w:t xml:space="preserve">1 </w:t>
            </w:r>
            <w:proofErr w:type="spellStart"/>
            <w:proofErr w:type="gramStart"/>
            <w:r w:rsidRPr="002D44AA">
              <w:rPr>
                <w:rFonts w:asciiTheme="minorHAnsi" w:hAnsiTheme="minorHAnsi" w:cstheme="minorHAnsi"/>
                <w:sz w:val="18"/>
                <w:szCs w:val="18"/>
              </w:rPr>
              <w:t>шт</w:t>
            </w:r>
            <w:proofErr w:type="spellEnd"/>
            <w:proofErr w:type="gramEnd"/>
          </w:p>
        </w:tc>
        <w:tc>
          <w:tcPr>
            <w:tcW w:w="1134" w:type="dxa"/>
            <w:tcBorders>
              <w:top w:val="nil"/>
              <w:left w:val="nil"/>
              <w:bottom w:val="single" w:sz="4" w:space="0" w:color="auto"/>
              <w:right w:val="single" w:sz="4" w:space="0" w:color="auto"/>
            </w:tcBorders>
            <w:shd w:val="clear" w:color="auto" w:fill="auto"/>
            <w:noWrap/>
            <w:hideMark/>
          </w:tcPr>
          <w:p w:rsidR="002D44AA" w:rsidRPr="002D44AA" w:rsidRDefault="002D44AA" w:rsidP="007B54DB">
            <w:pPr>
              <w:spacing w:after="0" w:line="240" w:lineRule="auto"/>
              <w:rPr>
                <w:rFonts w:asciiTheme="minorHAnsi" w:eastAsia="Times New Roman" w:hAnsiTheme="minorHAnsi" w:cstheme="minorHAnsi"/>
                <w:sz w:val="18"/>
                <w:szCs w:val="18"/>
                <w:lang w:eastAsia="ru-RU"/>
              </w:rPr>
            </w:pPr>
            <w:r w:rsidRPr="002D44AA">
              <w:rPr>
                <w:rFonts w:asciiTheme="minorHAnsi" w:hAnsiTheme="minorHAnsi" w:cstheme="minorHAnsi"/>
                <w:sz w:val="18"/>
                <w:szCs w:val="18"/>
              </w:rPr>
              <w:t>10 470,70</w:t>
            </w:r>
          </w:p>
        </w:tc>
        <w:tc>
          <w:tcPr>
            <w:tcW w:w="1701" w:type="dxa"/>
            <w:vMerge/>
            <w:tcBorders>
              <w:top w:val="nil"/>
              <w:left w:val="single" w:sz="4" w:space="0" w:color="auto"/>
              <w:bottom w:val="single" w:sz="4" w:space="0" w:color="000000"/>
              <w:right w:val="single" w:sz="4" w:space="0" w:color="auto"/>
            </w:tcBorders>
            <w:hideMark/>
          </w:tcPr>
          <w:p w:rsidR="002D44AA" w:rsidRPr="002D44AA" w:rsidRDefault="002D44AA" w:rsidP="007B54DB">
            <w:pPr>
              <w:spacing w:after="0" w:line="240" w:lineRule="auto"/>
              <w:rPr>
                <w:rFonts w:asciiTheme="minorHAnsi" w:eastAsia="Times New Roman" w:hAnsiTheme="minorHAnsi" w:cstheme="minorHAnsi"/>
                <w:sz w:val="18"/>
                <w:szCs w:val="18"/>
                <w:lang w:eastAsia="ru-RU"/>
              </w:rPr>
            </w:pPr>
          </w:p>
        </w:tc>
        <w:tc>
          <w:tcPr>
            <w:tcW w:w="2835" w:type="dxa"/>
            <w:tcBorders>
              <w:top w:val="nil"/>
              <w:left w:val="nil"/>
              <w:bottom w:val="single" w:sz="4" w:space="0" w:color="auto"/>
              <w:right w:val="single" w:sz="4" w:space="0" w:color="auto"/>
            </w:tcBorders>
            <w:shd w:val="clear" w:color="auto" w:fill="auto"/>
            <w:hideMark/>
          </w:tcPr>
          <w:p w:rsidR="002D44AA" w:rsidRPr="002D44AA" w:rsidRDefault="002D44AA" w:rsidP="007B54DB">
            <w:pPr>
              <w:spacing w:after="0" w:line="240" w:lineRule="auto"/>
              <w:rPr>
                <w:rFonts w:asciiTheme="minorHAnsi" w:eastAsia="Times New Roman" w:hAnsiTheme="minorHAnsi" w:cstheme="minorHAnsi"/>
                <w:sz w:val="18"/>
                <w:szCs w:val="18"/>
                <w:lang w:eastAsia="ru-RU"/>
              </w:rPr>
            </w:pPr>
          </w:p>
        </w:tc>
      </w:tr>
      <w:tr w:rsidR="002D44AA" w:rsidRPr="007B54DB" w:rsidTr="00E4400B">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2D44AA" w:rsidRPr="002D44AA" w:rsidRDefault="002D44AA" w:rsidP="007B54DB">
            <w:pPr>
              <w:spacing w:after="0" w:line="240" w:lineRule="auto"/>
              <w:rPr>
                <w:rFonts w:asciiTheme="minorHAnsi" w:eastAsia="Times New Roman" w:hAnsiTheme="minorHAnsi" w:cstheme="minorHAnsi"/>
                <w:sz w:val="18"/>
                <w:szCs w:val="18"/>
                <w:lang w:eastAsia="ru-RU"/>
              </w:rPr>
            </w:pPr>
            <w:r w:rsidRPr="002D44AA">
              <w:rPr>
                <w:rFonts w:asciiTheme="minorHAnsi" w:hAnsiTheme="minorHAnsi" w:cstheme="minorHAnsi"/>
                <w:sz w:val="18"/>
                <w:szCs w:val="18"/>
              </w:rPr>
              <w:t>60</w:t>
            </w:r>
          </w:p>
        </w:tc>
        <w:tc>
          <w:tcPr>
            <w:tcW w:w="800" w:type="dxa"/>
            <w:tcBorders>
              <w:top w:val="nil"/>
              <w:left w:val="nil"/>
              <w:bottom w:val="single" w:sz="4" w:space="0" w:color="auto"/>
              <w:right w:val="single" w:sz="4" w:space="0" w:color="auto"/>
            </w:tcBorders>
            <w:shd w:val="clear" w:color="auto" w:fill="auto"/>
            <w:noWrap/>
            <w:hideMark/>
          </w:tcPr>
          <w:p w:rsidR="002D44AA" w:rsidRPr="002D44AA" w:rsidRDefault="002D44AA" w:rsidP="007B54DB">
            <w:pPr>
              <w:spacing w:after="0" w:line="240" w:lineRule="auto"/>
              <w:rPr>
                <w:rFonts w:asciiTheme="minorHAnsi" w:eastAsia="Times New Roman" w:hAnsiTheme="minorHAnsi" w:cstheme="minorHAnsi"/>
                <w:sz w:val="18"/>
                <w:szCs w:val="18"/>
                <w:lang w:eastAsia="ru-RU"/>
              </w:rPr>
            </w:pPr>
          </w:p>
        </w:tc>
        <w:tc>
          <w:tcPr>
            <w:tcW w:w="3137" w:type="dxa"/>
            <w:tcBorders>
              <w:top w:val="nil"/>
              <w:left w:val="nil"/>
              <w:bottom w:val="single" w:sz="4" w:space="0" w:color="auto"/>
              <w:right w:val="single" w:sz="4" w:space="0" w:color="auto"/>
            </w:tcBorders>
            <w:shd w:val="clear" w:color="auto" w:fill="auto"/>
            <w:hideMark/>
          </w:tcPr>
          <w:p w:rsidR="002D44AA" w:rsidRPr="002D44AA" w:rsidRDefault="002D44AA" w:rsidP="007B54DB">
            <w:pPr>
              <w:spacing w:after="0" w:line="240" w:lineRule="auto"/>
              <w:rPr>
                <w:rFonts w:asciiTheme="minorHAnsi" w:eastAsia="Times New Roman" w:hAnsiTheme="minorHAnsi" w:cstheme="minorHAnsi"/>
                <w:sz w:val="18"/>
                <w:szCs w:val="18"/>
                <w:lang w:eastAsia="ru-RU"/>
              </w:rPr>
            </w:pPr>
            <w:r w:rsidRPr="002D44AA">
              <w:rPr>
                <w:rFonts w:asciiTheme="minorHAnsi" w:hAnsiTheme="minorHAnsi" w:cstheme="minorHAnsi"/>
                <w:sz w:val="18"/>
                <w:szCs w:val="18"/>
              </w:rPr>
              <w:t>Приварка фланцев к стальным трубопроводам диаметром: 300 мм</w:t>
            </w:r>
          </w:p>
        </w:tc>
        <w:tc>
          <w:tcPr>
            <w:tcW w:w="992" w:type="dxa"/>
            <w:tcBorders>
              <w:top w:val="nil"/>
              <w:left w:val="nil"/>
              <w:bottom w:val="single" w:sz="4" w:space="0" w:color="auto"/>
              <w:right w:val="single" w:sz="4" w:space="0" w:color="auto"/>
            </w:tcBorders>
            <w:shd w:val="clear" w:color="auto" w:fill="auto"/>
            <w:hideMark/>
          </w:tcPr>
          <w:p w:rsidR="002D44AA" w:rsidRPr="002D44AA" w:rsidRDefault="002D44AA" w:rsidP="007B54DB">
            <w:pPr>
              <w:spacing w:after="0" w:line="240" w:lineRule="auto"/>
              <w:rPr>
                <w:rFonts w:asciiTheme="minorHAnsi" w:eastAsia="Times New Roman" w:hAnsiTheme="minorHAnsi" w:cstheme="minorHAnsi"/>
                <w:sz w:val="18"/>
                <w:szCs w:val="18"/>
                <w:lang w:eastAsia="ru-RU"/>
              </w:rPr>
            </w:pPr>
            <w:r w:rsidRPr="002D44AA">
              <w:rPr>
                <w:rFonts w:asciiTheme="minorHAnsi" w:hAnsiTheme="minorHAnsi" w:cstheme="minorHAnsi"/>
                <w:sz w:val="18"/>
                <w:szCs w:val="18"/>
              </w:rPr>
              <w:t xml:space="preserve">1 </w:t>
            </w:r>
            <w:proofErr w:type="spellStart"/>
            <w:proofErr w:type="gramStart"/>
            <w:r w:rsidRPr="002D44AA">
              <w:rPr>
                <w:rFonts w:asciiTheme="minorHAnsi" w:hAnsiTheme="minorHAnsi" w:cstheme="minorHAnsi"/>
                <w:sz w:val="18"/>
                <w:szCs w:val="18"/>
              </w:rPr>
              <w:t>шт</w:t>
            </w:r>
            <w:proofErr w:type="spellEnd"/>
            <w:proofErr w:type="gramEnd"/>
          </w:p>
        </w:tc>
        <w:tc>
          <w:tcPr>
            <w:tcW w:w="1134" w:type="dxa"/>
            <w:tcBorders>
              <w:top w:val="nil"/>
              <w:left w:val="nil"/>
              <w:bottom w:val="single" w:sz="4" w:space="0" w:color="auto"/>
              <w:right w:val="single" w:sz="4" w:space="0" w:color="auto"/>
            </w:tcBorders>
            <w:shd w:val="clear" w:color="auto" w:fill="auto"/>
            <w:noWrap/>
            <w:hideMark/>
          </w:tcPr>
          <w:p w:rsidR="002D44AA" w:rsidRPr="002D44AA" w:rsidRDefault="002D44AA" w:rsidP="007B54DB">
            <w:pPr>
              <w:spacing w:after="0" w:line="240" w:lineRule="auto"/>
              <w:rPr>
                <w:rFonts w:asciiTheme="minorHAnsi" w:eastAsia="Times New Roman" w:hAnsiTheme="minorHAnsi" w:cstheme="minorHAnsi"/>
                <w:sz w:val="18"/>
                <w:szCs w:val="18"/>
                <w:lang w:eastAsia="ru-RU"/>
              </w:rPr>
            </w:pPr>
            <w:r w:rsidRPr="002D44AA">
              <w:rPr>
                <w:rFonts w:asciiTheme="minorHAnsi" w:hAnsiTheme="minorHAnsi" w:cstheme="minorHAnsi"/>
                <w:sz w:val="18"/>
                <w:szCs w:val="18"/>
              </w:rPr>
              <w:t>15 090,84</w:t>
            </w:r>
          </w:p>
        </w:tc>
        <w:tc>
          <w:tcPr>
            <w:tcW w:w="1701" w:type="dxa"/>
            <w:vMerge/>
            <w:tcBorders>
              <w:top w:val="nil"/>
              <w:left w:val="single" w:sz="4" w:space="0" w:color="auto"/>
              <w:bottom w:val="single" w:sz="4" w:space="0" w:color="000000"/>
              <w:right w:val="single" w:sz="4" w:space="0" w:color="auto"/>
            </w:tcBorders>
            <w:hideMark/>
          </w:tcPr>
          <w:p w:rsidR="002D44AA" w:rsidRPr="002D44AA" w:rsidRDefault="002D44AA" w:rsidP="007B54DB">
            <w:pPr>
              <w:spacing w:after="0" w:line="240" w:lineRule="auto"/>
              <w:rPr>
                <w:rFonts w:asciiTheme="minorHAnsi" w:eastAsia="Times New Roman" w:hAnsiTheme="minorHAnsi" w:cstheme="minorHAnsi"/>
                <w:sz w:val="18"/>
                <w:szCs w:val="18"/>
                <w:lang w:eastAsia="ru-RU"/>
              </w:rPr>
            </w:pPr>
          </w:p>
        </w:tc>
        <w:tc>
          <w:tcPr>
            <w:tcW w:w="2835" w:type="dxa"/>
            <w:tcBorders>
              <w:top w:val="nil"/>
              <w:left w:val="nil"/>
              <w:bottom w:val="single" w:sz="4" w:space="0" w:color="auto"/>
              <w:right w:val="single" w:sz="4" w:space="0" w:color="auto"/>
            </w:tcBorders>
            <w:shd w:val="clear" w:color="auto" w:fill="auto"/>
            <w:hideMark/>
          </w:tcPr>
          <w:p w:rsidR="002D44AA" w:rsidRPr="002D44AA" w:rsidRDefault="002D44AA" w:rsidP="007B54DB">
            <w:pPr>
              <w:spacing w:after="0" w:line="240" w:lineRule="auto"/>
              <w:rPr>
                <w:rFonts w:asciiTheme="minorHAnsi" w:eastAsia="Times New Roman" w:hAnsiTheme="minorHAnsi" w:cstheme="minorHAnsi"/>
                <w:sz w:val="18"/>
                <w:szCs w:val="18"/>
                <w:lang w:eastAsia="ru-RU"/>
              </w:rPr>
            </w:pPr>
          </w:p>
        </w:tc>
      </w:tr>
      <w:tr w:rsidR="002D44AA" w:rsidRPr="007B54DB" w:rsidTr="00E4400B">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2D44AA" w:rsidRPr="002D44AA" w:rsidRDefault="002D44AA" w:rsidP="007B54DB">
            <w:pPr>
              <w:spacing w:after="0" w:line="240" w:lineRule="auto"/>
              <w:rPr>
                <w:rFonts w:asciiTheme="minorHAnsi" w:eastAsia="Times New Roman" w:hAnsiTheme="minorHAnsi" w:cstheme="minorHAnsi"/>
                <w:sz w:val="18"/>
                <w:szCs w:val="18"/>
                <w:lang w:eastAsia="ru-RU"/>
              </w:rPr>
            </w:pPr>
            <w:r w:rsidRPr="002D44AA">
              <w:rPr>
                <w:rFonts w:asciiTheme="minorHAnsi" w:hAnsiTheme="minorHAnsi" w:cstheme="minorHAnsi"/>
                <w:sz w:val="18"/>
                <w:szCs w:val="18"/>
              </w:rPr>
              <w:t>61</w:t>
            </w:r>
          </w:p>
        </w:tc>
        <w:tc>
          <w:tcPr>
            <w:tcW w:w="800" w:type="dxa"/>
            <w:tcBorders>
              <w:top w:val="nil"/>
              <w:left w:val="nil"/>
              <w:bottom w:val="single" w:sz="4" w:space="0" w:color="auto"/>
              <w:right w:val="single" w:sz="4" w:space="0" w:color="auto"/>
            </w:tcBorders>
            <w:shd w:val="clear" w:color="auto" w:fill="auto"/>
            <w:noWrap/>
            <w:hideMark/>
          </w:tcPr>
          <w:p w:rsidR="002D44AA" w:rsidRPr="002D44AA" w:rsidRDefault="002D44AA" w:rsidP="007B54DB">
            <w:pPr>
              <w:spacing w:after="0" w:line="240" w:lineRule="auto"/>
              <w:rPr>
                <w:rFonts w:asciiTheme="minorHAnsi" w:eastAsia="Times New Roman" w:hAnsiTheme="minorHAnsi" w:cstheme="minorHAnsi"/>
                <w:sz w:val="18"/>
                <w:szCs w:val="18"/>
                <w:lang w:eastAsia="ru-RU"/>
              </w:rPr>
            </w:pPr>
          </w:p>
        </w:tc>
        <w:tc>
          <w:tcPr>
            <w:tcW w:w="3137" w:type="dxa"/>
            <w:tcBorders>
              <w:top w:val="nil"/>
              <w:left w:val="nil"/>
              <w:bottom w:val="single" w:sz="4" w:space="0" w:color="auto"/>
              <w:right w:val="single" w:sz="4" w:space="0" w:color="auto"/>
            </w:tcBorders>
            <w:shd w:val="clear" w:color="auto" w:fill="auto"/>
            <w:hideMark/>
          </w:tcPr>
          <w:p w:rsidR="002D44AA" w:rsidRPr="002D44AA" w:rsidRDefault="002D44AA" w:rsidP="007B54DB">
            <w:pPr>
              <w:spacing w:after="0" w:line="240" w:lineRule="auto"/>
              <w:rPr>
                <w:rFonts w:asciiTheme="minorHAnsi" w:eastAsia="Times New Roman" w:hAnsiTheme="minorHAnsi" w:cstheme="minorHAnsi"/>
                <w:sz w:val="18"/>
                <w:szCs w:val="18"/>
                <w:lang w:eastAsia="ru-RU"/>
              </w:rPr>
            </w:pPr>
            <w:r w:rsidRPr="002D44AA">
              <w:rPr>
                <w:rFonts w:asciiTheme="minorHAnsi" w:hAnsiTheme="minorHAnsi" w:cstheme="minorHAnsi"/>
                <w:sz w:val="18"/>
                <w:szCs w:val="18"/>
              </w:rPr>
              <w:t>Приварка фланцев к стальным трубопроводам диаметром: 400 мм</w:t>
            </w:r>
          </w:p>
        </w:tc>
        <w:tc>
          <w:tcPr>
            <w:tcW w:w="992" w:type="dxa"/>
            <w:tcBorders>
              <w:top w:val="nil"/>
              <w:left w:val="nil"/>
              <w:bottom w:val="single" w:sz="4" w:space="0" w:color="auto"/>
              <w:right w:val="single" w:sz="4" w:space="0" w:color="auto"/>
            </w:tcBorders>
            <w:shd w:val="clear" w:color="auto" w:fill="auto"/>
            <w:hideMark/>
          </w:tcPr>
          <w:p w:rsidR="002D44AA" w:rsidRPr="002D44AA" w:rsidRDefault="002D44AA" w:rsidP="007B54DB">
            <w:pPr>
              <w:spacing w:after="0" w:line="240" w:lineRule="auto"/>
              <w:rPr>
                <w:rFonts w:asciiTheme="minorHAnsi" w:eastAsia="Times New Roman" w:hAnsiTheme="minorHAnsi" w:cstheme="minorHAnsi"/>
                <w:sz w:val="18"/>
                <w:szCs w:val="18"/>
                <w:lang w:eastAsia="ru-RU"/>
              </w:rPr>
            </w:pPr>
            <w:r w:rsidRPr="002D44AA">
              <w:rPr>
                <w:rFonts w:asciiTheme="minorHAnsi" w:hAnsiTheme="minorHAnsi" w:cstheme="minorHAnsi"/>
                <w:sz w:val="18"/>
                <w:szCs w:val="18"/>
              </w:rPr>
              <w:t xml:space="preserve">1 </w:t>
            </w:r>
            <w:proofErr w:type="spellStart"/>
            <w:proofErr w:type="gramStart"/>
            <w:r w:rsidRPr="002D44AA">
              <w:rPr>
                <w:rFonts w:asciiTheme="minorHAnsi" w:hAnsiTheme="minorHAnsi" w:cstheme="minorHAnsi"/>
                <w:sz w:val="18"/>
                <w:szCs w:val="18"/>
              </w:rPr>
              <w:t>шт</w:t>
            </w:r>
            <w:proofErr w:type="spellEnd"/>
            <w:proofErr w:type="gramEnd"/>
          </w:p>
        </w:tc>
        <w:tc>
          <w:tcPr>
            <w:tcW w:w="1134" w:type="dxa"/>
            <w:tcBorders>
              <w:top w:val="nil"/>
              <w:left w:val="nil"/>
              <w:bottom w:val="single" w:sz="4" w:space="0" w:color="auto"/>
              <w:right w:val="single" w:sz="4" w:space="0" w:color="auto"/>
            </w:tcBorders>
            <w:shd w:val="clear" w:color="auto" w:fill="auto"/>
            <w:noWrap/>
            <w:hideMark/>
          </w:tcPr>
          <w:p w:rsidR="002D44AA" w:rsidRPr="002D44AA" w:rsidRDefault="002D44AA" w:rsidP="007B54DB">
            <w:pPr>
              <w:spacing w:after="0" w:line="240" w:lineRule="auto"/>
              <w:rPr>
                <w:rFonts w:asciiTheme="minorHAnsi" w:eastAsia="Times New Roman" w:hAnsiTheme="minorHAnsi" w:cstheme="minorHAnsi"/>
                <w:sz w:val="18"/>
                <w:szCs w:val="18"/>
                <w:lang w:eastAsia="ru-RU"/>
              </w:rPr>
            </w:pPr>
            <w:r w:rsidRPr="002D44AA">
              <w:rPr>
                <w:rFonts w:asciiTheme="minorHAnsi" w:hAnsiTheme="minorHAnsi" w:cstheme="minorHAnsi"/>
                <w:sz w:val="18"/>
                <w:szCs w:val="18"/>
              </w:rPr>
              <w:t>17 349,66</w:t>
            </w:r>
          </w:p>
        </w:tc>
        <w:tc>
          <w:tcPr>
            <w:tcW w:w="1701" w:type="dxa"/>
            <w:vMerge/>
            <w:tcBorders>
              <w:top w:val="nil"/>
              <w:left w:val="single" w:sz="4" w:space="0" w:color="auto"/>
              <w:bottom w:val="single" w:sz="4" w:space="0" w:color="000000"/>
              <w:right w:val="single" w:sz="4" w:space="0" w:color="auto"/>
            </w:tcBorders>
            <w:hideMark/>
          </w:tcPr>
          <w:p w:rsidR="002D44AA" w:rsidRPr="002D44AA" w:rsidRDefault="002D44AA" w:rsidP="007B54DB">
            <w:pPr>
              <w:spacing w:after="0" w:line="240" w:lineRule="auto"/>
              <w:rPr>
                <w:rFonts w:asciiTheme="minorHAnsi" w:eastAsia="Times New Roman" w:hAnsiTheme="minorHAnsi" w:cstheme="minorHAnsi"/>
                <w:sz w:val="18"/>
                <w:szCs w:val="18"/>
                <w:lang w:eastAsia="ru-RU"/>
              </w:rPr>
            </w:pPr>
          </w:p>
        </w:tc>
        <w:tc>
          <w:tcPr>
            <w:tcW w:w="2835" w:type="dxa"/>
            <w:tcBorders>
              <w:top w:val="nil"/>
              <w:left w:val="nil"/>
              <w:bottom w:val="single" w:sz="4" w:space="0" w:color="auto"/>
              <w:right w:val="single" w:sz="4" w:space="0" w:color="auto"/>
            </w:tcBorders>
            <w:shd w:val="clear" w:color="auto" w:fill="auto"/>
            <w:hideMark/>
          </w:tcPr>
          <w:p w:rsidR="002D44AA" w:rsidRPr="002D44AA" w:rsidRDefault="002D44AA" w:rsidP="007B54DB">
            <w:pPr>
              <w:spacing w:after="0" w:line="240" w:lineRule="auto"/>
              <w:rPr>
                <w:rFonts w:asciiTheme="minorHAnsi" w:eastAsia="Times New Roman" w:hAnsiTheme="minorHAnsi" w:cstheme="minorHAnsi"/>
                <w:sz w:val="18"/>
                <w:szCs w:val="18"/>
                <w:lang w:eastAsia="ru-RU"/>
              </w:rPr>
            </w:pPr>
          </w:p>
        </w:tc>
      </w:tr>
      <w:tr w:rsidR="002D44AA" w:rsidRPr="007B54DB" w:rsidTr="00E4400B">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2D44AA" w:rsidRPr="002D44AA" w:rsidRDefault="002D44AA" w:rsidP="007B54DB">
            <w:pPr>
              <w:spacing w:after="0" w:line="240" w:lineRule="auto"/>
              <w:rPr>
                <w:rFonts w:asciiTheme="minorHAnsi" w:eastAsia="Times New Roman" w:hAnsiTheme="minorHAnsi" w:cstheme="minorHAnsi"/>
                <w:sz w:val="18"/>
                <w:szCs w:val="18"/>
                <w:lang w:eastAsia="ru-RU"/>
              </w:rPr>
            </w:pPr>
            <w:r w:rsidRPr="002D44AA">
              <w:rPr>
                <w:rFonts w:asciiTheme="minorHAnsi" w:hAnsiTheme="minorHAnsi" w:cstheme="minorHAnsi"/>
                <w:sz w:val="18"/>
                <w:szCs w:val="18"/>
              </w:rPr>
              <w:lastRenderedPageBreak/>
              <w:t>62</w:t>
            </w:r>
          </w:p>
        </w:tc>
        <w:tc>
          <w:tcPr>
            <w:tcW w:w="800" w:type="dxa"/>
            <w:tcBorders>
              <w:top w:val="nil"/>
              <w:left w:val="nil"/>
              <w:bottom w:val="single" w:sz="4" w:space="0" w:color="auto"/>
              <w:right w:val="single" w:sz="4" w:space="0" w:color="auto"/>
            </w:tcBorders>
            <w:shd w:val="clear" w:color="auto" w:fill="auto"/>
            <w:noWrap/>
            <w:hideMark/>
          </w:tcPr>
          <w:p w:rsidR="002D44AA" w:rsidRPr="002D44AA" w:rsidRDefault="002D44AA" w:rsidP="007B54DB">
            <w:pPr>
              <w:spacing w:after="0" w:line="240" w:lineRule="auto"/>
              <w:rPr>
                <w:rFonts w:asciiTheme="minorHAnsi" w:eastAsia="Times New Roman" w:hAnsiTheme="minorHAnsi" w:cstheme="minorHAnsi"/>
                <w:sz w:val="18"/>
                <w:szCs w:val="18"/>
                <w:lang w:eastAsia="ru-RU"/>
              </w:rPr>
            </w:pPr>
          </w:p>
        </w:tc>
        <w:tc>
          <w:tcPr>
            <w:tcW w:w="3137" w:type="dxa"/>
            <w:tcBorders>
              <w:top w:val="nil"/>
              <w:left w:val="nil"/>
              <w:bottom w:val="single" w:sz="4" w:space="0" w:color="auto"/>
              <w:right w:val="single" w:sz="4" w:space="0" w:color="auto"/>
            </w:tcBorders>
            <w:shd w:val="clear" w:color="auto" w:fill="auto"/>
            <w:hideMark/>
          </w:tcPr>
          <w:p w:rsidR="002D44AA" w:rsidRPr="002D44AA" w:rsidRDefault="002D44AA" w:rsidP="007B54DB">
            <w:pPr>
              <w:spacing w:after="0" w:line="240" w:lineRule="auto"/>
              <w:rPr>
                <w:rFonts w:asciiTheme="minorHAnsi" w:eastAsia="Times New Roman" w:hAnsiTheme="minorHAnsi" w:cstheme="minorHAnsi"/>
                <w:sz w:val="18"/>
                <w:szCs w:val="18"/>
                <w:lang w:eastAsia="ru-RU"/>
              </w:rPr>
            </w:pPr>
            <w:r w:rsidRPr="002D44AA">
              <w:rPr>
                <w:rFonts w:asciiTheme="minorHAnsi" w:hAnsiTheme="minorHAnsi" w:cstheme="minorHAnsi"/>
                <w:sz w:val="18"/>
                <w:szCs w:val="18"/>
              </w:rPr>
              <w:t>Приварка фланцев к стальным трубопроводам диаметром: 500 мм</w:t>
            </w:r>
          </w:p>
        </w:tc>
        <w:tc>
          <w:tcPr>
            <w:tcW w:w="992" w:type="dxa"/>
            <w:tcBorders>
              <w:top w:val="nil"/>
              <w:left w:val="nil"/>
              <w:bottom w:val="single" w:sz="4" w:space="0" w:color="auto"/>
              <w:right w:val="single" w:sz="4" w:space="0" w:color="auto"/>
            </w:tcBorders>
            <w:shd w:val="clear" w:color="auto" w:fill="auto"/>
            <w:hideMark/>
          </w:tcPr>
          <w:p w:rsidR="002D44AA" w:rsidRPr="002D44AA" w:rsidRDefault="002D44AA" w:rsidP="007B54DB">
            <w:pPr>
              <w:spacing w:after="0" w:line="240" w:lineRule="auto"/>
              <w:rPr>
                <w:rFonts w:asciiTheme="minorHAnsi" w:eastAsia="Times New Roman" w:hAnsiTheme="minorHAnsi" w:cstheme="minorHAnsi"/>
                <w:sz w:val="18"/>
                <w:szCs w:val="18"/>
                <w:lang w:eastAsia="ru-RU"/>
              </w:rPr>
            </w:pPr>
            <w:r w:rsidRPr="002D44AA">
              <w:rPr>
                <w:rFonts w:asciiTheme="minorHAnsi" w:hAnsiTheme="minorHAnsi" w:cstheme="minorHAnsi"/>
                <w:sz w:val="18"/>
                <w:szCs w:val="18"/>
              </w:rPr>
              <w:t xml:space="preserve">1 </w:t>
            </w:r>
            <w:proofErr w:type="spellStart"/>
            <w:proofErr w:type="gramStart"/>
            <w:r w:rsidRPr="002D44AA">
              <w:rPr>
                <w:rFonts w:asciiTheme="minorHAnsi" w:hAnsiTheme="minorHAnsi" w:cstheme="minorHAnsi"/>
                <w:sz w:val="18"/>
                <w:szCs w:val="18"/>
              </w:rPr>
              <w:t>шт</w:t>
            </w:r>
            <w:proofErr w:type="spellEnd"/>
            <w:proofErr w:type="gramEnd"/>
          </w:p>
        </w:tc>
        <w:tc>
          <w:tcPr>
            <w:tcW w:w="1134" w:type="dxa"/>
            <w:tcBorders>
              <w:top w:val="nil"/>
              <w:left w:val="nil"/>
              <w:bottom w:val="single" w:sz="4" w:space="0" w:color="auto"/>
              <w:right w:val="single" w:sz="4" w:space="0" w:color="auto"/>
            </w:tcBorders>
            <w:shd w:val="clear" w:color="auto" w:fill="auto"/>
            <w:noWrap/>
            <w:hideMark/>
          </w:tcPr>
          <w:p w:rsidR="002D44AA" w:rsidRPr="002D44AA" w:rsidRDefault="002D44AA" w:rsidP="007B54DB">
            <w:pPr>
              <w:spacing w:after="0" w:line="240" w:lineRule="auto"/>
              <w:rPr>
                <w:rFonts w:asciiTheme="minorHAnsi" w:eastAsia="Times New Roman" w:hAnsiTheme="minorHAnsi" w:cstheme="minorHAnsi"/>
                <w:sz w:val="18"/>
                <w:szCs w:val="18"/>
                <w:lang w:eastAsia="ru-RU"/>
              </w:rPr>
            </w:pPr>
            <w:r w:rsidRPr="002D44AA">
              <w:rPr>
                <w:rFonts w:asciiTheme="minorHAnsi" w:hAnsiTheme="minorHAnsi" w:cstheme="minorHAnsi"/>
                <w:sz w:val="18"/>
                <w:szCs w:val="18"/>
              </w:rPr>
              <w:t>38 878,69</w:t>
            </w:r>
          </w:p>
        </w:tc>
        <w:tc>
          <w:tcPr>
            <w:tcW w:w="1701" w:type="dxa"/>
            <w:vMerge/>
            <w:tcBorders>
              <w:top w:val="nil"/>
              <w:left w:val="single" w:sz="4" w:space="0" w:color="auto"/>
              <w:bottom w:val="single" w:sz="4" w:space="0" w:color="000000"/>
              <w:right w:val="single" w:sz="4" w:space="0" w:color="auto"/>
            </w:tcBorders>
            <w:hideMark/>
          </w:tcPr>
          <w:p w:rsidR="002D44AA" w:rsidRPr="002D44AA" w:rsidRDefault="002D44AA" w:rsidP="007B54DB">
            <w:pPr>
              <w:spacing w:after="0" w:line="240" w:lineRule="auto"/>
              <w:rPr>
                <w:rFonts w:asciiTheme="minorHAnsi" w:eastAsia="Times New Roman" w:hAnsiTheme="minorHAnsi" w:cstheme="minorHAnsi"/>
                <w:sz w:val="18"/>
                <w:szCs w:val="18"/>
                <w:lang w:eastAsia="ru-RU"/>
              </w:rPr>
            </w:pPr>
          </w:p>
        </w:tc>
        <w:tc>
          <w:tcPr>
            <w:tcW w:w="2835" w:type="dxa"/>
            <w:tcBorders>
              <w:top w:val="nil"/>
              <w:left w:val="nil"/>
              <w:bottom w:val="single" w:sz="4" w:space="0" w:color="auto"/>
              <w:right w:val="single" w:sz="4" w:space="0" w:color="auto"/>
            </w:tcBorders>
            <w:shd w:val="clear" w:color="auto" w:fill="auto"/>
            <w:hideMark/>
          </w:tcPr>
          <w:p w:rsidR="002D44AA" w:rsidRPr="002D44AA" w:rsidRDefault="002D44AA" w:rsidP="007B54DB">
            <w:pPr>
              <w:spacing w:after="0" w:line="240" w:lineRule="auto"/>
              <w:rPr>
                <w:rFonts w:asciiTheme="minorHAnsi" w:eastAsia="Times New Roman" w:hAnsiTheme="minorHAnsi" w:cstheme="minorHAnsi"/>
                <w:sz w:val="18"/>
                <w:szCs w:val="18"/>
                <w:lang w:eastAsia="ru-RU"/>
              </w:rPr>
            </w:pPr>
          </w:p>
        </w:tc>
      </w:tr>
      <w:tr w:rsidR="002D44AA" w:rsidRPr="007B54DB" w:rsidTr="00E4400B">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2D44AA" w:rsidRPr="002D44AA" w:rsidRDefault="002D44AA" w:rsidP="007B54DB">
            <w:pPr>
              <w:spacing w:after="0" w:line="240" w:lineRule="auto"/>
              <w:rPr>
                <w:rFonts w:asciiTheme="minorHAnsi" w:eastAsia="Times New Roman" w:hAnsiTheme="minorHAnsi" w:cstheme="minorHAnsi"/>
                <w:sz w:val="18"/>
                <w:szCs w:val="18"/>
                <w:lang w:eastAsia="ru-RU"/>
              </w:rPr>
            </w:pPr>
            <w:r w:rsidRPr="002D44AA">
              <w:rPr>
                <w:rFonts w:asciiTheme="minorHAnsi" w:hAnsiTheme="minorHAnsi" w:cstheme="minorHAnsi"/>
                <w:sz w:val="18"/>
                <w:szCs w:val="18"/>
              </w:rPr>
              <w:t>63</w:t>
            </w:r>
          </w:p>
        </w:tc>
        <w:tc>
          <w:tcPr>
            <w:tcW w:w="800" w:type="dxa"/>
            <w:tcBorders>
              <w:top w:val="nil"/>
              <w:left w:val="nil"/>
              <w:bottom w:val="single" w:sz="4" w:space="0" w:color="auto"/>
              <w:right w:val="single" w:sz="4" w:space="0" w:color="auto"/>
            </w:tcBorders>
            <w:shd w:val="clear" w:color="auto" w:fill="auto"/>
            <w:noWrap/>
            <w:hideMark/>
          </w:tcPr>
          <w:p w:rsidR="002D44AA" w:rsidRPr="002D44AA" w:rsidRDefault="002D44AA" w:rsidP="007B54DB">
            <w:pPr>
              <w:spacing w:after="0" w:line="240" w:lineRule="auto"/>
              <w:rPr>
                <w:rFonts w:asciiTheme="minorHAnsi" w:eastAsia="Times New Roman" w:hAnsiTheme="minorHAnsi" w:cstheme="minorHAnsi"/>
                <w:sz w:val="18"/>
                <w:szCs w:val="18"/>
                <w:lang w:eastAsia="ru-RU"/>
              </w:rPr>
            </w:pPr>
          </w:p>
        </w:tc>
        <w:tc>
          <w:tcPr>
            <w:tcW w:w="3137" w:type="dxa"/>
            <w:tcBorders>
              <w:top w:val="nil"/>
              <w:left w:val="nil"/>
              <w:bottom w:val="single" w:sz="4" w:space="0" w:color="auto"/>
              <w:right w:val="single" w:sz="4" w:space="0" w:color="auto"/>
            </w:tcBorders>
            <w:shd w:val="clear" w:color="auto" w:fill="auto"/>
            <w:hideMark/>
          </w:tcPr>
          <w:p w:rsidR="002D44AA" w:rsidRPr="002D44AA" w:rsidRDefault="002D44AA" w:rsidP="007B54DB">
            <w:pPr>
              <w:spacing w:after="0" w:line="240" w:lineRule="auto"/>
              <w:rPr>
                <w:rFonts w:asciiTheme="minorHAnsi" w:eastAsia="Times New Roman" w:hAnsiTheme="minorHAnsi" w:cstheme="minorHAnsi"/>
                <w:sz w:val="18"/>
                <w:szCs w:val="18"/>
                <w:lang w:eastAsia="ru-RU"/>
              </w:rPr>
            </w:pPr>
            <w:r w:rsidRPr="002D44AA">
              <w:rPr>
                <w:rFonts w:asciiTheme="minorHAnsi" w:hAnsiTheme="minorHAnsi" w:cstheme="minorHAnsi"/>
                <w:sz w:val="18"/>
                <w:szCs w:val="18"/>
              </w:rPr>
              <w:t>Приварка фланцев к стальным трубопроводам диаметром: 600 мм</w:t>
            </w:r>
          </w:p>
        </w:tc>
        <w:tc>
          <w:tcPr>
            <w:tcW w:w="992" w:type="dxa"/>
            <w:tcBorders>
              <w:top w:val="nil"/>
              <w:left w:val="nil"/>
              <w:bottom w:val="single" w:sz="4" w:space="0" w:color="auto"/>
              <w:right w:val="single" w:sz="4" w:space="0" w:color="auto"/>
            </w:tcBorders>
            <w:shd w:val="clear" w:color="auto" w:fill="auto"/>
            <w:hideMark/>
          </w:tcPr>
          <w:p w:rsidR="002D44AA" w:rsidRPr="002D44AA" w:rsidRDefault="002D44AA" w:rsidP="007B54DB">
            <w:pPr>
              <w:spacing w:after="0" w:line="240" w:lineRule="auto"/>
              <w:rPr>
                <w:rFonts w:asciiTheme="minorHAnsi" w:eastAsia="Times New Roman" w:hAnsiTheme="minorHAnsi" w:cstheme="minorHAnsi"/>
                <w:sz w:val="18"/>
                <w:szCs w:val="18"/>
                <w:lang w:eastAsia="ru-RU"/>
              </w:rPr>
            </w:pPr>
            <w:r w:rsidRPr="002D44AA">
              <w:rPr>
                <w:rFonts w:asciiTheme="minorHAnsi" w:hAnsiTheme="minorHAnsi" w:cstheme="minorHAnsi"/>
                <w:sz w:val="18"/>
                <w:szCs w:val="18"/>
              </w:rPr>
              <w:t xml:space="preserve">1 </w:t>
            </w:r>
            <w:proofErr w:type="spellStart"/>
            <w:proofErr w:type="gramStart"/>
            <w:r w:rsidRPr="002D44AA">
              <w:rPr>
                <w:rFonts w:asciiTheme="minorHAnsi" w:hAnsiTheme="minorHAnsi" w:cstheme="minorHAnsi"/>
                <w:sz w:val="18"/>
                <w:szCs w:val="18"/>
              </w:rPr>
              <w:t>шт</w:t>
            </w:r>
            <w:proofErr w:type="spellEnd"/>
            <w:proofErr w:type="gramEnd"/>
          </w:p>
        </w:tc>
        <w:tc>
          <w:tcPr>
            <w:tcW w:w="1134" w:type="dxa"/>
            <w:tcBorders>
              <w:top w:val="nil"/>
              <w:left w:val="nil"/>
              <w:bottom w:val="single" w:sz="4" w:space="0" w:color="auto"/>
              <w:right w:val="single" w:sz="4" w:space="0" w:color="auto"/>
            </w:tcBorders>
            <w:shd w:val="clear" w:color="auto" w:fill="auto"/>
            <w:noWrap/>
            <w:hideMark/>
          </w:tcPr>
          <w:p w:rsidR="002D44AA" w:rsidRPr="002D44AA" w:rsidRDefault="002D44AA" w:rsidP="007B54DB">
            <w:pPr>
              <w:spacing w:after="0" w:line="240" w:lineRule="auto"/>
              <w:rPr>
                <w:rFonts w:asciiTheme="minorHAnsi" w:eastAsia="Times New Roman" w:hAnsiTheme="minorHAnsi" w:cstheme="minorHAnsi"/>
                <w:sz w:val="18"/>
                <w:szCs w:val="18"/>
                <w:lang w:eastAsia="ru-RU"/>
              </w:rPr>
            </w:pPr>
            <w:r w:rsidRPr="002D44AA">
              <w:rPr>
                <w:rFonts w:asciiTheme="minorHAnsi" w:hAnsiTheme="minorHAnsi" w:cstheme="minorHAnsi"/>
                <w:sz w:val="18"/>
                <w:szCs w:val="18"/>
              </w:rPr>
              <w:t>40 252,80</w:t>
            </w:r>
          </w:p>
        </w:tc>
        <w:tc>
          <w:tcPr>
            <w:tcW w:w="1701" w:type="dxa"/>
            <w:vMerge/>
            <w:tcBorders>
              <w:top w:val="nil"/>
              <w:left w:val="single" w:sz="4" w:space="0" w:color="auto"/>
              <w:bottom w:val="single" w:sz="4" w:space="0" w:color="000000"/>
              <w:right w:val="single" w:sz="4" w:space="0" w:color="auto"/>
            </w:tcBorders>
            <w:hideMark/>
          </w:tcPr>
          <w:p w:rsidR="002D44AA" w:rsidRPr="002D44AA" w:rsidRDefault="002D44AA" w:rsidP="007B54DB">
            <w:pPr>
              <w:spacing w:after="0" w:line="240" w:lineRule="auto"/>
              <w:rPr>
                <w:rFonts w:asciiTheme="minorHAnsi" w:eastAsia="Times New Roman" w:hAnsiTheme="minorHAnsi" w:cstheme="minorHAnsi"/>
                <w:sz w:val="18"/>
                <w:szCs w:val="18"/>
                <w:lang w:eastAsia="ru-RU"/>
              </w:rPr>
            </w:pPr>
          </w:p>
        </w:tc>
        <w:tc>
          <w:tcPr>
            <w:tcW w:w="2835" w:type="dxa"/>
            <w:tcBorders>
              <w:top w:val="nil"/>
              <w:left w:val="nil"/>
              <w:bottom w:val="single" w:sz="4" w:space="0" w:color="auto"/>
              <w:right w:val="single" w:sz="4" w:space="0" w:color="auto"/>
            </w:tcBorders>
            <w:shd w:val="clear" w:color="auto" w:fill="auto"/>
            <w:hideMark/>
          </w:tcPr>
          <w:p w:rsidR="002D44AA" w:rsidRPr="002D44AA" w:rsidRDefault="002D44AA" w:rsidP="007B54DB">
            <w:pPr>
              <w:spacing w:after="0" w:line="240" w:lineRule="auto"/>
              <w:rPr>
                <w:rFonts w:asciiTheme="minorHAnsi" w:eastAsia="Times New Roman" w:hAnsiTheme="minorHAnsi" w:cstheme="minorHAnsi"/>
                <w:sz w:val="18"/>
                <w:szCs w:val="18"/>
                <w:lang w:eastAsia="ru-RU"/>
              </w:rPr>
            </w:pPr>
          </w:p>
        </w:tc>
      </w:tr>
      <w:tr w:rsidR="002D44AA" w:rsidRPr="007B54DB" w:rsidTr="00E4400B">
        <w:trPr>
          <w:trHeight w:val="510"/>
        </w:trPr>
        <w:tc>
          <w:tcPr>
            <w:tcW w:w="473" w:type="dxa"/>
            <w:tcBorders>
              <w:top w:val="nil"/>
              <w:left w:val="single" w:sz="4" w:space="0" w:color="auto"/>
              <w:bottom w:val="single" w:sz="4" w:space="0" w:color="auto"/>
              <w:right w:val="single" w:sz="4" w:space="0" w:color="auto"/>
            </w:tcBorders>
            <w:shd w:val="clear" w:color="auto" w:fill="auto"/>
            <w:hideMark/>
          </w:tcPr>
          <w:p w:rsidR="002D44AA" w:rsidRPr="002D44AA" w:rsidRDefault="002D44AA" w:rsidP="007B54DB">
            <w:pPr>
              <w:spacing w:after="0" w:line="240" w:lineRule="auto"/>
              <w:rPr>
                <w:rFonts w:asciiTheme="minorHAnsi" w:eastAsia="Times New Roman" w:hAnsiTheme="minorHAnsi" w:cstheme="minorHAnsi"/>
                <w:sz w:val="18"/>
                <w:szCs w:val="18"/>
                <w:lang w:eastAsia="ru-RU"/>
              </w:rPr>
            </w:pPr>
            <w:r w:rsidRPr="002D44AA">
              <w:rPr>
                <w:rFonts w:asciiTheme="minorHAnsi" w:hAnsiTheme="minorHAnsi" w:cstheme="minorHAnsi"/>
                <w:sz w:val="18"/>
                <w:szCs w:val="18"/>
              </w:rPr>
              <w:t>64</w:t>
            </w:r>
          </w:p>
        </w:tc>
        <w:tc>
          <w:tcPr>
            <w:tcW w:w="800" w:type="dxa"/>
            <w:tcBorders>
              <w:top w:val="nil"/>
              <w:left w:val="nil"/>
              <w:bottom w:val="single" w:sz="4" w:space="0" w:color="auto"/>
              <w:right w:val="single" w:sz="4" w:space="0" w:color="auto"/>
            </w:tcBorders>
            <w:shd w:val="clear" w:color="auto" w:fill="auto"/>
            <w:noWrap/>
            <w:hideMark/>
          </w:tcPr>
          <w:p w:rsidR="002D44AA" w:rsidRPr="002D44AA" w:rsidRDefault="002D44AA" w:rsidP="007B54DB">
            <w:pPr>
              <w:spacing w:after="0" w:line="240" w:lineRule="auto"/>
              <w:rPr>
                <w:rFonts w:asciiTheme="minorHAnsi" w:eastAsia="Times New Roman" w:hAnsiTheme="minorHAnsi" w:cstheme="minorHAnsi"/>
                <w:sz w:val="18"/>
                <w:szCs w:val="18"/>
                <w:lang w:eastAsia="ru-RU"/>
              </w:rPr>
            </w:pPr>
          </w:p>
        </w:tc>
        <w:tc>
          <w:tcPr>
            <w:tcW w:w="3137" w:type="dxa"/>
            <w:tcBorders>
              <w:top w:val="nil"/>
              <w:left w:val="nil"/>
              <w:bottom w:val="single" w:sz="4" w:space="0" w:color="auto"/>
              <w:right w:val="single" w:sz="4" w:space="0" w:color="auto"/>
            </w:tcBorders>
            <w:shd w:val="clear" w:color="auto" w:fill="auto"/>
            <w:hideMark/>
          </w:tcPr>
          <w:p w:rsidR="002D44AA" w:rsidRPr="002D44AA" w:rsidRDefault="002D44AA" w:rsidP="007B54DB">
            <w:pPr>
              <w:spacing w:after="0" w:line="240" w:lineRule="auto"/>
              <w:rPr>
                <w:rFonts w:asciiTheme="minorHAnsi" w:eastAsia="Times New Roman" w:hAnsiTheme="minorHAnsi" w:cstheme="minorHAnsi"/>
                <w:sz w:val="18"/>
                <w:szCs w:val="18"/>
                <w:lang w:eastAsia="ru-RU"/>
              </w:rPr>
            </w:pPr>
            <w:r w:rsidRPr="002D44AA">
              <w:rPr>
                <w:rFonts w:asciiTheme="minorHAnsi" w:hAnsiTheme="minorHAnsi" w:cstheme="minorHAnsi"/>
                <w:sz w:val="18"/>
                <w:szCs w:val="18"/>
              </w:rPr>
              <w:t>Приварка фланцев к стальным трубопроводам диаметром: 700 мм</w:t>
            </w:r>
          </w:p>
        </w:tc>
        <w:tc>
          <w:tcPr>
            <w:tcW w:w="992" w:type="dxa"/>
            <w:tcBorders>
              <w:top w:val="nil"/>
              <w:left w:val="nil"/>
              <w:bottom w:val="single" w:sz="4" w:space="0" w:color="auto"/>
              <w:right w:val="single" w:sz="4" w:space="0" w:color="auto"/>
            </w:tcBorders>
            <w:shd w:val="clear" w:color="auto" w:fill="auto"/>
            <w:hideMark/>
          </w:tcPr>
          <w:p w:rsidR="002D44AA" w:rsidRPr="002D44AA" w:rsidRDefault="002D44AA" w:rsidP="007B54DB">
            <w:pPr>
              <w:spacing w:after="0" w:line="240" w:lineRule="auto"/>
              <w:rPr>
                <w:rFonts w:asciiTheme="minorHAnsi" w:eastAsia="Times New Roman" w:hAnsiTheme="minorHAnsi" w:cstheme="minorHAnsi"/>
                <w:sz w:val="18"/>
                <w:szCs w:val="18"/>
                <w:lang w:eastAsia="ru-RU"/>
              </w:rPr>
            </w:pPr>
            <w:r w:rsidRPr="002D44AA">
              <w:rPr>
                <w:rFonts w:asciiTheme="minorHAnsi" w:hAnsiTheme="minorHAnsi" w:cstheme="minorHAnsi"/>
                <w:sz w:val="18"/>
                <w:szCs w:val="18"/>
              </w:rPr>
              <w:t xml:space="preserve">1 </w:t>
            </w:r>
            <w:proofErr w:type="spellStart"/>
            <w:proofErr w:type="gramStart"/>
            <w:r w:rsidRPr="002D44AA">
              <w:rPr>
                <w:rFonts w:asciiTheme="minorHAnsi" w:hAnsiTheme="minorHAnsi" w:cstheme="minorHAnsi"/>
                <w:sz w:val="18"/>
                <w:szCs w:val="18"/>
              </w:rPr>
              <w:t>шт</w:t>
            </w:r>
            <w:proofErr w:type="spellEnd"/>
            <w:proofErr w:type="gramEnd"/>
          </w:p>
        </w:tc>
        <w:tc>
          <w:tcPr>
            <w:tcW w:w="1134" w:type="dxa"/>
            <w:tcBorders>
              <w:top w:val="nil"/>
              <w:left w:val="nil"/>
              <w:bottom w:val="single" w:sz="4" w:space="0" w:color="auto"/>
              <w:right w:val="single" w:sz="4" w:space="0" w:color="auto"/>
            </w:tcBorders>
            <w:shd w:val="clear" w:color="auto" w:fill="auto"/>
            <w:noWrap/>
            <w:hideMark/>
          </w:tcPr>
          <w:p w:rsidR="002D44AA" w:rsidRPr="002D44AA" w:rsidRDefault="002D44AA" w:rsidP="007B54DB">
            <w:pPr>
              <w:spacing w:after="0" w:line="240" w:lineRule="auto"/>
              <w:rPr>
                <w:rFonts w:asciiTheme="minorHAnsi" w:eastAsia="Times New Roman" w:hAnsiTheme="minorHAnsi" w:cstheme="minorHAnsi"/>
                <w:sz w:val="18"/>
                <w:szCs w:val="18"/>
                <w:lang w:eastAsia="ru-RU"/>
              </w:rPr>
            </w:pPr>
            <w:r w:rsidRPr="002D44AA">
              <w:rPr>
                <w:rFonts w:asciiTheme="minorHAnsi" w:hAnsiTheme="minorHAnsi" w:cstheme="minorHAnsi"/>
                <w:sz w:val="18"/>
                <w:szCs w:val="18"/>
              </w:rPr>
              <w:t>46 546,65</w:t>
            </w:r>
          </w:p>
        </w:tc>
        <w:tc>
          <w:tcPr>
            <w:tcW w:w="1701" w:type="dxa"/>
            <w:vMerge/>
            <w:tcBorders>
              <w:top w:val="nil"/>
              <w:left w:val="single" w:sz="4" w:space="0" w:color="auto"/>
              <w:bottom w:val="single" w:sz="4" w:space="0" w:color="000000"/>
              <w:right w:val="single" w:sz="4" w:space="0" w:color="auto"/>
            </w:tcBorders>
            <w:hideMark/>
          </w:tcPr>
          <w:p w:rsidR="002D44AA" w:rsidRPr="002D44AA" w:rsidRDefault="002D44AA" w:rsidP="007B54DB">
            <w:pPr>
              <w:spacing w:after="0" w:line="240" w:lineRule="auto"/>
              <w:rPr>
                <w:rFonts w:asciiTheme="minorHAnsi" w:eastAsia="Times New Roman" w:hAnsiTheme="minorHAnsi" w:cstheme="minorHAnsi"/>
                <w:sz w:val="18"/>
                <w:szCs w:val="18"/>
                <w:lang w:eastAsia="ru-RU"/>
              </w:rPr>
            </w:pPr>
          </w:p>
        </w:tc>
        <w:tc>
          <w:tcPr>
            <w:tcW w:w="2835" w:type="dxa"/>
            <w:tcBorders>
              <w:top w:val="nil"/>
              <w:left w:val="nil"/>
              <w:bottom w:val="single" w:sz="4" w:space="0" w:color="auto"/>
              <w:right w:val="single" w:sz="4" w:space="0" w:color="auto"/>
            </w:tcBorders>
            <w:shd w:val="clear" w:color="auto" w:fill="auto"/>
            <w:hideMark/>
          </w:tcPr>
          <w:p w:rsidR="002D44AA" w:rsidRPr="002D44AA" w:rsidRDefault="002D44AA" w:rsidP="007B54DB">
            <w:pPr>
              <w:spacing w:after="0" w:line="240" w:lineRule="auto"/>
              <w:rPr>
                <w:rFonts w:asciiTheme="minorHAnsi" w:eastAsia="Times New Roman" w:hAnsiTheme="minorHAnsi" w:cstheme="minorHAnsi"/>
                <w:sz w:val="18"/>
                <w:szCs w:val="18"/>
                <w:lang w:eastAsia="ru-RU"/>
              </w:rPr>
            </w:pPr>
          </w:p>
        </w:tc>
      </w:tr>
      <w:tr w:rsidR="002D44AA" w:rsidRPr="007B54DB" w:rsidTr="00E4400B">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2D44AA" w:rsidRPr="002D44AA" w:rsidRDefault="002D44AA" w:rsidP="007B54DB">
            <w:pPr>
              <w:spacing w:after="0" w:line="240" w:lineRule="auto"/>
              <w:rPr>
                <w:rFonts w:asciiTheme="minorHAnsi" w:eastAsia="Times New Roman" w:hAnsiTheme="minorHAnsi" w:cstheme="minorHAnsi"/>
                <w:sz w:val="18"/>
                <w:szCs w:val="18"/>
                <w:lang w:eastAsia="ru-RU"/>
              </w:rPr>
            </w:pPr>
            <w:r w:rsidRPr="002D44AA">
              <w:rPr>
                <w:rFonts w:asciiTheme="minorHAnsi" w:hAnsiTheme="minorHAnsi" w:cstheme="minorHAnsi"/>
                <w:sz w:val="18"/>
                <w:szCs w:val="18"/>
              </w:rPr>
              <w:t>65</w:t>
            </w:r>
          </w:p>
        </w:tc>
        <w:tc>
          <w:tcPr>
            <w:tcW w:w="800" w:type="dxa"/>
            <w:tcBorders>
              <w:top w:val="nil"/>
              <w:left w:val="nil"/>
              <w:bottom w:val="single" w:sz="4" w:space="0" w:color="auto"/>
              <w:right w:val="single" w:sz="4" w:space="0" w:color="auto"/>
            </w:tcBorders>
            <w:shd w:val="clear" w:color="auto" w:fill="auto"/>
            <w:noWrap/>
            <w:hideMark/>
          </w:tcPr>
          <w:p w:rsidR="002D44AA" w:rsidRPr="002D44AA" w:rsidRDefault="002D44AA" w:rsidP="007B54DB">
            <w:pPr>
              <w:spacing w:after="0" w:line="240" w:lineRule="auto"/>
              <w:rPr>
                <w:rFonts w:asciiTheme="minorHAnsi" w:eastAsia="Times New Roman" w:hAnsiTheme="minorHAnsi" w:cstheme="minorHAnsi"/>
                <w:sz w:val="18"/>
                <w:szCs w:val="18"/>
                <w:lang w:eastAsia="ru-RU"/>
              </w:rPr>
            </w:pPr>
          </w:p>
        </w:tc>
        <w:tc>
          <w:tcPr>
            <w:tcW w:w="3137" w:type="dxa"/>
            <w:tcBorders>
              <w:top w:val="nil"/>
              <w:left w:val="nil"/>
              <w:bottom w:val="single" w:sz="4" w:space="0" w:color="auto"/>
              <w:right w:val="single" w:sz="4" w:space="0" w:color="auto"/>
            </w:tcBorders>
            <w:shd w:val="clear" w:color="auto" w:fill="auto"/>
            <w:hideMark/>
          </w:tcPr>
          <w:p w:rsidR="002D44AA" w:rsidRPr="002D44AA" w:rsidRDefault="002D44AA" w:rsidP="007B54DB">
            <w:pPr>
              <w:spacing w:after="0" w:line="240" w:lineRule="auto"/>
              <w:rPr>
                <w:rFonts w:asciiTheme="minorHAnsi" w:eastAsia="Times New Roman" w:hAnsiTheme="minorHAnsi" w:cstheme="minorHAnsi"/>
                <w:sz w:val="18"/>
                <w:szCs w:val="18"/>
                <w:lang w:eastAsia="ru-RU"/>
              </w:rPr>
            </w:pPr>
            <w:r w:rsidRPr="002D44AA">
              <w:rPr>
                <w:rFonts w:asciiTheme="minorHAnsi" w:hAnsiTheme="minorHAnsi" w:cstheme="minorHAnsi"/>
                <w:sz w:val="18"/>
                <w:szCs w:val="18"/>
              </w:rPr>
              <w:t>Приварка фланцев к стальным трубопроводам диаметром: 800 мм</w:t>
            </w:r>
          </w:p>
        </w:tc>
        <w:tc>
          <w:tcPr>
            <w:tcW w:w="992" w:type="dxa"/>
            <w:tcBorders>
              <w:top w:val="nil"/>
              <w:left w:val="nil"/>
              <w:bottom w:val="single" w:sz="4" w:space="0" w:color="auto"/>
              <w:right w:val="single" w:sz="4" w:space="0" w:color="auto"/>
            </w:tcBorders>
            <w:shd w:val="clear" w:color="auto" w:fill="auto"/>
            <w:hideMark/>
          </w:tcPr>
          <w:p w:rsidR="002D44AA" w:rsidRPr="002D44AA" w:rsidRDefault="002D44AA" w:rsidP="007B54DB">
            <w:pPr>
              <w:spacing w:after="0" w:line="240" w:lineRule="auto"/>
              <w:rPr>
                <w:rFonts w:asciiTheme="minorHAnsi" w:eastAsia="Times New Roman" w:hAnsiTheme="minorHAnsi" w:cstheme="minorHAnsi"/>
                <w:sz w:val="18"/>
                <w:szCs w:val="18"/>
                <w:lang w:eastAsia="ru-RU"/>
              </w:rPr>
            </w:pPr>
            <w:r w:rsidRPr="002D44AA">
              <w:rPr>
                <w:rFonts w:asciiTheme="minorHAnsi" w:hAnsiTheme="minorHAnsi" w:cstheme="minorHAnsi"/>
                <w:sz w:val="18"/>
                <w:szCs w:val="18"/>
              </w:rPr>
              <w:t xml:space="preserve">1 </w:t>
            </w:r>
            <w:proofErr w:type="spellStart"/>
            <w:proofErr w:type="gramStart"/>
            <w:r w:rsidRPr="002D44AA">
              <w:rPr>
                <w:rFonts w:asciiTheme="minorHAnsi" w:hAnsiTheme="minorHAnsi" w:cstheme="minorHAnsi"/>
                <w:sz w:val="18"/>
                <w:szCs w:val="18"/>
              </w:rPr>
              <w:t>шт</w:t>
            </w:r>
            <w:proofErr w:type="spellEnd"/>
            <w:proofErr w:type="gramEnd"/>
          </w:p>
        </w:tc>
        <w:tc>
          <w:tcPr>
            <w:tcW w:w="1134" w:type="dxa"/>
            <w:tcBorders>
              <w:top w:val="nil"/>
              <w:left w:val="nil"/>
              <w:bottom w:val="single" w:sz="4" w:space="0" w:color="auto"/>
              <w:right w:val="single" w:sz="4" w:space="0" w:color="auto"/>
            </w:tcBorders>
            <w:shd w:val="clear" w:color="auto" w:fill="auto"/>
            <w:noWrap/>
            <w:hideMark/>
          </w:tcPr>
          <w:p w:rsidR="002D44AA" w:rsidRPr="002D44AA" w:rsidRDefault="002D44AA" w:rsidP="007B54DB">
            <w:pPr>
              <w:spacing w:after="0" w:line="240" w:lineRule="auto"/>
              <w:rPr>
                <w:rFonts w:asciiTheme="minorHAnsi" w:eastAsia="Times New Roman" w:hAnsiTheme="minorHAnsi" w:cstheme="minorHAnsi"/>
                <w:sz w:val="18"/>
                <w:szCs w:val="18"/>
                <w:lang w:eastAsia="ru-RU"/>
              </w:rPr>
            </w:pPr>
            <w:r w:rsidRPr="002D44AA">
              <w:rPr>
                <w:rFonts w:asciiTheme="minorHAnsi" w:hAnsiTheme="minorHAnsi" w:cstheme="minorHAnsi"/>
                <w:sz w:val="18"/>
                <w:szCs w:val="18"/>
              </w:rPr>
              <w:t>66 690,28</w:t>
            </w:r>
          </w:p>
        </w:tc>
        <w:tc>
          <w:tcPr>
            <w:tcW w:w="1701" w:type="dxa"/>
            <w:vMerge/>
            <w:tcBorders>
              <w:top w:val="nil"/>
              <w:left w:val="single" w:sz="4" w:space="0" w:color="auto"/>
              <w:bottom w:val="single" w:sz="4" w:space="0" w:color="000000"/>
              <w:right w:val="single" w:sz="4" w:space="0" w:color="auto"/>
            </w:tcBorders>
            <w:hideMark/>
          </w:tcPr>
          <w:p w:rsidR="002D44AA" w:rsidRPr="002D44AA" w:rsidRDefault="002D44AA" w:rsidP="007B54DB">
            <w:pPr>
              <w:spacing w:after="0" w:line="240" w:lineRule="auto"/>
              <w:rPr>
                <w:rFonts w:asciiTheme="minorHAnsi" w:eastAsia="Times New Roman" w:hAnsiTheme="minorHAnsi" w:cstheme="minorHAnsi"/>
                <w:sz w:val="18"/>
                <w:szCs w:val="18"/>
                <w:lang w:eastAsia="ru-RU"/>
              </w:rPr>
            </w:pPr>
          </w:p>
        </w:tc>
        <w:tc>
          <w:tcPr>
            <w:tcW w:w="2835" w:type="dxa"/>
            <w:tcBorders>
              <w:top w:val="nil"/>
              <w:left w:val="nil"/>
              <w:bottom w:val="single" w:sz="4" w:space="0" w:color="auto"/>
              <w:right w:val="single" w:sz="4" w:space="0" w:color="auto"/>
            </w:tcBorders>
            <w:shd w:val="clear" w:color="auto" w:fill="auto"/>
            <w:hideMark/>
          </w:tcPr>
          <w:p w:rsidR="002D44AA" w:rsidRPr="002D44AA" w:rsidRDefault="002D44AA" w:rsidP="007B54DB">
            <w:pPr>
              <w:spacing w:after="0" w:line="240" w:lineRule="auto"/>
              <w:rPr>
                <w:rFonts w:asciiTheme="minorHAnsi" w:eastAsia="Times New Roman" w:hAnsiTheme="minorHAnsi" w:cstheme="minorHAnsi"/>
                <w:sz w:val="18"/>
                <w:szCs w:val="18"/>
                <w:lang w:eastAsia="ru-RU"/>
              </w:rPr>
            </w:pPr>
          </w:p>
        </w:tc>
      </w:tr>
      <w:tr w:rsidR="002D44AA" w:rsidRPr="007B54DB" w:rsidTr="00E4400B">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2D44AA" w:rsidRPr="002D44AA" w:rsidRDefault="002D44AA" w:rsidP="00005F72">
            <w:pPr>
              <w:rPr>
                <w:rFonts w:asciiTheme="minorHAnsi" w:hAnsiTheme="minorHAnsi" w:cstheme="minorHAnsi"/>
                <w:sz w:val="18"/>
                <w:szCs w:val="18"/>
              </w:rPr>
            </w:pPr>
            <w:r w:rsidRPr="002D44AA">
              <w:rPr>
                <w:rFonts w:asciiTheme="minorHAnsi" w:hAnsiTheme="minorHAnsi" w:cstheme="minorHAnsi"/>
                <w:sz w:val="18"/>
                <w:szCs w:val="18"/>
              </w:rPr>
              <w:t>66</w:t>
            </w:r>
          </w:p>
        </w:tc>
        <w:tc>
          <w:tcPr>
            <w:tcW w:w="800" w:type="dxa"/>
            <w:tcBorders>
              <w:top w:val="nil"/>
              <w:left w:val="nil"/>
              <w:bottom w:val="single" w:sz="4" w:space="0" w:color="auto"/>
              <w:right w:val="single" w:sz="4" w:space="0" w:color="auto"/>
            </w:tcBorders>
            <w:shd w:val="clear" w:color="auto" w:fill="auto"/>
            <w:noWrap/>
            <w:hideMark/>
          </w:tcPr>
          <w:p w:rsidR="002D44AA" w:rsidRPr="002D44AA" w:rsidRDefault="002D44AA" w:rsidP="00005F72">
            <w:pPr>
              <w:rPr>
                <w:rFonts w:asciiTheme="minorHAnsi" w:hAnsiTheme="minorHAnsi" w:cstheme="minorHAnsi"/>
                <w:sz w:val="18"/>
                <w:szCs w:val="18"/>
              </w:rPr>
            </w:pPr>
          </w:p>
        </w:tc>
        <w:tc>
          <w:tcPr>
            <w:tcW w:w="3137" w:type="dxa"/>
            <w:tcBorders>
              <w:top w:val="nil"/>
              <w:left w:val="nil"/>
              <w:bottom w:val="single" w:sz="4" w:space="0" w:color="auto"/>
              <w:right w:val="single" w:sz="4" w:space="0" w:color="auto"/>
            </w:tcBorders>
            <w:shd w:val="clear" w:color="auto" w:fill="auto"/>
            <w:hideMark/>
          </w:tcPr>
          <w:p w:rsidR="002D44AA" w:rsidRPr="002D44AA" w:rsidRDefault="002D44AA" w:rsidP="00005F72">
            <w:pPr>
              <w:rPr>
                <w:rFonts w:asciiTheme="minorHAnsi" w:hAnsiTheme="minorHAnsi" w:cstheme="minorHAnsi"/>
                <w:sz w:val="18"/>
                <w:szCs w:val="18"/>
              </w:rPr>
            </w:pPr>
            <w:r w:rsidRPr="002D44AA">
              <w:rPr>
                <w:rFonts w:asciiTheme="minorHAnsi" w:hAnsiTheme="minorHAnsi" w:cstheme="minorHAnsi"/>
                <w:sz w:val="18"/>
                <w:szCs w:val="18"/>
              </w:rPr>
              <w:t>Установка кранов шаровых фланцевых диаметром: 50 мм</w:t>
            </w:r>
          </w:p>
        </w:tc>
        <w:tc>
          <w:tcPr>
            <w:tcW w:w="992" w:type="dxa"/>
            <w:tcBorders>
              <w:top w:val="nil"/>
              <w:left w:val="nil"/>
              <w:bottom w:val="single" w:sz="4" w:space="0" w:color="auto"/>
              <w:right w:val="single" w:sz="4" w:space="0" w:color="auto"/>
            </w:tcBorders>
            <w:shd w:val="clear" w:color="auto" w:fill="auto"/>
            <w:hideMark/>
          </w:tcPr>
          <w:p w:rsidR="002D44AA" w:rsidRPr="002D44AA" w:rsidRDefault="002D44AA" w:rsidP="00005F72">
            <w:pPr>
              <w:rPr>
                <w:rFonts w:asciiTheme="minorHAnsi" w:hAnsiTheme="minorHAnsi" w:cstheme="minorHAnsi"/>
                <w:sz w:val="18"/>
                <w:szCs w:val="18"/>
              </w:rPr>
            </w:pPr>
            <w:r w:rsidRPr="002D44AA">
              <w:rPr>
                <w:rFonts w:asciiTheme="minorHAnsi" w:hAnsiTheme="minorHAnsi" w:cstheme="minorHAnsi"/>
                <w:sz w:val="18"/>
                <w:szCs w:val="18"/>
              </w:rPr>
              <w:t xml:space="preserve">1 </w:t>
            </w:r>
            <w:proofErr w:type="spellStart"/>
            <w:proofErr w:type="gramStart"/>
            <w:r w:rsidRPr="002D44AA">
              <w:rPr>
                <w:rFonts w:asciiTheme="minorHAnsi" w:hAnsiTheme="minorHAnsi" w:cstheme="minorHAnsi"/>
                <w:sz w:val="18"/>
                <w:szCs w:val="18"/>
              </w:rPr>
              <w:t>шт</w:t>
            </w:r>
            <w:proofErr w:type="spellEnd"/>
            <w:proofErr w:type="gramEnd"/>
          </w:p>
        </w:tc>
        <w:tc>
          <w:tcPr>
            <w:tcW w:w="1134" w:type="dxa"/>
            <w:tcBorders>
              <w:top w:val="nil"/>
              <w:left w:val="nil"/>
              <w:bottom w:val="single" w:sz="4" w:space="0" w:color="auto"/>
              <w:right w:val="single" w:sz="4" w:space="0" w:color="auto"/>
            </w:tcBorders>
            <w:shd w:val="clear" w:color="auto" w:fill="auto"/>
            <w:noWrap/>
            <w:hideMark/>
          </w:tcPr>
          <w:p w:rsidR="002D44AA" w:rsidRPr="002D44AA" w:rsidRDefault="002D44AA" w:rsidP="00005F72">
            <w:pPr>
              <w:rPr>
                <w:rFonts w:asciiTheme="minorHAnsi" w:hAnsiTheme="minorHAnsi" w:cstheme="minorHAnsi"/>
                <w:sz w:val="18"/>
                <w:szCs w:val="18"/>
              </w:rPr>
            </w:pPr>
            <w:r w:rsidRPr="002D44AA">
              <w:rPr>
                <w:rFonts w:asciiTheme="minorHAnsi" w:hAnsiTheme="minorHAnsi" w:cstheme="minorHAnsi"/>
                <w:sz w:val="18"/>
                <w:szCs w:val="18"/>
              </w:rPr>
              <w:t>2 607,09</w:t>
            </w:r>
          </w:p>
        </w:tc>
        <w:tc>
          <w:tcPr>
            <w:tcW w:w="1701" w:type="dxa"/>
            <w:vMerge w:val="restart"/>
            <w:tcBorders>
              <w:top w:val="nil"/>
              <w:left w:val="single" w:sz="4" w:space="0" w:color="auto"/>
              <w:bottom w:val="single" w:sz="4" w:space="0" w:color="000000"/>
              <w:right w:val="single" w:sz="4" w:space="0" w:color="auto"/>
            </w:tcBorders>
            <w:shd w:val="clear" w:color="auto" w:fill="auto"/>
            <w:hideMark/>
          </w:tcPr>
          <w:p w:rsidR="002D44AA" w:rsidRPr="002D44AA" w:rsidRDefault="002D44AA" w:rsidP="00005F72">
            <w:pPr>
              <w:rPr>
                <w:rFonts w:asciiTheme="minorHAnsi" w:hAnsiTheme="minorHAnsi" w:cstheme="minorHAnsi"/>
                <w:sz w:val="18"/>
                <w:szCs w:val="18"/>
              </w:rPr>
            </w:pPr>
            <w:r w:rsidRPr="002D44AA">
              <w:rPr>
                <w:rFonts w:asciiTheme="minorHAnsi" w:hAnsiTheme="minorHAnsi" w:cstheme="minorHAnsi"/>
                <w:sz w:val="18"/>
                <w:szCs w:val="18"/>
              </w:rPr>
              <w:t>запорная арматура, болты с гайками и шайбами - материал заказчика</w:t>
            </w:r>
          </w:p>
          <w:p w:rsidR="002D44AA" w:rsidRPr="002D44AA" w:rsidRDefault="002D44AA" w:rsidP="00005F72">
            <w:pPr>
              <w:rPr>
                <w:rFonts w:asciiTheme="minorHAnsi" w:hAnsiTheme="minorHAnsi" w:cstheme="minorHAnsi"/>
                <w:sz w:val="18"/>
                <w:szCs w:val="18"/>
              </w:rPr>
            </w:pPr>
          </w:p>
        </w:tc>
        <w:tc>
          <w:tcPr>
            <w:tcW w:w="2835" w:type="dxa"/>
            <w:vMerge w:val="restart"/>
            <w:tcBorders>
              <w:top w:val="nil"/>
              <w:left w:val="single" w:sz="4" w:space="0" w:color="auto"/>
              <w:bottom w:val="single" w:sz="4" w:space="0" w:color="000000"/>
              <w:right w:val="single" w:sz="4" w:space="0" w:color="auto"/>
            </w:tcBorders>
            <w:shd w:val="clear" w:color="auto" w:fill="auto"/>
            <w:hideMark/>
          </w:tcPr>
          <w:p w:rsidR="002D44AA" w:rsidRPr="002D44AA" w:rsidRDefault="002D44AA" w:rsidP="00005F72">
            <w:pPr>
              <w:rPr>
                <w:rFonts w:asciiTheme="minorHAnsi" w:hAnsiTheme="minorHAnsi" w:cstheme="minorHAnsi"/>
                <w:sz w:val="18"/>
                <w:szCs w:val="18"/>
              </w:rPr>
            </w:pPr>
            <w:r w:rsidRPr="002D44AA">
              <w:rPr>
                <w:rFonts w:asciiTheme="minorHAnsi" w:hAnsiTheme="minorHAnsi" w:cstheme="minorHAnsi"/>
                <w:sz w:val="18"/>
                <w:szCs w:val="18"/>
              </w:rPr>
              <w:t>Опускание и установка задвижек (или клапанов обратных) на готовое основание. Соединение фланцев с установкой болтов и прокладок. (Возможно применение расценки к задвижкам стальным фланцевым)</w:t>
            </w:r>
          </w:p>
          <w:p w:rsidR="002D44AA" w:rsidRPr="002D44AA" w:rsidRDefault="002D44AA" w:rsidP="00005F72">
            <w:pPr>
              <w:rPr>
                <w:rFonts w:asciiTheme="minorHAnsi" w:hAnsiTheme="minorHAnsi" w:cstheme="minorHAnsi"/>
                <w:sz w:val="18"/>
                <w:szCs w:val="18"/>
              </w:rPr>
            </w:pPr>
          </w:p>
        </w:tc>
      </w:tr>
      <w:tr w:rsidR="002D44AA" w:rsidRPr="007B54DB" w:rsidTr="00E4400B">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2D44AA" w:rsidRPr="002D44AA" w:rsidRDefault="002D44AA" w:rsidP="007B54DB">
            <w:pPr>
              <w:spacing w:after="0" w:line="240" w:lineRule="auto"/>
              <w:rPr>
                <w:rFonts w:asciiTheme="minorHAnsi" w:eastAsia="Times New Roman" w:hAnsiTheme="minorHAnsi" w:cstheme="minorHAnsi"/>
                <w:sz w:val="18"/>
                <w:szCs w:val="18"/>
                <w:lang w:eastAsia="ru-RU"/>
              </w:rPr>
            </w:pPr>
            <w:r w:rsidRPr="002D44AA">
              <w:rPr>
                <w:rFonts w:asciiTheme="minorHAnsi" w:hAnsiTheme="minorHAnsi" w:cstheme="minorHAnsi"/>
                <w:sz w:val="18"/>
                <w:szCs w:val="18"/>
              </w:rPr>
              <w:t>67</w:t>
            </w:r>
          </w:p>
        </w:tc>
        <w:tc>
          <w:tcPr>
            <w:tcW w:w="800" w:type="dxa"/>
            <w:tcBorders>
              <w:top w:val="nil"/>
              <w:left w:val="nil"/>
              <w:bottom w:val="single" w:sz="4" w:space="0" w:color="auto"/>
              <w:right w:val="single" w:sz="4" w:space="0" w:color="auto"/>
            </w:tcBorders>
            <w:shd w:val="clear" w:color="auto" w:fill="auto"/>
            <w:noWrap/>
            <w:hideMark/>
          </w:tcPr>
          <w:p w:rsidR="002D44AA" w:rsidRPr="002D44AA" w:rsidRDefault="002D44AA" w:rsidP="007B54DB">
            <w:pPr>
              <w:spacing w:after="0" w:line="240" w:lineRule="auto"/>
              <w:rPr>
                <w:rFonts w:asciiTheme="minorHAnsi" w:eastAsia="Times New Roman" w:hAnsiTheme="minorHAnsi" w:cstheme="minorHAnsi"/>
                <w:sz w:val="18"/>
                <w:szCs w:val="18"/>
                <w:lang w:eastAsia="ru-RU"/>
              </w:rPr>
            </w:pPr>
          </w:p>
        </w:tc>
        <w:tc>
          <w:tcPr>
            <w:tcW w:w="3137" w:type="dxa"/>
            <w:tcBorders>
              <w:top w:val="nil"/>
              <w:left w:val="nil"/>
              <w:bottom w:val="single" w:sz="4" w:space="0" w:color="auto"/>
              <w:right w:val="single" w:sz="4" w:space="0" w:color="auto"/>
            </w:tcBorders>
            <w:shd w:val="clear" w:color="auto" w:fill="auto"/>
            <w:hideMark/>
          </w:tcPr>
          <w:p w:rsidR="002D44AA" w:rsidRPr="002D44AA" w:rsidRDefault="002D44AA" w:rsidP="007B54DB">
            <w:pPr>
              <w:spacing w:after="0" w:line="240" w:lineRule="auto"/>
              <w:rPr>
                <w:rFonts w:asciiTheme="minorHAnsi" w:eastAsia="Times New Roman" w:hAnsiTheme="minorHAnsi" w:cstheme="minorHAnsi"/>
                <w:sz w:val="18"/>
                <w:szCs w:val="18"/>
                <w:lang w:eastAsia="ru-RU"/>
              </w:rPr>
            </w:pPr>
            <w:r w:rsidRPr="002D44AA">
              <w:rPr>
                <w:rFonts w:asciiTheme="minorHAnsi" w:hAnsiTheme="minorHAnsi" w:cstheme="minorHAnsi"/>
                <w:sz w:val="18"/>
                <w:szCs w:val="18"/>
              </w:rPr>
              <w:t>Установка кранов шаровых фланцевых диаметром: до 100 мм</w:t>
            </w:r>
          </w:p>
        </w:tc>
        <w:tc>
          <w:tcPr>
            <w:tcW w:w="992" w:type="dxa"/>
            <w:tcBorders>
              <w:top w:val="nil"/>
              <w:left w:val="nil"/>
              <w:bottom w:val="single" w:sz="4" w:space="0" w:color="auto"/>
              <w:right w:val="single" w:sz="4" w:space="0" w:color="auto"/>
            </w:tcBorders>
            <w:shd w:val="clear" w:color="auto" w:fill="auto"/>
            <w:hideMark/>
          </w:tcPr>
          <w:p w:rsidR="002D44AA" w:rsidRPr="002D44AA" w:rsidRDefault="002D44AA" w:rsidP="007B54DB">
            <w:pPr>
              <w:spacing w:after="0" w:line="240" w:lineRule="auto"/>
              <w:rPr>
                <w:rFonts w:asciiTheme="minorHAnsi" w:eastAsia="Times New Roman" w:hAnsiTheme="minorHAnsi" w:cstheme="minorHAnsi"/>
                <w:sz w:val="18"/>
                <w:szCs w:val="18"/>
                <w:lang w:eastAsia="ru-RU"/>
              </w:rPr>
            </w:pPr>
            <w:r w:rsidRPr="002D44AA">
              <w:rPr>
                <w:rFonts w:asciiTheme="minorHAnsi" w:hAnsiTheme="minorHAnsi" w:cstheme="minorHAnsi"/>
                <w:sz w:val="18"/>
                <w:szCs w:val="18"/>
              </w:rPr>
              <w:t xml:space="preserve">1 </w:t>
            </w:r>
            <w:proofErr w:type="spellStart"/>
            <w:proofErr w:type="gramStart"/>
            <w:r w:rsidRPr="002D44AA">
              <w:rPr>
                <w:rFonts w:asciiTheme="minorHAnsi" w:hAnsiTheme="minorHAnsi" w:cstheme="minorHAnsi"/>
                <w:sz w:val="18"/>
                <w:szCs w:val="18"/>
              </w:rPr>
              <w:t>шт</w:t>
            </w:r>
            <w:proofErr w:type="spellEnd"/>
            <w:proofErr w:type="gramEnd"/>
          </w:p>
        </w:tc>
        <w:tc>
          <w:tcPr>
            <w:tcW w:w="1134" w:type="dxa"/>
            <w:tcBorders>
              <w:top w:val="nil"/>
              <w:left w:val="nil"/>
              <w:bottom w:val="single" w:sz="4" w:space="0" w:color="auto"/>
              <w:right w:val="single" w:sz="4" w:space="0" w:color="auto"/>
            </w:tcBorders>
            <w:shd w:val="clear" w:color="auto" w:fill="auto"/>
            <w:noWrap/>
            <w:hideMark/>
          </w:tcPr>
          <w:p w:rsidR="002D44AA" w:rsidRPr="002D44AA" w:rsidRDefault="002D44AA" w:rsidP="007B54DB">
            <w:pPr>
              <w:spacing w:after="0" w:line="240" w:lineRule="auto"/>
              <w:rPr>
                <w:rFonts w:asciiTheme="minorHAnsi" w:eastAsia="Times New Roman" w:hAnsiTheme="minorHAnsi" w:cstheme="minorHAnsi"/>
                <w:sz w:val="18"/>
                <w:szCs w:val="18"/>
                <w:lang w:eastAsia="ru-RU"/>
              </w:rPr>
            </w:pPr>
            <w:r w:rsidRPr="002D44AA">
              <w:rPr>
                <w:rFonts w:asciiTheme="minorHAnsi" w:hAnsiTheme="minorHAnsi" w:cstheme="minorHAnsi"/>
                <w:sz w:val="18"/>
                <w:szCs w:val="18"/>
              </w:rPr>
              <w:t>5 096,80</w:t>
            </w:r>
          </w:p>
        </w:tc>
        <w:tc>
          <w:tcPr>
            <w:tcW w:w="1701" w:type="dxa"/>
            <w:vMerge/>
            <w:tcBorders>
              <w:top w:val="nil"/>
              <w:left w:val="single" w:sz="4" w:space="0" w:color="auto"/>
              <w:bottom w:val="single" w:sz="4" w:space="0" w:color="000000"/>
              <w:right w:val="single" w:sz="4" w:space="0" w:color="auto"/>
            </w:tcBorders>
            <w:hideMark/>
          </w:tcPr>
          <w:p w:rsidR="002D44AA" w:rsidRPr="002D44AA" w:rsidRDefault="002D44AA" w:rsidP="007B54DB">
            <w:pPr>
              <w:spacing w:after="0" w:line="240" w:lineRule="auto"/>
              <w:rPr>
                <w:rFonts w:asciiTheme="minorHAnsi" w:eastAsia="Times New Roman" w:hAnsiTheme="minorHAnsi" w:cstheme="minorHAnsi"/>
                <w:sz w:val="18"/>
                <w:szCs w:val="18"/>
                <w:lang w:eastAsia="ru-RU"/>
              </w:rPr>
            </w:pPr>
          </w:p>
        </w:tc>
        <w:tc>
          <w:tcPr>
            <w:tcW w:w="2835" w:type="dxa"/>
            <w:vMerge/>
            <w:tcBorders>
              <w:top w:val="nil"/>
              <w:left w:val="single" w:sz="4" w:space="0" w:color="auto"/>
              <w:bottom w:val="single" w:sz="4" w:space="0" w:color="000000"/>
              <w:right w:val="single" w:sz="4" w:space="0" w:color="auto"/>
            </w:tcBorders>
            <w:hideMark/>
          </w:tcPr>
          <w:p w:rsidR="002D44AA" w:rsidRPr="002D44AA" w:rsidRDefault="002D44AA" w:rsidP="007B54DB">
            <w:pPr>
              <w:spacing w:after="0" w:line="240" w:lineRule="auto"/>
              <w:rPr>
                <w:rFonts w:asciiTheme="minorHAnsi" w:eastAsia="Times New Roman" w:hAnsiTheme="minorHAnsi" w:cstheme="minorHAnsi"/>
                <w:sz w:val="18"/>
                <w:szCs w:val="18"/>
                <w:lang w:eastAsia="ru-RU"/>
              </w:rPr>
            </w:pPr>
          </w:p>
        </w:tc>
      </w:tr>
      <w:tr w:rsidR="002D44AA" w:rsidRPr="007B54DB" w:rsidTr="00E4400B">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2D44AA" w:rsidRPr="002D44AA" w:rsidRDefault="002D44AA" w:rsidP="007B54DB">
            <w:pPr>
              <w:spacing w:after="0" w:line="240" w:lineRule="auto"/>
              <w:rPr>
                <w:rFonts w:asciiTheme="minorHAnsi" w:eastAsia="Times New Roman" w:hAnsiTheme="minorHAnsi" w:cstheme="minorHAnsi"/>
                <w:sz w:val="18"/>
                <w:szCs w:val="18"/>
                <w:lang w:eastAsia="ru-RU"/>
              </w:rPr>
            </w:pPr>
            <w:r w:rsidRPr="002D44AA">
              <w:rPr>
                <w:rFonts w:asciiTheme="minorHAnsi" w:hAnsiTheme="minorHAnsi" w:cstheme="minorHAnsi"/>
                <w:sz w:val="18"/>
                <w:szCs w:val="18"/>
              </w:rPr>
              <w:t>68</w:t>
            </w:r>
          </w:p>
        </w:tc>
        <w:tc>
          <w:tcPr>
            <w:tcW w:w="800" w:type="dxa"/>
            <w:tcBorders>
              <w:top w:val="nil"/>
              <w:left w:val="nil"/>
              <w:bottom w:val="single" w:sz="4" w:space="0" w:color="auto"/>
              <w:right w:val="single" w:sz="4" w:space="0" w:color="auto"/>
            </w:tcBorders>
            <w:shd w:val="clear" w:color="auto" w:fill="auto"/>
            <w:noWrap/>
            <w:hideMark/>
          </w:tcPr>
          <w:p w:rsidR="002D44AA" w:rsidRPr="002D44AA" w:rsidRDefault="002D44AA" w:rsidP="007B54DB">
            <w:pPr>
              <w:spacing w:after="0" w:line="240" w:lineRule="auto"/>
              <w:rPr>
                <w:rFonts w:asciiTheme="minorHAnsi" w:eastAsia="Times New Roman" w:hAnsiTheme="minorHAnsi" w:cstheme="minorHAnsi"/>
                <w:sz w:val="18"/>
                <w:szCs w:val="18"/>
                <w:lang w:eastAsia="ru-RU"/>
              </w:rPr>
            </w:pPr>
          </w:p>
        </w:tc>
        <w:tc>
          <w:tcPr>
            <w:tcW w:w="3137" w:type="dxa"/>
            <w:tcBorders>
              <w:top w:val="nil"/>
              <w:left w:val="nil"/>
              <w:bottom w:val="single" w:sz="4" w:space="0" w:color="auto"/>
              <w:right w:val="single" w:sz="4" w:space="0" w:color="auto"/>
            </w:tcBorders>
            <w:shd w:val="clear" w:color="auto" w:fill="auto"/>
            <w:hideMark/>
          </w:tcPr>
          <w:p w:rsidR="002D44AA" w:rsidRPr="002D44AA" w:rsidRDefault="002D44AA" w:rsidP="007B54DB">
            <w:pPr>
              <w:spacing w:after="0" w:line="240" w:lineRule="auto"/>
              <w:rPr>
                <w:rFonts w:asciiTheme="minorHAnsi" w:eastAsia="Times New Roman" w:hAnsiTheme="minorHAnsi" w:cstheme="minorHAnsi"/>
                <w:sz w:val="18"/>
                <w:szCs w:val="18"/>
                <w:lang w:eastAsia="ru-RU"/>
              </w:rPr>
            </w:pPr>
            <w:r w:rsidRPr="002D44AA">
              <w:rPr>
                <w:rFonts w:asciiTheme="minorHAnsi" w:hAnsiTheme="minorHAnsi" w:cstheme="minorHAnsi"/>
                <w:sz w:val="18"/>
                <w:szCs w:val="18"/>
              </w:rPr>
              <w:t>Установка кранов шаровых фланцевых диаметром: 150 мм</w:t>
            </w:r>
          </w:p>
        </w:tc>
        <w:tc>
          <w:tcPr>
            <w:tcW w:w="992" w:type="dxa"/>
            <w:tcBorders>
              <w:top w:val="nil"/>
              <w:left w:val="nil"/>
              <w:bottom w:val="single" w:sz="4" w:space="0" w:color="auto"/>
              <w:right w:val="single" w:sz="4" w:space="0" w:color="auto"/>
            </w:tcBorders>
            <w:shd w:val="clear" w:color="auto" w:fill="auto"/>
            <w:hideMark/>
          </w:tcPr>
          <w:p w:rsidR="002D44AA" w:rsidRPr="002D44AA" w:rsidRDefault="002D44AA" w:rsidP="007B54DB">
            <w:pPr>
              <w:spacing w:after="0" w:line="240" w:lineRule="auto"/>
              <w:rPr>
                <w:rFonts w:asciiTheme="minorHAnsi" w:eastAsia="Times New Roman" w:hAnsiTheme="minorHAnsi" w:cstheme="minorHAnsi"/>
                <w:sz w:val="18"/>
                <w:szCs w:val="18"/>
                <w:lang w:eastAsia="ru-RU"/>
              </w:rPr>
            </w:pPr>
            <w:r w:rsidRPr="002D44AA">
              <w:rPr>
                <w:rFonts w:asciiTheme="minorHAnsi" w:hAnsiTheme="minorHAnsi" w:cstheme="minorHAnsi"/>
                <w:sz w:val="18"/>
                <w:szCs w:val="18"/>
              </w:rPr>
              <w:t xml:space="preserve">1 </w:t>
            </w:r>
            <w:proofErr w:type="spellStart"/>
            <w:proofErr w:type="gramStart"/>
            <w:r w:rsidRPr="002D44AA">
              <w:rPr>
                <w:rFonts w:asciiTheme="minorHAnsi" w:hAnsiTheme="minorHAnsi" w:cstheme="minorHAnsi"/>
                <w:sz w:val="18"/>
                <w:szCs w:val="18"/>
              </w:rPr>
              <w:t>шт</w:t>
            </w:r>
            <w:proofErr w:type="spellEnd"/>
            <w:proofErr w:type="gramEnd"/>
          </w:p>
        </w:tc>
        <w:tc>
          <w:tcPr>
            <w:tcW w:w="1134" w:type="dxa"/>
            <w:tcBorders>
              <w:top w:val="nil"/>
              <w:left w:val="nil"/>
              <w:bottom w:val="single" w:sz="4" w:space="0" w:color="auto"/>
              <w:right w:val="single" w:sz="4" w:space="0" w:color="auto"/>
            </w:tcBorders>
            <w:shd w:val="clear" w:color="auto" w:fill="auto"/>
            <w:noWrap/>
            <w:hideMark/>
          </w:tcPr>
          <w:p w:rsidR="002D44AA" w:rsidRPr="002D44AA" w:rsidRDefault="002D44AA" w:rsidP="007B54DB">
            <w:pPr>
              <w:spacing w:after="0" w:line="240" w:lineRule="auto"/>
              <w:rPr>
                <w:rFonts w:asciiTheme="minorHAnsi" w:eastAsia="Times New Roman" w:hAnsiTheme="minorHAnsi" w:cstheme="minorHAnsi"/>
                <w:sz w:val="18"/>
                <w:szCs w:val="18"/>
                <w:lang w:eastAsia="ru-RU"/>
              </w:rPr>
            </w:pPr>
            <w:r w:rsidRPr="002D44AA">
              <w:rPr>
                <w:rFonts w:asciiTheme="minorHAnsi" w:hAnsiTheme="minorHAnsi" w:cstheme="minorHAnsi"/>
                <w:sz w:val="18"/>
                <w:szCs w:val="18"/>
              </w:rPr>
              <w:t>7 610,66</w:t>
            </w:r>
          </w:p>
        </w:tc>
        <w:tc>
          <w:tcPr>
            <w:tcW w:w="1701" w:type="dxa"/>
            <w:vMerge/>
            <w:tcBorders>
              <w:top w:val="nil"/>
              <w:left w:val="single" w:sz="4" w:space="0" w:color="auto"/>
              <w:bottom w:val="single" w:sz="4" w:space="0" w:color="000000"/>
              <w:right w:val="single" w:sz="4" w:space="0" w:color="auto"/>
            </w:tcBorders>
            <w:hideMark/>
          </w:tcPr>
          <w:p w:rsidR="002D44AA" w:rsidRPr="002D44AA" w:rsidRDefault="002D44AA" w:rsidP="007B54DB">
            <w:pPr>
              <w:spacing w:after="0" w:line="240" w:lineRule="auto"/>
              <w:rPr>
                <w:rFonts w:asciiTheme="minorHAnsi" w:eastAsia="Times New Roman" w:hAnsiTheme="minorHAnsi" w:cstheme="minorHAnsi"/>
                <w:sz w:val="18"/>
                <w:szCs w:val="18"/>
                <w:lang w:eastAsia="ru-RU"/>
              </w:rPr>
            </w:pPr>
          </w:p>
        </w:tc>
        <w:tc>
          <w:tcPr>
            <w:tcW w:w="2835" w:type="dxa"/>
            <w:vMerge/>
            <w:tcBorders>
              <w:top w:val="nil"/>
              <w:left w:val="single" w:sz="4" w:space="0" w:color="auto"/>
              <w:bottom w:val="single" w:sz="4" w:space="0" w:color="000000"/>
              <w:right w:val="single" w:sz="4" w:space="0" w:color="auto"/>
            </w:tcBorders>
            <w:hideMark/>
          </w:tcPr>
          <w:p w:rsidR="002D44AA" w:rsidRPr="002D44AA" w:rsidRDefault="002D44AA" w:rsidP="007B54DB">
            <w:pPr>
              <w:spacing w:after="0" w:line="240" w:lineRule="auto"/>
              <w:rPr>
                <w:rFonts w:asciiTheme="minorHAnsi" w:eastAsia="Times New Roman" w:hAnsiTheme="minorHAnsi" w:cstheme="minorHAnsi"/>
                <w:sz w:val="18"/>
                <w:szCs w:val="18"/>
                <w:lang w:eastAsia="ru-RU"/>
              </w:rPr>
            </w:pPr>
          </w:p>
        </w:tc>
      </w:tr>
      <w:tr w:rsidR="002D44AA" w:rsidRPr="007B54DB" w:rsidTr="00E4400B">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2D44AA" w:rsidRPr="002D44AA" w:rsidRDefault="002D44AA" w:rsidP="007B54DB">
            <w:pPr>
              <w:spacing w:after="0" w:line="240" w:lineRule="auto"/>
              <w:rPr>
                <w:rFonts w:asciiTheme="minorHAnsi" w:eastAsia="Times New Roman" w:hAnsiTheme="minorHAnsi" w:cstheme="minorHAnsi"/>
                <w:sz w:val="18"/>
                <w:szCs w:val="18"/>
                <w:lang w:eastAsia="ru-RU"/>
              </w:rPr>
            </w:pPr>
            <w:r w:rsidRPr="002D44AA">
              <w:rPr>
                <w:rFonts w:asciiTheme="minorHAnsi" w:hAnsiTheme="minorHAnsi" w:cstheme="minorHAnsi"/>
                <w:sz w:val="18"/>
                <w:szCs w:val="18"/>
              </w:rPr>
              <w:t>69</w:t>
            </w:r>
          </w:p>
        </w:tc>
        <w:tc>
          <w:tcPr>
            <w:tcW w:w="800" w:type="dxa"/>
            <w:tcBorders>
              <w:top w:val="nil"/>
              <w:left w:val="nil"/>
              <w:bottom w:val="single" w:sz="4" w:space="0" w:color="auto"/>
              <w:right w:val="single" w:sz="4" w:space="0" w:color="auto"/>
            </w:tcBorders>
            <w:shd w:val="clear" w:color="auto" w:fill="auto"/>
            <w:noWrap/>
            <w:hideMark/>
          </w:tcPr>
          <w:p w:rsidR="002D44AA" w:rsidRPr="002D44AA" w:rsidRDefault="002D44AA" w:rsidP="007B54DB">
            <w:pPr>
              <w:spacing w:after="0" w:line="240" w:lineRule="auto"/>
              <w:rPr>
                <w:rFonts w:asciiTheme="minorHAnsi" w:eastAsia="Times New Roman" w:hAnsiTheme="minorHAnsi" w:cstheme="minorHAnsi"/>
                <w:sz w:val="18"/>
                <w:szCs w:val="18"/>
                <w:lang w:eastAsia="ru-RU"/>
              </w:rPr>
            </w:pPr>
          </w:p>
        </w:tc>
        <w:tc>
          <w:tcPr>
            <w:tcW w:w="3137" w:type="dxa"/>
            <w:tcBorders>
              <w:top w:val="nil"/>
              <w:left w:val="nil"/>
              <w:bottom w:val="single" w:sz="4" w:space="0" w:color="auto"/>
              <w:right w:val="single" w:sz="4" w:space="0" w:color="auto"/>
            </w:tcBorders>
            <w:shd w:val="clear" w:color="auto" w:fill="auto"/>
            <w:hideMark/>
          </w:tcPr>
          <w:p w:rsidR="002D44AA" w:rsidRPr="002D44AA" w:rsidRDefault="002D44AA" w:rsidP="007B54DB">
            <w:pPr>
              <w:spacing w:after="0" w:line="240" w:lineRule="auto"/>
              <w:rPr>
                <w:rFonts w:asciiTheme="minorHAnsi" w:eastAsia="Times New Roman" w:hAnsiTheme="minorHAnsi" w:cstheme="minorHAnsi"/>
                <w:sz w:val="18"/>
                <w:szCs w:val="18"/>
                <w:lang w:eastAsia="ru-RU"/>
              </w:rPr>
            </w:pPr>
            <w:r w:rsidRPr="002D44AA">
              <w:rPr>
                <w:rFonts w:asciiTheme="minorHAnsi" w:hAnsiTheme="minorHAnsi" w:cstheme="minorHAnsi"/>
                <w:sz w:val="18"/>
                <w:szCs w:val="18"/>
              </w:rPr>
              <w:t>Установка кранов шаровых фланцевых диаметром: 200 мм</w:t>
            </w:r>
          </w:p>
        </w:tc>
        <w:tc>
          <w:tcPr>
            <w:tcW w:w="992" w:type="dxa"/>
            <w:tcBorders>
              <w:top w:val="nil"/>
              <w:left w:val="nil"/>
              <w:bottom w:val="single" w:sz="4" w:space="0" w:color="auto"/>
              <w:right w:val="single" w:sz="4" w:space="0" w:color="auto"/>
            </w:tcBorders>
            <w:shd w:val="clear" w:color="auto" w:fill="auto"/>
            <w:hideMark/>
          </w:tcPr>
          <w:p w:rsidR="002D44AA" w:rsidRPr="002D44AA" w:rsidRDefault="002D44AA" w:rsidP="007B54DB">
            <w:pPr>
              <w:spacing w:after="0" w:line="240" w:lineRule="auto"/>
              <w:rPr>
                <w:rFonts w:asciiTheme="minorHAnsi" w:eastAsia="Times New Roman" w:hAnsiTheme="minorHAnsi" w:cstheme="minorHAnsi"/>
                <w:sz w:val="18"/>
                <w:szCs w:val="18"/>
                <w:lang w:eastAsia="ru-RU"/>
              </w:rPr>
            </w:pPr>
            <w:r w:rsidRPr="002D44AA">
              <w:rPr>
                <w:rFonts w:asciiTheme="minorHAnsi" w:hAnsiTheme="minorHAnsi" w:cstheme="minorHAnsi"/>
                <w:sz w:val="18"/>
                <w:szCs w:val="18"/>
              </w:rPr>
              <w:t xml:space="preserve">1 </w:t>
            </w:r>
            <w:proofErr w:type="spellStart"/>
            <w:proofErr w:type="gramStart"/>
            <w:r w:rsidRPr="002D44AA">
              <w:rPr>
                <w:rFonts w:asciiTheme="minorHAnsi" w:hAnsiTheme="minorHAnsi" w:cstheme="minorHAnsi"/>
                <w:sz w:val="18"/>
                <w:szCs w:val="18"/>
              </w:rPr>
              <w:t>шт</w:t>
            </w:r>
            <w:proofErr w:type="spellEnd"/>
            <w:proofErr w:type="gramEnd"/>
          </w:p>
        </w:tc>
        <w:tc>
          <w:tcPr>
            <w:tcW w:w="1134" w:type="dxa"/>
            <w:tcBorders>
              <w:top w:val="nil"/>
              <w:left w:val="nil"/>
              <w:bottom w:val="single" w:sz="4" w:space="0" w:color="auto"/>
              <w:right w:val="single" w:sz="4" w:space="0" w:color="auto"/>
            </w:tcBorders>
            <w:shd w:val="clear" w:color="auto" w:fill="auto"/>
            <w:noWrap/>
            <w:hideMark/>
          </w:tcPr>
          <w:p w:rsidR="002D44AA" w:rsidRPr="002D44AA" w:rsidRDefault="002D44AA" w:rsidP="007B54DB">
            <w:pPr>
              <w:spacing w:after="0" w:line="240" w:lineRule="auto"/>
              <w:rPr>
                <w:rFonts w:asciiTheme="minorHAnsi" w:eastAsia="Times New Roman" w:hAnsiTheme="minorHAnsi" w:cstheme="minorHAnsi"/>
                <w:sz w:val="18"/>
                <w:szCs w:val="18"/>
                <w:lang w:eastAsia="ru-RU"/>
              </w:rPr>
            </w:pPr>
            <w:r w:rsidRPr="002D44AA">
              <w:rPr>
                <w:rFonts w:asciiTheme="minorHAnsi" w:hAnsiTheme="minorHAnsi" w:cstheme="minorHAnsi"/>
                <w:sz w:val="18"/>
                <w:szCs w:val="18"/>
              </w:rPr>
              <w:t>11 415,76</w:t>
            </w:r>
          </w:p>
        </w:tc>
        <w:tc>
          <w:tcPr>
            <w:tcW w:w="1701" w:type="dxa"/>
            <w:vMerge/>
            <w:tcBorders>
              <w:top w:val="nil"/>
              <w:left w:val="single" w:sz="4" w:space="0" w:color="auto"/>
              <w:bottom w:val="single" w:sz="4" w:space="0" w:color="000000"/>
              <w:right w:val="single" w:sz="4" w:space="0" w:color="auto"/>
            </w:tcBorders>
            <w:hideMark/>
          </w:tcPr>
          <w:p w:rsidR="002D44AA" w:rsidRPr="002D44AA" w:rsidRDefault="002D44AA" w:rsidP="007B54DB">
            <w:pPr>
              <w:spacing w:after="0" w:line="240" w:lineRule="auto"/>
              <w:rPr>
                <w:rFonts w:asciiTheme="minorHAnsi" w:eastAsia="Times New Roman" w:hAnsiTheme="minorHAnsi" w:cstheme="minorHAnsi"/>
                <w:sz w:val="18"/>
                <w:szCs w:val="18"/>
                <w:lang w:eastAsia="ru-RU"/>
              </w:rPr>
            </w:pPr>
          </w:p>
        </w:tc>
        <w:tc>
          <w:tcPr>
            <w:tcW w:w="2835" w:type="dxa"/>
            <w:vMerge/>
            <w:tcBorders>
              <w:top w:val="nil"/>
              <w:left w:val="single" w:sz="4" w:space="0" w:color="auto"/>
              <w:bottom w:val="single" w:sz="4" w:space="0" w:color="000000"/>
              <w:right w:val="single" w:sz="4" w:space="0" w:color="auto"/>
            </w:tcBorders>
            <w:hideMark/>
          </w:tcPr>
          <w:p w:rsidR="002D44AA" w:rsidRPr="002D44AA" w:rsidRDefault="002D44AA" w:rsidP="007B54DB">
            <w:pPr>
              <w:spacing w:after="0" w:line="240" w:lineRule="auto"/>
              <w:rPr>
                <w:rFonts w:asciiTheme="minorHAnsi" w:eastAsia="Times New Roman" w:hAnsiTheme="minorHAnsi" w:cstheme="minorHAnsi"/>
                <w:sz w:val="18"/>
                <w:szCs w:val="18"/>
                <w:lang w:eastAsia="ru-RU"/>
              </w:rPr>
            </w:pPr>
          </w:p>
        </w:tc>
      </w:tr>
      <w:tr w:rsidR="002D44AA" w:rsidRPr="007B54DB" w:rsidTr="00E4400B">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2D44AA" w:rsidRPr="002D44AA" w:rsidRDefault="002D44AA" w:rsidP="007B54DB">
            <w:pPr>
              <w:spacing w:after="0" w:line="240" w:lineRule="auto"/>
              <w:rPr>
                <w:rFonts w:asciiTheme="minorHAnsi" w:eastAsia="Times New Roman" w:hAnsiTheme="minorHAnsi" w:cstheme="minorHAnsi"/>
                <w:sz w:val="18"/>
                <w:szCs w:val="18"/>
                <w:lang w:eastAsia="ru-RU"/>
              </w:rPr>
            </w:pPr>
            <w:r w:rsidRPr="002D44AA">
              <w:rPr>
                <w:rFonts w:asciiTheme="minorHAnsi" w:hAnsiTheme="minorHAnsi" w:cstheme="minorHAnsi"/>
                <w:sz w:val="18"/>
                <w:szCs w:val="18"/>
              </w:rPr>
              <w:t>70</w:t>
            </w:r>
          </w:p>
        </w:tc>
        <w:tc>
          <w:tcPr>
            <w:tcW w:w="800" w:type="dxa"/>
            <w:tcBorders>
              <w:top w:val="nil"/>
              <w:left w:val="nil"/>
              <w:bottom w:val="single" w:sz="4" w:space="0" w:color="auto"/>
              <w:right w:val="single" w:sz="4" w:space="0" w:color="auto"/>
            </w:tcBorders>
            <w:shd w:val="clear" w:color="auto" w:fill="auto"/>
            <w:noWrap/>
            <w:hideMark/>
          </w:tcPr>
          <w:p w:rsidR="002D44AA" w:rsidRPr="002D44AA" w:rsidRDefault="002D44AA" w:rsidP="007B54DB">
            <w:pPr>
              <w:spacing w:after="0" w:line="240" w:lineRule="auto"/>
              <w:rPr>
                <w:rFonts w:asciiTheme="minorHAnsi" w:eastAsia="Times New Roman" w:hAnsiTheme="minorHAnsi" w:cstheme="minorHAnsi"/>
                <w:sz w:val="18"/>
                <w:szCs w:val="18"/>
                <w:lang w:eastAsia="ru-RU"/>
              </w:rPr>
            </w:pPr>
          </w:p>
        </w:tc>
        <w:tc>
          <w:tcPr>
            <w:tcW w:w="3137" w:type="dxa"/>
            <w:tcBorders>
              <w:top w:val="nil"/>
              <w:left w:val="nil"/>
              <w:bottom w:val="single" w:sz="4" w:space="0" w:color="auto"/>
              <w:right w:val="single" w:sz="4" w:space="0" w:color="auto"/>
            </w:tcBorders>
            <w:shd w:val="clear" w:color="auto" w:fill="auto"/>
            <w:hideMark/>
          </w:tcPr>
          <w:p w:rsidR="002D44AA" w:rsidRPr="002D44AA" w:rsidRDefault="002D44AA" w:rsidP="007B54DB">
            <w:pPr>
              <w:spacing w:after="0" w:line="240" w:lineRule="auto"/>
              <w:rPr>
                <w:rFonts w:asciiTheme="minorHAnsi" w:eastAsia="Times New Roman" w:hAnsiTheme="minorHAnsi" w:cstheme="minorHAnsi"/>
                <w:sz w:val="18"/>
                <w:szCs w:val="18"/>
                <w:lang w:eastAsia="ru-RU"/>
              </w:rPr>
            </w:pPr>
            <w:r w:rsidRPr="002D44AA">
              <w:rPr>
                <w:rFonts w:asciiTheme="minorHAnsi" w:hAnsiTheme="minorHAnsi" w:cstheme="minorHAnsi"/>
                <w:sz w:val="18"/>
                <w:szCs w:val="18"/>
              </w:rPr>
              <w:t>Установка кранов шаровых фланцевых диаметром: 250 мм</w:t>
            </w:r>
          </w:p>
        </w:tc>
        <w:tc>
          <w:tcPr>
            <w:tcW w:w="992" w:type="dxa"/>
            <w:tcBorders>
              <w:top w:val="nil"/>
              <w:left w:val="nil"/>
              <w:bottom w:val="single" w:sz="4" w:space="0" w:color="auto"/>
              <w:right w:val="single" w:sz="4" w:space="0" w:color="auto"/>
            </w:tcBorders>
            <w:shd w:val="clear" w:color="auto" w:fill="auto"/>
            <w:hideMark/>
          </w:tcPr>
          <w:p w:rsidR="002D44AA" w:rsidRPr="002D44AA" w:rsidRDefault="002D44AA" w:rsidP="007B54DB">
            <w:pPr>
              <w:spacing w:after="0" w:line="240" w:lineRule="auto"/>
              <w:rPr>
                <w:rFonts w:asciiTheme="minorHAnsi" w:eastAsia="Times New Roman" w:hAnsiTheme="minorHAnsi" w:cstheme="minorHAnsi"/>
                <w:sz w:val="18"/>
                <w:szCs w:val="18"/>
                <w:lang w:eastAsia="ru-RU"/>
              </w:rPr>
            </w:pPr>
            <w:r w:rsidRPr="002D44AA">
              <w:rPr>
                <w:rFonts w:asciiTheme="minorHAnsi" w:hAnsiTheme="minorHAnsi" w:cstheme="minorHAnsi"/>
                <w:sz w:val="18"/>
                <w:szCs w:val="18"/>
              </w:rPr>
              <w:t xml:space="preserve">1 </w:t>
            </w:r>
            <w:proofErr w:type="spellStart"/>
            <w:proofErr w:type="gramStart"/>
            <w:r w:rsidRPr="002D44AA">
              <w:rPr>
                <w:rFonts w:asciiTheme="minorHAnsi" w:hAnsiTheme="minorHAnsi" w:cstheme="minorHAnsi"/>
                <w:sz w:val="18"/>
                <w:szCs w:val="18"/>
              </w:rPr>
              <w:t>шт</w:t>
            </w:r>
            <w:proofErr w:type="spellEnd"/>
            <w:proofErr w:type="gramEnd"/>
          </w:p>
        </w:tc>
        <w:tc>
          <w:tcPr>
            <w:tcW w:w="1134" w:type="dxa"/>
            <w:tcBorders>
              <w:top w:val="nil"/>
              <w:left w:val="nil"/>
              <w:bottom w:val="single" w:sz="4" w:space="0" w:color="auto"/>
              <w:right w:val="single" w:sz="4" w:space="0" w:color="auto"/>
            </w:tcBorders>
            <w:shd w:val="clear" w:color="auto" w:fill="auto"/>
            <w:noWrap/>
            <w:hideMark/>
          </w:tcPr>
          <w:p w:rsidR="002D44AA" w:rsidRPr="002D44AA" w:rsidRDefault="002D44AA" w:rsidP="007B54DB">
            <w:pPr>
              <w:spacing w:after="0" w:line="240" w:lineRule="auto"/>
              <w:rPr>
                <w:rFonts w:asciiTheme="minorHAnsi" w:eastAsia="Times New Roman" w:hAnsiTheme="minorHAnsi" w:cstheme="minorHAnsi"/>
                <w:sz w:val="18"/>
                <w:szCs w:val="18"/>
                <w:lang w:eastAsia="ru-RU"/>
              </w:rPr>
            </w:pPr>
            <w:r w:rsidRPr="002D44AA">
              <w:rPr>
                <w:rFonts w:asciiTheme="minorHAnsi" w:hAnsiTheme="minorHAnsi" w:cstheme="minorHAnsi"/>
                <w:sz w:val="18"/>
                <w:szCs w:val="18"/>
              </w:rPr>
              <w:t>15 303,64</w:t>
            </w:r>
          </w:p>
        </w:tc>
        <w:tc>
          <w:tcPr>
            <w:tcW w:w="1701" w:type="dxa"/>
            <w:vMerge/>
            <w:tcBorders>
              <w:top w:val="nil"/>
              <w:left w:val="single" w:sz="4" w:space="0" w:color="auto"/>
              <w:bottom w:val="single" w:sz="4" w:space="0" w:color="000000"/>
              <w:right w:val="single" w:sz="4" w:space="0" w:color="auto"/>
            </w:tcBorders>
            <w:hideMark/>
          </w:tcPr>
          <w:p w:rsidR="002D44AA" w:rsidRPr="002D44AA" w:rsidRDefault="002D44AA" w:rsidP="007B54DB">
            <w:pPr>
              <w:spacing w:after="0" w:line="240" w:lineRule="auto"/>
              <w:rPr>
                <w:rFonts w:asciiTheme="minorHAnsi" w:eastAsia="Times New Roman" w:hAnsiTheme="minorHAnsi" w:cstheme="minorHAnsi"/>
                <w:sz w:val="18"/>
                <w:szCs w:val="18"/>
                <w:lang w:eastAsia="ru-RU"/>
              </w:rPr>
            </w:pPr>
          </w:p>
        </w:tc>
        <w:tc>
          <w:tcPr>
            <w:tcW w:w="2835" w:type="dxa"/>
            <w:vMerge/>
            <w:tcBorders>
              <w:top w:val="nil"/>
              <w:left w:val="single" w:sz="4" w:space="0" w:color="auto"/>
              <w:bottom w:val="single" w:sz="4" w:space="0" w:color="000000"/>
              <w:right w:val="single" w:sz="4" w:space="0" w:color="auto"/>
            </w:tcBorders>
            <w:hideMark/>
          </w:tcPr>
          <w:p w:rsidR="002D44AA" w:rsidRPr="002D44AA" w:rsidRDefault="002D44AA" w:rsidP="007B54DB">
            <w:pPr>
              <w:spacing w:after="0" w:line="240" w:lineRule="auto"/>
              <w:rPr>
                <w:rFonts w:asciiTheme="minorHAnsi" w:eastAsia="Times New Roman" w:hAnsiTheme="minorHAnsi" w:cstheme="minorHAnsi"/>
                <w:sz w:val="18"/>
                <w:szCs w:val="18"/>
                <w:lang w:eastAsia="ru-RU"/>
              </w:rPr>
            </w:pPr>
          </w:p>
        </w:tc>
      </w:tr>
      <w:tr w:rsidR="002D44AA" w:rsidRPr="007B54DB" w:rsidTr="00E4400B">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2D44AA" w:rsidRPr="002D44AA" w:rsidRDefault="002D44AA" w:rsidP="007B54DB">
            <w:pPr>
              <w:spacing w:after="0" w:line="240" w:lineRule="auto"/>
              <w:rPr>
                <w:rFonts w:asciiTheme="minorHAnsi" w:eastAsia="Times New Roman" w:hAnsiTheme="minorHAnsi" w:cstheme="minorHAnsi"/>
                <w:sz w:val="18"/>
                <w:szCs w:val="18"/>
                <w:lang w:eastAsia="ru-RU"/>
              </w:rPr>
            </w:pPr>
            <w:r w:rsidRPr="002D44AA">
              <w:rPr>
                <w:rFonts w:asciiTheme="minorHAnsi" w:hAnsiTheme="minorHAnsi" w:cstheme="minorHAnsi"/>
                <w:sz w:val="18"/>
                <w:szCs w:val="18"/>
              </w:rPr>
              <w:t>71</w:t>
            </w:r>
          </w:p>
        </w:tc>
        <w:tc>
          <w:tcPr>
            <w:tcW w:w="800" w:type="dxa"/>
            <w:tcBorders>
              <w:top w:val="nil"/>
              <w:left w:val="nil"/>
              <w:bottom w:val="single" w:sz="4" w:space="0" w:color="auto"/>
              <w:right w:val="single" w:sz="4" w:space="0" w:color="auto"/>
            </w:tcBorders>
            <w:shd w:val="clear" w:color="auto" w:fill="auto"/>
            <w:noWrap/>
            <w:hideMark/>
          </w:tcPr>
          <w:p w:rsidR="002D44AA" w:rsidRPr="002D44AA" w:rsidRDefault="002D44AA" w:rsidP="007B54DB">
            <w:pPr>
              <w:spacing w:after="0" w:line="240" w:lineRule="auto"/>
              <w:rPr>
                <w:rFonts w:asciiTheme="minorHAnsi" w:eastAsia="Times New Roman" w:hAnsiTheme="minorHAnsi" w:cstheme="minorHAnsi"/>
                <w:sz w:val="18"/>
                <w:szCs w:val="18"/>
                <w:lang w:eastAsia="ru-RU"/>
              </w:rPr>
            </w:pPr>
          </w:p>
        </w:tc>
        <w:tc>
          <w:tcPr>
            <w:tcW w:w="3137" w:type="dxa"/>
            <w:tcBorders>
              <w:top w:val="nil"/>
              <w:left w:val="nil"/>
              <w:bottom w:val="single" w:sz="4" w:space="0" w:color="auto"/>
              <w:right w:val="single" w:sz="4" w:space="0" w:color="auto"/>
            </w:tcBorders>
            <w:shd w:val="clear" w:color="auto" w:fill="auto"/>
            <w:hideMark/>
          </w:tcPr>
          <w:p w:rsidR="002D44AA" w:rsidRPr="002D44AA" w:rsidRDefault="002D44AA" w:rsidP="007B54DB">
            <w:pPr>
              <w:spacing w:after="0" w:line="240" w:lineRule="auto"/>
              <w:rPr>
                <w:rFonts w:asciiTheme="minorHAnsi" w:eastAsia="Times New Roman" w:hAnsiTheme="minorHAnsi" w:cstheme="minorHAnsi"/>
                <w:sz w:val="18"/>
                <w:szCs w:val="18"/>
                <w:lang w:eastAsia="ru-RU"/>
              </w:rPr>
            </w:pPr>
            <w:r w:rsidRPr="002D44AA">
              <w:rPr>
                <w:rFonts w:asciiTheme="minorHAnsi" w:hAnsiTheme="minorHAnsi" w:cstheme="minorHAnsi"/>
                <w:sz w:val="18"/>
                <w:szCs w:val="18"/>
              </w:rPr>
              <w:t>Установка кранов шаровых фланцевых диаметром: 300 мм</w:t>
            </w:r>
          </w:p>
        </w:tc>
        <w:tc>
          <w:tcPr>
            <w:tcW w:w="992" w:type="dxa"/>
            <w:tcBorders>
              <w:top w:val="nil"/>
              <w:left w:val="nil"/>
              <w:bottom w:val="single" w:sz="4" w:space="0" w:color="auto"/>
              <w:right w:val="single" w:sz="4" w:space="0" w:color="auto"/>
            </w:tcBorders>
            <w:shd w:val="clear" w:color="auto" w:fill="auto"/>
            <w:hideMark/>
          </w:tcPr>
          <w:p w:rsidR="002D44AA" w:rsidRPr="002D44AA" w:rsidRDefault="002D44AA" w:rsidP="007B54DB">
            <w:pPr>
              <w:spacing w:after="0" w:line="240" w:lineRule="auto"/>
              <w:rPr>
                <w:rFonts w:asciiTheme="minorHAnsi" w:eastAsia="Times New Roman" w:hAnsiTheme="minorHAnsi" w:cstheme="minorHAnsi"/>
                <w:sz w:val="18"/>
                <w:szCs w:val="18"/>
                <w:lang w:eastAsia="ru-RU"/>
              </w:rPr>
            </w:pPr>
            <w:r w:rsidRPr="002D44AA">
              <w:rPr>
                <w:rFonts w:asciiTheme="minorHAnsi" w:hAnsiTheme="minorHAnsi" w:cstheme="minorHAnsi"/>
                <w:sz w:val="18"/>
                <w:szCs w:val="18"/>
              </w:rPr>
              <w:t xml:space="preserve">1 </w:t>
            </w:r>
            <w:proofErr w:type="spellStart"/>
            <w:proofErr w:type="gramStart"/>
            <w:r w:rsidRPr="002D44AA">
              <w:rPr>
                <w:rFonts w:asciiTheme="minorHAnsi" w:hAnsiTheme="minorHAnsi" w:cstheme="minorHAnsi"/>
                <w:sz w:val="18"/>
                <w:szCs w:val="18"/>
              </w:rPr>
              <w:t>шт</w:t>
            </w:r>
            <w:proofErr w:type="spellEnd"/>
            <w:proofErr w:type="gramEnd"/>
          </w:p>
        </w:tc>
        <w:tc>
          <w:tcPr>
            <w:tcW w:w="1134" w:type="dxa"/>
            <w:tcBorders>
              <w:top w:val="nil"/>
              <w:left w:val="nil"/>
              <w:bottom w:val="single" w:sz="4" w:space="0" w:color="auto"/>
              <w:right w:val="single" w:sz="4" w:space="0" w:color="auto"/>
            </w:tcBorders>
            <w:shd w:val="clear" w:color="auto" w:fill="auto"/>
            <w:noWrap/>
            <w:hideMark/>
          </w:tcPr>
          <w:p w:rsidR="002D44AA" w:rsidRPr="002D44AA" w:rsidRDefault="002D44AA" w:rsidP="007B54DB">
            <w:pPr>
              <w:spacing w:after="0" w:line="240" w:lineRule="auto"/>
              <w:rPr>
                <w:rFonts w:asciiTheme="minorHAnsi" w:eastAsia="Times New Roman" w:hAnsiTheme="minorHAnsi" w:cstheme="minorHAnsi"/>
                <w:sz w:val="18"/>
                <w:szCs w:val="18"/>
                <w:lang w:eastAsia="ru-RU"/>
              </w:rPr>
            </w:pPr>
            <w:r w:rsidRPr="002D44AA">
              <w:rPr>
                <w:rFonts w:asciiTheme="minorHAnsi" w:hAnsiTheme="minorHAnsi" w:cstheme="minorHAnsi"/>
                <w:sz w:val="18"/>
                <w:szCs w:val="18"/>
              </w:rPr>
              <w:t>21 141,25</w:t>
            </w:r>
          </w:p>
        </w:tc>
        <w:tc>
          <w:tcPr>
            <w:tcW w:w="1701" w:type="dxa"/>
            <w:vMerge/>
            <w:tcBorders>
              <w:top w:val="nil"/>
              <w:left w:val="single" w:sz="4" w:space="0" w:color="auto"/>
              <w:bottom w:val="single" w:sz="4" w:space="0" w:color="000000"/>
              <w:right w:val="single" w:sz="4" w:space="0" w:color="auto"/>
            </w:tcBorders>
            <w:hideMark/>
          </w:tcPr>
          <w:p w:rsidR="002D44AA" w:rsidRPr="002D44AA" w:rsidRDefault="002D44AA" w:rsidP="007B54DB">
            <w:pPr>
              <w:spacing w:after="0" w:line="240" w:lineRule="auto"/>
              <w:rPr>
                <w:rFonts w:asciiTheme="minorHAnsi" w:eastAsia="Times New Roman" w:hAnsiTheme="minorHAnsi" w:cstheme="minorHAnsi"/>
                <w:sz w:val="18"/>
                <w:szCs w:val="18"/>
                <w:lang w:eastAsia="ru-RU"/>
              </w:rPr>
            </w:pPr>
          </w:p>
        </w:tc>
        <w:tc>
          <w:tcPr>
            <w:tcW w:w="2835" w:type="dxa"/>
            <w:vMerge/>
            <w:tcBorders>
              <w:top w:val="nil"/>
              <w:left w:val="single" w:sz="4" w:space="0" w:color="auto"/>
              <w:bottom w:val="single" w:sz="4" w:space="0" w:color="000000"/>
              <w:right w:val="single" w:sz="4" w:space="0" w:color="auto"/>
            </w:tcBorders>
            <w:hideMark/>
          </w:tcPr>
          <w:p w:rsidR="002D44AA" w:rsidRPr="002D44AA" w:rsidRDefault="002D44AA" w:rsidP="007B54DB">
            <w:pPr>
              <w:spacing w:after="0" w:line="240" w:lineRule="auto"/>
              <w:rPr>
                <w:rFonts w:asciiTheme="minorHAnsi" w:eastAsia="Times New Roman" w:hAnsiTheme="minorHAnsi" w:cstheme="minorHAnsi"/>
                <w:sz w:val="18"/>
                <w:szCs w:val="18"/>
                <w:lang w:eastAsia="ru-RU"/>
              </w:rPr>
            </w:pPr>
          </w:p>
        </w:tc>
      </w:tr>
      <w:tr w:rsidR="002D44AA" w:rsidRPr="007B54DB" w:rsidTr="00E4400B">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2D44AA" w:rsidRPr="002D44AA" w:rsidRDefault="002D44AA" w:rsidP="007B54DB">
            <w:pPr>
              <w:spacing w:after="0" w:line="240" w:lineRule="auto"/>
              <w:rPr>
                <w:rFonts w:asciiTheme="minorHAnsi" w:eastAsia="Times New Roman" w:hAnsiTheme="minorHAnsi" w:cstheme="minorHAnsi"/>
                <w:sz w:val="18"/>
                <w:szCs w:val="18"/>
                <w:lang w:eastAsia="ru-RU"/>
              </w:rPr>
            </w:pPr>
            <w:r w:rsidRPr="002D44AA">
              <w:rPr>
                <w:rFonts w:asciiTheme="minorHAnsi" w:hAnsiTheme="minorHAnsi" w:cstheme="minorHAnsi"/>
                <w:sz w:val="18"/>
                <w:szCs w:val="18"/>
              </w:rPr>
              <w:t>72</w:t>
            </w:r>
          </w:p>
        </w:tc>
        <w:tc>
          <w:tcPr>
            <w:tcW w:w="800" w:type="dxa"/>
            <w:tcBorders>
              <w:top w:val="nil"/>
              <w:left w:val="nil"/>
              <w:bottom w:val="single" w:sz="4" w:space="0" w:color="auto"/>
              <w:right w:val="single" w:sz="4" w:space="0" w:color="auto"/>
            </w:tcBorders>
            <w:shd w:val="clear" w:color="auto" w:fill="auto"/>
            <w:noWrap/>
            <w:hideMark/>
          </w:tcPr>
          <w:p w:rsidR="002D44AA" w:rsidRPr="002D44AA" w:rsidRDefault="002D44AA" w:rsidP="007B54DB">
            <w:pPr>
              <w:spacing w:after="0" w:line="240" w:lineRule="auto"/>
              <w:rPr>
                <w:rFonts w:asciiTheme="minorHAnsi" w:eastAsia="Times New Roman" w:hAnsiTheme="minorHAnsi" w:cstheme="minorHAnsi"/>
                <w:sz w:val="18"/>
                <w:szCs w:val="18"/>
                <w:lang w:eastAsia="ru-RU"/>
              </w:rPr>
            </w:pPr>
          </w:p>
        </w:tc>
        <w:tc>
          <w:tcPr>
            <w:tcW w:w="3137" w:type="dxa"/>
            <w:tcBorders>
              <w:top w:val="nil"/>
              <w:left w:val="nil"/>
              <w:bottom w:val="single" w:sz="4" w:space="0" w:color="auto"/>
              <w:right w:val="single" w:sz="4" w:space="0" w:color="auto"/>
            </w:tcBorders>
            <w:shd w:val="clear" w:color="auto" w:fill="auto"/>
            <w:hideMark/>
          </w:tcPr>
          <w:p w:rsidR="002D44AA" w:rsidRPr="002D44AA" w:rsidRDefault="002D44AA" w:rsidP="007B54DB">
            <w:pPr>
              <w:spacing w:after="0" w:line="240" w:lineRule="auto"/>
              <w:rPr>
                <w:rFonts w:asciiTheme="minorHAnsi" w:eastAsia="Times New Roman" w:hAnsiTheme="minorHAnsi" w:cstheme="minorHAnsi"/>
                <w:sz w:val="18"/>
                <w:szCs w:val="18"/>
                <w:lang w:eastAsia="ru-RU"/>
              </w:rPr>
            </w:pPr>
            <w:r w:rsidRPr="002D44AA">
              <w:rPr>
                <w:rFonts w:asciiTheme="minorHAnsi" w:hAnsiTheme="minorHAnsi" w:cstheme="minorHAnsi"/>
                <w:sz w:val="18"/>
                <w:szCs w:val="18"/>
              </w:rPr>
              <w:t>Установка кранов шаровых фланцевых диаметром: 400 мм</w:t>
            </w:r>
          </w:p>
        </w:tc>
        <w:tc>
          <w:tcPr>
            <w:tcW w:w="992" w:type="dxa"/>
            <w:tcBorders>
              <w:top w:val="nil"/>
              <w:left w:val="nil"/>
              <w:bottom w:val="single" w:sz="4" w:space="0" w:color="auto"/>
              <w:right w:val="single" w:sz="4" w:space="0" w:color="auto"/>
            </w:tcBorders>
            <w:shd w:val="clear" w:color="auto" w:fill="auto"/>
            <w:hideMark/>
          </w:tcPr>
          <w:p w:rsidR="002D44AA" w:rsidRPr="002D44AA" w:rsidRDefault="002D44AA" w:rsidP="007B54DB">
            <w:pPr>
              <w:spacing w:after="0" w:line="240" w:lineRule="auto"/>
              <w:rPr>
                <w:rFonts w:asciiTheme="minorHAnsi" w:eastAsia="Times New Roman" w:hAnsiTheme="minorHAnsi" w:cstheme="minorHAnsi"/>
                <w:sz w:val="18"/>
                <w:szCs w:val="18"/>
                <w:lang w:eastAsia="ru-RU"/>
              </w:rPr>
            </w:pPr>
            <w:r w:rsidRPr="002D44AA">
              <w:rPr>
                <w:rFonts w:asciiTheme="minorHAnsi" w:hAnsiTheme="minorHAnsi" w:cstheme="minorHAnsi"/>
                <w:sz w:val="18"/>
                <w:szCs w:val="18"/>
              </w:rPr>
              <w:t xml:space="preserve">1 </w:t>
            </w:r>
            <w:proofErr w:type="spellStart"/>
            <w:proofErr w:type="gramStart"/>
            <w:r w:rsidRPr="002D44AA">
              <w:rPr>
                <w:rFonts w:asciiTheme="minorHAnsi" w:hAnsiTheme="minorHAnsi" w:cstheme="minorHAnsi"/>
                <w:sz w:val="18"/>
                <w:szCs w:val="18"/>
              </w:rPr>
              <w:t>шт</w:t>
            </w:r>
            <w:proofErr w:type="spellEnd"/>
            <w:proofErr w:type="gramEnd"/>
          </w:p>
        </w:tc>
        <w:tc>
          <w:tcPr>
            <w:tcW w:w="1134" w:type="dxa"/>
            <w:tcBorders>
              <w:top w:val="nil"/>
              <w:left w:val="nil"/>
              <w:bottom w:val="single" w:sz="4" w:space="0" w:color="auto"/>
              <w:right w:val="single" w:sz="4" w:space="0" w:color="auto"/>
            </w:tcBorders>
            <w:shd w:val="clear" w:color="auto" w:fill="auto"/>
            <w:noWrap/>
            <w:hideMark/>
          </w:tcPr>
          <w:p w:rsidR="002D44AA" w:rsidRPr="002D44AA" w:rsidRDefault="002D44AA" w:rsidP="007B54DB">
            <w:pPr>
              <w:spacing w:after="0" w:line="240" w:lineRule="auto"/>
              <w:rPr>
                <w:rFonts w:asciiTheme="minorHAnsi" w:eastAsia="Times New Roman" w:hAnsiTheme="minorHAnsi" w:cstheme="minorHAnsi"/>
                <w:sz w:val="18"/>
                <w:szCs w:val="18"/>
                <w:lang w:eastAsia="ru-RU"/>
              </w:rPr>
            </w:pPr>
            <w:r w:rsidRPr="002D44AA">
              <w:rPr>
                <w:rFonts w:asciiTheme="minorHAnsi" w:hAnsiTheme="minorHAnsi" w:cstheme="minorHAnsi"/>
                <w:sz w:val="18"/>
                <w:szCs w:val="18"/>
              </w:rPr>
              <w:t>33 609,89</w:t>
            </w:r>
          </w:p>
        </w:tc>
        <w:tc>
          <w:tcPr>
            <w:tcW w:w="1701" w:type="dxa"/>
            <w:vMerge/>
            <w:tcBorders>
              <w:top w:val="nil"/>
              <w:left w:val="single" w:sz="4" w:space="0" w:color="auto"/>
              <w:bottom w:val="single" w:sz="4" w:space="0" w:color="000000"/>
              <w:right w:val="single" w:sz="4" w:space="0" w:color="auto"/>
            </w:tcBorders>
            <w:hideMark/>
          </w:tcPr>
          <w:p w:rsidR="002D44AA" w:rsidRPr="002D44AA" w:rsidRDefault="002D44AA" w:rsidP="007B54DB">
            <w:pPr>
              <w:spacing w:after="0" w:line="240" w:lineRule="auto"/>
              <w:rPr>
                <w:rFonts w:asciiTheme="minorHAnsi" w:eastAsia="Times New Roman" w:hAnsiTheme="minorHAnsi" w:cstheme="minorHAnsi"/>
                <w:sz w:val="18"/>
                <w:szCs w:val="18"/>
                <w:lang w:eastAsia="ru-RU"/>
              </w:rPr>
            </w:pPr>
          </w:p>
        </w:tc>
        <w:tc>
          <w:tcPr>
            <w:tcW w:w="2835" w:type="dxa"/>
            <w:vMerge/>
            <w:tcBorders>
              <w:top w:val="nil"/>
              <w:left w:val="single" w:sz="4" w:space="0" w:color="auto"/>
              <w:bottom w:val="single" w:sz="4" w:space="0" w:color="000000"/>
              <w:right w:val="single" w:sz="4" w:space="0" w:color="auto"/>
            </w:tcBorders>
            <w:hideMark/>
          </w:tcPr>
          <w:p w:rsidR="002D44AA" w:rsidRPr="002D44AA" w:rsidRDefault="002D44AA" w:rsidP="007B54DB">
            <w:pPr>
              <w:spacing w:after="0" w:line="240" w:lineRule="auto"/>
              <w:rPr>
                <w:rFonts w:asciiTheme="minorHAnsi" w:eastAsia="Times New Roman" w:hAnsiTheme="minorHAnsi" w:cstheme="minorHAnsi"/>
                <w:sz w:val="18"/>
                <w:szCs w:val="18"/>
                <w:lang w:eastAsia="ru-RU"/>
              </w:rPr>
            </w:pPr>
          </w:p>
        </w:tc>
      </w:tr>
      <w:tr w:rsidR="002D44AA" w:rsidRPr="007B54DB" w:rsidTr="00E4400B">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2D44AA" w:rsidRPr="002D44AA" w:rsidRDefault="002D44AA" w:rsidP="007B54DB">
            <w:pPr>
              <w:spacing w:after="0" w:line="240" w:lineRule="auto"/>
              <w:rPr>
                <w:rFonts w:asciiTheme="minorHAnsi" w:eastAsia="Times New Roman" w:hAnsiTheme="minorHAnsi" w:cstheme="minorHAnsi"/>
                <w:sz w:val="18"/>
                <w:szCs w:val="18"/>
                <w:lang w:eastAsia="ru-RU"/>
              </w:rPr>
            </w:pPr>
            <w:r w:rsidRPr="002D44AA">
              <w:rPr>
                <w:rFonts w:asciiTheme="minorHAnsi" w:hAnsiTheme="minorHAnsi" w:cstheme="minorHAnsi"/>
                <w:sz w:val="18"/>
                <w:szCs w:val="18"/>
              </w:rPr>
              <w:t>73</w:t>
            </w:r>
          </w:p>
        </w:tc>
        <w:tc>
          <w:tcPr>
            <w:tcW w:w="800" w:type="dxa"/>
            <w:tcBorders>
              <w:top w:val="nil"/>
              <w:left w:val="nil"/>
              <w:bottom w:val="single" w:sz="4" w:space="0" w:color="auto"/>
              <w:right w:val="single" w:sz="4" w:space="0" w:color="auto"/>
            </w:tcBorders>
            <w:shd w:val="clear" w:color="auto" w:fill="auto"/>
            <w:noWrap/>
            <w:hideMark/>
          </w:tcPr>
          <w:p w:rsidR="002D44AA" w:rsidRPr="002D44AA" w:rsidRDefault="002D44AA" w:rsidP="007B54DB">
            <w:pPr>
              <w:spacing w:after="0" w:line="240" w:lineRule="auto"/>
              <w:rPr>
                <w:rFonts w:asciiTheme="minorHAnsi" w:eastAsia="Times New Roman" w:hAnsiTheme="minorHAnsi" w:cstheme="minorHAnsi"/>
                <w:sz w:val="18"/>
                <w:szCs w:val="18"/>
                <w:lang w:eastAsia="ru-RU"/>
              </w:rPr>
            </w:pPr>
          </w:p>
        </w:tc>
        <w:tc>
          <w:tcPr>
            <w:tcW w:w="3137" w:type="dxa"/>
            <w:tcBorders>
              <w:top w:val="nil"/>
              <w:left w:val="nil"/>
              <w:bottom w:val="single" w:sz="4" w:space="0" w:color="auto"/>
              <w:right w:val="single" w:sz="4" w:space="0" w:color="auto"/>
            </w:tcBorders>
            <w:shd w:val="clear" w:color="auto" w:fill="auto"/>
            <w:hideMark/>
          </w:tcPr>
          <w:p w:rsidR="002D44AA" w:rsidRPr="002D44AA" w:rsidRDefault="002D44AA" w:rsidP="007B54DB">
            <w:pPr>
              <w:spacing w:after="0" w:line="240" w:lineRule="auto"/>
              <w:rPr>
                <w:rFonts w:asciiTheme="minorHAnsi" w:eastAsia="Times New Roman" w:hAnsiTheme="minorHAnsi" w:cstheme="minorHAnsi"/>
                <w:sz w:val="18"/>
                <w:szCs w:val="18"/>
                <w:lang w:eastAsia="ru-RU"/>
              </w:rPr>
            </w:pPr>
            <w:r w:rsidRPr="002D44AA">
              <w:rPr>
                <w:rFonts w:asciiTheme="minorHAnsi" w:hAnsiTheme="minorHAnsi" w:cstheme="minorHAnsi"/>
                <w:sz w:val="18"/>
                <w:szCs w:val="18"/>
              </w:rPr>
              <w:t>Установка кранов шаровых фланцевых диаметром: 500 мм</w:t>
            </w:r>
          </w:p>
        </w:tc>
        <w:tc>
          <w:tcPr>
            <w:tcW w:w="992" w:type="dxa"/>
            <w:tcBorders>
              <w:top w:val="nil"/>
              <w:left w:val="nil"/>
              <w:bottom w:val="single" w:sz="4" w:space="0" w:color="auto"/>
              <w:right w:val="single" w:sz="4" w:space="0" w:color="auto"/>
            </w:tcBorders>
            <w:shd w:val="clear" w:color="auto" w:fill="auto"/>
            <w:hideMark/>
          </w:tcPr>
          <w:p w:rsidR="002D44AA" w:rsidRPr="002D44AA" w:rsidRDefault="002D44AA" w:rsidP="007B54DB">
            <w:pPr>
              <w:spacing w:after="0" w:line="240" w:lineRule="auto"/>
              <w:rPr>
                <w:rFonts w:asciiTheme="minorHAnsi" w:eastAsia="Times New Roman" w:hAnsiTheme="minorHAnsi" w:cstheme="minorHAnsi"/>
                <w:sz w:val="18"/>
                <w:szCs w:val="18"/>
                <w:lang w:eastAsia="ru-RU"/>
              </w:rPr>
            </w:pPr>
            <w:r w:rsidRPr="002D44AA">
              <w:rPr>
                <w:rFonts w:asciiTheme="minorHAnsi" w:hAnsiTheme="minorHAnsi" w:cstheme="minorHAnsi"/>
                <w:sz w:val="18"/>
                <w:szCs w:val="18"/>
              </w:rPr>
              <w:t xml:space="preserve">1 </w:t>
            </w:r>
            <w:proofErr w:type="spellStart"/>
            <w:proofErr w:type="gramStart"/>
            <w:r w:rsidRPr="002D44AA">
              <w:rPr>
                <w:rFonts w:asciiTheme="minorHAnsi" w:hAnsiTheme="minorHAnsi" w:cstheme="minorHAnsi"/>
                <w:sz w:val="18"/>
                <w:szCs w:val="18"/>
              </w:rPr>
              <w:t>шт</w:t>
            </w:r>
            <w:proofErr w:type="spellEnd"/>
            <w:proofErr w:type="gramEnd"/>
          </w:p>
        </w:tc>
        <w:tc>
          <w:tcPr>
            <w:tcW w:w="1134" w:type="dxa"/>
            <w:tcBorders>
              <w:top w:val="nil"/>
              <w:left w:val="nil"/>
              <w:bottom w:val="single" w:sz="4" w:space="0" w:color="auto"/>
              <w:right w:val="single" w:sz="4" w:space="0" w:color="auto"/>
            </w:tcBorders>
            <w:shd w:val="clear" w:color="auto" w:fill="auto"/>
            <w:noWrap/>
            <w:hideMark/>
          </w:tcPr>
          <w:p w:rsidR="002D44AA" w:rsidRPr="002D44AA" w:rsidRDefault="002D44AA" w:rsidP="007B54DB">
            <w:pPr>
              <w:spacing w:after="0" w:line="240" w:lineRule="auto"/>
              <w:rPr>
                <w:rFonts w:asciiTheme="minorHAnsi" w:eastAsia="Times New Roman" w:hAnsiTheme="minorHAnsi" w:cstheme="minorHAnsi"/>
                <w:sz w:val="18"/>
                <w:szCs w:val="18"/>
                <w:lang w:eastAsia="ru-RU"/>
              </w:rPr>
            </w:pPr>
            <w:r w:rsidRPr="002D44AA">
              <w:rPr>
                <w:rFonts w:asciiTheme="minorHAnsi" w:hAnsiTheme="minorHAnsi" w:cstheme="minorHAnsi"/>
                <w:sz w:val="18"/>
                <w:szCs w:val="18"/>
              </w:rPr>
              <w:t>50 543,11</w:t>
            </w:r>
          </w:p>
        </w:tc>
        <w:tc>
          <w:tcPr>
            <w:tcW w:w="1701" w:type="dxa"/>
            <w:vMerge/>
            <w:tcBorders>
              <w:top w:val="nil"/>
              <w:left w:val="single" w:sz="4" w:space="0" w:color="auto"/>
              <w:bottom w:val="single" w:sz="4" w:space="0" w:color="000000"/>
              <w:right w:val="single" w:sz="4" w:space="0" w:color="auto"/>
            </w:tcBorders>
            <w:hideMark/>
          </w:tcPr>
          <w:p w:rsidR="002D44AA" w:rsidRPr="002D44AA" w:rsidRDefault="002D44AA" w:rsidP="007B54DB">
            <w:pPr>
              <w:spacing w:after="0" w:line="240" w:lineRule="auto"/>
              <w:rPr>
                <w:rFonts w:asciiTheme="minorHAnsi" w:eastAsia="Times New Roman" w:hAnsiTheme="minorHAnsi" w:cstheme="minorHAnsi"/>
                <w:sz w:val="18"/>
                <w:szCs w:val="18"/>
                <w:lang w:eastAsia="ru-RU"/>
              </w:rPr>
            </w:pPr>
          </w:p>
        </w:tc>
        <w:tc>
          <w:tcPr>
            <w:tcW w:w="2835" w:type="dxa"/>
            <w:vMerge/>
            <w:tcBorders>
              <w:top w:val="nil"/>
              <w:left w:val="single" w:sz="4" w:space="0" w:color="auto"/>
              <w:bottom w:val="single" w:sz="4" w:space="0" w:color="000000"/>
              <w:right w:val="single" w:sz="4" w:space="0" w:color="auto"/>
            </w:tcBorders>
            <w:hideMark/>
          </w:tcPr>
          <w:p w:rsidR="002D44AA" w:rsidRPr="002D44AA" w:rsidRDefault="002D44AA" w:rsidP="007B54DB">
            <w:pPr>
              <w:spacing w:after="0" w:line="240" w:lineRule="auto"/>
              <w:rPr>
                <w:rFonts w:asciiTheme="minorHAnsi" w:eastAsia="Times New Roman" w:hAnsiTheme="minorHAnsi" w:cstheme="minorHAnsi"/>
                <w:sz w:val="18"/>
                <w:szCs w:val="18"/>
                <w:lang w:eastAsia="ru-RU"/>
              </w:rPr>
            </w:pPr>
          </w:p>
        </w:tc>
      </w:tr>
      <w:tr w:rsidR="002D44AA" w:rsidRPr="007B54DB" w:rsidTr="00E4400B">
        <w:trPr>
          <w:trHeight w:val="600"/>
        </w:trPr>
        <w:tc>
          <w:tcPr>
            <w:tcW w:w="473" w:type="dxa"/>
            <w:tcBorders>
              <w:top w:val="nil"/>
              <w:left w:val="single" w:sz="4" w:space="0" w:color="auto"/>
              <w:bottom w:val="single" w:sz="4" w:space="0" w:color="auto"/>
              <w:right w:val="single" w:sz="4" w:space="0" w:color="auto"/>
            </w:tcBorders>
            <w:shd w:val="clear" w:color="auto" w:fill="auto"/>
            <w:hideMark/>
          </w:tcPr>
          <w:p w:rsidR="002D44AA" w:rsidRPr="002D44AA" w:rsidRDefault="002D44AA" w:rsidP="007B54DB">
            <w:pPr>
              <w:spacing w:after="0" w:line="240" w:lineRule="auto"/>
              <w:rPr>
                <w:rFonts w:asciiTheme="minorHAnsi" w:eastAsia="Times New Roman" w:hAnsiTheme="minorHAnsi" w:cstheme="minorHAnsi"/>
                <w:sz w:val="18"/>
                <w:szCs w:val="18"/>
                <w:lang w:eastAsia="ru-RU"/>
              </w:rPr>
            </w:pPr>
            <w:r w:rsidRPr="002D44AA">
              <w:rPr>
                <w:rFonts w:asciiTheme="minorHAnsi" w:hAnsiTheme="minorHAnsi" w:cstheme="minorHAnsi"/>
                <w:sz w:val="18"/>
                <w:szCs w:val="18"/>
              </w:rPr>
              <w:t>74</w:t>
            </w:r>
          </w:p>
        </w:tc>
        <w:tc>
          <w:tcPr>
            <w:tcW w:w="800" w:type="dxa"/>
            <w:tcBorders>
              <w:top w:val="nil"/>
              <w:left w:val="nil"/>
              <w:bottom w:val="single" w:sz="4" w:space="0" w:color="auto"/>
              <w:right w:val="single" w:sz="4" w:space="0" w:color="auto"/>
            </w:tcBorders>
            <w:shd w:val="clear" w:color="auto" w:fill="auto"/>
            <w:noWrap/>
            <w:hideMark/>
          </w:tcPr>
          <w:p w:rsidR="002D44AA" w:rsidRPr="002D44AA" w:rsidRDefault="002D44AA" w:rsidP="007B54DB">
            <w:pPr>
              <w:spacing w:after="0" w:line="240" w:lineRule="auto"/>
              <w:rPr>
                <w:rFonts w:asciiTheme="minorHAnsi" w:eastAsia="Times New Roman" w:hAnsiTheme="minorHAnsi" w:cstheme="minorHAnsi"/>
                <w:sz w:val="18"/>
                <w:szCs w:val="18"/>
                <w:lang w:eastAsia="ru-RU"/>
              </w:rPr>
            </w:pPr>
          </w:p>
        </w:tc>
        <w:tc>
          <w:tcPr>
            <w:tcW w:w="3137" w:type="dxa"/>
            <w:tcBorders>
              <w:top w:val="nil"/>
              <w:left w:val="nil"/>
              <w:bottom w:val="single" w:sz="4" w:space="0" w:color="auto"/>
              <w:right w:val="single" w:sz="4" w:space="0" w:color="auto"/>
            </w:tcBorders>
            <w:shd w:val="clear" w:color="auto" w:fill="auto"/>
            <w:hideMark/>
          </w:tcPr>
          <w:p w:rsidR="002D44AA" w:rsidRPr="002D44AA" w:rsidRDefault="002D44AA" w:rsidP="007B54DB">
            <w:pPr>
              <w:spacing w:after="0" w:line="240" w:lineRule="auto"/>
              <w:rPr>
                <w:rFonts w:asciiTheme="minorHAnsi" w:eastAsia="Times New Roman" w:hAnsiTheme="minorHAnsi" w:cstheme="minorHAnsi"/>
                <w:sz w:val="18"/>
                <w:szCs w:val="18"/>
                <w:lang w:eastAsia="ru-RU"/>
              </w:rPr>
            </w:pPr>
            <w:r w:rsidRPr="002D44AA">
              <w:rPr>
                <w:rFonts w:asciiTheme="minorHAnsi" w:hAnsiTheme="minorHAnsi" w:cstheme="minorHAnsi"/>
                <w:sz w:val="18"/>
                <w:szCs w:val="18"/>
              </w:rPr>
              <w:t>Установка кранов шаровых фланцевых диаметром: 600 мм</w:t>
            </w:r>
          </w:p>
        </w:tc>
        <w:tc>
          <w:tcPr>
            <w:tcW w:w="992" w:type="dxa"/>
            <w:tcBorders>
              <w:top w:val="nil"/>
              <w:left w:val="nil"/>
              <w:bottom w:val="single" w:sz="4" w:space="0" w:color="auto"/>
              <w:right w:val="single" w:sz="4" w:space="0" w:color="auto"/>
            </w:tcBorders>
            <w:shd w:val="clear" w:color="auto" w:fill="auto"/>
            <w:hideMark/>
          </w:tcPr>
          <w:p w:rsidR="002D44AA" w:rsidRPr="002D44AA" w:rsidRDefault="002D44AA" w:rsidP="007B54DB">
            <w:pPr>
              <w:spacing w:after="0" w:line="240" w:lineRule="auto"/>
              <w:rPr>
                <w:rFonts w:asciiTheme="minorHAnsi" w:eastAsia="Times New Roman" w:hAnsiTheme="minorHAnsi" w:cstheme="minorHAnsi"/>
                <w:sz w:val="18"/>
                <w:szCs w:val="18"/>
                <w:lang w:eastAsia="ru-RU"/>
              </w:rPr>
            </w:pPr>
            <w:r w:rsidRPr="002D44AA">
              <w:rPr>
                <w:rFonts w:asciiTheme="minorHAnsi" w:hAnsiTheme="minorHAnsi" w:cstheme="minorHAnsi"/>
                <w:sz w:val="18"/>
                <w:szCs w:val="18"/>
              </w:rPr>
              <w:t xml:space="preserve">1 </w:t>
            </w:r>
            <w:proofErr w:type="spellStart"/>
            <w:proofErr w:type="gramStart"/>
            <w:r w:rsidRPr="002D44AA">
              <w:rPr>
                <w:rFonts w:asciiTheme="minorHAnsi" w:hAnsiTheme="minorHAnsi" w:cstheme="minorHAnsi"/>
                <w:sz w:val="18"/>
                <w:szCs w:val="18"/>
              </w:rPr>
              <w:t>шт</w:t>
            </w:r>
            <w:proofErr w:type="spellEnd"/>
            <w:proofErr w:type="gramEnd"/>
          </w:p>
        </w:tc>
        <w:tc>
          <w:tcPr>
            <w:tcW w:w="1134" w:type="dxa"/>
            <w:tcBorders>
              <w:top w:val="nil"/>
              <w:left w:val="nil"/>
              <w:bottom w:val="single" w:sz="4" w:space="0" w:color="auto"/>
              <w:right w:val="single" w:sz="4" w:space="0" w:color="auto"/>
            </w:tcBorders>
            <w:shd w:val="clear" w:color="auto" w:fill="auto"/>
            <w:noWrap/>
            <w:hideMark/>
          </w:tcPr>
          <w:p w:rsidR="002D44AA" w:rsidRPr="002D44AA" w:rsidRDefault="002D44AA" w:rsidP="007B54DB">
            <w:pPr>
              <w:spacing w:after="0" w:line="240" w:lineRule="auto"/>
              <w:rPr>
                <w:rFonts w:asciiTheme="minorHAnsi" w:eastAsia="Times New Roman" w:hAnsiTheme="minorHAnsi" w:cstheme="minorHAnsi"/>
                <w:sz w:val="18"/>
                <w:szCs w:val="18"/>
                <w:lang w:eastAsia="ru-RU"/>
              </w:rPr>
            </w:pPr>
            <w:r w:rsidRPr="002D44AA">
              <w:rPr>
                <w:rFonts w:asciiTheme="minorHAnsi" w:hAnsiTheme="minorHAnsi" w:cstheme="minorHAnsi"/>
                <w:sz w:val="18"/>
                <w:szCs w:val="18"/>
              </w:rPr>
              <w:t>71 295,84</w:t>
            </w:r>
          </w:p>
        </w:tc>
        <w:tc>
          <w:tcPr>
            <w:tcW w:w="1701" w:type="dxa"/>
            <w:vMerge/>
            <w:tcBorders>
              <w:top w:val="nil"/>
              <w:left w:val="single" w:sz="4" w:space="0" w:color="auto"/>
              <w:bottom w:val="single" w:sz="4" w:space="0" w:color="000000"/>
              <w:right w:val="single" w:sz="4" w:space="0" w:color="auto"/>
            </w:tcBorders>
            <w:hideMark/>
          </w:tcPr>
          <w:p w:rsidR="002D44AA" w:rsidRPr="002D44AA" w:rsidRDefault="002D44AA" w:rsidP="007B54DB">
            <w:pPr>
              <w:spacing w:after="0" w:line="240" w:lineRule="auto"/>
              <w:rPr>
                <w:rFonts w:asciiTheme="minorHAnsi" w:eastAsia="Times New Roman" w:hAnsiTheme="minorHAnsi" w:cstheme="minorHAnsi"/>
                <w:sz w:val="18"/>
                <w:szCs w:val="18"/>
                <w:lang w:eastAsia="ru-RU"/>
              </w:rPr>
            </w:pPr>
          </w:p>
        </w:tc>
        <w:tc>
          <w:tcPr>
            <w:tcW w:w="2835" w:type="dxa"/>
            <w:vMerge/>
            <w:tcBorders>
              <w:top w:val="nil"/>
              <w:left w:val="single" w:sz="4" w:space="0" w:color="auto"/>
              <w:bottom w:val="single" w:sz="4" w:space="0" w:color="000000"/>
              <w:right w:val="single" w:sz="4" w:space="0" w:color="auto"/>
            </w:tcBorders>
            <w:hideMark/>
          </w:tcPr>
          <w:p w:rsidR="002D44AA" w:rsidRPr="002D44AA" w:rsidRDefault="002D44AA" w:rsidP="007B54DB">
            <w:pPr>
              <w:spacing w:after="0" w:line="240" w:lineRule="auto"/>
              <w:rPr>
                <w:rFonts w:asciiTheme="minorHAnsi" w:eastAsia="Times New Roman" w:hAnsiTheme="minorHAnsi" w:cstheme="minorHAnsi"/>
                <w:sz w:val="18"/>
                <w:szCs w:val="18"/>
                <w:lang w:eastAsia="ru-RU"/>
              </w:rPr>
            </w:pPr>
          </w:p>
        </w:tc>
      </w:tr>
      <w:tr w:rsidR="002D44AA" w:rsidRPr="007B54DB" w:rsidTr="00E4400B">
        <w:trPr>
          <w:trHeight w:val="630"/>
        </w:trPr>
        <w:tc>
          <w:tcPr>
            <w:tcW w:w="473" w:type="dxa"/>
            <w:tcBorders>
              <w:top w:val="nil"/>
              <w:left w:val="single" w:sz="4" w:space="0" w:color="auto"/>
              <w:bottom w:val="single" w:sz="4" w:space="0" w:color="auto"/>
              <w:right w:val="single" w:sz="4" w:space="0" w:color="auto"/>
            </w:tcBorders>
            <w:shd w:val="clear" w:color="auto" w:fill="auto"/>
            <w:hideMark/>
          </w:tcPr>
          <w:p w:rsidR="002D44AA" w:rsidRPr="002D44AA" w:rsidRDefault="002D44AA" w:rsidP="007B54DB">
            <w:pPr>
              <w:spacing w:after="0" w:line="240" w:lineRule="auto"/>
              <w:rPr>
                <w:rFonts w:asciiTheme="minorHAnsi" w:eastAsia="Times New Roman" w:hAnsiTheme="minorHAnsi" w:cstheme="minorHAnsi"/>
                <w:sz w:val="18"/>
                <w:szCs w:val="18"/>
                <w:lang w:eastAsia="ru-RU"/>
              </w:rPr>
            </w:pPr>
            <w:r w:rsidRPr="002D44AA">
              <w:rPr>
                <w:rFonts w:asciiTheme="minorHAnsi" w:hAnsiTheme="minorHAnsi" w:cstheme="minorHAnsi"/>
                <w:sz w:val="18"/>
                <w:szCs w:val="18"/>
              </w:rPr>
              <w:t>75</w:t>
            </w:r>
          </w:p>
        </w:tc>
        <w:tc>
          <w:tcPr>
            <w:tcW w:w="800" w:type="dxa"/>
            <w:tcBorders>
              <w:top w:val="nil"/>
              <w:left w:val="nil"/>
              <w:bottom w:val="single" w:sz="4" w:space="0" w:color="auto"/>
              <w:right w:val="single" w:sz="4" w:space="0" w:color="auto"/>
            </w:tcBorders>
            <w:shd w:val="clear" w:color="auto" w:fill="auto"/>
            <w:noWrap/>
            <w:hideMark/>
          </w:tcPr>
          <w:p w:rsidR="002D44AA" w:rsidRPr="002D44AA" w:rsidRDefault="002D44AA" w:rsidP="007B54DB">
            <w:pPr>
              <w:spacing w:after="0" w:line="240" w:lineRule="auto"/>
              <w:rPr>
                <w:rFonts w:asciiTheme="minorHAnsi" w:eastAsia="Times New Roman" w:hAnsiTheme="minorHAnsi" w:cstheme="minorHAnsi"/>
                <w:sz w:val="18"/>
                <w:szCs w:val="18"/>
                <w:lang w:eastAsia="ru-RU"/>
              </w:rPr>
            </w:pPr>
          </w:p>
        </w:tc>
        <w:tc>
          <w:tcPr>
            <w:tcW w:w="3137" w:type="dxa"/>
            <w:tcBorders>
              <w:top w:val="nil"/>
              <w:left w:val="nil"/>
              <w:bottom w:val="single" w:sz="4" w:space="0" w:color="auto"/>
              <w:right w:val="single" w:sz="4" w:space="0" w:color="auto"/>
            </w:tcBorders>
            <w:shd w:val="clear" w:color="auto" w:fill="auto"/>
            <w:hideMark/>
          </w:tcPr>
          <w:p w:rsidR="002D44AA" w:rsidRPr="002D44AA" w:rsidRDefault="002D44AA" w:rsidP="007B54DB">
            <w:pPr>
              <w:spacing w:after="0" w:line="240" w:lineRule="auto"/>
              <w:rPr>
                <w:rFonts w:asciiTheme="minorHAnsi" w:eastAsia="Times New Roman" w:hAnsiTheme="minorHAnsi" w:cstheme="minorHAnsi"/>
                <w:sz w:val="18"/>
                <w:szCs w:val="18"/>
                <w:lang w:eastAsia="ru-RU"/>
              </w:rPr>
            </w:pPr>
            <w:r w:rsidRPr="002D44AA">
              <w:rPr>
                <w:rFonts w:asciiTheme="minorHAnsi" w:hAnsiTheme="minorHAnsi" w:cstheme="minorHAnsi"/>
                <w:sz w:val="18"/>
                <w:szCs w:val="18"/>
              </w:rPr>
              <w:t>Установка кранов шаровых фланцевых диаметром: 800 мм</w:t>
            </w:r>
          </w:p>
        </w:tc>
        <w:tc>
          <w:tcPr>
            <w:tcW w:w="992" w:type="dxa"/>
            <w:tcBorders>
              <w:top w:val="nil"/>
              <w:left w:val="nil"/>
              <w:bottom w:val="single" w:sz="4" w:space="0" w:color="auto"/>
              <w:right w:val="single" w:sz="4" w:space="0" w:color="auto"/>
            </w:tcBorders>
            <w:shd w:val="clear" w:color="auto" w:fill="auto"/>
            <w:hideMark/>
          </w:tcPr>
          <w:p w:rsidR="002D44AA" w:rsidRPr="002D44AA" w:rsidRDefault="002D44AA" w:rsidP="007B54DB">
            <w:pPr>
              <w:spacing w:after="0" w:line="240" w:lineRule="auto"/>
              <w:rPr>
                <w:rFonts w:asciiTheme="minorHAnsi" w:eastAsia="Times New Roman" w:hAnsiTheme="minorHAnsi" w:cstheme="minorHAnsi"/>
                <w:sz w:val="18"/>
                <w:szCs w:val="18"/>
                <w:lang w:eastAsia="ru-RU"/>
              </w:rPr>
            </w:pPr>
            <w:r w:rsidRPr="002D44AA">
              <w:rPr>
                <w:rFonts w:asciiTheme="minorHAnsi" w:hAnsiTheme="minorHAnsi" w:cstheme="minorHAnsi"/>
                <w:sz w:val="18"/>
                <w:szCs w:val="18"/>
              </w:rPr>
              <w:t xml:space="preserve">1 </w:t>
            </w:r>
            <w:proofErr w:type="spellStart"/>
            <w:proofErr w:type="gramStart"/>
            <w:r w:rsidRPr="002D44AA">
              <w:rPr>
                <w:rFonts w:asciiTheme="minorHAnsi" w:hAnsiTheme="minorHAnsi" w:cstheme="minorHAnsi"/>
                <w:sz w:val="18"/>
                <w:szCs w:val="18"/>
              </w:rPr>
              <w:t>шт</w:t>
            </w:r>
            <w:proofErr w:type="spellEnd"/>
            <w:proofErr w:type="gramEnd"/>
          </w:p>
        </w:tc>
        <w:tc>
          <w:tcPr>
            <w:tcW w:w="1134" w:type="dxa"/>
            <w:tcBorders>
              <w:top w:val="nil"/>
              <w:left w:val="nil"/>
              <w:bottom w:val="single" w:sz="4" w:space="0" w:color="auto"/>
              <w:right w:val="single" w:sz="4" w:space="0" w:color="auto"/>
            </w:tcBorders>
            <w:shd w:val="clear" w:color="auto" w:fill="auto"/>
            <w:noWrap/>
            <w:hideMark/>
          </w:tcPr>
          <w:p w:rsidR="002D44AA" w:rsidRPr="002D44AA" w:rsidRDefault="002D44AA" w:rsidP="007B54DB">
            <w:pPr>
              <w:spacing w:after="0" w:line="240" w:lineRule="auto"/>
              <w:rPr>
                <w:rFonts w:asciiTheme="minorHAnsi" w:eastAsia="Times New Roman" w:hAnsiTheme="minorHAnsi" w:cstheme="minorHAnsi"/>
                <w:sz w:val="18"/>
                <w:szCs w:val="18"/>
                <w:lang w:eastAsia="ru-RU"/>
              </w:rPr>
            </w:pPr>
            <w:r w:rsidRPr="002D44AA">
              <w:rPr>
                <w:rFonts w:asciiTheme="minorHAnsi" w:hAnsiTheme="minorHAnsi" w:cstheme="minorHAnsi"/>
                <w:sz w:val="18"/>
                <w:szCs w:val="18"/>
              </w:rPr>
              <w:t>151 591,50</w:t>
            </w:r>
          </w:p>
        </w:tc>
        <w:tc>
          <w:tcPr>
            <w:tcW w:w="1701" w:type="dxa"/>
            <w:vMerge/>
            <w:tcBorders>
              <w:top w:val="nil"/>
              <w:left w:val="single" w:sz="4" w:space="0" w:color="auto"/>
              <w:bottom w:val="single" w:sz="4" w:space="0" w:color="000000"/>
              <w:right w:val="single" w:sz="4" w:space="0" w:color="auto"/>
            </w:tcBorders>
            <w:hideMark/>
          </w:tcPr>
          <w:p w:rsidR="002D44AA" w:rsidRPr="002D44AA" w:rsidRDefault="002D44AA" w:rsidP="007B54DB">
            <w:pPr>
              <w:spacing w:after="0" w:line="240" w:lineRule="auto"/>
              <w:rPr>
                <w:rFonts w:asciiTheme="minorHAnsi" w:eastAsia="Times New Roman" w:hAnsiTheme="minorHAnsi" w:cstheme="minorHAnsi"/>
                <w:sz w:val="18"/>
                <w:szCs w:val="18"/>
                <w:lang w:eastAsia="ru-RU"/>
              </w:rPr>
            </w:pPr>
          </w:p>
        </w:tc>
        <w:tc>
          <w:tcPr>
            <w:tcW w:w="2835" w:type="dxa"/>
            <w:vMerge/>
            <w:tcBorders>
              <w:top w:val="nil"/>
              <w:left w:val="single" w:sz="4" w:space="0" w:color="auto"/>
              <w:bottom w:val="single" w:sz="4" w:space="0" w:color="000000"/>
              <w:right w:val="single" w:sz="4" w:space="0" w:color="auto"/>
            </w:tcBorders>
            <w:hideMark/>
          </w:tcPr>
          <w:p w:rsidR="002D44AA" w:rsidRPr="002D44AA" w:rsidRDefault="002D44AA" w:rsidP="007B54DB">
            <w:pPr>
              <w:spacing w:after="0" w:line="240" w:lineRule="auto"/>
              <w:rPr>
                <w:rFonts w:asciiTheme="minorHAnsi" w:eastAsia="Times New Roman" w:hAnsiTheme="minorHAnsi" w:cstheme="minorHAnsi"/>
                <w:sz w:val="18"/>
                <w:szCs w:val="18"/>
                <w:lang w:eastAsia="ru-RU"/>
              </w:rPr>
            </w:pPr>
          </w:p>
        </w:tc>
      </w:tr>
      <w:tr w:rsidR="002D44AA" w:rsidRPr="007B54DB" w:rsidTr="00E4400B">
        <w:trPr>
          <w:trHeight w:val="570"/>
        </w:trPr>
        <w:tc>
          <w:tcPr>
            <w:tcW w:w="473" w:type="dxa"/>
            <w:tcBorders>
              <w:top w:val="nil"/>
              <w:left w:val="single" w:sz="4" w:space="0" w:color="auto"/>
              <w:bottom w:val="single" w:sz="4" w:space="0" w:color="auto"/>
              <w:right w:val="single" w:sz="4" w:space="0" w:color="auto"/>
            </w:tcBorders>
            <w:shd w:val="clear" w:color="auto" w:fill="auto"/>
            <w:hideMark/>
          </w:tcPr>
          <w:p w:rsidR="002D44AA" w:rsidRPr="002D44AA" w:rsidRDefault="002D44AA" w:rsidP="00005F72">
            <w:pPr>
              <w:rPr>
                <w:rFonts w:asciiTheme="minorHAnsi" w:hAnsiTheme="minorHAnsi" w:cstheme="minorHAnsi"/>
                <w:sz w:val="18"/>
                <w:szCs w:val="18"/>
              </w:rPr>
            </w:pPr>
            <w:r w:rsidRPr="002D44AA">
              <w:rPr>
                <w:rFonts w:asciiTheme="minorHAnsi" w:hAnsiTheme="minorHAnsi" w:cstheme="minorHAnsi"/>
                <w:sz w:val="18"/>
                <w:szCs w:val="18"/>
              </w:rPr>
              <w:t>76</w:t>
            </w:r>
          </w:p>
        </w:tc>
        <w:tc>
          <w:tcPr>
            <w:tcW w:w="800" w:type="dxa"/>
            <w:tcBorders>
              <w:top w:val="nil"/>
              <w:left w:val="nil"/>
              <w:bottom w:val="single" w:sz="4" w:space="0" w:color="auto"/>
              <w:right w:val="single" w:sz="4" w:space="0" w:color="auto"/>
            </w:tcBorders>
            <w:shd w:val="clear" w:color="auto" w:fill="auto"/>
            <w:noWrap/>
            <w:hideMark/>
          </w:tcPr>
          <w:p w:rsidR="002D44AA" w:rsidRPr="002D44AA" w:rsidRDefault="002D44AA" w:rsidP="00005F72">
            <w:pPr>
              <w:rPr>
                <w:rFonts w:asciiTheme="minorHAnsi" w:hAnsiTheme="minorHAnsi" w:cstheme="minorHAnsi"/>
                <w:sz w:val="18"/>
                <w:szCs w:val="18"/>
              </w:rPr>
            </w:pPr>
          </w:p>
        </w:tc>
        <w:tc>
          <w:tcPr>
            <w:tcW w:w="3137" w:type="dxa"/>
            <w:tcBorders>
              <w:top w:val="nil"/>
              <w:left w:val="nil"/>
              <w:bottom w:val="single" w:sz="4" w:space="0" w:color="auto"/>
              <w:right w:val="single" w:sz="4" w:space="0" w:color="auto"/>
            </w:tcBorders>
            <w:shd w:val="clear" w:color="auto" w:fill="auto"/>
            <w:hideMark/>
          </w:tcPr>
          <w:p w:rsidR="002D44AA" w:rsidRPr="002D44AA" w:rsidRDefault="002D44AA" w:rsidP="00005F72">
            <w:pPr>
              <w:rPr>
                <w:rFonts w:asciiTheme="minorHAnsi" w:hAnsiTheme="minorHAnsi" w:cstheme="minorHAnsi"/>
                <w:sz w:val="18"/>
                <w:szCs w:val="18"/>
              </w:rPr>
            </w:pPr>
            <w:r w:rsidRPr="002D44AA">
              <w:rPr>
                <w:rFonts w:asciiTheme="minorHAnsi" w:hAnsiTheme="minorHAnsi" w:cstheme="minorHAnsi"/>
                <w:sz w:val="18"/>
                <w:szCs w:val="18"/>
              </w:rPr>
              <w:t>Установка сальниковых компенсаторов диаметром труб: 100 мм</w:t>
            </w:r>
          </w:p>
        </w:tc>
        <w:tc>
          <w:tcPr>
            <w:tcW w:w="992" w:type="dxa"/>
            <w:tcBorders>
              <w:top w:val="nil"/>
              <w:left w:val="nil"/>
              <w:bottom w:val="single" w:sz="4" w:space="0" w:color="auto"/>
              <w:right w:val="single" w:sz="4" w:space="0" w:color="auto"/>
            </w:tcBorders>
            <w:shd w:val="clear" w:color="auto" w:fill="auto"/>
            <w:hideMark/>
          </w:tcPr>
          <w:p w:rsidR="002D44AA" w:rsidRPr="002D44AA" w:rsidRDefault="002D44AA" w:rsidP="00005F72">
            <w:pPr>
              <w:rPr>
                <w:rFonts w:asciiTheme="minorHAnsi" w:hAnsiTheme="minorHAnsi" w:cstheme="minorHAnsi"/>
                <w:sz w:val="18"/>
                <w:szCs w:val="18"/>
              </w:rPr>
            </w:pPr>
            <w:r w:rsidRPr="002D44AA">
              <w:rPr>
                <w:rFonts w:asciiTheme="minorHAnsi" w:hAnsiTheme="minorHAnsi" w:cstheme="minorHAnsi"/>
                <w:sz w:val="18"/>
                <w:szCs w:val="18"/>
              </w:rPr>
              <w:t xml:space="preserve">1 </w:t>
            </w:r>
            <w:proofErr w:type="spellStart"/>
            <w:proofErr w:type="gramStart"/>
            <w:r w:rsidRPr="002D44AA">
              <w:rPr>
                <w:rFonts w:asciiTheme="minorHAnsi" w:hAnsiTheme="minorHAnsi" w:cstheme="minorHAnsi"/>
                <w:sz w:val="18"/>
                <w:szCs w:val="18"/>
              </w:rPr>
              <w:t>шт</w:t>
            </w:r>
            <w:proofErr w:type="spellEnd"/>
            <w:proofErr w:type="gramEnd"/>
          </w:p>
        </w:tc>
        <w:tc>
          <w:tcPr>
            <w:tcW w:w="1134" w:type="dxa"/>
            <w:tcBorders>
              <w:top w:val="nil"/>
              <w:left w:val="nil"/>
              <w:bottom w:val="single" w:sz="4" w:space="0" w:color="auto"/>
              <w:right w:val="single" w:sz="4" w:space="0" w:color="auto"/>
            </w:tcBorders>
            <w:shd w:val="clear" w:color="auto" w:fill="auto"/>
            <w:noWrap/>
            <w:hideMark/>
          </w:tcPr>
          <w:p w:rsidR="002D44AA" w:rsidRPr="002D44AA" w:rsidRDefault="002D44AA" w:rsidP="00005F72">
            <w:pPr>
              <w:rPr>
                <w:rFonts w:asciiTheme="minorHAnsi" w:hAnsiTheme="minorHAnsi" w:cstheme="minorHAnsi"/>
                <w:sz w:val="18"/>
                <w:szCs w:val="18"/>
              </w:rPr>
            </w:pPr>
            <w:r w:rsidRPr="002D44AA">
              <w:rPr>
                <w:rFonts w:asciiTheme="minorHAnsi" w:hAnsiTheme="minorHAnsi" w:cstheme="minorHAnsi"/>
                <w:sz w:val="18"/>
                <w:szCs w:val="18"/>
              </w:rPr>
              <w:t>7 973,31</w:t>
            </w:r>
          </w:p>
        </w:tc>
        <w:tc>
          <w:tcPr>
            <w:tcW w:w="1701" w:type="dxa"/>
            <w:vMerge w:val="restart"/>
            <w:tcBorders>
              <w:top w:val="nil"/>
              <w:left w:val="single" w:sz="4" w:space="0" w:color="auto"/>
              <w:bottom w:val="single" w:sz="4" w:space="0" w:color="000000"/>
              <w:right w:val="single" w:sz="4" w:space="0" w:color="auto"/>
            </w:tcBorders>
            <w:shd w:val="clear" w:color="auto" w:fill="auto"/>
            <w:hideMark/>
          </w:tcPr>
          <w:p w:rsidR="002D44AA" w:rsidRPr="002D44AA" w:rsidRDefault="002D44AA" w:rsidP="00005F72">
            <w:pPr>
              <w:rPr>
                <w:rFonts w:asciiTheme="minorHAnsi" w:hAnsiTheme="minorHAnsi" w:cstheme="minorHAnsi"/>
                <w:sz w:val="18"/>
                <w:szCs w:val="18"/>
              </w:rPr>
            </w:pPr>
            <w:r w:rsidRPr="002D44AA">
              <w:rPr>
                <w:rFonts w:asciiTheme="minorHAnsi" w:hAnsiTheme="minorHAnsi" w:cstheme="minorHAnsi"/>
                <w:sz w:val="18"/>
                <w:szCs w:val="18"/>
              </w:rPr>
              <w:t>компенсаторы - материал заказчика</w:t>
            </w:r>
          </w:p>
          <w:p w:rsidR="002D44AA" w:rsidRPr="002D44AA" w:rsidRDefault="002D44AA" w:rsidP="00005F72">
            <w:pPr>
              <w:rPr>
                <w:rFonts w:asciiTheme="minorHAnsi" w:hAnsiTheme="minorHAnsi" w:cstheme="minorHAnsi"/>
                <w:sz w:val="18"/>
                <w:szCs w:val="18"/>
              </w:rPr>
            </w:pPr>
          </w:p>
        </w:tc>
        <w:tc>
          <w:tcPr>
            <w:tcW w:w="2835" w:type="dxa"/>
            <w:vMerge w:val="restart"/>
            <w:tcBorders>
              <w:top w:val="nil"/>
              <w:left w:val="single" w:sz="4" w:space="0" w:color="auto"/>
              <w:bottom w:val="single" w:sz="4" w:space="0" w:color="000000"/>
              <w:right w:val="single" w:sz="4" w:space="0" w:color="auto"/>
            </w:tcBorders>
            <w:shd w:val="clear" w:color="auto" w:fill="auto"/>
            <w:hideMark/>
          </w:tcPr>
          <w:p w:rsidR="002D44AA" w:rsidRPr="002D44AA" w:rsidRDefault="002D44AA" w:rsidP="00005F72">
            <w:pPr>
              <w:rPr>
                <w:rFonts w:asciiTheme="minorHAnsi" w:hAnsiTheme="minorHAnsi" w:cstheme="minorHAnsi"/>
                <w:sz w:val="18"/>
                <w:szCs w:val="18"/>
              </w:rPr>
            </w:pPr>
            <w:r w:rsidRPr="002D44AA">
              <w:rPr>
                <w:rFonts w:asciiTheme="minorHAnsi" w:hAnsiTheme="minorHAnsi" w:cstheme="minorHAnsi"/>
                <w:sz w:val="18"/>
                <w:szCs w:val="18"/>
              </w:rPr>
              <w:t>Резка труб со снятием и зачисткой фасок под сварку. Установка компенсаторов с опусканием в канал или подъемом на высоту. Выверка положения стакана компенсатора. Приварка компенсатора к трубопроводу.</w:t>
            </w:r>
          </w:p>
          <w:p w:rsidR="002D44AA" w:rsidRPr="002D44AA" w:rsidRDefault="002D44AA" w:rsidP="00005F72">
            <w:pPr>
              <w:rPr>
                <w:rFonts w:asciiTheme="minorHAnsi" w:hAnsiTheme="minorHAnsi" w:cstheme="minorHAnsi"/>
                <w:sz w:val="18"/>
                <w:szCs w:val="18"/>
              </w:rPr>
            </w:pPr>
          </w:p>
        </w:tc>
      </w:tr>
      <w:tr w:rsidR="002D44AA" w:rsidRPr="007B54DB" w:rsidTr="00E4400B">
        <w:trPr>
          <w:trHeight w:val="555"/>
        </w:trPr>
        <w:tc>
          <w:tcPr>
            <w:tcW w:w="473" w:type="dxa"/>
            <w:tcBorders>
              <w:top w:val="nil"/>
              <w:left w:val="single" w:sz="4" w:space="0" w:color="auto"/>
              <w:bottom w:val="single" w:sz="4" w:space="0" w:color="auto"/>
              <w:right w:val="single" w:sz="4" w:space="0" w:color="auto"/>
            </w:tcBorders>
            <w:shd w:val="clear" w:color="auto" w:fill="auto"/>
            <w:hideMark/>
          </w:tcPr>
          <w:p w:rsidR="002D44AA" w:rsidRPr="002D44AA" w:rsidRDefault="002D44AA" w:rsidP="007B54DB">
            <w:pPr>
              <w:spacing w:after="0" w:line="240" w:lineRule="auto"/>
              <w:rPr>
                <w:rFonts w:asciiTheme="minorHAnsi" w:eastAsia="Times New Roman" w:hAnsiTheme="minorHAnsi" w:cstheme="minorHAnsi"/>
                <w:sz w:val="18"/>
                <w:szCs w:val="18"/>
                <w:lang w:eastAsia="ru-RU"/>
              </w:rPr>
            </w:pPr>
            <w:r w:rsidRPr="002D44AA">
              <w:rPr>
                <w:rFonts w:asciiTheme="minorHAnsi" w:hAnsiTheme="minorHAnsi" w:cstheme="minorHAnsi"/>
                <w:sz w:val="18"/>
                <w:szCs w:val="18"/>
              </w:rPr>
              <w:t>77</w:t>
            </w:r>
          </w:p>
        </w:tc>
        <w:tc>
          <w:tcPr>
            <w:tcW w:w="800" w:type="dxa"/>
            <w:tcBorders>
              <w:top w:val="nil"/>
              <w:left w:val="nil"/>
              <w:bottom w:val="single" w:sz="4" w:space="0" w:color="auto"/>
              <w:right w:val="single" w:sz="4" w:space="0" w:color="auto"/>
            </w:tcBorders>
            <w:shd w:val="clear" w:color="auto" w:fill="auto"/>
            <w:noWrap/>
            <w:hideMark/>
          </w:tcPr>
          <w:p w:rsidR="002D44AA" w:rsidRPr="002D44AA" w:rsidRDefault="002D44AA" w:rsidP="007B54DB">
            <w:pPr>
              <w:spacing w:after="0" w:line="240" w:lineRule="auto"/>
              <w:rPr>
                <w:rFonts w:asciiTheme="minorHAnsi" w:eastAsia="Times New Roman" w:hAnsiTheme="minorHAnsi" w:cstheme="minorHAnsi"/>
                <w:sz w:val="18"/>
                <w:szCs w:val="18"/>
                <w:lang w:eastAsia="ru-RU"/>
              </w:rPr>
            </w:pPr>
          </w:p>
        </w:tc>
        <w:tc>
          <w:tcPr>
            <w:tcW w:w="3137" w:type="dxa"/>
            <w:tcBorders>
              <w:top w:val="nil"/>
              <w:left w:val="nil"/>
              <w:bottom w:val="single" w:sz="4" w:space="0" w:color="auto"/>
              <w:right w:val="single" w:sz="4" w:space="0" w:color="auto"/>
            </w:tcBorders>
            <w:shd w:val="clear" w:color="auto" w:fill="auto"/>
            <w:hideMark/>
          </w:tcPr>
          <w:p w:rsidR="002D44AA" w:rsidRPr="002D44AA" w:rsidRDefault="002D44AA" w:rsidP="007B54DB">
            <w:pPr>
              <w:spacing w:after="0" w:line="240" w:lineRule="auto"/>
              <w:rPr>
                <w:rFonts w:asciiTheme="minorHAnsi" w:eastAsia="Times New Roman" w:hAnsiTheme="minorHAnsi" w:cstheme="minorHAnsi"/>
                <w:sz w:val="18"/>
                <w:szCs w:val="18"/>
                <w:lang w:eastAsia="ru-RU"/>
              </w:rPr>
            </w:pPr>
            <w:r w:rsidRPr="002D44AA">
              <w:rPr>
                <w:rFonts w:asciiTheme="minorHAnsi" w:hAnsiTheme="minorHAnsi" w:cstheme="minorHAnsi"/>
                <w:sz w:val="18"/>
                <w:szCs w:val="18"/>
              </w:rPr>
              <w:t>Установка сальниковых компенсаторов диаметром труб: 150 мм</w:t>
            </w:r>
          </w:p>
        </w:tc>
        <w:tc>
          <w:tcPr>
            <w:tcW w:w="992" w:type="dxa"/>
            <w:tcBorders>
              <w:top w:val="nil"/>
              <w:left w:val="nil"/>
              <w:bottom w:val="single" w:sz="4" w:space="0" w:color="auto"/>
              <w:right w:val="single" w:sz="4" w:space="0" w:color="auto"/>
            </w:tcBorders>
            <w:shd w:val="clear" w:color="auto" w:fill="auto"/>
            <w:hideMark/>
          </w:tcPr>
          <w:p w:rsidR="002D44AA" w:rsidRPr="002D44AA" w:rsidRDefault="002D44AA" w:rsidP="007B54DB">
            <w:pPr>
              <w:spacing w:after="0" w:line="240" w:lineRule="auto"/>
              <w:rPr>
                <w:rFonts w:asciiTheme="minorHAnsi" w:eastAsia="Times New Roman" w:hAnsiTheme="minorHAnsi" w:cstheme="minorHAnsi"/>
                <w:sz w:val="18"/>
                <w:szCs w:val="18"/>
                <w:lang w:eastAsia="ru-RU"/>
              </w:rPr>
            </w:pPr>
            <w:r w:rsidRPr="002D44AA">
              <w:rPr>
                <w:rFonts w:asciiTheme="minorHAnsi" w:hAnsiTheme="minorHAnsi" w:cstheme="minorHAnsi"/>
                <w:sz w:val="18"/>
                <w:szCs w:val="18"/>
              </w:rPr>
              <w:t xml:space="preserve">1 </w:t>
            </w:r>
            <w:proofErr w:type="spellStart"/>
            <w:proofErr w:type="gramStart"/>
            <w:r w:rsidRPr="002D44AA">
              <w:rPr>
                <w:rFonts w:asciiTheme="minorHAnsi" w:hAnsiTheme="minorHAnsi" w:cstheme="minorHAnsi"/>
                <w:sz w:val="18"/>
                <w:szCs w:val="18"/>
              </w:rPr>
              <w:t>шт</w:t>
            </w:r>
            <w:proofErr w:type="spellEnd"/>
            <w:proofErr w:type="gramEnd"/>
          </w:p>
        </w:tc>
        <w:tc>
          <w:tcPr>
            <w:tcW w:w="1134" w:type="dxa"/>
            <w:tcBorders>
              <w:top w:val="nil"/>
              <w:left w:val="nil"/>
              <w:bottom w:val="single" w:sz="4" w:space="0" w:color="auto"/>
              <w:right w:val="single" w:sz="4" w:space="0" w:color="auto"/>
            </w:tcBorders>
            <w:shd w:val="clear" w:color="auto" w:fill="auto"/>
            <w:noWrap/>
            <w:hideMark/>
          </w:tcPr>
          <w:p w:rsidR="002D44AA" w:rsidRPr="002D44AA" w:rsidRDefault="002D44AA" w:rsidP="007B54DB">
            <w:pPr>
              <w:spacing w:after="0" w:line="240" w:lineRule="auto"/>
              <w:rPr>
                <w:rFonts w:asciiTheme="minorHAnsi" w:eastAsia="Times New Roman" w:hAnsiTheme="minorHAnsi" w:cstheme="minorHAnsi"/>
                <w:sz w:val="18"/>
                <w:szCs w:val="18"/>
                <w:lang w:eastAsia="ru-RU"/>
              </w:rPr>
            </w:pPr>
            <w:r w:rsidRPr="002D44AA">
              <w:rPr>
                <w:rFonts w:asciiTheme="minorHAnsi" w:hAnsiTheme="minorHAnsi" w:cstheme="minorHAnsi"/>
                <w:sz w:val="18"/>
                <w:szCs w:val="18"/>
              </w:rPr>
              <w:t>16 290,16</w:t>
            </w:r>
          </w:p>
        </w:tc>
        <w:tc>
          <w:tcPr>
            <w:tcW w:w="1701" w:type="dxa"/>
            <w:vMerge/>
            <w:tcBorders>
              <w:top w:val="nil"/>
              <w:left w:val="single" w:sz="4" w:space="0" w:color="auto"/>
              <w:bottom w:val="single" w:sz="4" w:space="0" w:color="000000"/>
              <w:right w:val="single" w:sz="4" w:space="0" w:color="auto"/>
            </w:tcBorders>
            <w:hideMark/>
          </w:tcPr>
          <w:p w:rsidR="002D44AA" w:rsidRPr="002D44AA" w:rsidRDefault="002D44AA" w:rsidP="007B54DB">
            <w:pPr>
              <w:spacing w:after="0" w:line="240" w:lineRule="auto"/>
              <w:rPr>
                <w:rFonts w:asciiTheme="minorHAnsi" w:eastAsia="Times New Roman" w:hAnsiTheme="minorHAnsi" w:cstheme="minorHAnsi"/>
                <w:sz w:val="18"/>
                <w:szCs w:val="18"/>
                <w:lang w:eastAsia="ru-RU"/>
              </w:rPr>
            </w:pPr>
          </w:p>
        </w:tc>
        <w:tc>
          <w:tcPr>
            <w:tcW w:w="2835" w:type="dxa"/>
            <w:vMerge/>
            <w:tcBorders>
              <w:top w:val="nil"/>
              <w:left w:val="single" w:sz="4" w:space="0" w:color="auto"/>
              <w:bottom w:val="single" w:sz="4" w:space="0" w:color="000000"/>
              <w:right w:val="single" w:sz="4" w:space="0" w:color="auto"/>
            </w:tcBorders>
            <w:hideMark/>
          </w:tcPr>
          <w:p w:rsidR="002D44AA" w:rsidRPr="002D44AA" w:rsidRDefault="002D44AA" w:rsidP="007B54DB">
            <w:pPr>
              <w:spacing w:after="0" w:line="240" w:lineRule="auto"/>
              <w:rPr>
                <w:rFonts w:asciiTheme="minorHAnsi" w:eastAsia="Times New Roman" w:hAnsiTheme="minorHAnsi" w:cstheme="minorHAnsi"/>
                <w:sz w:val="18"/>
                <w:szCs w:val="18"/>
                <w:lang w:eastAsia="ru-RU"/>
              </w:rPr>
            </w:pPr>
          </w:p>
        </w:tc>
      </w:tr>
      <w:tr w:rsidR="002D44AA" w:rsidRPr="007B54DB" w:rsidTr="00E4400B">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2D44AA" w:rsidRPr="002D44AA" w:rsidRDefault="002D44AA" w:rsidP="007B54DB">
            <w:pPr>
              <w:spacing w:after="0" w:line="240" w:lineRule="auto"/>
              <w:rPr>
                <w:rFonts w:asciiTheme="minorHAnsi" w:eastAsia="Times New Roman" w:hAnsiTheme="minorHAnsi" w:cstheme="minorHAnsi"/>
                <w:sz w:val="18"/>
                <w:szCs w:val="18"/>
                <w:lang w:eastAsia="ru-RU"/>
              </w:rPr>
            </w:pPr>
            <w:r w:rsidRPr="002D44AA">
              <w:rPr>
                <w:rFonts w:asciiTheme="minorHAnsi" w:hAnsiTheme="minorHAnsi" w:cstheme="minorHAnsi"/>
                <w:sz w:val="18"/>
                <w:szCs w:val="18"/>
              </w:rPr>
              <w:t>78</w:t>
            </w:r>
          </w:p>
        </w:tc>
        <w:tc>
          <w:tcPr>
            <w:tcW w:w="800" w:type="dxa"/>
            <w:tcBorders>
              <w:top w:val="nil"/>
              <w:left w:val="nil"/>
              <w:bottom w:val="single" w:sz="4" w:space="0" w:color="auto"/>
              <w:right w:val="single" w:sz="4" w:space="0" w:color="auto"/>
            </w:tcBorders>
            <w:shd w:val="clear" w:color="auto" w:fill="auto"/>
            <w:noWrap/>
            <w:hideMark/>
          </w:tcPr>
          <w:p w:rsidR="002D44AA" w:rsidRPr="002D44AA" w:rsidRDefault="002D44AA" w:rsidP="007B54DB">
            <w:pPr>
              <w:spacing w:after="0" w:line="240" w:lineRule="auto"/>
              <w:rPr>
                <w:rFonts w:asciiTheme="minorHAnsi" w:eastAsia="Times New Roman" w:hAnsiTheme="minorHAnsi" w:cstheme="minorHAnsi"/>
                <w:sz w:val="18"/>
                <w:szCs w:val="18"/>
                <w:lang w:eastAsia="ru-RU"/>
              </w:rPr>
            </w:pPr>
          </w:p>
        </w:tc>
        <w:tc>
          <w:tcPr>
            <w:tcW w:w="3137" w:type="dxa"/>
            <w:tcBorders>
              <w:top w:val="nil"/>
              <w:left w:val="nil"/>
              <w:bottom w:val="single" w:sz="4" w:space="0" w:color="auto"/>
              <w:right w:val="single" w:sz="4" w:space="0" w:color="auto"/>
            </w:tcBorders>
            <w:shd w:val="clear" w:color="auto" w:fill="auto"/>
            <w:hideMark/>
          </w:tcPr>
          <w:p w:rsidR="002D44AA" w:rsidRPr="002D44AA" w:rsidRDefault="002D44AA" w:rsidP="007B54DB">
            <w:pPr>
              <w:spacing w:after="0" w:line="240" w:lineRule="auto"/>
              <w:rPr>
                <w:rFonts w:asciiTheme="minorHAnsi" w:eastAsia="Times New Roman" w:hAnsiTheme="minorHAnsi" w:cstheme="minorHAnsi"/>
                <w:sz w:val="18"/>
                <w:szCs w:val="18"/>
                <w:lang w:eastAsia="ru-RU"/>
              </w:rPr>
            </w:pPr>
            <w:r w:rsidRPr="002D44AA">
              <w:rPr>
                <w:rFonts w:asciiTheme="minorHAnsi" w:hAnsiTheme="minorHAnsi" w:cstheme="minorHAnsi"/>
                <w:sz w:val="18"/>
                <w:szCs w:val="18"/>
              </w:rPr>
              <w:t>Установка сальниковых компенсаторов диаметром труб: 200 мм</w:t>
            </w:r>
          </w:p>
        </w:tc>
        <w:tc>
          <w:tcPr>
            <w:tcW w:w="992" w:type="dxa"/>
            <w:tcBorders>
              <w:top w:val="nil"/>
              <w:left w:val="nil"/>
              <w:bottom w:val="single" w:sz="4" w:space="0" w:color="auto"/>
              <w:right w:val="single" w:sz="4" w:space="0" w:color="auto"/>
            </w:tcBorders>
            <w:shd w:val="clear" w:color="auto" w:fill="auto"/>
            <w:hideMark/>
          </w:tcPr>
          <w:p w:rsidR="002D44AA" w:rsidRPr="002D44AA" w:rsidRDefault="002D44AA" w:rsidP="007B54DB">
            <w:pPr>
              <w:spacing w:after="0" w:line="240" w:lineRule="auto"/>
              <w:rPr>
                <w:rFonts w:asciiTheme="minorHAnsi" w:eastAsia="Times New Roman" w:hAnsiTheme="minorHAnsi" w:cstheme="minorHAnsi"/>
                <w:sz w:val="18"/>
                <w:szCs w:val="18"/>
                <w:lang w:eastAsia="ru-RU"/>
              </w:rPr>
            </w:pPr>
            <w:r w:rsidRPr="002D44AA">
              <w:rPr>
                <w:rFonts w:asciiTheme="minorHAnsi" w:hAnsiTheme="minorHAnsi" w:cstheme="minorHAnsi"/>
                <w:sz w:val="18"/>
                <w:szCs w:val="18"/>
              </w:rPr>
              <w:t xml:space="preserve">1 </w:t>
            </w:r>
            <w:proofErr w:type="spellStart"/>
            <w:proofErr w:type="gramStart"/>
            <w:r w:rsidRPr="002D44AA">
              <w:rPr>
                <w:rFonts w:asciiTheme="minorHAnsi" w:hAnsiTheme="minorHAnsi" w:cstheme="minorHAnsi"/>
                <w:sz w:val="18"/>
                <w:szCs w:val="18"/>
              </w:rPr>
              <w:t>шт</w:t>
            </w:r>
            <w:proofErr w:type="spellEnd"/>
            <w:proofErr w:type="gramEnd"/>
          </w:p>
        </w:tc>
        <w:tc>
          <w:tcPr>
            <w:tcW w:w="1134" w:type="dxa"/>
            <w:tcBorders>
              <w:top w:val="nil"/>
              <w:left w:val="nil"/>
              <w:bottom w:val="single" w:sz="4" w:space="0" w:color="auto"/>
              <w:right w:val="single" w:sz="4" w:space="0" w:color="auto"/>
            </w:tcBorders>
            <w:shd w:val="clear" w:color="auto" w:fill="auto"/>
            <w:noWrap/>
            <w:hideMark/>
          </w:tcPr>
          <w:p w:rsidR="002D44AA" w:rsidRPr="002D44AA" w:rsidRDefault="002D44AA" w:rsidP="007B54DB">
            <w:pPr>
              <w:spacing w:after="0" w:line="240" w:lineRule="auto"/>
              <w:rPr>
                <w:rFonts w:asciiTheme="minorHAnsi" w:eastAsia="Times New Roman" w:hAnsiTheme="minorHAnsi" w:cstheme="minorHAnsi"/>
                <w:sz w:val="18"/>
                <w:szCs w:val="18"/>
                <w:lang w:eastAsia="ru-RU"/>
              </w:rPr>
            </w:pPr>
            <w:r w:rsidRPr="002D44AA">
              <w:rPr>
                <w:rFonts w:asciiTheme="minorHAnsi" w:hAnsiTheme="minorHAnsi" w:cstheme="minorHAnsi"/>
                <w:sz w:val="18"/>
                <w:szCs w:val="18"/>
              </w:rPr>
              <w:t>23 566,04</w:t>
            </w:r>
          </w:p>
        </w:tc>
        <w:tc>
          <w:tcPr>
            <w:tcW w:w="1701" w:type="dxa"/>
            <w:vMerge/>
            <w:tcBorders>
              <w:top w:val="nil"/>
              <w:left w:val="single" w:sz="4" w:space="0" w:color="auto"/>
              <w:bottom w:val="single" w:sz="4" w:space="0" w:color="000000"/>
              <w:right w:val="single" w:sz="4" w:space="0" w:color="auto"/>
            </w:tcBorders>
            <w:hideMark/>
          </w:tcPr>
          <w:p w:rsidR="002D44AA" w:rsidRPr="002D44AA" w:rsidRDefault="002D44AA" w:rsidP="007B54DB">
            <w:pPr>
              <w:spacing w:after="0" w:line="240" w:lineRule="auto"/>
              <w:rPr>
                <w:rFonts w:asciiTheme="minorHAnsi" w:eastAsia="Times New Roman" w:hAnsiTheme="minorHAnsi" w:cstheme="minorHAnsi"/>
                <w:sz w:val="18"/>
                <w:szCs w:val="18"/>
                <w:lang w:eastAsia="ru-RU"/>
              </w:rPr>
            </w:pPr>
          </w:p>
        </w:tc>
        <w:tc>
          <w:tcPr>
            <w:tcW w:w="2835" w:type="dxa"/>
            <w:vMerge/>
            <w:tcBorders>
              <w:top w:val="nil"/>
              <w:left w:val="single" w:sz="4" w:space="0" w:color="auto"/>
              <w:bottom w:val="single" w:sz="4" w:space="0" w:color="000000"/>
              <w:right w:val="single" w:sz="4" w:space="0" w:color="auto"/>
            </w:tcBorders>
            <w:hideMark/>
          </w:tcPr>
          <w:p w:rsidR="002D44AA" w:rsidRPr="002D44AA" w:rsidRDefault="002D44AA" w:rsidP="007B54DB">
            <w:pPr>
              <w:spacing w:after="0" w:line="240" w:lineRule="auto"/>
              <w:rPr>
                <w:rFonts w:asciiTheme="minorHAnsi" w:eastAsia="Times New Roman" w:hAnsiTheme="minorHAnsi" w:cstheme="minorHAnsi"/>
                <w:sz w:val="18"/>
                <w:szCs w:val="18"/>
                <w:lang w:eastAsia="ru-RU"/>
              </w:rPr>
            </w:pPr>
          </w:p>
        </w:tc>
      </w:tr>
      <w:tr w:rsidR="002D44AA" w:rsidRPr="007B54DB" w:rsidTr="00E4400B">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2D44AA" w:rsidRPr="002D44AA" w:rsidRDefault="002D44AA" w:rsidP="007B54DB">
            <w:pPr>
              <w:spacing w:after="0" w:line="240" w:lineRule="auto"/>
              <w:rPr>
                <w:rFonts w:asciiTheme="minorHAnsi" w:eastAsia="Times New Roman" w:hAnsiTheme="minorHAnsi" w:cstheme="minorHAnsi"/>
                <w:sz w:val="18"/>
                <w:szCs w:val="18"/>
                <w:lang w:eastAsia="ru-RU"/>
              </w:rPr>
            </w:pPr>
            <w:r w:rsidRPr="002D44AA">
              <w:rPr>
                <w:rFonts w:asciiTheme="minorHAnsi" w:hAnsiTheme="minorHAnsi" w:cstheme="minorHAnsi"/>
                <w:sz w:val="18"/>
                <w:szCs w:val="18"/>
              </w:rPr>
              <w:t>79</w:t>
            </w:r>
          </w:p>
        </w:tc>
        <w:tc>
          <w:tcPr>
            <w:tcW w:w="800" w:type="dxa"/>
            <w:tcBorders>
              <w:top w:val="nil"/>
              <w:left w:val="nil"/>
              <w:bottom w:val="single" w:sz="4" w:space="0" w:color="auto"/>
              <w:right w:val="single" w:sz="4" w:space="0" w:color="auto"/>
            </w:tcBorders>
            <w:shd w:val="clear" w:color="auto" w:fill="auto"/>
            <w:noWrap/>
            <w:hideMark/>
          </w:tcPr>
          <w:p w:rsidR="002D44AA" w:rsidRPr="002D44AA" w:rsidRDefault="002D44AA" w:rsidP="007B54DB">
            <w:pPr>
              <w:spacing w:after="0" w:line="240" w:lineRule="auto"/>
              <w:rPr>
                <w:rFonts w:asciiTheme="minorHAnsi" w:eastAsia="Times New Roman" w:hAnsiTheme="minorHAnsi" w:cstheme="minorHAnsi"/>
                <w:sz w:val="18"/>
                <w:szCs w:val="18"/>
                <w:lang w:eastAsia="ru-RU"/>
              </w:rPr>
            </w:pPr>
          </w:p>
        </w:tc>
        <w:tc>
          <w:tcPr>
            <w:tcW w:w="3137" w:type="dxa"/>
            <w:tcBorders>
              <w:top w:val="nil"/>
              <w:left w:val="nil"/>
              <w:bottom w:val="single" w:sz="4" w:space="0" w:color="auto"/>
              <w:right w:val="single" w:sz="4" w:space="0" w:color="auto"/>
            </w:tcBorders>
            <w:shd w:val="clear" w:color="auto" w:fill="auto"/>
            <w:hideMark/>
          </w:tcPr>
          <w:p w:rsidR="002D44AA" w:rsidRPr="002D44AA" w:rsidRDefault="002D44AA" w:rsidP="007B54DB">
            <w:pPr>
              <w:spacing w:after="0" w:line="240" w:lineRule="auto"/>
              <w:rPr>
                <w:rFonts w:asciiTheme="minorHAnsi" w:eastAsia="Times New Roman" w:hAnsiTheme="minorHAnsi" w:cstheme="minorHAnsi"/>
                <w:sz w:val="18"/>
                <w:szCs w:val="18"/>
                <w:lang w:eastAsia="ru-RU"/>
              </w:rPr>
            </w:pPr>
            <w:r w:rsidRPr="002D44AA">
              <w:rPr>
                <w:rFonts w:asciiTheme="minorHAnsi" w:hAnsiTheme="minorHAnsi" w:cstheme="minorHAnsi"/>
                <w:sz w:val="18"/>
                <w:szCs w:val="18"/>
              </w:rPr>
              <w:t>Установка сальниковых компенсаторов диаметром труб: 250 мм</w:t>
            </w:r>
          </w:p>
        </w:tc>
        <w:tc>
          <w:tcPr>
            <w:tcW w:w="992" w:type="dxa"/>
            <w:tcBorders>
              <w:top w:val="nil"/>
              <w:left w:val="nil"/>
              <w:bottom w:val="single" w:sz="4" w:space="0" w:color="auto"/>
              <w:right w:val="single" w:sz="4" w:space="0" w:color="auto"/>
            </w:tcBorders>
            <w:shd w:val="clear" w:color="auto" w:fill="auto"/>
            <w:hideMark/>
          </w:tcPr>
          <w:p w:rsidR="002D44AA" w:rsidRPr="002D44AA" w:rsidRDefault="002D44AA" w:rsidP="007B54DB">
            <w:pPr>
              <w:spacing w:after="0" w:line="240" w:lineRule="auto"/>
              <w:rPr>
                <w:rFonts w:asciiTheme="minorHAnsi" w:eastAsia="Times New Roman" w:hAnsiTheme="minorHAnsi" w:cstheme="minorHAnsi"/>
                <w:sz w:val="18"/>
                <w:szCs w:val="18"/>
                <w:lang w:eastAsia="ru-RU"/>
              </w:rPr>
            </w:pPr>
            <w:r w:rsidRPr="002D44AA">
              <w:rPr>
                <w:rFonts w:asciiTheme="minorHAnsi" w:hAnsiTheme="minorHAnsi" w:cstheme="minorHAnsi"/>
                <w:sz w:val="18"/>
                <w:szCs w:val="18"/>
              </w:rPr>
              <w:t xml:space="preserve">1 </w:t>
            </w:r>
            <w:proofErr w:type="spellStart"/>
            <w:proofErr w:type="gramStart"/>
            <w:r w:rsidRPr="002D44AA">
              <w:rPr>
                <w:rFonts w:asciiTheme="minorHAnsi" w:hAnsiTheme="minorHAnsi" w:cstheme="minorHAnsi"/>
                <w:sz w:val="18"/>
                <w:szCs w:val="18"/>
              </w:rPr>
              <w:t>шт</w:t>
            </w:r>
            <w:proofErr w:type="spellEnd"/>
            <w:proofErr w:type="gramEnd"/>
          </w:p>
        </w:tc>
        <w:tc>
          <w:tcPr>
            <w:tcW w:w="1134" w:type="dxa"/>
            <w:tcBorders>
              <w:top w:val="nil"/>
              <w:left w:val="nil"/>
              <w:bottom w:val="single" w:sz="4" w:space="0" w:color="auto"/>
              <w:right w:val="single" w:sz="4" w:space="0" w:color="auto"/>
            </w:tcBorders>
            <w:shd w:val="clear" w:color="auto" w:fill="auto"/>
            <w:noWrap/>
            <w:hideMark/>
          </w:tcPr>
          <w:p w:rsidR="002D44AA" w:rsidRPr="002D44AA" w:rsidRDefault="002D44AA" w:rsidP="007B54DB">
            <w:pPr>
              <w:spacing w:after="0" w:line="240" w:lineRule="auto"/>
              <w:rPr>
                <w:rFonts w:asciiTheme="minorHAnsi" w:eastAsia="Times New Roman" w:hAnsiTheme="minorHAnsi" w:cstheme="minorHAnsi"/>
                <w:sz w:val="18"/>
                <w:szCs w:val="18"/>
                <w:lang w:eastAsia="ru-RU"/>
              </w:rPr>
            </w:pPr>
            <w:r w:rsidRPr="002D44AA">
              <w:rPr>
                <w:rFonts w:asciiTheme="minorHAnsi" w:hAnsiTheme="minorHAnsi" w:cstheme="minorHAnsi"/>
                <w:sz w:val="18"/>
                <w:szCs w:val="18"/>
              </w:rPr>
              <w:t>38 976,16</w:t>
            </w:r>
          </w:p>
        </w:tc>
        <w:tc>
          <w:tcPr>
            <w:tcW w:w="1701" w:type="dxa"/>
            <w:vMerge/>
            <w:tcBorders>
              <w:top w:val="nil"/>
              <w:left w:val="single" w:sz="4" w:space="0" w:color="auto"/>
              <w:bottom w:val="single" w:sz="4" w:space="0" w:color="000000"/>
              <w:right w:val="single" w:sz="4" w:space="0" w:color="auto"/>
            </w:tcBorders>
            <w:hideMark/>
          </w:tcPr>
          <w:p w:rsidR="002D44AA" w:rsidRPr="002D44AA" w:rsidRDefault="002D44AA" w:rsidP="007B54DB">
            <w:pPr>
              <w:spacing w:after="0" w:line="240" w:lineRule="auto"/>
              <w:rPr>
                <w:rFonts w:asciiTheme="minorHAnsi" w:eastAsia="Times New Roman" w:hAnsiTheme="minorHAnsi" w:cstheme="minorHAnsi"/>
                <w:sz w:val="18"/>
                <w:szCs w:val="18"/>
                <w:lang w:eastAsia="ru-RU"/>
              </w:rPr>
            </w:pPr>
          </w:p>
        </w:tc>
        <w:tc>
          <w:tcPr>
            <w:tcW w:w="2835" w:type="dxa"/>
            <w:vMerge/>
            <w:tcBorders>
              <w:top w:val="nil"/>
              <w:left w:val="single" w:sz="4" w:space="0" w:color="auto"/>
              <w:bottom w:val="single" w:sz="4" w:space="0" w:color="000000"/>
              <w:right w:val="single" w:sz="4" w:space="0" w:color="auto"/>
            </w:tcBorders>
            <w:hideMark/>
          </w:tcPr>
          <w:p w:rsidR="002D44AA" w:rsidRPr="002D44AA" w:rsidRDefault="002D44AA" w:rsidP="007B54DB">
            <w:pPr>
              <w:spacing w:after="0" w:line="240" w:lineRule="auto"/>
              <w:rPr>
                <w:rFonts w:asciiTheme="minorHAnsi" w:eastAsia="Times New Roman" w:hAnsiTheme="minorHAnsi" w:cstheme="minorHAnsi"/>
                <w:sz w:val="18"/>
                <w:szCs w:val="18"/>
                <w:lang w:eastAsia="ru-RU"/>
              </w:rPr>
            </w:pPr>
          </w:p>
        </w:tc>
      </w:tr>
      <w:tr w:rsidR="002D44AA" w:rsidRPr="007B54DB" w:rsidTr="00E4400B">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2D44AA" w:rsidRPr="002D44AA" w:rsidRDefault="002D44AA" w:rsidP="007B54DB">
            <w:pPr>
              <w:spacing w:after="0" w:line="240" w:lineRule="auto"/>
              <w:rPr>
                <w:rFonts w:asciiTheme="minorHAnsi" w:eastAsia="Times New Roman" w:hAnsiTheme="minorHAnsi" w:cstheme="minorHAnsi"/>
                <w:sz w:val="18"/>
                <w:szCs w:val="18"/>
                <w:lang w:eastAsia="ru-RU"/>
              </w:rPr>
            </w:pPr>
            <w:r w:rsidRPr="002D44AA">
              <w:rPr>
                <w:rFonts w:asciiTheme="minorHAnsi" w:hAnsiTheme="minorHAnsi" w:cstheme="minorHAnsi"/>
                <w:sz w:val="18"/>
                <w:szCs w:val="18"/>
              </w:rPr>
              <w:t>80</w:t>
            </w:r>
          </w:p>
        </w:tc>
        <w:tc>
          <w:tcPr>
            <w:tcW w:w="800" w:type="dxa"/>
            <w:tcBorders>
              <w:top w:val="nil"/>
              <w:left w:val="nil"/>
              <w:bottom w:val="single" w:sz="4" w:space="0" w:color="auto"/>
              <w:right w:val="single" w:sz="4" w:space="0" w:color="auto"/>
            </w:tcBorders>
            <w:shd w:val="clear" w:color="auto" w:fill="auto"/>
            <w:noWrap/>
            <w:hideMark/>
          </w:tcPr>
          <w:p w:rsidR="002D44AA" w:rsidRPr="002D44AA" w:rsidRDefault="002D44AA" w:rsidP="007B54DB">
            <w:pPr>
              <w:spacing w:after="0" w:line="240" w:lineRule="auto"/>
              <w:rPr>
                <w:rFonts w:asciiTheme="minorHAnsi" w:eastAsia="Times New Roman" w:hAnsiTheme="minorHAnsi" w:cstheme="minorHAnsi"/>
                <w:sz w:val="18"/>
                <w:szCs w:val="18"/>
                <w:lang w:eastAsia="ru-RU"/>
              </w:rPr>
            </w:pPr>
          </w:p>
        </w:tc>
        <w:tc>
          <w:tcPr>
            <w:tcW w:w="3137" w:type="dxa"/>
            <w:tcBorders>
              <w:top w:val="nil"/>
              <w:left w:val="nil"/>
              <w:bottom w:val="single" w:sz="4" w:space="0" w:color="auto"/>
              <w:right w:val="single" w:sz="4" w:space="0" w:color="auto"/>
            </w:tcBorders>
            <w:shd w:val="clear" w:color="auto" w:fill="auto"/>
            <w:hideMark/>
          </w:tcPr>
          <w:p w:rsidR="002D44AA" w:rsidRPr="002D44AA" w:rsidRDefault="002D44AA" w:rsidP="007B54DB">
            <w:pPr>
              <w:spacing w:after="0" w:line="240" w:lineRule="auto"/>
              <w:rPr>
                <w:rFonts w:asciiTheme="minorHAnsi" w:eastAsia="Times New Roman" w:hAnsiTheme="minorHAnsi" w:cstheme="minorHAnsi"/>
                <w:sz w:val="18"/>
                <w:szCs w:val="18"/>
                <w:lang w:eastAsia="ru-RU"/>
              </w:rPr>
            </w:pPr>
            <w:r w:rsidRPr="002D44AA">
              <w:rPr>
                <w:rFonts w:asciiTheme="minorHAnsi" w:hAnsiTheme="minorHAnsi" w:cstheme="minorHAnsi"/>
                <w:sz w:val="18"/>
                <w:szCs w:val="18"/>
              </w:rPr>
              <w:t>Установка сальниковых компенсаторов диаметром труб: 300 мм</w:t>
            </w:r>
          </w:p>
        </w:tc>
        <w:tc>
          <w:tcPr>
            <w:tcW w:w="992" w:type="dxa"/>
            <w:tcBorders>
              <w:top w:val="nil"/>
              <w:left w:val="nil"/>
              <w:bottom w:val="single" w:sz="4" w:space="0" w:color="auto"/>
              <w:right w:val="single" w:sz="4" w:space="0" w:color="auto"/>
            </w:tcBorders>
            <w:shd w:val="clear" w:color="auto" w:fill="auto"/>
            <w:hideMark/>
          </w:tcPr>
          <w:p w:rsidR="002D44AA" w:rsidRPr="002D44AA" w:rsidRDefault="002D44AA" w:rsidP="007B54DB">
            <w:pPr>
              <w:spacing w:after="0" w:line="240" w:lineRule="auto"/>
              <w:rPr>
                <w:rFonts w:asciiTheme="minorHAnsi" w:eastAsia="Times New Roman" w:hAnsiTheme="minorHAnsi" w:cstheme="minorHAnsi"/>
                <w:sz w:val="18"/>
                <w:szCs w:val="18"/>
                <w:lang w:eastAsia="ru-RU"/>
              </w:rPr>
            </w:pPr>
            <w:r w:rsidRPr="002D44AA">
              <w:rPr>
                <w:rFonts w:asciiTheme="minorHAnsi" w:hAnsiTheme="minorHAnsi" w:cstheme="minorHAnsi"/>
                <w:sz w:val="18"/>
                <w:szCs w:val="18"/>
              </w:rPr>
              <w:t xml:space="preserve">1 </w:t>
            </w:r>
            <w:proofErr w:type="spellStart"/>
            <w:proofErr w:type="gramStart"/>
            <w:r w:rsidRPr="002D44AA">
              <w:rPr>
                <w:rFonts w:asciiTheme="minorHAnsi" w:hAnsiTheme="minorHAnsi" w:cstheme="minorHAnsi"/>
                <w:sz w:val="18"/>
                <w:szCs w:val="18"/>
              </w:rPr>
              <w:t>шт</w:t>
            </w:r>
            <w:proofErr w:type="spellEnd"/>
            <w:proofErr w:type="gramEnd"/>
          </w:p>
        </w:tc>
        <w:tc>
          <w:tcPr>
            <w:tcW w:w="1134" w:type="dxa"/>
            <w:tcBorders>
              <w:top w:val="nil"/>
              <w:left w:val="nil"/>
              <w:bottom w:val="single" w:sz="4" w:space="0" w:color="auto"/>
              <w:right w:val="single" w:sz="4" w:space="0" w:color="auto"/>
            </w:tcBorders>
            <w:shd w:val="clear" w:color="auto" w:fill="auto"/>
            <w:noWrap/>
            <w:hideMark/>
          </w:tcPr>
          <w:p w:rsidR="002D44AA" w:rsidRPr="002D44AA" w:rsidRDefault="002D44AA" w:rsidP="007B54DB">
            <w:pPr>
              <w:spacing w:after="0" w:line="240" w:lineRule="auto"/>
              <w:rPr>
                <w:rFonts w:asciiTheme="minorHAnsi" w:eastAsia="Times New Roman" w:hAnsiTheme="minorHAnsi" w:cstheme="minorHAnsi"/>
                <w:sz w:val="18"/>
                <w:szCs w:val="18"/>
                <w:lang w:eastAsia="ru-RU"/>
              </w:rPr>
            </w:pPr>
            <w:r w:rsidRPr="002D44AA">
              <w:rPr>
                <w:rFonts w:asciiTheme="minorHAnsi" w:hAnsiTheme="minorHAnsi" w:cstheme="minorHAnsi"/>
                <w:sz w:val="18"/>
                <w:szCs w:val="18"/>
              </w:rPr>
              <w:t>40 694,16</w:t>
            </w:r>
          </w:p>
        </w:tc>
        <w:tc>
          <w:tcPr>
            <w:tcW w:w="1701" w:type="dxa"/>
            <w:vMerge/>
            <w:tcBorders>
              <w:top w:val="nil"/>
              <w:left w:val="single" w:sz="4" w:space="0" w:color="auto"/>
              <w:bottom w:val="single" w:sz="4" w:space="0" w:color="000000"/>
              <w:right w:val="single" w:sz="4" w:space="0" w:color="auto"/>
            </w:tcBorders>
            <w:hideMark/>
          </w:tcPr>
          <w:p w:rsidR="002D44AA" w:rsidRPr="002D44AA" w:rsidRDefault="002D44AA" w:rsidP="007B54DB">
            <w:pPr>
              <w:spacing w:after="0" w:line="240" w:lineRule="auto"/>
              <w:rPr>
                <w:rFonts w:asciiTheme="minorHAnsi" w:eastAsia="Times New Roman" w:hAnsiTheme="minorHAnsi" w:cstheme="minorHAnsi"/>
                <w:sz w:val="18"/>
                <w:szCs w:val="18"/>
                <w:lang w:eastAsia="ru-RU"/>
              </w:rPr>
            </w:pPr>
          </w:p>
        </w:tc>
        <w:tc>
          <w:tcPr>
            <w:tcW w:w="2835" w:type="dxa"/>
            <w:vMerge/>
            <w:tcBorders>
              <w:top w:val="nil"/>
              <w:left w:val="single" w:sz="4" w:space="0" w:color="auto"/>
              <w:bottom w:val="single" w:sz="4" w:space="0" w:color="000000"/>
              <w:right w:val="single" w:sz="4" w:space="0" w:color="auto"/>
            </w:tcBorders>
            <w:hideMark/>
          </w:tcPr>
          <w:p w:rsidR="002D44AA" w:rsidRPr="002D44AA" w:rsidRDefault="002D44AA" w:rsidP="007B54DB">
            <w:pPr>
              <w:spacing w:after="0" w:line="240" w:lineRule="auto"/>
              <w:rPr>
                <w:rFonts w:asciiTheme="minorHAnsi" w:eastAsia="Times New Roman" w:hAnsiTheme="minorHAnsi" w:cstheme="minorHAnsi"/>
                <w:sz w:val="18"/>
                <w:szCs w:val="18"/>
                <w:lang w:eastAsia="ru-RU"/>
              </w:rPr>
            </w:pPr>
          </w:p>
        </w:tc>
      </w:tr>
      <w:tr w:rsidR="002D44AA" w:rsidRPr="007B54DB" w:rsidTr="00E4400B">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2D44AA" w:rsidRPr="002D44AA" w:rsidRDefault="002D44AA" w:rsidP="007B54DB">
            <w:pPr>
              <w:spacing w:after="0" w:line="240" w:lineRule="auto"/>
              <w:rPr>
                <w:rFonts w:asciiTheme="minorHAnsi" w:eastAsia="Times New Roman" w:hAnsiTheme="minorHAnsi" w:cstheme="minorHAnsi"/>
                <w:sz w:val="18"/>
                <w:szCs w:val="18"/>
                <w:lang w:eastAsia="ru-RU"/>
              </w:rPr>
            </w:pPr>
            <w:r w:rsidRPr="002D44AA">
              <w:rPr>
                <w:rFonts w:asciiTheme="minorHAnsi" w:hAnsiTheme="minorHAnsi" w:cstheme="minorHAnsi"/>
                <w:sz w:val="18"/>
                <w:szCs w:val="18"/>
              </w:rPr>
              <w:t>81</w:t>
            </w:r>
          </w:p>
        </w:tc>
        <w:tc>
          <w:tcPr>
            <w:tcW w:w="800" w:type="dxa"/>
            <w:tcBorders>
              <w:top w:val="nil"/>
              <w:left w:val="nil"/>
              <w:bottom w:val="single" w:sz="4" w:space="0" w:color="auto"/>
              <w:right w:val="single" w:sz="4" w:space="0" w:color="auto"/>
            </w:tcBorders>
            <w:shd w:val="clear" w:color="auto" w:fill="auto"/>
            <w:noWrap/>
            <w:hideMark/>
          </w:tcPr>
          <w:p w:rsidR="002D44AA" w:rsidRPr="002D44AA" w:rsidRDefault="002D44AA" w:rsidP="007B54DB">
            <w:pPr>
              <w:spacing w:after="0" w:line="240" w:lineRule="auto"/>
              <w:rPr>
                <w:rFonts w:asciiTheme="minorHAnsi" w:eastAsia="Times New Roman" w:hAnsiTheme="minorHAnsi" w:cstheme="minorHAnsi"/>
                <w:sz w:val="18"/>
                <w:szCs w:val="18"/>
                <w:lang w:eastAsia="ru-RU"/>
              </w:rPr>
            </w:pPr>
          </w:p>
        </w:tc>
        <w:tc>
          <w:tcPr>
            <w:tcW w:w="3137" w:type="dxa"/>
            <w:tcBorders>
              <w:top w:val="nil"/>
              <w:left w:val="nil"/>
              <w:bottom w:val="single" w:sz="4" w:space="0" w:color="auto"/>
              <w:right w:val="single" w:sz="4" w:space="0" w:color="auto"/>
            </w:tcBorders>
            <w:shd w:val="clear" w:color="auto" w:fill="auto"/>
            <w:hideMark/>
          </w:tcPr>
          <w:p w:rsidR="002D44AA" w:rsidRPr="002D44AA" w:rsidRDefault="002D44AA" w:rsidP="007B54DB">
            <w:pPr>
              <w:spacing w:after="0" w:line="240" w:lineRule="auto"/>
              <w:rPr>
                <w:rFonts w:asciiTheme="minorHAnsi" w:eastAsia="Times New Roman" w:hAnsiTheme="minorHAnsi" w:cstheme="minorHAnsi"/>
                <w:sz w:val="18"/>
                <w:szCs w:val="18"/>
                <w:lang w:eastAsia="ru-RU"/>
              </w:rPr>
            </w:pPr>
            <w:r w:rsidRPr="002D44AA">
              <w:rPr>
                <w:rFonts w:asciiTheme="minorHAnsi" w:hAnsiTheme="minorHAnsi" w:cstheme="minorHAnsi"/>
                <w:sz w:val="18"/>
                <w:szCs w:val="18"/>
              </w:rPr>
              <w:t>Установка сальниковых компенсаторов диаметром труб: 400 мм</w:t>
            </w:r>
          </w:p>
        </w:tc>
        <w:tc>
          <w:tcPr>
            <w:tcW w:w="992" w:type="dxa"/>
            <w:tcBorders>
              <w:top w:val="nil"/>
              <w:left w:val="nil"/>
              <w:bottom w:val="single" w:sz="4" w:space="0" w:color="auto"/>
              <w:right w:val="single" w:sz="4" w:space="0" w:color="auto"/>
            </w:tcBorders>
            <w:shd w:val="clear" w:color="auto" w:fill="auto"/>
            <w:hideMark/>
          </w:tcPr>
          <w:p w:rsidR="002D44AA" w:rsidRPr="002D44AA" w:rsidRDefault="002D44AA" w:rsidP="007B54DB">
            <w:pPr>
              <w:spacing w:after="0" w:line="240" w:lineRule="auto"/>
              <w:rPr>
                <w:rFonts w:asciiTheme="minorHAnsi" w:eastAsia="Times New Roman" w:hAnsiTheme="minorHAnsi" w:cstheme="minorHAnsi"/>
                <w:sz w:val="18"/>
                <w:szCs w:val="18"/>
                <w:lang w:eastAsia="ru-RU"/>
              </w:rPr>
            </w:pPr>
            <w:r w:rsidRPr="002D44AA">
              <w:rPr>
                <w:rFonts w:asciiTheme="minorHAnsi" w:hAnsiTheme="minorHAnsi" w:cstheme="minorHAnsi"/>
                <w:sz w:val="18"/>
                <w:szCs w:val="18"/>
              </w:rPr>
              <w:t xml:space="preserve">1 </w:t>
            </w:r>
            <w:proofErr w:type="spellStart"/>
            <w:proofErr w:type="gramStart"/>
            <w:r w:rsidRPr="002D44AA">
              <w:rPr>
                <w:rFonts w:asciiTheme="minorHAnsi" w:hAnsiTheme="minorHAnsi" w:cstheme="minorHAnsi"/>
                <w:sz w:val="18"/>
                <w:szCs w:val="18"/>
              </w:rPr>
              <w:t>шт</w:t>
            </w:r>
            <w:proofErr w:type="spellEnd"/>
            <w:proofErr w:type="gramEnd"/>
          </w:p>
        </w:tc>
        <w:tc>
          <w:tcPr>
            <w:tcW w:w="1134" w:type="dxa"/>
            <w:tcBorders>
              <w:top w:val="nil"/>
              <w:left w:val="nil"/>
              <w:bottom w:val="single" w:sz="4" w:space="0" w:color="auto"/>
              <w:right w:val="single" w:sz="4" w:space="0" w:color="auto"/>
            </w:tcBorders>
            <w:shd w:val="clear" w:color="auto" w:fill="auto"/>
            <w:noWrap/>
            <w:hideMark/>
          </w:tcPr>
          <w:p w:rsidR="002D44AA" w:rsidRPr="002D44AA" w:rsidRDefault="002D44AA" w:rsidP="007B54DB">
            <w:pPr>
              <w:spacing w:after="0" w:line="240" w:lineRule="auto"/>
              <w:rPr>
                <w:rFonts w:asciiTheme="minorHAnsi" w:eastAsia="Times New Roman" w:hAnsiTheme="minorHAnsi" w:cstheme="minorHAnsi"/>
                <w:sz w:val="18"/>
                <w:szCs w:val="18"/>
                <w:lang w:eastAsia="ru-RU"/>
              </w:rPr>
            </w:pPr>
            <w:r w:rsidRPr="002D44AA">
              <w:rPr>
                <w:rFonts w:asciiTheme="minorHAnsi" w:hAnsiTheme="minorHAnsi" w:cstheme="minorHAnsi"/>
                <w:sz w:val="18"/>
                <w:szCs w:val="18"/>
              </w:rPr>
              <w:t>52 777,72</w:t>
            </w:r>
          </w:p>
        </w:tc>
        <w:tc>
          <w:tcPr>
            <w:tcW w:w="1701" w:type="dxa"/>
            <w:vMerge/>
            <w:tcBorders>
              <w:top w:val="nil"/>
              <w:left w:val="single" w:sz="4" w:space="0" w:color="auto"/>
              <w:bottom w:val="single" w:sz="4" w:space="0" w:color="000000"/>
              <w:right w:val="single" w:sz="4" w:space="0" w:color="auto"/>
            </w:tcBorders>
            <w:hideMark/>
          </w:tcPr>
          <w:p w:rsidR="002D44AA" w:rsidRPr="002D44AA" w:rsidRDefault="002D44AA" w:rsidP="007B54DB">
            <w:pPr>
              <w:spacing w:after="0" w:line="240" w:lineRule="auto"/>
              <w:rPr>
                <w:rFonts w:asciiTheme="minorHAnsi" w:eastAsia="Times New Roman" w:hAnsiTheme="minorHAnsi" w:cstheme="minorHAnsi"/>
                <w:sz w:val="18"/>
                <w:szCs w:val="18"/>
                <w:lang w:eastAsia="ru-RU"/>
              </w:rPr>
            </w:pPr>
          </w:p>
        </w:tc>
        <w:tc>
          <w:tcPr>
            <w:tcW w:w="2835" w:type="dxa"/>
            <w:vMerge/>
            <w:tcBorders>
              <w:top w:val="nil"/>
              <w:left w:val="single" w:sz="4" w:space="0" w:color="auto"/>
              <w:bottom w:val="single" w:sz="4" w:space="0" w:color="000000"/>
              <w:right w:val="single" w:sz="4" w:space="0" w:color="auto"/>
            </w:tcBorders>
            <w:hideMark/>
          </w:tcPr>
          <w:p w:rsidR="002D44AA" w:rsidRPr="002D44AA" w:rsidRDefault="002D44AA" w:rsidP="007B54DB">
            <w:pPr>
              <w:spacing w:after="0" w:line="240" w:lineRule="auto"/>
              <w:rPr>
                <w:rFonts w:asciiTheme="minorHAnsi" w:eastAsia="Times New Roman" w:hAnsiTheme="minorHAnsi" w:cstheme="minorHAnsi"/>
                <w:sz w:val="18"/>
                <w:szCs w:val="18"/>
                <w:lang w:eastAsia="ru-RU"/>
              </w:rPr>
            </w:pPr>
          </w:p>
        </w:tc>
      </w:tr>
      <w:tr w:rsidR="002D44AA" w:rsidRPr="007B54DB" w:rsidTr="00E4400B">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2D44AA" w:rsidRPr="002D44AA" w:rsidRDefault="002D44AA" w:rsidP="007B54DB">
            <w:pPr>
              <w:spacing w:after="0" w:line="240" w:lineRule="auto"/>
              <w:rPr>
                <w:rFonts w:asciiTheme="minorHAnsi" w:eastAsia="Times New Roman" w:hAnsiTheme="minorHAnsi" w:cstheme="minorHAnsi"/>
                <w:sz w:val="18"/>
                <w:szCs w:val="18"/>
                <w:lang w:eastAsia="ru-RU"/>
              </w:rPr>
            </w:pPr>
            <w:r w:rsidRPr="002D44AA">
              <w:rPr>
                <w:rFonts w:asciiTheme="minorHAnsi" w:hAnsiTheme="minorHAnsi" w:cstheme="minorHAnsi"/>
                <w:sz w:val="18"/>
                <w:szCs w:val="18"/>
              </w:rPr>
              <w:t>82</w:t>
            </w:r>
          </w:p>
        </w:tc>
        <w:tc>
          <w:tcPr>
            <w:tcW w:w="800" w:type="dxa"/>
            <w:tcBorders>
              <w:top w:val="nil"/>
              <w:left w:val="nil"/>
              <w:bottom w:val="single" w:sz="4" w:space="0" w:color="auto"/>
              <w:right w:val="single" w:sz="4" w:space="0" w:color="auto"/>
            </w:tcBorders>
            <w:shd w:val="clear" w:color="auto" w:fill="auto"/>
            <w:noWrap/>
            <w:hideMark/>
          </w:tcPr>
          <w:p w:rsidR="002D44AA" w:rsidRPr="002D44AA" w:rsidRDefault="002D44AA" w:rsidP="007B54DB">
            <w:pPr>
              <w:spacing w:after="0" w:line="240" w:lineRule="auto"/>
              <w:rPr>
                <w:rFonts w:asciiTheme="minorHAnsi" w:eastAsia="Times New Roman" w:hAnsiTheme="minorHAnsi" w:cstheme="minorHAnsi"/>
                <w:sz w:val="18"/>
                <w:szCs w:val="18"/>
                <w:lang w:eastAsia="ru-RU"/>
              </w:rPr>
            </w:pPr>
          </w:p>
        </w:tc>
        <w:tc>
          <w:tcPr>
            <w:tcW w:w="3137" w:type="dxa"/>
            <w:tcBorders>
              <w:top w:val="nil"/>
              <w:left w:val="nil"/>
              <w:bottom w:val="single" w:sz="4" w:space="0" w:color="auto"/>
              <w:right w:val="single" w:sz="4" w:space="0" w:color="auto"/>
            </w:tcBorders>
            <w:shd w:val="clear" w:color="auto" w:fill="auto"/>
            <w:hideMark/>
          </w:tcPr>
          <w:p w:rsidR="002D44AA" w:rsidRPr="002D44AA" w:rsidRDefault="002D44AA" w:rsidP="007B54DB">
            <w:pPr>
              <w:spacing w:after="0" w:line="240" w:lineRule="auto"/>
              <w:rPr>
                <w:rFonts w:asciiTheme="minorHAnsi" w:eastAsia="Times New Roman" w:hAnsiTheme="minorHAnsi" w:cstheme="minorHAnsi"/>
                <w:sz w:val="18"/>
                <w:szCs w:val="18"/>
                <w:lang w:eastAsia="ru-RU"/>
              </w:rPr>
            </w:pPr>
            <w:r w:rsidRPr="002D44AA">
              <w:rPr>
                <w:rFonts w:asciiTheme="minorHAnsi" w:hAnsiTheme="minorHAnsi" w:cstheme="minorHAnsi"/>
                <w:sz w:val="18"/>
                <w:szCs w:val="18"/>
              </w:rPr>
              <w:t>Установка сальниковых компенсаторов диаметром труб: 500 мм</w:t>
            </w:r>
          </w:p>
        </w:tc>
        <w:tc>
          <w:tcPr>
            <w:tcW w:w="992" w:type="dxa"/>
            <w:tcBorders>
              <w:top w:val="nil"/>
              <w:left w:val="nil"/>
              <w:bottom w:val="single" w:sz="4" w:space="0" w:color="auto"/>
              <w:right w:val="single" w:sz="4" w:space="0" w:color="auto"/>
            </w:tcBorders>
            <w:shd w:val="clear" w:color="auto" w:fill="auto"/>
            <w:hideMark/>
          </w:tcPr>
          <w:p w:rsidR="002D44AA" w:rsidRPr="002D44AA" w:rsidRDefault="002D44AA" w:rsidP="007B54DB">
            <w:pPr>
              <w:spacing w:after="0" w:line="240" w:lineRule="auto"/>
              <w:rPr>
                <w:rFonts w:asciiTheme="minorHAnsi" w:eastAsia="Times New Roman" w:hAnsiTheme="minorHAnsi" w:cstheme="minorHAnsi"/>
                <w:sz w:val="18"/>
                <w:szCs w:val="18"/>
                <w:lang w:eastAsia="ru-RU"/>
              </w:rPr>
            </w:pPr>
            <w:r w:rsidRPr="002D44AA">
              <w:rPr>
                <w:rFonts w:asciiTheme="minorHAnsi" w:hAnsiTheme="minorHAnsi" w:cstheme="minorHAnsi"/>
                <w:sz w:val="18"/>
                <w:szCs w:val="18"/>
              </w:rPr>
              <w:t xml:space="preserve">1 </w:t>
            </w:r>
            <w:proofErr w:type="spellStart"/>
            <w:proofErr w:type="gramStart"/>
            <w:r w:rsidRPr="002D44AA">
              <w:rPr>
                <w:rFonts w:asciiTheme="minorHAnsi" w:hAnsiTheme="minorHAnsi" w:cstheme="minorHAnsi"/>
                <w:sz w:val="18"/>
                <w:szCs w:val="18"/>
              </w:rPr>
              <w:t>шт</w:t>
            </w:r>
            <w:proofErr w:type="spellEnd"/>
            <w:proofErr w:type="gramEnd"/>
          </w:p>
        </w:tc>
        <w:tc>
          <w:tcPr>
            <w:tcW w:w="1134" w:type="dxa"/>
            <w:tcBorders>
              <w:top w:val="nil"/>
              <w:left w:val="nil"/>
              <w:bottom w:val="single" w:sz="4" w:space="0" w:color="auto"/>
              <w:right w:val="single" w:sz="4" w:space="0" w:color="auto"/>
            </w:tcBorders>
            <w:shd w:val="clear" w:color="auto" w:fill="auto"/>
            <w:noWrap/>
            <w:hideMark/>
          </w:tcPr>
          <w:p w:rsidR="002D44AA" w:rsidRPr="002D44AA" w:rsidRDefault="002D44AA" w:rsidP="007B54DB">
            <w:pPr>
              <w:spacing w:after="0" w:line="240" w:lineRule="auto"/>
              <w:rPr>
                <w:rFonts w:asciiTheme="minorHAnsi" w:eastAsia="Times New Roman" w:hAnsiTheme="minorHAnsi" w:cstheme="minorHAnsi"/>
                <w:sz w:val="18"/>
                <w:szCs w:val="18"/>
                <w:lang w:eastAsia="ru-RU"/>
              </w:rPr>
            </w:pPr>
            <w:r w:rsidRPr="002D44AA">
              <w:rPr>
                <w:rFonts w:asciiTheme="minorHAnsi" w:hAnsiTheme="minorHAnsi" w:cstheme="minorHAnsi"/>
                <w:sz w:val="18"/>
                <w:szCs w:val="18"/>
              </w:rPr>
              <w:t>78 259,13</w:t>
            </w:r>
          </w:p>
        </w:tc>
        <w:tc>
          <w:tcPr>
            <w:tcW w:w="1701" w:type="dxa"/>
            <w:vMerge/>
            <w:tcBorders>
              <w:top w:val="nil"/>
              <w:left w:val="single" w:sz="4" w:space="0" w:color="auto"/>
              <w:bottom w:val="single" w:sz="4" w:space="0" w:color="000000"/>
              <w:right w:val="single" w:sz="4" w:space="0" w:color="auto"/>
            </w:tcBorders>
            <w:hideMark/>
          </w:tcPr>
          <w:p w:rsidR="002D44AA" w:rsidRPr="002D44AA" w:rsidRDefault="002D44AA" w:rsidP="007B54DB">
            <w:pPr>
              <w:spacing w:after="0" w:line="240" w:lineRule="auto"/>
              <w:rPr>
                <w:rFonts w:asciiTheme="minorHAnsi" w:eastAsia="Times New Roman" w:hAnsiTheme="minorHAnsi" w:cstheme="minorHAnsi"/>
                <w:sz w:val="18"/>
                <w:szCs w:val="18"/>
                <w:lang w:eastAsia="ru-RU"/>
              </w:rPr>
            </w:pPr>
          </w:p>
        </w:tc>
        <w:tc>
          <w:tcPr>
            <w:tcW w:w="2835" w:type="dxa"/>
            <w:vMerge/>
            <w:tcBorders>
              <w:top w:val="nil"/>
              <w:left w:val="single" w:sz="4" w:space="0" w:color="auto"/>
              <w:bottom w:val="single" w:sz="4" w:space="0" w:color="000000"/>
              <w:right w:val="single" w:sz="4" w:space="0" w:color="auto"/>
            </w:tcBorders>
            <w:hideMark/>
          </w:tcPr>
          <w:p w:rsidR="002D44AA" w:rsidRPr="002D44AA" w:rsidRDefault="002D44AA" w:rsidP="007B54DB">
            <w:pPr>
              <w:spacing w:after="0" w:line="240" w:lineRule="auto"/>
              <w:rPr>
                <w:rFonts w:asciiTheme="minorHAnsi" w:eastAsia="Times New Roman" w:hAnsiTheme="minorHAnsi" w:cstheme="minorHAnsi"/>
                <w:sz w:val="18"/>
                <w:szCs w:val="18"/>
                <w:lang w:eastAsia="ru-RU"/>
              </w:rPr>
            </w:pPr>
          </w:p>
        </w:tc>
      </w:tr>
      <w:tr w:rsidR="002D44AA" w:rsidRPr="007B54DB" w:rsidTr="00E4400B">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2D44AA" w:rsidRPr="002D44AA" w:rsidRDefault="002D44AA" w:rsidP="007B54DB">
            <w:pPr>
              <w:spacing w:after="0" w:line="240" w:lineRule="auto"/>
              <w:rPr>
                <w:rFonts w:asciiTheme="minorHAnsi" w:eastAsia="Times New Roman" w:hAnsiTheme="minorHAnsi" w:cstheme="minorHAnsi"/>
                <w:sz w:val="18"/>
                <w:szCs w:val="18"/>
                <w:lang w:eastAsia="ru-RU"/>
              </w:rPr>
            </w:pPr>
            <w:r w:rsidRPr="002D44AA">
              <w:rPr>
                <w:rFonts w:asciiTheme="minorHAnsi" w:hAnsiTheme="minorHAnsi" w:cstheme="minorHAnsi"/>
                <w:sz w:val="18"/>
                <w:szCs w:val="18"/>
              </w:rPr>
              <w:t>83</w:t>
            </w:r>
          </w:p>
        </w:tc>
        <w:tc>
          <w:tcPr>
            <w:tcW w:w="800" w:type="dxa"/>
            <w:tcBorders>
              <w:top w:val="nil"/>
              <w:left w:val="nil"/>
              <w:bottom w:val="single" w:sz="4" w:space="0" w:color="auto"/>
              <w:right w:val="single" w:sz="4" w:space="0" w:color="auto"/>
            </w:tcBorders>
            <w:shd w:val="clear" w:color="auto" w:fill="auto"/>
            <w:noWrap/>
            <w:hideMark/>
          </w:tcPr>
          <w:p w:rsidR="002D44AA" w:rsidRPr="002D44AA" w:rsidRDefault="002D44AA" w:rsidP="007B54DB">
            <w:pPr>
              <w:spacing w:after="0" w:line="240" w:lineRule="auto"/>
              <w:rPr>
                <w:rFonts w:asciiTheme="minorHAnsi" w:eastAsia="Times New Roman" w:hAnsiTheme="minorHAnsi" w:cstheme="minorHAnsi"/>
                <w:sz w:val="18"/>
                <w:szCs w:val="18"/>
                <w:lang w:eastAsia="ru-RU"/>
              </w:rPr>
            </w:pPr>
          </w:p>
        </w:tc>
        <w:tc>
          <w:tcPr>
            <w:tcW w:w="3137" w:type="dxa"/>
            <w:tcBorders>
              <w:top w:val="nil"/>
              <w:left w:val="nil"/>
              <w:bottom w:val="single" w:sz="4" w:space="0" w:color="auto"/>
              <w:right w:val="single" w:sz="4" w:space="0" w:color="auto"/>
            </w:tcBorders>
            <w:shd w:val="clear" w:color="auto" w:fill="auto"/>
            <w:hideMark/>
          </w:tcPr>
          <w:p w:rsidR="002D44AA" w:rsidRPr="002D44AA" w:rsidRDefault="002D44AA" w:rsidP="007B54DB">
            <w:pPr>
              <w:spacing w:after="0" w:line="240" w:lineRule="auto"/>
              <w:rPr>
                <w:rFonts w:asciiTheme="minorHAnsi" w:eastAsia="Times New Roman" w:hAnsiTheme="minorHAnsi" w:cstheme="minorHAnsi"/>
                <w:sz w:val="18"/>
                <w:szCs w:val="18"/>
                <w:lang w:eastAsia="ru-RU"/>
              </w:rPr>
            </w:pPr>
            <w:r w:rsidRPr="002D44AA">
              <w:rPr>
                <w:rFonts w:asciiTheme="minorHAnsi" w:hAnsiTheme="minorHAnsi" w:cstheme="minorHAnsi"/>
                <w:sz w:val="18"/>
                <w:szCs w:val="18"/>
              </w:rPr>
              <w:t>Установка сальниковых компенсаторов диаметром труб: 600 мм</w:t>
            </w:r>
          </w:p>
        </w:tc>
        <w:tc>
          <w:tcPr>
            <w:tcW w:w="992" w:type="dxa"/>
            <w:tcBorders>
              <w:top w:val="nil"/>
              <w:left w:val="nil"/>
              <w:bottom w:val="single" w:sz="4" w:space="0" w:color="auto"/>
              <w:right w:val="single" w:sz="4" w:space="0" w:color="auto"/>
            </w:tcBorders>
            <w:shd w:val="clear" w:color="auto" w:fill="auto"/>
            <w:hideMark/>
          </w:tcPr>
          <w:p w:rsidR="002D44AA" w:rsidRPr="002D44AA" w:rsidRDefault="002D44AA" w:rsidP="007B54DB">
            <w:pPr>
              <w:spacing w:after="0" w:line="240" w:lineRule="auto"/>
              <w:rPr>
                <w:rFonts w:asciiTheme="minorHAnsi" w:eastAsia="Times New Roman" w:hAnsiTheme="minorHAnsi" w:cstheme="minorHAnsi"/>
                <w:sz w:val="18"/>
                <w:szCs w:val="18"/>
                <w:lang w:eastAsia="ru-RU"/>
              </w:rPr>
            </w:pPr>
            <w:r w:rsidRPr="002D44AA">
              <w:rPr>
                <w:rFonts w:asciiTheme="minorHAnsi" w:hAnsiTheme="minorHAnsi" w:cstheme="minorHAnsi"/>
                <w:sz w:val="18"/>
                <w:szCs w:val="18"/>
              </w:rPr>
              <w:t xml:space="preserve">1 </w:t>
            </w:r>
            <w:proofErr w:type="spellStart"/>
            <w:proofErr w:type="gramStart"/>
            <w:r w:rsidRPr="002D44AA">
              <w:rPr>
                <w:rFonts w:asciiTheme="minorHAnsi" w:hAnsiTheme="minorHAnsi" w:cstheme="minorHAnsi"/>
                <w:sz w:val="18"/>
                <w:szCs w:val="18"/>
              </w:rPr>
              <w:t>шт</w:t>
            </w:r>
            <w:proofErr w:type="spellEnd"/>
            <w:proofErr w:type="gramEnd"/>
          </w:p>
        </w:tc>
        <w:tc>
          <w:tcPr>
            <w:tcW w:w="1134" w:type="dxa"/>
            <w:tcBorders>
              <w:top w:val="nil"/>
              <w:left w:val="nil"/>
              <w:bottom w:val="single" w:sz="4" w:space="0" w:color="auto"/>
              <w:right w:val="single" w:sz="4" w:space="0" w:color="auto"/>
            </w:tcBorders>
            <w:shd w:val="clear" w:color="auto" w:fill="auto"/>
            <w:noWrap/>
            <w:hideMark/>
          </w:tcPr>
          <w:p w:rsidR="002D44AA" w:rsidRPr="002D44AA" w:rsidRDefault="002D44AA" w:rsidP="007B54DB">
            <w:pPr>
              <w:spacing w:after="0" w:line="240" w:lineRule="auto"/>
              <w:rPr>
                <w:rFonts w:asciiTheme="minorHAnsi" w:eastAsia="Times New Roman" w:hAnsiTheme="minorHAnsi" w:cstheme="minorHAnsi"/>
                <w:sz w:val="18"/>
                <w:szCs w:val="18"/>
                <w:lang w:eastAsia="ru-RU"/>
              </w:rPr>
            </w:pPr>
            <w:r w:rsidRPr="002D44AA">
              <w:rPr>
                <w:rFonts w:asciiTheme="minorHAnsi" w:hAnsiTheme="minorHAnsi" w:cstheme="minorHAnsi"/>
                <w:sz w:val="18"/>
                <w:szCs w:val="18"/>
              </w:rPr>
              <w:t>95 415,75</w:t>
            </w:r>
          </w:p>
        </w:tc>
        <w:tc>
          <w:tcPr>
            <w:tcW w:w="1701" w:type="dxa"/>
            <w:vMerge/>
            <w:tcBorders>
              <w:top w:val="nil"/>
              <w:left w:val="single" w:sz="4" w:space="0" w:color="auto"/>
              <w:bottom w:val="single" w:sz="4" w:space="0" w:color="000000"/>
              <w:right w:val="single" w:sz="4" w:space="0" w:color="auto"/>
            </w:tcBorders>
            <w:hideMark/>
          </w:tcPr>
          <w:p w:rsidR="002D44AA" w:rsidRPr="002D44AA" w:rsidRDefault="002D44AA" w:rsidP="007B54DB">
            <w:pPr>
              <w:spacing w:after="0" w:line="240" w:lineRule="auto"/>
              <w:rPr>
                <w:rFonts w:asciiTheme="minorHAnsi" w:eastAsia="Times New Roman" w:hAnsiTheme="minorHAnsi" w:cstheme="minorHAnsi"/>
                <w:sz w:val="18"/>
                <w:szCs w:val="18"/>
                <w:lang w:eastAsia="ru-RU"/>
              </w:rPr>
            </w:pPr>
          </w:p>
        </w:tc>
        <w:tc>
          <w:tcPr>
            <w:tcW w:w="2835" w:type="dxa"/>
            <w:vMerge/>
            <w:tcBorders>
              <w:top w:val="nil"/>
              <w:left w:val="single" w:sz="4" w:space="0" w:color="auto"/>
              <w:bottom w:val="single" w:sz="4" w:space="0" w:color="000000"/>
              <w:right w:val="single" w:sz="4" w:space="0" w:color="auto"/>
            </w:tcBorders>
            <w:hideMark/>
          </w:tcPr>
          <w:p w:rsidR="002D44AA" w:rsidRPr="002D44AA" w:rsidRDefault="002D44AA" w:rsidP="007B54DB">
            <w:pPr>
              <w:spacing w:after="0" w:line="240" w:lineRule="auto"/>
              <w:rPr>
                <w:rFonts w:asciiTheme="minorHAnsi" w:eastAsia="Times New Roman" w:hAnsiTheme="minorHAnsi" w:cstheme="minorHAnsi"/>
                <w:sz w:val="18"/>
                <w:szCs w:val="18"/>
                <w:lang w:eastAsia="ru-RU"/>
              </w:rPr>
            </w:pPr>
          </w:p>
        </w:tc>
      </w:tr>
      <w:tr w:rsidR="002D44AA" w:rsidRPr="007B54DB" w:rsidTr="00E4400B">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2D44AA" w:rsidRPr="002D44AA" w:rsidRDefault="002D44AA" w:rsidP="007B54DB">
            <w:pPr>
              <w:spacing w:after="0" w:line="240" w:lineRule="auto"/>
              <w:rPr>
                <w:rFonts w:asciiTheme="minorHAnsi" w:eastAsia="Times New Roman" w:hAnsiTheme="minorHAnsi" w:cstheme="minorHAnsi"/>
                <w:sz w:val="18"/>
                <w:szCs w:val="18"/>
                <w:lang w:eastAsia="ru-RU"/>
              </w:rPr>
            </w:pPr>
            <w:r w:rsidRPr="002D44AA">
              <w:rPr>
                <w:rFonts w:asciiTheme="minorHAnsi" w:hAnsiTheme="minorHAnsi" w:cstheme="minorHAnsi"/>
                <w:sz w:val="18"/>
                <w:szCs w:val="18"/>
              </w:rPr>
              <w:t>84</w:t>
            </w:r>
          </w:p>
        </w:tc>
        <w:tc>
          <w:tcPr>
            <w:tcW w:w="800" w:type="dxa"/>
            <w:tcBorders>
              <w:top w:val="nil"/>
              <w:left w:val="nil"/>
              <w:bottom w:val="single" w:sz="4" w:space="0" w:color="auto"/>
              <w:right w:val="single" w:sz="4" w:space="0" w:color="auto"/>
            </w:tcBorders>
            <w:shd w:val="clear" w:color="auto" w:fill="auto"/>
            <w:noWrap/>
            <w:hideMark/>
          </w:tcPr>
          <w:p w:rsidR="002D44AA" w:rsidRPr="002D44AA" w:rsidRDefault="002D44AA" w:rsidP="007B54DB">
            <w:pPr>
              <w:spacing w:after="0" w:line="240" w:lineRule="auto"/>
              <w:rPr>
                <w:rFonts w:asciiTheme="minorHAnsi" w:eastAsia="Times New Roman" w:hAnsiTheme="minorHAnsi" w:cstheme="minorHAnsi"/>
                <w:sz w:val="18"/>
                <w:szCs w:val="18"/>
                <w:lang w:eastAsia="ru-RU"/>
              </w:rPr>
            </w:pPr>
          </w:p>
        </w:tc>
        <w:tc>
          <w:tcPr>
            <w:tcW w:w="3137" w:type="dxa"/>
            <w:tcBorders>
              <w:top w:val="nil"/>
              <w:left w:val="nil"/>
              <w:bottom w:val="single" w:sz="4" w:space="0" w:color="auto"/>
              <w:right w:val="single" w:sz="4" w:space="0" w:color="auto"/>
            </w:tcBorders>
            <w:shd w:val="clear" w:color="auto" w:fill="auto"/>
            <w:hideMark/>
          </w:tcPr>
          <w:p w:rsidR="002D44AA" w:rsidRPr="002D44AA" w:rsidRDefault="002D44AA" w:rsidP="007B54DB">
            <w:pPr>
              <w:spacing w:after="0" w:line="240" w:lineRule="auto"/>
              <w:rPr>
                <w:rFonts w:asciiTheme="minorHAnsi" w:eastAsia="Times New Roman" w:hAnsiTheme="minorHAnsi" w:cstheme="minorHAnsi"/>
                <w:sz w:val="18"/>
                <w:szCs w:val="18"/>
                <w:lang w:eastAsia="ru-RU"/>
              </w:rPr>
            </w:pPr>
            <w:r w:rsidRPr="002D44AA">
              <w:rPr>
                <w:rFonts w:asciiTheme="minorHAnsi" w:hAnsiTheme="minorHAnsi" w:cstheme="minorHAnsi"/>
                <w:sz w:val="18"/>
                <w:szCs w:val="18"/>
              </w:rPr>
              <w:t>Установка сальниковых компенсаторов диаметром труб: 700 мм</w:t>
            </w:r>
          </w:p>
        </w:tc>
        <w:tc>
          <w:tcPr>
            <w:tcW w:w="992" w:type="dxa"/>
            <w:tcBorders>
              <w:top w:val="nil"/>
              <w:left w:val="nil"/>
              <w:bottom w:val="single" w:sz="4" w:space="0" w:color="auto"/>
              <w:right w:val="single" w:sz="4" w:space="0" w:color="auto"/>
            </w:tcBorders>
            <w:shd w:val="clear" w:color="auto" w:fill="auto"/>
            <w:hideMark/>
          </w:tcPr>
          <w:p w:rsidR="002D44AA" w:rsidRPr="002D44AA" w:rsidRDefault="002D44AA" w:rsidP="007B54DB">
            <w:pPr>
              <w:spacing w:after="0" w:line="240" w:lineRule="auto"/>
              <w:rPr>
                <w:rFonts w:asciiTheme="minorHAnsi" w:eastAsia="Times New Roman" w:hAnsiTheme="minorHAnsi" w:cstheme="minorHAnsi"/>
                <w:sz w:val="18"/>
                <w:szCs w:val="18"/>
                <w:lang w:eastAsia="ru-RU"/>
              </w:rPr>
            </w:pPr>
            <w:r w:rsidRPr="002D44AA">
              <w:rPr>
                <w:rFonts w:asciiTheme="minorHAnsi" w:hAnsiTheme="minorHAnsi" w:cstheme="minorHAnsi"/>
                <w:sz w:val="18"/>
                <w:szCs w:val="18"/>
              </w:rPr>
              <w:t xml:space="preserve">1 </w:t>
            </w:r>
            <w:proofErr w:type="spellStart"/>
            <w:proofErr w:type="gramStart"/>
            <w:r w:rsidRPr="002D44AA">
              <w:rPr>
                <w:rFonts w:asciiTheme="minorHAnsi" w:hAnsiTheme="minorHAnsi" w:cstheme="minorHAnsi"/>
                <w:sz w:val="18"/>
                <w:szCs w:val="18"/>
              </w:rPr>
              <w:t>шт</w:t>
            </w:r>
            <w:proofErr w:type="spellEnd"/>
            <w:proofErr w:type="gramEnd"/>
          </w:p>
        </w:tc>
        <w:tc>
          <w:tcPr>
            <w:tcW w:w="1134" w:type="dxa"/>
            <w:tcBorders>
              <w:top w:val="nil"/>
              <w:left w:val="nil"/>
              <w:bottom w:val="single" w:sz="4" w:space="0" w:color="auto"/>
              <w:right w:val="single" w:sz="4" w:space="0" w:color="auto"/>
            </w:tcBorders>
            <w:shd w:val="clear" w:color="auto" w:fill="auto"/>
            <w:noWrap/>
            <w:hideMark/>
          </w:tcPr>
          <w:p w:rsidR="002D44AA" w:rsidRPr="002D44AA" w:rsidRDefault="002D44AA" w:rsidP="007B54DB">
            <w:pPr>
              <w:spacing w:after="0" w:line="240" w:lineRule="auto"/>
              <w:rPr>
                <w:rFonts w:asciiTheme="minorHAnsi" w:eastAsia="Times New Roman" w:hAnsiTheme="minorHAnsi" w:cstheme="minorHAnsi"/>
                <w:sz w:val="18"/>
                <w:szCs w:val="18"/>
                <w:lang w:eastAsia="ru-RU"/>
              </w:rPr>
            </w:pPr>
            <w:r w:rsidRPr="002D44AA">
              <w:rPr>
                <w:rFonts w:asciiTheme="minorHAnsi" w:hAnsiTheme="minorHAnsi" w:cstheme="minorHAnsi"/>
                <w:sz w:val="18"/>
                <w:szCs w:val="18"/>
              </w:rPr>
              <w:t>110 378,72</w:t>
            </w:r>
          </w:p>
        </w:tc>
        <w:tc>
          <w:tcPr>
            <w:tcW w:w="1701" w:type="dxa"/>
            <w:vMerge/>
            <w:tcBorders>
              <w:top w:val="nil"/>
              <w:left w:val="single" w:sz="4" w:space="0" w:color="auto"/>
              <w:bottom w:val="single" w:sz="4" w:space="0" w:color="000000"/>
              <w:right w:val="single" w:sz="4" w:space="0" w:color="auto"/>
            </w:tcBorders>
            <w:hideMark/>
          </w:tcPr>
          <w:p w:rsidR="002D44AA" w:rsidRPr="002D44AA" w:rsidRDefault="002D44AA" w:rsidP="007B54DB">
            <w:pPr>
              <w:spacing w:after="0" w:line="240" w:lineRule="auto"/>
              <w:rPr>
                <w:rFonts w:asciiTheme="minorHAnsi" w:eastAsia="Times New Roman" w:hAnsiTheme="minorHAnsi" w:cstheme="minorHAnsi"/>
                <w:sz w:val="18"/>
                <w:szCs w:val="18"/>
                <w:lang w:eastAsia="ru-RU"/>
              </w:rPr>
            </w:pPr>
          </w:p>
        </w:tc>
        <w:tc>
          <w:tcPr>
            <w:tcW w:w="2835" w:type="dxa"/>
            <w:vMerge/>
            <w:tcBorders>
              <w:top w:val="nil"/>
              <w:left w:val="single" w:sz="4" w:space="0" w:color="auto"/>
              <w:bottom w:val="single" w:sz="4" w:space="0" w:color="000000"/>
              <w:right w:val="single" w:sz="4" w:space="0" w:color="auto"/>
            </w:tcBorders>
            <w:hideMark/>
          </w:tcPr>
          <w:p w:rsidR="002D44AA" w:rsidRPr="002D44AA" w:rsidRDefault="002D44AA" w:rsidP="007B54DB">
            <w:pPr>
              <w:spacing w:after="0" w:line="240" w:lineRule="auto"/>
              <w:rPr>
                <w:rFonts w:asciiTheme="minorHAnsi" w:eastAsia="Times New Roman" w:hAnsiTheme="minorHAnsi" w:cstheme="minorHAnsi"/>
                <w:sz w:val="18"/>
                <w:szCs w:val="18"/>
                <w:lang w:eastAsia="ru-RU"/>
              </w:rPr>
            </w:pPr>
          </w:p>
        </w:tc>
      </w:tr>
      <w:tr w:rsidR="002D44AA" w:rsidRPr="007B54DB" w:rsidTr="00E4400B">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2D44AA" w:rsidRPr="002D44AA" w:rsidRDefault="002D44AA" w:rsidP="007B54DB">
            <w:pPr>
              <w:spacing w:after="0" w:line="240" w:lineRule="auto"/>
              <w:rPr>
                <w:rFonts w:asciiTheme="minorHAnsi" w:eastAsia="Times New Roman" w:hAnsiTheme="minorHAnsi" w:cstheme="minorHAnsi"/>
                <w:sz w:val="18"/>
                <w:szCs w:val="18"/>
                <w:lang w:eastAsia="ru-RU"/>
              </w:rPr>
            </w:pPr>
            <w:r w:rsidRPr="002D44AA">
              <w:rPr>
                <w:rFonts w:asciiTheme="minorHAnsi" w:hAnsiTheme="minorHAnsi" w:cstheme="minorHAnsi"/>
                <w:sz w:val="18"/>
                <w:szCs w:val="18"/>
              </w:rPr>
              <w:t>85</w:t>
            </w:r>
          </w:p>
        </w:tc>
        <w:tc>
          <w:tcPr>
            <w:tcW w:w="800" w:type="dxa"/>
            <w:tcBorders>
              <w:top w:val="nil"/>
              <w:left w:val="nil"/>
              <w:bottom w:val="single" w:sz="4" w:space="0" w:color="auto"/>
              <w:right w:val="single" w:sz="4" w:space="0" w:color="auto"/>
            </w:tcBorders>
            <w:shd w:val="clear" w:color="auto" w:fill="auto"/>
            <w:noWrap/>
            <w:hideMark/>
          </w:tcPr>
          <w:p w:rsidR="002D44AA" w:rsidRPr="002D44AA" w:rsidRDefault="002D44AA" w:rsidP="007B54DB">
            <w:pPr>
              <w:spacing w:after="0" w:line="240" w:lineRule="auto"/>
              <w:rPr>
                <w:rFonts w:asciiTheme="minorHAnsi" w:eastAsia="Times New Roman" w:hAnsiTheme="minorHAnsi" w:cstheme="minorHAnsi"/>
                <w:sz w:val="18"/>
                <w:szCs w:val="18"/>
                <w:lang w:eastAsia="ru-RU"/>
              </w:rPr>
            </w:pPr>
          </w:p>
        </w:tc>
        <w:tc>
          <w:tcPr>
            <w:tcW w:w="3137" w:type="dxa"/>
            <w:tcBorders>
              <w:top w:val="nil"/>
              <w:left w:val="nil"/>
              <w:bottom w:val="single" w:sz="4" w:space="0" w:color="auto"/>
              <w:right w:val="single" w:sz="4" w:space="0" w:color="auto"/>
            </w:tcBorders>
            <w:shd w:val="clear" w:color="auto" w:fill="auto"/>
            <w:hideMark/>
          </w:tcPr>
          <w:p w:rsidR="002D44AA" w:rsidRPr="002D44AA" w:rsidRDefault="002D44AA" w:rsidP="007B54DB">
            <w:pPr>
              <w:spacing w:after="0" w:line="240" w:lineRule="auto"/>
              <w:rPr>
                <w:rFonts w:asciiTheme="minorHAnsi" w:eastAsia="Times New Roman" w:hAnsiTheme="minorHAnsi" w:cstheme="minorHAnsi"/>
                <w:sz w:val="18"/>
                <w:szCs w:val="18"/>
                <w:lang w:eastAsia="ru-RU"/>
              </w:rPr>
            </w:pPr>
            <w:r w:rsidRPr="002D44AA">
              <w:rPr>
                <w:rFonts w:asciiTheme="minorHAnsi" w:hAnsiTheme="minorHAnsi" w:cstheme="minorHAnsi"/>
                <w:sz w:val="18"/>
                <w:szCs w:val="18"/>
              </w:rPr>
              <w:t>Установка сальниковых компенсаторов диаметром труб: 800 мм</w:t>
            </w:r>
          </w:p>
        </w:tc>
        <w:tc>
          <w:tcPr>
            <w:tcW w:w="992" w:type="dxa"/>
            <w:tcBorders>
              <w:top w:val="nil"/>
              <w:left w:val="nil"/>
              <w:bottom w:val="single" w:sz="4" w:space="0" w:color="auto"/>
              <w:right w:val="single" w:sz="4" w:space="0" w:color="auto"/>
            </w:tcBorders>
            <w:shd w:val="clear" w:color="auto" w:fill="auto"/>
            <w:hideMark/>
          </w:tcPr>
          <w:p w:rsidR="002D44AA" w:rsidRPr="002D44AA" w:rsidRDefault="002D44AA" w:rsidP="007B54DB">
            <w:pPr>
              <w:spacing w:after="0" w:line="240" w:lineRule="auto"/>
              <w:rPr>
                <w:rFonts w:asciiTheme="minorHAnsi" w:eastAsia="Times New Roman" w:hAnsiTheme="minorHAnsi" w:cstheme="minorHAnsi"/>
                <w:sz w:val="18"/>
                <w:szCs w:val="18"/>
                <w:lang w:eastAsia="ru-RU"/>
              </w:rPr>
            </w:pPr>
            <w:r w:rsidRPr="002D44AA">
              <w:rPr>
                <w:rFonts w:asciiTheme="minorHAnsi" w:hAnsiTheme="minorHAnsi" w:cstheme="minorHAnsi"/>
                <w:sz w:val="18"/>
                <w:szCs w:val="18"/>
              </w:rPr>
              <w:t xml:space="preserve">1 </w:t>
            </w:r>
            <w:proofErr w:type="spellStart"/>
            <w:proofErr w:type="gramStart"/>
            <w:r w:rsidRPr="002D44AA">
              <w:rPr>
                <w:rFonts w:asciiTheme="minorHAnsi" w:hAnsiTheme="minorHAnsi" w:cstheme="minorHAnsi"/>
                <w:sz w:val="18"/>
                <w:szCs w:val="18"/>
              </w:rPr>
              <w:t>шт</w:t>
            </w:r>
            <w:proofErr w:type="spellEnd"/>
            <w:proofErr w:type="gramEnd"/>
          </w:p>
        </w:tc>
        <w:tc>
          <w:tcPr>
            <w:tcW w:w="1134" w:type="dxa"/>
            <w:tcBorders>
              <w:top w:val="nil"/>
              <w:left w:val="nil"/>
              <w:bottom w:val="single" w:sz="4" w:space="0" w:color="auto"/>
              <w:right w:val="single" w:sz="4" w:space="0" w:color="auto"/>
            </w:tcBorders>
            <w:shd w:val="clear" w:color="auto" w:fill="auto"/>
            <w:noWrap/>
            <w:hideMark/>
          </w:tcPr>
          <w:p w:rsidR="002D44AA" w:rsidRPr="002D44AA" w:rsidRDefault="002D44AA" w:rsidP="007B54DB">
            <w:pPr>
              <w:spacing w:after="0" w:line="240" w:lineRule="auto"/>
              <w:rPr>
                <w:rFonts w:asciiTheme="minorHAnsi" w:eastAsia="Times New Roman" w:hAnsiTheme="minorHAnsi" w:cstheme="minorHAnsi"/>
                <w:sz w:val="18"/>
                <w:szCs w:val="18"/>
                <w:lang w:eastAsia="ru-RU"/>
              </w:rPr>
            </w:pPr>
            <w:r w:rsidRPr="002D44AA">
              <w:rPr>
                <w:rFonts w:asciiTheme="minorHAnsi" w:hAnsiTheme="minorHAnsi" w:cstheme="minorHAnsi"/>
                <w:sz w:val="18"/>
                <w:szCs w:val="18"/>
              </w:rPr>
              <w:t>151 335,08</w:t>
            </w:r>
          </w:p>
        </w:tc>
        <w:tc>
          <w:tcPr>
            <w:tcW w:w="1701" w:type="dxa"/>
            <w:vMerge/>
            <w:tcBorders>
              <w:top w:val="nil"/>
              <w:left w:val="single" w:sz="4" w:space="0" w:color="auto"/>
              <w:bottom w:val="single" w:sz="4" w:space="0" w:color="000000"/>
              <w:right w:val="single" w:sz="4" w:space="0" w:color="auto"/>
            </w:tcBorders>
            <w:hideMark/>
          </w:tcPr>
          <w:p w:rsidR="002D44AA" w:rsidRPr="002D44AA" w:rsidRDefault="002D44AA" w:rsidP="007B54DB">
            <w:pPr>
              <w:spacing w:after="0" w:line="240" w:lineRule="auto"/>
              <w:rPr>
                <w:rFonts w:asciiTheme="minorHAnsi" w:eastAsia="Times New Roman" w:hAnsiTheme="minorHAnsi" w:cstheme="minorHAnsi"/>
                <w:sz w:val="18"/>
                <w:szCs w:val="18"/>
                <w:lang w:eastAsia="ru-RU"/>
              </w:rPr>
            </w:pPr>
          </w:p>
        </w:tc>
        <w:tc>
          <w:tcPr>
            <w:tcW w:w="2835" w:type="dxa"/>
            <w:vMerge/>
            <w:tcBorders>
              <w:top w:val="nil"/>
              <w:left w:val="single" w:sz="4" w:space="0" w:color="auto"/>
              <w:bottom w:val="single" w:sz="4" w:space="0" w:color="000000"/>
              <w:right w:val="single" w:sz="4" w:space="0" w:color="auto"/>
            </w:tcBorders>
            <w:hideMark/>
          </w:tcPr>
          <w:p w:rsidR="002D44AA" w:rsidRPr="002D44AA" w:rsidRDefault="002D44AA" w:rsidP="007B54DB">
            <w:pPr>
              <w:spacing w:after="0" w:line="240" w:lineRule="auto"/>
              <w:rPr>
                <w:rFonts w:asciiTheme="minorHAnsi" w:eastAsia="Times New Roman" w:hAnsiTheme="minorHAnsi" w:cstheme="minorHAnsi"/>
                <w:sz w:val="18"/>
                <w:szCs w:val="18"/>
                <w:lang w:eastAsia="ru-RU"/>
              </w:rPr>
            </w:pPr>
          </w:p>
        </w:tc>
      </w:tr>
      <w:tr w:rsidR="002D44AA" w:rsidRPr="007B54DB" w:rsidTr="00E4400B">
        <w:trPr>
          <w:trHeight w:val="585"/>
        </w:trPr>
        <w:tc>
          <w:tcPr>
            <w:tcW w:w="473" w:type="dxa"/>
            <w:tcBorders>
              <w:top w:val="nil"/>
              <w:left w:val="single" w:sz="4" w:space="0" w:color="auto"/>
              <w:bottom w:val="single" w:sz="4" w:space="0" w:color="auto"/>
              <w:right w:val="single" w:sz="4" w:space="0" w:color="auto"/>
            </w:tcBorders>
            <w:shd w:val="clear" w:color="auto" w:fill="auto"/>
            <w:hideMark/>
          </w:tcPr>
          <w:p w:rsidR="002D44AA" w:rsidRPr="002D44AA" w:rsidRDefault="002D44AA" w:rsidP="00005F72">
            <w:pPr>
              <w:rPr>
                <w:rFonts w:asciiTheme="minorHAnsi" w:hAnsiTheme="minorHAnsi" w:cstheme="minorHAnsi"/>
                <w:sz w:val="18"/>
                <w:szCs w:val="18"/>
              </w:rPr>
            </w:pPr>
            <w:r w:rsidRPr="002D44AA">
              <w:rPr>
                <w:rFonts w:asciiTheme="minorHAnsi" w:hAnsiTheme="minorHAnsi" w:cstheme="minorHAnsi"/>
                <w:sz w:val="18"/>
                <w:szCs w:val="18"/>
              </w:rPr>
              <w:t>86</w:t>
            </w:r>
          </w:p>
        </w:tc>
        <w:tc>
          <w:tcPr>
            <w:tcW w:w="800" w:type="dxa"/>
            <w:tcBorders>
              <w:top w:val="nil"/>
              <w:left w:val="nil"/>
              <w:bottom w:val="single" w:sz="4" w:space="0" w:color="auto"/>
              <w:right w:val="single" w:sz="4" w:space="0" w:color="auto"/>
            </w:tcBorders>
            <w:shd w:val="clear" w:color="auto" w:fill="auto"/>
            <w:noWrap/>
            <w:hideMark/>
          </w:tcPr>
          <w:p w:rsidR="002D44AA" w:rsidRPr="002D44AA" w:rsidRDefault="002D44AA" w:rsidP="00005F72">
            <w:pPr>
              <w:rPr>
                <w:rFonts w:asciiTheme="minorHAnsi" w:hAnsiTheme="minorHAnsi" w:cstheme="minorHAnsi"/>
                <w:sz w:val="18"/>
                <w:szCs w:val="18"/>
              </w:rPr>
            </w:pPr>
          </w:p>
        </w:tc>
        <w:tc>
          <w:tcPr>
            <w:tcW w:w="3137" w:type="dxa"/>
            <w:tcBorders>
              <w:top w:val="nil"/>
              <w:left w:val="nil"/>
              <w:bottom w:val="single" w:sz="4" w:space="0" w:color="auto"/>
              <w:right w:val="single" w:sz="4" w:space="0" w:color="auto"/>
            </w:tcBorders>
            <w:shd w:val="clear" w:color="auto" w:fill="auto"/>
            <w:hideMark/>
          </w:tcPr>
          <w:p w:rsidR="002D44AA" w:rsidRPr="002D44AA" w:rsidRDefault="002D44AA" w:rsidP="00005F72">
            <w:pPr>
              <w:rPr>
                <w:rFonts w:asciiTheme="minorHAnsi" w:hAnsiTheme="minorHAnsi" w:cstheme="minorHAnsi"/>
                <w:sz w:val="18"/>
                <w:szCs w:val="18"/>
              </w:rPr>
            </w:pPr>
            <w:r w:rsidRPr="002D44AA">
              <w:rPr>
                <w:rFonts w:asciiTheme="minorHAnsi" w:hAnsiTheme="minorHAnsi" w:cstheme="minorHAnsi"/>
                <w:sz w:val="18"/>
                <w:szCs w:val="18"/>
              </w:rPr>
              <w:t xml:space="preserve">Врезка </w:t>
            </w:r>
            <w:proofErr w:type="spellStart"/>
            <w:r w:rsidRPr="002D44AA">
              <w:rPr>
                <w:rFonts w:asciiTheme="minorHAnsi" w:hAnsiTheme="minorHAnsi" w:cstheme="minorHAnsi"/>
                <w:sz w:val="18"/>
                <w:szCs w:val="18"/>
              </w:rPr>
              <w:t>резьб</w:t>
            </w:r>
            <w:proofErr w:type="spellEnd"/>
            <w:r w:rsidRPr="002D44AA">
              <w:rPr>
                <w:rFonts w:asciiTheme="minorHAnsi" w:hAnsiTheme="minorHAnsi" w:cstheme="minorHAnsi"/>
                <w:sz w:val="18"/>
                <w:szCs w:val="18"/>
              </w:rPr>
              <w:t xml:space="preserve"> и установка кранов шаровых муфтовых диаметром: до 20 мм</w:t>
            </w:r>
          </w:p>
        </w:tc>
        <w:tc>
          <w:tcPr>
            <w:tcW w:w="992" w:type="dxa"/>
            <w:tcBorders>
              <w:top w:val="nil"/>
              <w:left w:val="nil"/>
              <w:bottom w:val="single" w:sz="4" w:space="0" w:color="auto"/>
              <w:right w:val="single" w:sz="4" w:space="0" w:color="auto"/>
            </w:tcBorders>
            <w:shd w:val="clear" w:color="auto" w:fill="auto"/>
            <w:hideMark/>
          </w:tcPr>
          <w:p w:rsidR="002D44AA" w:rsidRPr="002D44AA" w:rsidRDefault="002D44AA" w:rsidP="00005F72">
            <w:pPr>
              <w:rPr>
                <w:rFonts w:asciiTheme="minorHAnsi" w:hAnsiTheme="minorHAnsi" w:cstheme="minorHAnsi"/>
                <w:sz w:val="18"/>
                <w:szCs w:val="18"/>
              </w:rPr>
            </w:pPr>
            <w:r w:rsidRPr="002D44AA">
              <w:rPr>
                <w:rFonts w:asciiTheme="minorHAnsi" w:hAnsiTheme="minorHAnsi" w:cstheme="minorHAnsi"/>
                <w:sz w:val="18"/>
                <w:szCs w:val="18"/>
              </w:rPr>
              <w:t xml:space="preserve">1 </w:t>
            </w:r>
            <w:proofErr w:type="spellStart"/>
            <w:r w:rsidRPr="002D44AA">
              <w:rPr>
                <w:rFonts w:asciiTheme="minorHAnsi" w:hAnsiTheme="minorHAnsi" w:cstheme="minorHAnsi"/>
                <w:sz w:val="18"/>
                <w:szCs w:val="18"/>
              </w:rPr>
              <w:t>компл</w:t>
            </w:r>
            <w:proofErr w:type="spellEnd"/>
            <w:r w:rsidRPr="002D44AA">
              <w:rPr>
                <w:rFonts w:asciiTheme="minorHAnsi" w:hAnsiTheme="minorHAnsi" w:cstheme="minorHAnsi"/>
                <w:sz w:val="18"/>
                <w:szCs w:val="18"/>
              </w:rPr>
              <w:t>.</w:t>
            </w:r>
          </w:p>
        </w:tc>
        <w:tc>
          <w:tcPr>
            <w:tcW w:w="1134" w:type="dxa"/>
            <w:tcBorders>
              <w:top w:val="nil"/>
              <w:left w:val="nil"/>
              <w:bottom w:val="single" w:sz="4" w:space="0" w:color="auto"/>
              <w:right w:val="single" w:sz="4" w:space="0" w:color="auto"/>
            </w:tcBorders>
            <w:shd w:val="clear" w:color="auto" w:fill="auto"/>
            <w:noWrap/>
            <w:hideMark/>
          </w:tcPr>
          <w:p w:rsidR="002D44AA" w:rsidRPr="002D44AA" w:rsidRDefault="002D44AA" w:rsidP="00005F72">
            <w:pPr>
              <w:rPr>
                <w:rFonts w:asciiTheme="minorHAnsi" w:hAnsiTheme="minorHAnsi" w:cstheme="minorHAnsi"/>
                <w:sz w:val="18"/>
                <w:szCs w:val="18"/>
              </w:rPr>
            </w:pPr>
            <w:r w:rsidRPr="002D44AA">
              <w:rPr>
                <w:rFonts w:asciiTheme="minorHAnsi" w:hAnsiTheme="minorHAnsi" w:cstheme="minorHAnsi"/>
                <w:sz w:val="18"/>
                <w:szCs w:val="18"/>
              </w:rPr>
              <w:t>7 338,26</w:t>
            </w:r>
          </w:p>
        </w:tc>
        <w:tc>
          <w:tcPr>
            <w:tcW w:w="1701" w:type="dxa"/>
            <w:vMerge w:val="restart"/>
            <w:tcBorders>
              <w:top w:val="nil"/>
              <w:left w:val="single" w:sz="4" w:space="0" w:color="auto"/>
              <w:bottom w:val="single" w:sz="4" w:space="0" w:color="000000"/>
              <w:right w:val="single" w:sz="4" w:space="0" w:color="auto"/>
            </w:tcBorders>
            <w:shd w:val="clear" w:color="auto" w:fill="auto"/>
            <w:hideMark/>
          </w:tcPr>
          <w:p w:rsidR="002D44AA" w:rsidRPr="002D44AA" w:rsidRDefault="00A40C27" w:rsidP="00005F72">
            <w:pPr>
              <w:rPr>
                <w:rFonts w:asciiTheme="minorHAnsi" w:hAnsiTheme="minorHAnsi" w:cstheme="minorHAnsi"/>
                <w:sz w:val="18"/>
                <w:szCs w:val="18"/>
              </w:rPr>
            </w:pPr>
            <w:r w:rsidRPr="002D44AA">
              <w:rPr>
                <w:rFonts w:asciiTheme="minorHAnsi" w:hAnsiTheme="minorHAnsi" w:cstheme="minorHAnsi"/>
                <w:sz w:val="18"/>
                <w:szCs w:val="18"/>
              </w:rPr>
              <w:t>резьбы</w:t>
            </w:r>
            <w:r w:rsidR="002D44AA" w:rsidRPr="002D44AA">
              <w:rPr>
                <w:rFonts w:asciiTheme="minorHAnsi" w:hAnsiTheme="minorHAnsi" w:cstheme="minorHAnsi"/>
                <w:sz w:val="18"/>
                <w:szCs w:val="18"/>
              </w:rPr>
              <w:t xml:space="preserve"> и запорная арматура - материал </w:t>
            </w:r>
            <w:r w:rsidR="002D44AA" w:rsidRPr="002D44AA">
              <w:rPr>
                <w:rFonts w:asciiTheme="minorHAnsi" w:hAnsiTheme="minorHAnsi" w:cstheme="minorHAnsi"/>
                <w:sz w:val="18"/>
                <w:szCs w:val="18"/>
              </w:rPr>
              <w:lastRenderedPageBreak/>
              <w:t>заказчика</w:t>
            </w:r>
          </w:p>
          <w:p w:rsidR="002D44AA" w:rsidRPr="002D44AA" w:rsidRDefault="002D44AA" w:rsidP="00005F72">
            <w:pPr>
              <w:rPr>
                <w:rFonts w:asciiTheme="minorHAnsi" w:hAnsiTheme="minorHAnsi" w:cstheme="minorHAnsi"/>
                <w:sz w:val="18"/>
                <w:szCs w:val="18"/>
              </w:rPr>
            </w:pPr>
          </w:p>
        </w:tc>
        <w:tc>
          <w:tcPr>
            <w:tcW w:w="2835" w:type="dxa"/>
            <w:vMerge w:val="restart"/>
            <w:tcBorders>
              <w:top w:val="nil"/>
              <w:left w:val="single" w:sz="4" w:space="0" w:color="auto"/>
              <w:bottom w:val="single" w:sz="4" w:space="0" w:color="000000"/>
              <w:right w:val="single" w:sz="4" w:space="0" w:color="auto"/>
            </w:tcBorders>
            <w:shd w:val="clear" w:color="auto" w:fill="auto"/>
            <w:hideMark/>
          </w:tcPr>
          <w:p w:rsidR="002D44AA" w:rsidRPr="002D44AA" w:rsidRDefault="002D44AA" w:rsidP="00005F72">
            <w:pPr>
              <w:rPr>
                <w:rFonts w:asciiTheme="minorHAnsi" w:hAnsiTheme="minorHAnsi" w:cstheme="minorHAnsi"/>
                <w:sz w:val="18"/>
                <w:szCs w:val="18"/>
              </w:rPr>
            </w:pPr>
            <w:r w:rsidRPr="002D44AA">
              <w:rPr>
                <w:rFonts w:asciiTheme="minorHAnsi" w:hAnsiTheme="minorHAnsi" w:cstheme="minorHAnsi"/>
                <w:sz w:val="18"/>
                <w:szCs w:val="18"/>
              </w:rPr>
              <w:lastRenderedPageBreak/>
              <w:t xml:space="preserve">Изготовление </w:t>
            </w:r>
            <w:proofErr w:type="spellStart"/>
            <w:r w:rsidRPr="002D44AA">
              <w:rPr>
                <w:rFonts w:asciiTheme="minorHAnsi" w:hAnsiTheme="minorHAnsi" w:cstheme="minorHAnsi"/>
                <w:sz w:val="18"/>
                <w:szCs w:val="18"/>
              </w:rPr>
              <w:t>резьб</w:t>
            </w:r>
            <w:proofErr w:type="spellEnd"/>
            <w:r w:rsidRPr="002D44AA">
              <w:rPr>
                <w:rFonts w:asciiTheme="minorHAnsi" w:hAnsiTheme="minorHAnsi" w:cstheme="minorHAnsi"/>
                <w:sz w:val="18"/>
                <w:szCs w:val="18"/>
              </w:rPr>
              <w:t xml:space="preserve">. Разметка гнезда на трубопроводе. Установка и подгонка штуцера по </w:t>
            </w:r>
            <w:r w:rsidRPr="002D44AA">
              <w:rPr>
                <w:rFonts w:asciiTheme="minorHAnsi" w:hAnsiTheme="minorHAnsi" w:cstheme="minorHAnsi"/>
                <w:sz w:val="18"/>
                <w:szCs w:val="18"/>
              </w:rPr>
              <w:lastRenderedPageBreak/>
              <w:t>месту. Приварка штуцера. Установка кранов шаровых муфтовых.</w:t>
            </w:r>
          </w:p>
          <w:p w:rsidR="002D44AA" w:rsidRPr="002D44AA" w:rsidRDefault="002D44AA" w:rsidP="00005F72">
            <w:pPr>
              <w:rPr>
                <w:rFonts w:asciiTheme="minorHAnsi" w:hAnsiTheme="minorHAnsi" w:cstheme="minorHAnsi"/>
                <w:sz w:val="18"/>
                <w:szCs w:val="18"/>
              </w:rPr>
            </w:pPr>
          </w:p>
        </w:tc>
      </w:tr>
      <w:tr w:rsidR="002D44AA" w:rsidRPr="007B54DB" w:rsidTr="00E4400B">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2D44AA" w:rsidRPr="002D44AA" w:rsidRDefault="002D44AA" w:rsidP="007B54DB">
            <w:pPr>
              <w:spacing w:after="0" w:line="240" w:lineRule="auto"/>
              <w:rPr>
                <w:rFonts w:asciiTheme="minorHAnsi" w:eastAsia="Times New Roman" w:hAnsiTheme="minorHAnsi" w:cstheme="minorHAnsi"/>
                <w:sz w:val="18"/>
                <w:szCs w:val="18"/>
                <w:lang w:eastAsia="ru-RU"/>
              </w:rPr>
            </w:pPr>
            <w:r w:rsidRPr="002D44AA">
              <w:rPr>
                <w:rFonts w:asciiTheme="minorHAnsi" w:hAnsiTheme="minorHAnsi" w:cstheme="minorHAnsi"/>
                <w:sz w:val="18"/>
                <w:szCs w:val="18"/>
              </w:rPr>
              <w:lastRenderedPageBreak/>
              <w:t>87</w:t>
            </w:r>
          </w:p>
        </w:tc>
        <w:tc>
          <w:tcPr>
            <w:tcW w:w="800" w:type="dxa"/>
            <w:tcBorders>
              <w:top w:val="nil"/>
              <w:left w:val="nil"/>
              <w:bottom w:val="single" w:sz="4" w:space="0" w:color="auto"/>
              <w:right w:val="single" w:sz="4" w:space="0" w:color="auto"/>
            </w:tcBorders>
            <w:shd w:val="clear" w:color="auto" w:fill="auto"/>
            <w:noWrap/>
            <w:hideMark/>
          </w:tcPr>
          <w:p w:rsidR="002D44AA" w:rsidRPr="002D44AA" w:rsidRDefault="002D44AA" w:rsidP="007B54DB">
            <w:pPr>
              <w:spacing w:after="0" w:line="240" w:lineRule="auto"/>
              <w:rPr>
                <w:rFonts w:asciiTheme="minorHAnsi" w:eastAsia="Times New Roman" w:hAnsiTheme="minorHAnsi" w:cstheme="minorHAnsi"/>
                <w:sz w:val="18"/>
                <w:szCs w:val="18"/>
                <w:lang w:eastAsia="ru-RU"/>
              </w:rPr>
            </w:pPr>
          </w:p>
        </w:tc>
        <w:tc>
          <w:tcPr>
            <w:tcW w:w="3137" w:type="dxa"/>
            <w:tcBorders>
              <w:top w:val="nil"/>
              <w:left w:val="nil"/>
              <w:bottom w:val="single" w:sz="4" w:space="0" w:color="auto"/>
              <w:right w:val="single" w:sz="4" w:space="0" w:color="auto"/>
            </w:tcBorders>
            <w:shd w:val="clear" w:color="auto" w:fill="auto"/>
            <w:hideMark/>
          </w:tcPr>
          <w:p w:rsidR="002D44AA" w:rsidRPr="002D44AA" w:rsidRDefault="002D44AA" w:rsidP="007B54DB">
            <w:pPr>
              <w:spacing w:after="0" w:line="240" w:lineRule="auto"/>
              <w:rPr>
                <w:rFonts w:asciiTheme="minorHAnsi" w:eastAsia="Times New Roman" w:hAnsiTheme="minorHAnsi" w:cstheme="minorHAnsi"/>
                <w:sz w:val="18"/>
                <w:szCs w:val="18"/>
                <w:lang w:eastAsia="ru-RU"/>
              </w:rPr>
            </w:pPr>
            <w:r w:rsidRPr="002D44AA">
              <w:rPr>
                <w:rFonts w:asciiTheme="minorHAnsi" w:hAnsiTheme="minorHAnsi" w:cstheme="minorHAnsi"/>
                <w:sz w:val="18"/>
                <w:szCs w:val="18"/>
              </w:rPr>
              <w:t xml:space="preserve">Врезка </w:t>
            </w:r>
            <w:proofErr w:type="spellStart"/>
            <w:r w:rsidRPr="002D44AA">
              <w:rPr>
                <w:rFonts w:asciiTheme="minorHAnsi" w:hAnsiTheme="minorHAnsi" w:cstheme="minorHAnsi"/>
                <w:sz w:val="18"/>
                <w:szCs w:val="18"/>
              </w:rPr>
              <w:t>резьб</w:t>
            </w:r>
            <w:proofErr w:type="spellEnd"/>
            <w:r w:rsidRPr="002D44AA">
              <w:rPr>
                <w:rFonts w:asciiTheme="minorHAnsi" w:hAnsiTheme="minorHAnsi" w:cstheme="minorHAnsi"/>
                <w:sz w:val="18"/>
                <w:szCs w:val="18"/>
              </w:rPr>
              <w:t xml:space="preserve"> и установка кранов шаровых муфтовых диаметром: до 32 мм</w:t>
            </w:r>
          </w:p>
        </w:tc>
        <w:tc>
          <w:tcPr>
            <w:tcW w:w="992" w:type="dxa"/>
            <w:tcBorders>
              <w:top w:val="nil"/>
              <w:left w:val="nil"/>
              <w:bottom w:val="single" w:sz="4" w:space="0" w:color="auto"/>
              <w:right w:val="single" w:sz="4" w:space="0" w:color="auto"/>
            </w:tcBorders>
            <w:shd w:val="clear" w:color="auto" w:fill="auto"/>
            <w:hideMark/>
          </w:tcPr>
          <w:p w:rsidR="002D44AA" w:rsidRPr="002D44AA" w:rsidRDefault="002D44AA" w:rsidP="007B54DB">
            <w:pPr>
              <w:spacing w:after="0" w:line="240" w:lineRule="auto"/>
              <w:rPr>
                <w:rFonts w:asciiTheme="minorHAnsi" w:eastAsia="Times New Roman" w:hAnsiTheme="minorHAnsi" w:cstheme="minorHAnsi"/>
                <w:sz w:val="18"/>
                <w:szCs w:val="18"/>
                <w:lang w:eastAsia="ru-RU"/>
              </w:rPr>
            </w:pPr>
            <w:r w:rsidRPr="002D44AA">
              <w:rPr>
                <w:rFonts w:asciiTheme="minorHAnsi" w:hAnsiTheme="minorHAnsi" w:cstheme="minorHAnsi"/>
                <w:sz w:val="18"/>
                <w:szCs w:val="18"/>
              </w:rPr>
              <w:t xml:space="preserve">1 </w:t>
            </w:r>
            <w:proofErr w:type="spellStart"/>
            <w:r w:rsidRPr="002D44AA">
              <w:rPr>
                <w:rFonts w:asciiTheme="minorHAnsi" w:hAnsiTheme="minorHAnsi" w:cstheme="minorHAnsi"/>
                <w:sz w:val="18"/>
                <w:szCs w:val="18"/>
              </w:rPr>
              <w:t>компл</w:t>
            </w:r>
            <w:proofErr w:type="spellEnd"/>
            <w:r w:rsidRPr="002D44AA">
              <w:rPr>
                <w:rFonts w:asciiTheme="minorHAnsi" w:hAnsiTheme="minorHAnsi" w:cstheme="minorHAnsi"/>
                <w:sz w:val="18"/>
                <w:szCs w:val="18"/>
              </w:rPr>
              <w:t>.</w:t>
            </w:r>
          </w:p>
        </w:tc>
        <w:tc>
          <w:tcPr>
            <w:tcW w:w="1134" w:type="dxa"/>
            <w:tcBorders>
              <w:top w:val="nil"/>
              <w:left w:val="nil"/>
              <w:bottom w:val="single" w:sz="4" w:space="0" w:color="auto"/>
              <w:right w:val="single" w:sz="4" w:space="0" w:color="auto"/>
            </w:tcBorders>
            <w:shd w:val="clear" w:color="auto" w:fill="auto"/>
            <w:noWrap/>
            <w:hideMark/>
          </w:tcPr>
          <w:p w:rsidR="002D44AA" w:rsidRPr="002D44AA" w:rsidRDefault="002D44AA" w:rsidP="007B54DB">
            <w:pPr>
              <w:spacing w:after="0" w:line="240" w:lineRule="auto"/>
              <w:rPr>
                <w:rFonts w:asciiTheme="minorHAnsi" w:eastAsia="Times New Roman" w:hAnsiTheme="minorHAnsi" w:cstheme="minorHAnsi"/>
                <w:sz w:val="18"/>
                <w:szCs w:val="18"/>
                <w:lang w:eastAsia="ru-RU"/>
              </w:rPr>
            </w:pPr>
            <w:r w:rsidRPr="002D44AA">
              <w:rPr>
                <w:rFonts w:asciiTheme="minorHAnsi" w:hAnsiTheme="minorHAnsi" w:cstheme="minorHAnsi"/>
                <w:sz w:val="18"/>
                <w:szCs w:val="18"/>
              </w:rPr>
              <w:t>7 837,89</w:t>
            </w:r>
          </w:p>
        </w:tc>
        <w:tc>
          <w:tcPr>
            <w:tcW w:w="1701" w:type="dxa"/>
            <w:vMerge/>
            <w:tcBorders>
              <w:top w:val="nil"/>
              <w:left w:val="single" w:sz="4" w:space="0" w:color="auto"/>
              <w:bottom w:val="single" w:sz="4" w:space="0" w:color="000000"/>
              <w:right w:val="single" w:sz="4" w:space="0" w:color="auto"/>
            </w:tcBorders>
            <w:hideMark/>
          </w:tcPr>
          <w:p w:rsidR="002D44AA" w:rsidRPr="002D44AA" w:rsidRDefault="002D44AA" w:rsidP="007B54DB">
            <w:pPr>
              <w:spacing w:after="0" w:line="240" w:lineRule="auto"/>
              <w:rPr>
                <w:rFonts w:asciiTheme="minorHAnsi" w:eastAsia="Times New Roman" w:hAnsiTheme="minorHAnsi" w:cstheme="minorHAnsi"/>
                <w:sz w:val="18"/>
                <w:szCs w:val="18"/>
                <w:lang w:eastAsia="ru-RU"/>
              </w:rPr>
            </w:pPr>
          </w:p>
        </w:tc>
        <w:tc>
          <w:tcPr>
            <w:tcW w:w="2835" w:type="dxa"/>
            <w:vMerge/>
            <w:tcBorders>
              <w:top w:val="nil"/>
              <w:left w:val="single" w:sz="4" w:space="0" w:color="auto"/>
              <w:bottom w:val="single" w:sz="4" w:space="0" w:color="000000"/>
              <w:right w:val="single" w:sz="4" w:space="0" w:color="auto"/>
            </w:tcBorders>
            <w:hideMark/>
          </w:tcPr>
          <w:p w:rsidR="002D44AA" w:rsidRPr="002D44AA" w:rsidRDefault="002D44AA" w:rsidP="007B54DB">
            <w:pPr>
              <w:spacing w:after="0" w:line="240" w:lineRule="auto"/>
              <w:rPr>
                <w:rFonts w:asciiTheme="minorHAnsi" w:eastAsia="Times New Roman" w:hAnsiTheme="minorHAnsi" w:cstheme="minorHAnsi"/>
                <w:sz w:val="18"/>
                <w:szCs w:val="18"/>
                <w:lang w:eastAsia="ru-RU"/>
              </w:rPr>
            </w:pPr>
          </w:p>
        </w:tc>
      </w:tr>
      <w:tr w:rsidR="002D44AA" w:rsidRPr="007B54DB" w:rsidTr="00E4400B">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2D44AA" w:rsidRPr="002D44AA" w:rsidRDefault="002D44AA" w:rsidP="007B54DB">
            <w:pPr>
              <w:spacing w:after="0" w:line="240" w:lineRule="auto"/>
              <w:rPr>
                <w:rFonts w:asciiTheme="minorHAnsi" w:eastAsia="Times New Roman" w:hAnsiTheme="minorHAnsi" w:cstheme="minorHAnsi"/>
                <w:sz w:val="18"/>
                <w:szCs w:val="18"/>
                <w:lang w:eastAsia="ru-RU"/>
              </w:rPr>
            </w:pPr>
            <w:r w:rsidRPr="002D44AA">
              <w:rPr>
                <w:rFonts w:asciiTheme="minorHAnsi" w:hAnsiTheme="minorHAnsi" w:cstheme="minorHAnsi"/>
                <w:sz w:val="18"/>
                <w:szCs w:val="18"/>
              </w:rPr>
              <w:lastRenderedPageBreak/>
              <w:t>88</w:t>
            </w:r>
          </w:p>
        </w:tc>
        <w:tc>
          <w:tcPr>
            <w:tcW w:w="800" w:type="dxa"/>
            <w:tcBorders>
              <w:top w:val="nil"/>
              <w:left w:val="nil"/>
              <w:bottom w:val="single" w:sz="4" w:space="0" w:color="auto"/>
              <w:right w:val="single" w:sz="4" w:space="0" w:color="auto"/>
            </w:tcBorders>
            <w:shd w:val="clear" w:color="auto" w:fill="auto"/>
            <w:noWrap/>
            <w:hideMark/>
          </w:tcPr>
          <w:p w:rsidR="002D44AA" w:rsidRPr="002D44AA" w:rsidRDefault="002D44AA" w:rsidP="007B54DB">
            <w:pPr>
              <w:spacing w:after="0" w:line="240" w:lineRule="auto"/>
              <w:rPr>
                <w:rFonts w:asciiTheme="minorHAnsi" w:eastAsia="Times New Roman" w:hAnsiTheme="minorHAnsi" w:cstheme="minorHAnsi"/>
                <w:sz w:val="18"/>
                <w:szCs w:val="18"/>
                <w:lang w:eastAsia="ru-RU"/>
              </w:rPr>
            </w:pPr>
          </w:p>
        </w:tc>
        <w:tc>
          <w:tcPr>
            <w:tcW w:w="3137" w:type="dxa"/>
            <w:tcBorders>
              <w:top w:val="nil"/>
              <w:left w:val="nil"/>
              <w:bottom w:val="single" w:sz="4" w:space="0" w:color="auto"/>
              <w:right w:val="single" w:sz="4" w:space="0" w:color="auto"/>
            </w:tcBorders>
            <w:shd w:val="clear" w:color="auto" w:fill="auto"/>
            <w:hideMark/>
          </w:tcPr>
          <w:p w:rsidR="002D44AA" w:rsidRPr="002D44AA" w:rsidRDefault="002D44AA" w:rsidP="007B54DB">
            <w:pPr>
              <w:spacing w:after="0" w:line="240" w:lineRule="auto"/>
              <w:rPr>
                <w:rFonts w:asciiTheme="minorHAnsi" w:eastAsia="Times New Roman" w:hAnsiTheme="minorHAnsi" w:cstheme="minorHAnsi"/>
                <w:sz w:val="18"/>
                <w:szCs w:val="18"/>
                <w:lang w:eastAsia="ru-RU"/>
              </w:rPr>
            </w:pPr>
            <w:r w:rsidRPr="002D44AA">
              <w:rPr>
                <w:rFonts w:asciiTheme="minorHAnsi" w:hAnsiTheme="minorHAnsi" w:cstheme="minorHAnsi"/>
                <w:sz w:val="18"/>
                <w:szCs w:val="18"/>
              </w:rPr>
              <w:t xml:space="preserve">Врезка </w:t>
            </w:r>
            <w:proofErr w:type="spellStart"/>
            <w:r w:rsidRPr="002D44AA">
              <w:rPr>
                <w:rFonts w:asciiTheme="minorHAnsi" w:hAnsiTheme="minorHAnsi" w:cstheme="minorHAnsi"/>
                <w:sz w:val="18"/>
                <w:szCs w:val="18"/>
              </w:rPr>
              <w:t>резьб</w:t>
            </w:r>
            <w:proofErr w:type="spellEnd"/>
            <w:r w:rsidRPr="002D44AA">
              <w:rPr>
                <w:rFonts w:asciiTheme="minorHAnsi" w:hAnsiTheme="minorHAnsi" w:cstheme="minorHAnsi"/>
                <w:sz w:val="18"/>
                <w:szCs w:val="18"/>
              </w:rPr>
              <w:t xml:space="preserve"> и установка кранов шаровых муфтовых диаметром: до 50 мм</w:t>
            </w:r>
          </w:p>
        </w:tc>
        <w:tc>
          <w:tcPr>
            <w:tcW w:w="992" w:type="dxa"/>
            <w:tcBorders>
              <w:top w:val="nil"/>
              <w:left w:val="nil"/>
              <w:bottom w:val="single" w:sz="4" w:space="0" w:color="auto"/>
              <w:right w:val="single" w:sz="4" w:space="0" w:color="auto"/>
            </w:tcBorders>
            <w:shd w:val="clear" w:color="auto" w:fill="auto"/>
            <w:hideMark/>
          </w:tcPr>
          <w:p w:rsidR="002D44AA" w:rsidRPr="002D44AA" w:rsidRDefault="002D44AA" w:rsidP="007B54DB">
            <w:pPr>
              <w:spacing w:after="0" w:line="240" w:lineRule="auto"/>
              <w:rPr>
                <w:rFonts w:asciiTheme="minorHAnsi" w:eastAsia="Times New Roman" w:hAnsiTheme="minorHAnsi" w:cstheme="minorHAnsi"/>
                <w:sz w:val="18"/>
                <w:szCs w:val="18"/>
                <w:lang w:eastAsia="ru-RU"/>
              </w:rPr>
            </w:pPr>
            <w:r w:rsidRPr="002D44AA">
              <w:rPr>
                <w:rFonts w:asciiTheme="minorHAnsi" w:hAnsiTheme="minorHAnsi" w:cstheme="minorHAnsi"/>
                <w:sz w:val="18"/>
                <w:szCs w:val="18"/>
              </w:rPr>
              <w:t xml:space="preserve">1 </w:t>
            </w:r>
            <w:proofErr w:type="spellStart"/>
            <w:r w:rsidRPr="002D44AA">
              <w:rPr>
                <w:rFonts w:asciiTheme="minorHAnsi" w:hAnsiTheme="minorHAnsi" w:cstheme="minorHAnsi"/>
                <w:sz w:val="18"/>
                <w:szCs w:val="18"/>
              </w:rPr>
              <w:t>компл</w:t>
            </w:r>
            <w:proofErr w:type="spellEnd"/>
            <w:r w:rsidRPr="002D44AA">
              <w:rPr>
                <w:rFonts w:asciiTheme="minorHAnsi" w:hAnsiTheme="minorHAnsi" w:cstheme="minorHAnsi"/>
                <w:sz w:val="18"/>
                <w:szCs w:val="18"/>
              </w:rPr>
              <w:t>.</w:t>
            </w:r>
          </w:p>
        </w:tc>
        <w:tc>
          <w:tcPr>
            <w:tcW w:w="1134" w:type="dxa"/>
            <w:tcBorders>
              <w:top w:val="nil"/>
              <w:left w:val="nil"/>
              <w:bottom w:val="single" w:sz="4" w:space="0" w:color="auto"/>
              <w:right w:val="single" w:sz="4" w:space="0" w:color="auto"/>
            </w:tcBorders>
            <w:shd w:val="clear" w:color="auto" w:fill="auto"/>
            <w:noWrap/>
            <w:hideMark/>
          </w:tcPr>
          <w:p w:rsidR="002D44AA" w:rsidRPr="002D44AA" w:rsidRDefault="002D44AA" w:rsidP="007B54DB">
            <w:pPr>
              <w:spacing w:after="0" w:line="240" w:lineRule="auto"/>
              <w:rPr>
                <w:rFonts w:asciiTheme="minorHAnsi" w:eastAsia="Times New Roman" w:hAnsiTheme="minorHAnsi" w:cstheme="minorHAnsi"/>
                <w:sz w:val="18"/>
                <w:szCs w:val="18"/>
                <w:lang w:eastAsia="ru-RU"/>
              </w:rPr>
            </w:pPr>
            <w:r w:rsidRPr="002D44AA">
              <w:rPr>
                <w:rFonts w:asciiTheme="minorHAnsi" w:hAnsiTheme="minorHAnsi" w:cstheme="minorHAnsi"/>
                <w:sz w:val="18"/>
                <w:szCs w:val="18"/>
              </w:rPr>
              <w:t>8 510,56</w:t>
            </w:r>
          </w:p>
        </w:tc>
        <w:tc>
          <w:tcPr>
            <w:tcW w:w="1701" w:type="dxa"/>
            <w:vMerge/>
            <w:tcBorders>
              <w:top w:val="nil"/>
              <w:left w:val="single" w:sz="4" w:space="0" w:color="auto"/>
              <w:bottom w:val="single" w:sz="4" w:space="0" w:color="000000"/>
              <w:right w:val="single" w:sz="4" w:space="0" w:color="auto"/>
            </w:tcBorders>
            <w:hideMark/>
          </w:tcPr>
          <w:p w:rsidR="002D44AA" w:rsidRPr="002D44AA" w:rsidRDefault="002D44AA" w:rsidP="007B54DB">
            <w:pPr>
              <w:spacing w:after="0" w:line="240" w:lineRule="auto"/>
              <w:rPr>
                <w:rFonts w:asciiTheme="minorHAnsi" w:eastAsia="Times New Roman" w:hAnsiTheme="minorHAnsi" w:cstheme="minorHAnsi"/>
                <w:sz w:val="18"/>
                <w:szCs w:val="18"/>
                <w:lang w:eastAsia="ru-RU"/>
              </w:rPr>
            </w:pPr>
          </w:p>
        </w:tc>
        <w:tc>
          <w:tcPr>
            <w:tcW w:w="2835" w:type="dxa"/>
            <w:vMerge/>
            <w:tcBorders>
              <w:top w:val="nil"/>
              <w:left w:val="single" w:sz="4" w:space="0" w:color="auto"/>
              <w:bottom w:val="single" w:sz="4" w:space="0" w:color="000000"/>
              <w:right w:val="single" w:sz="4" w:space="0" w:color="auto"/>
            </w:tcBorders>
            <w:hideMark/>
          </w:tcPr>
          <w:p w:rsidR="002D44AA" w:rsidRPr="002D44AA" w:rsidRDefault="002D44AA" w:rsidP="007B54DB">
            <w:pPr>
              <w:spacing w:after="0" w:line="240" w:lineRule="auto"/>
              <w:rPr>
                <w:rFonts w:asciiTheme="minorHAnsi" w:eastAsia="Times New Roman" w:hAnsiTheme="minorHAnsi" w:cstheme="minorHAnsi"/>
                <w:sz w:val="18"/>
                <w:szCs w:val="18"/>
                <w:lang w:eastAsia="ru-RU"/>
              </w:rPr>
            </w:pPr>
          </w:p>
        </w:tc>
      </w:tr>
      <w:tr w:rsidR="002D44AA" w:rsidRPr="007B54DB" w:rsidTr="004E664A">
        <w:trPr>
          <w:trHeight w:val="240"/>
        </w:trPr>
        <w:tc>
          <w:tcPr>
            <w:tcW w:w="473" w:type="dxa"/>
            <w:tcBorders>
              <w:top w:val="nil"/>
              <w:left w:val="nil"/>
              <w:bottom w:val="nil"/>
              <w:right w:val="nil"/>
            </w:tcBorders>
            <w:shd w:val="clear" w:color="auto" w:fill="auto"/>
            <w:noWrap/>
            <w:hideMark/>
          </w:tcPr>
          <w:p w:rsidR="002D44AA" w:rsidRPr="002D44AA" w:rsidRDefault="002D44AA" w:rsidP="00005F72">
            <w:pPr>
              <w:rPr>
                <w:rFonts w:asciiTheme="minorHAnsi" w:hAnsiTheme="minorHAnsi" w:cstheme="minorHAnsi"/>
                <w:sz w:val="18"/>
                <w:szCs w:val="18"/>
              </w:rPr>
            </w:pPr>
          </w:p>
        </w:tc>
        <w:tc>
          <w:tcPr>
            <w:tcW w:w="800" w:type="dxa"/>
            <w:tcBorders>
              <w:top w:val="nil"/>
              <w:left w:val="nil"/>
              <w:bottom w:val="nil"/>
              <w:right w:val="nil"/>
            </w:tcBorders>
            <w:shd w:val="clear" w:color="auto" w:fill="auto"/>
            <w:noWrap/>
            <w:hideMark/>
          </w:tcPr>
          <w:p w:rsidR="002D44AA" w:rsidRPr="002D44AA" w:rsidRDefault="002D44AA" w:rsidP="00005F72">
            <w:pPr>
              <w:rPr>
                <w:rFonts w:asciiTheme="minorHAnsi" w:hAnsiTheme="minorHAnsi" w:cstheme="minorHAnsi"/>
                <w:sz w:val="18"/>
                <w:szCs w:val="18"/>
              </w:rPr>
            </w:pPr>
          </w:p>
        </w:tc>
        <w:tc>
          <w:tcPr>
            <w:tcW w:w="3137" w:type="dxa"/>
            <w:tcBorders>
              <w:top w:val="nil"/>
              <w:left w:val="nil"/>
              <w:bottom w:val="nil"/>
              <w:right w:val="nil"/>
            </w:tcBorders>
            <w:shd w:val="clear" w:color="auto" w:fill="auto"/>
            <w:noWrap/>
            <w:hideMark/>
          </w:tcPr>
          <w:p w:rsidR="002D44AA" w:rsidRPr="002D44AA" w:rsidRDefault="002D44AA" w:rsidP="00005F72">
            <w:pPr>
              <w:rPr>
                <w:rFonts w:asciiTheme="minorHAnsi" w:hAnsiTheme="minorHAnsi" w:cstheme="minorHAnsi"/>
                <w:sz w:val="18"/>
                <w:szCs w:val="18"/>
              </w:rPr>
            </w:pPr>
          </w:p>
        </w:tc>
        <w:tc>
          <w:tcPr>
            <w:tcW w:w="992" w:type="dxa"/>
            <w:tcBorders>
              <w:top w:val="nil"/>
              <w:left w:val="nil"/>
              <w:bottom w:val="nil"/>
              <w:right w:val="nil"/>
            </w:tcBorders>
            <w:shd w:val="clear" w:color="auto" w:fill="auto"/>
            <w:noWrap/>
            <w:hideMark/>
          </w:tcPr>
          <w:p w:rsidR="002D44AA" w:rsidRPr="002D44AA" w:rsidRDefault="002D44AA" w:rsidP="00005F72">
            <w:pPr>
              <w:rPr>
                <w:rFonts w:asciiTheme="minorHAnsi" w:hAnsiTheme="minorHAnsi" w:cstheme="minorHAnsi"/>
                <w:sz w:val="18"/>
                <w:szCs w:val="18"/>
              </w:rPr>
            </w:pPr>
          </w:p>
        </w:tc>
        <w:tc>
          <w:tcPr>
            <w:tcW w:w="1134" w:type="dxa"/>
            <w:tcBorders>
              <w:top w:val="nil"/>
              <w:left w:val="nil"/>
              <w:bottom w:val="nil"/>
              <w:right w:val="nil"/>
            </w:tcBorders>
            <w:shd w:val="clear" w:color="auto" w:fill="auto"/>
            <w:noWrap/>
            <w:hideMark/>
          </w:tcPr>
          <w:p w:rsidR="002D44AA" w:rsidRPr="002D44AA" w:rsidRDefault="002D44AA" w:rsidP="00005F72">
            <w:pPr>
              <w:rPr>
                <w:rFonts w:asciiTheme="minorHAnsi" w:hAnsiTheme="minorHAnsi" w:cstheme="minorHAnsi"/>
                <w:sz w:val="18"/>
                <w:szCs w:val="18"/>
              </w:rPr>
            </w:pPr>
          </w:p>
        </w:tc>
        <w:tc>
          <w:tcPr>
            <w:tcW w:w="1701" w:type="dxa"/>
            <w:tcBorders>
              <w:top w:val="nil"/>
              <w:left w:val="nil"/>
              <w:bottom w:val="nil"/>
              <w:right w:val="nil"/>
            </w:tcBorders>
            <w:shd w:val="clear" w:color="auto" w:fill="auto"/>
            <w:noWrap/>
            <w:hideMark/>
          </w:tcPr>
          <w:p w:rsidR="002D44AA" w:rsidRPr="002D44AA" w:rsidRDefault="002D44AA" w:rsidP="00005F72">
            <w:pPr>
              <w:rPr>
                <w:rFonts w:asciiTheme="minorHAnsi" w:hAnsiTheme="minorHAnsi" w:cstheme="minorHAnsi"/>
                <w:sz w:val="18"/>
                <w:szCs w:val="18"/>
              </w:rPr>
            </w:pPr>
          </w:p>
        </w:tc>
        <w:tc>
          <w:tcPr>
            <w:tcW w:w="2835" w:type="dxa"/>
            <w:tcBorders>
              <w:top w:val="nil"/>
              <w:left w:val="nil"/>
              <w:bottom w:val="nil"/>
              <w:right w:val="nil"/>
            </w:tcBorders>
            <w:shd w:val="clear" w:color="auto" w:fill="auto"/>
            <w:noWrap/>
            <w:hideMark/>
          </w:tcPr>
          <w:p w:rsidR="002D44AA" w:rsidRPr="002D44AA" w:rsidRDefault="002D44AA" w:rsidP="00005F72">
            <w:pPr>
              <w:rPr>
                <w:rFonts w:asciiTheme="minorHAnsi" w:hAnsiTheme="minorHAnsi" w:cstheme="minorHAnsi"/>
                <w:sz w:val="18"/>
                <w:szCs w:val="18"/>
              </w:rPr>
            </w:pPr>
          </w:p>
        </w:tc>
      </w:tr>
      <w:tr w:rsidR="00A40C27" w:rsidRPr="007B54DB" w:rsidTr="004E664A">
        <w:trPr>
          <w:trHeight w:val="1125"/>
        </w:trPr>
        <w:tc>
          <w:tcPr>
            <w:tcW w:w="11072" w:type="dxa"/>
            <w:gridSpan w:val="7"/>
            <w:tcBorders>
              <w:top w:val="nil"/>
              <w:left w:val="nil"/>
              <w:bottom w:val="nil"/>
              <w:right w:val="nil"/>
            </w:tcBorders>
            <w:shd w:val="clear" w:color="auto" w:fill="auto"/>
            <w:hideMark/>
          </w:tcPr>
          <w:p w:rsidR="00A40C27" w:rsidRDefault="00A40C27">
            <w:pPr>
              <w:rPr>
                <w:rFonts w:cs="Calibri"/>
                <w:sz w:val="18"/>
                <w:szCs w:val="18"/>
              </w:rPr>
            </w:pPr>
            <w:r>
              <w:rPr>
                <w:rFonts w:cs="Calibri"/>
                <w:sz w:val="18"/>
                <w:szCs w:val="18"/>
              </w:rPr>
              <w:t>*** Сметная стоимость сформирована в соответствии с Методикой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 утвержденной приказом Минстроя России от 04.08.2020 № 421/</w:t>
            </w:r>
            <w:proofErr w:type="spellStart"/>
            <w:proofErr w:type="gramStart"/>
            <w:r>
              <w:rPr>
                <w:rFonts w:cs="Calibri"/>
                <w:sz w:val="18"/>
                <w:szCs w:val="18"/>
              </w:rPr>
              <w:t>пр</w:t>
            </w:r>
            <w:proofErr w:type="spellEnd"/>
            <w:proofErr w:type="gramEnd"/>
            <w:r>
              <w:rPr>
                <w:rFonts w:cs="Calibri"/>
                <w:sz w:val="18"/>
                <w:szCs w:val="18"/>
              </w:rPr>
              <w:t>, в редакции приказа Минстроя РФ от 23.01.2025 № 30/</w:t>
            </w:r>
            <w:proofErr w:type="spellStart"/>
            <w:r>
              <w:rPr>
                <w:rFonts w:cs="Calibri"/>
                <w:sz w:val="18"/>
                <w:szCs w:val="18"/>
              </w:rPr>
              <w:t>пр</w:t>
            </w:r>
            <w:proofErr w:type="spellEnd"/>
            <w:r>
              <w:rPr>
                <w:rFonts w:cs="Calibri"/>
                <w:sz w:val="18"/>
                <w:szCs w:val="18"/>
              </w:rPr>
              <w:t xml:space="preserve">, вступившей в силу с 25.03.2025 </w:t>
            </w:r>
          </w:p>
        </w:tc>
      </w:tr>
      <w:tr w:rsidR="00A40C27" w:rsidRPr="007B54DB" w:rsidTr="004E664A">
        <w:trPr>
          <w:trHeight w:val="930"/>
        </w:trPr>
        <w:tc>
          <w:tcPr>
            <w:tcW w:w="11072" w:type="dxa"/>
            <w:gridSpan w:val="7"/>
            <w:tcBorders>
              <w:top w:val="nil"/>
              <w:left w:val="nil"/>
              <w:bottom w:val="nil"/>
              <w:right w:val="nil"/>
            </w:tcBorders>
            <w:shd w:val="clear" w:color="auto" w:fill="auto"/>
            <w:hideMark/>
          </w:tcPr>
          <w:p w:rsidR="00A40C27" w:rsidRDefault="00A40C27">
            <w:pPr>
              <w:rPr>
                <w:rFonts w:cs="Calibri"/>
                <w:sz w:val="18"/>
                <w:szCs w:val="18"/>
              </w:rPr>
            </w:pPr>
            <w:r>
              <w:rPr>
                <w:rFonts w:cs="Calibri"/>
                <w:sz w:val="18"/>
                <w:szCs w:val="18"/>
              </w:rPr>
              <w:t>*** Согласно приказу НТ МУП "Горэнерго-НТ" № 97 от 27.12.2023 года в целях исключения неэффективного расходования денежных сре</w:t>
            </w:r>
            <w:proofErr w:type="gramStart"/>
            <w:r>
              <w:rPr>
                <w:rFonts w:cs="Calibri"/>
                <w:sz w:val="18"/>
                <w:szCs w:val="18"/>
              </w:rPr>
              <w:t>дств пр</w:t>
            </w:r>
            <w:proofErr w:type="gramEnd"/>
            <w:r>
              <w:rPr>
                <w:rFonts w:cs="Calibri"/>
                <w:sz w:val="18"/>
                <w:szCs w:val="18"/>
              </w:rPr>
              <w:t>и формировании начальной (максимальной) цены для проведения ремонтов  сметная стоимость определяется ресурсно-индексным методом с использованием базы ФСНБ-2022., с обязательным применением понижающего коэффициента 0,8 к итогам.</w:t>
            </w:r>
          </w:p>
        </w:tc>
      </w:tr>
      <w:tr w:rsidR="00A40C27" w:rsidRPr="007B54DB" w:rsidTr="004E664A">
        <w:trPr>
          <w:trHeight w:val="1020"/>
        </w:trPr>
        <w:tc>
          <w:tcPr>
            <w:tcW w:w="11072" w:type="dxa"/>
            <w:gridSpan w:val="7"/>
            <w:tcBorders>
              <w:top w:val="nil"/>
              <w:left w:val="nil"/>
              <w:bottom w:val="nil"/>
              <w:right w:val="nil"/>
            </w:tcBorders>
            <w:shd w:val="clear" w:color="auto" w:fill="auto"/>
            <w:hideMark/>
          </w:tcPr>
          <w:p w:rsidR="00A40C27" w:rsidRDefault="00A40C27">
            <w:pPr>
              <w:spacing w:after="240"/>
              <w:rPr>
                <w:rFonts w:cs="Calibri"/>
                <w:sz w:val="18"/>
                <w:szCs w:val="18"/>
              </w:rPr>
            </w:pPr>
            <w:r>
              <w:rPr>
                <w:rFonts w:cs="Calibri"/>
                <w:sz w:val="18"/>
                <w:szCs w:val="18"/>
              </w:rPr>
              <w:t>*** При производстве работ в период с 20.10 по 15.04 для учёта дополнительных затрат, которые возникают  в холодный период применяются нормы согласно приказа Министерства строительства и жилищно-коммунального хозяйства РФ от 25 мая 2021 г. N 325/</w:t>
            </w:r>
            <w:proofErr w:type="spellStart"/>
            <w:proofErr w:type="gramStart"/>
            <w:r>
              <w:rPr>
                <w:rFonts w:cs="Calibri"/>
                <w:sz w:val="18"/>
                <w:szCs w:val="18"/>
              </w:rPr>
              <w:t>пр</w:t>
            </w:r>
            <w:proofErr w:type="spellEnd"/>
            <w:proofErr w:type="gramEnd"/>
            <w:r>
              <w:rPr>
                <w:rFonts w:cs="Calibri"/>
                <w:sz w:val="18"/>
                <w:szCs w:val="18"/>
              </w:rPr>
              <w:t xml:space="preserve"> "Об утверждении Методики определения дополнительных затрат при производстве работ в зимнее время", кроме работ проводимых в отапливаемых помещениях (прил. 2 "Нормативы дополнительных затрат при производстве работ в зимнее время при капитальном ремонте объектов капитального строительства", п. 4.3 Сети теплоснабжения 2,52 * 1,1 = 2,772 (К-1,1 прил. 4 "Деление ...по температурным зонам с указанием коэффициентов к нормативам дополнительных затрат", п. 70), п.4.2 Сети водоснабжения и водоотведения 2,38*1,1=2,618</w:t>
            </w:r>
          </w:p>
        </w:tc>
      </w:tr>
      <w:tr w:rsidR="00A40C27" w:rsidRPr="007B54DB" w:rsidTr="004E664A">
        <w:trPr>
          <w:trHeight w:val="1305"/>
        </w:trPr>
        <w:tc>
          <w:tcPr>
            <w:tcW w:w="11072" w:type="dxa"/>
            <w:gridSpan w:val="7"/>
            <w:tcBorders>
              <w:top w:val="nil"/>
              <w:left w:val="nil"/>
              <w:bottom w:val="nil"/>
              <w:right w:val="nil"/>
            </w:tcBorders>
            <w:shd w:val="clear" w:color="auto" w:fill="auto"/>
            <w:hideMark/>
          </w:tcPr>
          <w:p w:rsidR="00A40C27" w:rsidRDefault="00A40C27">
            <w:pPr>
              <w:rPr>
                <w:rFonts w:cs="Calibri"/>
                <w:sz w:val="18"/>
                <w:szCs w:val="18"/>
              </w:rPr>
            </w:pPr>
            <w:r>
              <w:rPr>
                <w:rFonts w:cs="Calibri"/>
                <w:sz w:val="18"/>
                <w:szCs w:val="18"/>
              </w:rPr>
              <w:t>*** Локальные сметные расчёты составлены без учёта налоговых ставок по налогу на добавленную стоимость (НДС), предусмотренных законодательством. Для предприятий работающих по упрощённой системе налогообложения с нулевой ставкой по итогам расчётов применяется формула для возмещения затрат на уплату НДС - (МАТ+ОБ-МАТЗАК-ОБЗАК)*К1</w:t>
            </w:r>
            <w:proofErr w:type="gramStart"/>
            <w:r>
              <w:rPr>
                <w:rFonts w:cs="Calibri"/>
                <w:sz w:val="18"/>
                <w:szCs w:val="18"/>
              </w:rPr>
              <w:t>*К</w:t>
            </w:r>
            <w:proofErr w:type="gramEnd"/>
            <w:r>
              <w:rPr>
                <w:rFonts w:cs="Calibri"/>
                <w:sz w:val="18"/>
                <w:szCs w:val="18"/>
              </w:rPr>
              <w:t>, где К=0,8 (понижающий коэффициент по приказу НТ МУП "Горэнерго-НТ" №97 от 27.12.2023г), К1 - коэффициент по формуле: НДС/100</w:t>
            </w:r>
          </w:p>
        </w:tc>
      </w:tr>
      <w:tr w:rsidR="00A40C27" w:rsidRPr="007B54DB" w:rsidTr="00A40C27">
        <w:trPr>
          <w:trHeight w:val="521"/>
        </w:trPr>
        <w:tc>
          <w:tcPr>
            <w:tcW w:w="11072" w:type="dxa"/>
            <w:gridSpan w:val="7"/>
            <w:tcBorders>
              <w:top w:val="nil"/>
              <w:left w:val="nil"/>
              <w:bottom w:val="nil"/>
              <w:right w:val="nil"/>
            </w:tcBorders>
            <w:shd w:val="clear" w:color="auto" w:fill="auto"/>
            <w:hideMark/>
          </w:tcPr>
          <w:p w:rsidR="00A40C27" w:rsidRDefault="00A40C27">
            <w:pPr>
              <w:rPr>
                <w:rFonts w:cs="Calibri"/>
                <w:sz w:val="18"/>
                <w:szCs w:val="18"/>
              </w:rPr>
            </w:pPr>
            <w:r>
              <w:rPr>
                <w:rFonts w:cs="Calibri"/>
                <w:sz w:val="18"/>
                <w:szCs w:val="18"/>
              </w:rPr>
              <w:t>*** Затраты на утилизацию демонтированных материалов и конструкций определяются отдельно на основании конъюнктурного анализа, составленного на период выполнения работ</w:t>
            </w:r>
          </w:p>
        </w:tc>
      </w:tr>
    </w:tbl>
    <w:p w:rsidR="00804C97" w:rsidRDefault="00804C97" w:rsidP="000F1747">
      <w:pPr>
        <w:autoSpaceDE w:val="0"/>
        <w:autoSpaceDN w:val="0"/>
        <w:adjustRightInd w:val="0"/>
        <w:spacing w:after="0" w:line="240" w:lineRule="auto"/>
        <w:rPr>
          <w:rFonts w:ascii="Times New Roman" w:eastAsia="Times New Roman" w:hAnsi="Times New Roman" w:cs="Times New Roman"/>
          <w:lang w:eastAsia="ru-RU"/>
        </w:rPr>
      </w:pPr>
    </w:p>
    <w:p w:rsidR="005A775A" w:rsidRDefault="005A775A" w:rsidP="000F1747">
      <w:pPr>
        <w:autoSpaceDE w:val="0"/>
        <w:autoSpaceDN w:val="0"/>
        <w:adjustRightInd w:val="0"/>
        <w:spacing w:after="0" w:line="240" w:lineRule="auto"/>
        <w:rPr>
          <w:rFonts w:ascii="Times New Roman" w:eastAsia="Times New Roman" w:hAnsi="Times New Roman" w:cs="Times New Roman"/>
          <w:lang w:eastAsia="ru-RU"/>
        </w:rPr>
      </w:pPr>
    </w:p>
    <w:tbl>
      <w:tblPr>
        <w:tblW w:w="10917" w:type="dxa"/>
        <w:tblInd w:w="93" w:type="dxa"/>
        <w:tblLook w:val="04A0" w:firstRow="1" w:lastRow="0" w:firstColumn="1" w:lastColumn="0" w:noHBand="0" w:noVBand="1"/>
      </w:tblPr>
      <w:tblGrid>
        <w:gridCol w:w="473"/>
        <w:gridCol w:w="800"/>
        <w:gridCol w:w="2995"/>
        <w:gridCol w:w="1100"/>
        <w:gridCol w:w="1440"/>
        <w:gridCol w:w="1429"/>
        <w:gridCol w:w="2680"/>
      </w:tblGrid>
      <w:tr w:rsidR="00716F0C" w:rsidRPr="0097053A" w:rsidTr="005A775A">
        <w:trPr>
          <w:trHeight w:val="240"/>
        </w:trPr>
        <w:tc>
          <w:tcPr>
            <w:tcW w:w="10917" w:type="dxa"/>
            <w:gridSpan w:val="7"/>
            <w:tcBorders>
              <w:top w:val="nil"/>
              <w:left w:val="nil"/>
              <w:bottom w:val="nil"/>
              <w:right w:val="nil"/>
            </w:tcBorders>
            <w:shd w:val="clear" w:color="auto" w:fill="auto"/>
            <w:noWrap/>
            <w:hideMark/>
          </w:tcPr>
          <w:p w:rsidR="00716F0C" w:rsidRPr="005A775A" w:rsidRDefault="002B2D52" w:rsidP="00716F0C">
            <w:pPr>
              <w:spacing w:after="0" w:line="240" w:lineRule="auto"/>
              <w:jc w:val="center"/>
              <w:rPr>
                <w:rFonts w:ascii="Times New Roman" w:eastAsia="Times New Roman" w:hAnsi="Times New Roman" w:cs="Times New Roman"/>
                <w:b/>
                <w:sz w:val="20"/>
                <w:szCs w:val="20"/>
                <w:lang w:eastAsia="ru-RU"/>
              </w:rPr>
            </w:pPr>
            <w:r w:rsidRPr="002B2D52">
              <w:rPr>
                <w:rFonts w:ascii="Times New Roman" w:eastAsia="Times New Roman" w:hAnsi="Times New Roman" w:cs="Times New Roman"/>
                <w:b/>
                <w:sz w:val="20"/>
                <w:szCs w:val="20"/>
                <w:lang w:eastAsia="ru-RU"/>
              </w:rPr>
              <w:t>Монтажные работы линейные участки теплотрасс (РИМ 1 квартал 2026 г)</w:t>
            </w:r>
          </w:p>
        </w:tc>
      </w:tr>
      <w:tr w:rsidR="0097053A" w:rsidRPr="0097053A" w:rsidTr="00716F0C">
        <w:trPr>
          <w:trHeight w:val="720"/>
        </w:trPr>
        <w:tc>
          <w:tcPr>
            <w:tcW w:w="473" w:type="dxa"/>
            <w:tcBorders>
              <w:top w:val="single" w:sz="4" w:space="0" w:color="auto"/>
              <w:left w:val="single" w:sz="4" w:space="0" w:color="auto"/>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 xml:space="preserve">№ </w:t>
            </w:r>
            <w:proofErr w:type="gramStart"/>
            <w:r w:rsidRPr="0097053A">
              <w:rPr>
                <w:rFonts w:eastAsia="Times New Roman" w:cs="Calibri"/>
                <w:sz w:val="18"/>
                <w:szCs w:val="18"/>
                <w:lang w:eastAsia="ru-RU"/>
              </w:rPr>
              <w:t>п</w:t>
            </w:r>
            <w:proofErr w:type="gramEnd"/>
            <w:r w:rsidRPr="0097053A">
              <w:rPr>
                <w:rFonts w:eastAsia="Times New Roman" w:cs="Calibri"/>
                <w:sz w:val="18"/>
                <w:szCs w:val="18"/>
                <w:lang w:eastAsia="ru-RU"/>
              </w:rPr>
              <w:t>/п</w:t>
            </w:r>
          </w:p>
        </w:tc>
        <w:tc>
          <w:tcPr>
            <w:tcW w:w="800" w:type="dxa"/>
            <w:tcBorders>
              <w:top w:val="single" w:sz="4" w:space="0" w:color="auto"/>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 ЛСР</w:t>
            </w:r>
          </w:p>
        </w:tc>
        <w:tc>
          <w:tcPr>
            <w:tcW w:w="2995" w:type="dxa"/>
            <w:tcBorders>
              <w:top w:val="single" w:sz="4" w:space="0" w:color="auto"/>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Вид работ</w:t>
            </w:r>
          </w:p>
        </w:tc>
        <w:tc>
          <w:tcPr>
            <w:tcW w:w="1100" w:type="dxa"/>
            <w:tcBorders>
              <w:top w:val="single" w:sz="4" w:space="0" w:color="auto"/>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Ед. изм.</w:t>
            </w:r>
          </w:p>
        </w:tc>
        <w:tc>
          <w:tcPr>
            <w:tcW w:w="1440" w:type="dxa"/>
            <w:tcBorders>
              <w:top w:val="single" w:sz="4" w:space="0" w:color="auto"/>
              <w:left w:val="nil"/>
              <w:bottom w:val="single" w:sz="4" w:space="0" w:color="auto"/>
              <w:right w:val="single" w:sz="4" w:space="0" w:color="auto"/>
            </w:tcBorders>
            <w:shd w:val="clear" w:color="auto" w:fill="auto"/>
            <w:hideMark/>
          </w:tcPr>
          <w:p w:rsidR="0097053A" w:rsidRPr="0097053A" w:rsidRDefault="00AD44F1" w:rsidP="0097053A">
            <w:pPr>
              <w:spacing w:after="0" w:line="240" w:lineRule="auto"/>
              <w:rPr>
                <w:rFonts w:eastAsia="Times New Roman" w:cs="Calibri"/>
                <w:sz w:val="18"/>
                <w:szCs w:val="18"/>
                <w:lang w:eastAsia="ru-RU"/>
              </w:rPr>
            </w:pPr>
            <w:r w:rsidRPr="00AD44F1">
              <w:rPr>
                <w:rFonts w:eastAsia="Times New Roman" w:cs="Calibri"/>
                <w:sz w:val="18"/>
                <w:szCs w:val="18"/>
                <w:lang w:eastAsia="ru-RU"/>
              </w:rPr>
              <w:t>Сметная стоимость         без К-0,8,                   без зимнего удорожания,            без НДС                        (</w:t>
            </w:r>
            <w:r w:rsidR="006338F5" w:rsidRPr="00AD44F1">
              <w:rPr>
                <w:rFonts w:eastAsia="Times New Roman" w:cs="Calibri"/>
                <w:sz w:val="18"/>
                <w:szCs w:val="18"/>
                <w:lang w:eastAsia="ru-RU"/>
              </w:rPr>
              <w:t>руб.</w:t>
            </w:r>
            <w:r w:rsidRPr="00AD44F1">
              <w:rPr>
                <w:rFonts w:eastAsia="Times New Roman" w:cs="Calibri"/>
                <w:sz w:val="18"/>
                <w:szCs w:val="18"/>
                <w:lang w:eastAsia="ru-RU"/>
              </w:rPr>
              <w:t>) ***</w:t>
            </w:r>
          </w:p>
        </w:tc>
        <w:tc>
          <w:tcPr>
            <w:tcW w:w="1429" w:type="dxa"/>
            <w:tcBorders>
              <w:top w:val="single" w:sz="4" w:space="0" w:color="auto"/>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Материалы</w:t>
            </w:r>
          </w:p>
        </w:tc>
        <w:tc>
          <w:tcPr>
            <w:tcW w:w="2680" w:type="dxa"/>
            <w:tcBorders>
              <w:top w:val="single" w:sz="4" w:space="0" w:color="auto"/>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Примечания</w:t>
            </w:r>
          </w:p>
        </w:tc>
      </w:tr>
      <w:tr w:rsidR="0097053A" w:rsidRPr="0097053A" w:rsidTr="00716F0C">
        <w:trPr>
          <w:trHeight w:val="1845"/>
        </w:trPr>
        <w:tc>
          <w:tcPr>
            <w:tcW w:w="473" w:type="dxa"/>
            <w:tcBorders>
              <w:top w:val="nil"/>
              <w:left w:val="single" w:sz="4" w:space="0" w:color="auto"/>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 </w:t>
            </w:r>
          </w:p>
        </w:tc>
        <w:tc>
          <w:tcPr>
            <w:tcW w:w="800" w:type="dxa"/>
            <w:tcBorders>
              <w:top w:val="nil"/>
              <w:left w:val="nil"/>
              <w:bottom w:val="single" w:sz="4" w:space="0" w:color="auto"/>
              <w:right w:val="single" w:sz="4" w:space="0" w:color="auto"/>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ЛС 02-01-02</w:t>
            </w:r>
          </w:p>
        </w:tc>
        <w:tc>
          <w:tcPr>
            <w:tcW w:w="2995" w:type="dxa"/>
            <w:tcBorders>
              <w:top w:val="nil"/>
              <w:left w:val="nil"/>
              <w:bottom w:val="single" w:sz="4" w:space="0" w:color="auto"/>
              <w:right w:val="nil"/>
            </w:tcBorders>
            <w:shd w:val="clear" w:color="auto" w:fill="auto"/>
            <w:hideMark/>
          </w:tcPr>
          <w:p w:rsidR="0097053A" w:rsidRPr="0097053A" w:rsidRDefault="0097053A" w:rsidP="0097053A">
            <w:pPr>
              <w:spacing w:after="0" w:line="240" w:lineRule="auto"/>
              <w:jc w:val="center"/>
              <w:rPr>
                <w:rFonts w:eastAsia="Times New Roman" w:cs="Calibri"/>
                <w:sz w:val="18"/>
                <w:szCs w:val="18"/>
                <w:lang w:eastAsia="ru-RU"/>
              </w:rPr>
            </w:pPr>
            <w:r w:rsidRPr="0097053A">
              <w:rPr>
                <w:rFonts w:eastAsia="Times New Roman" w:cs="Calibri"/>
                <w:sz w:val="18"/>
                <w:szCs w:val="18"/>
                <w:lang w:eastAsia="ru-RU"/>
              </w:rPr>
              <w:t>Монтажные работы при ремонте линейных участков наружных теплотрасс</w:t>
            </w:r>
          </w:p>
        </w:tc>
        <w:tc>
          <w:tcPr>
            <w:tcW w:w="6649" w:type="dxa"/>
            <w:gridSpan w:val="4"/>
            <w:tcBorders>
              <w:top w:val="single" w:sz="4" w:space="0" w:color="auto"/>
              <w:left w:val="single" w:sz="4" w:space="0" w:color="auto"/>
              <w:bottom w:val="single" w:sz="4" w:space="0" w:color="auto"/>
              <w:right w:val="single" w:sz="4" w:space="0" w:color="000000"/>
            </w:tcBorders>
            <w:shd w:val="clear" w:color="auto" w:fill="auto"/>
            <w:hideMark/>
          </w:tcPr>
          <w:p w:rsidR="0097053A" w:rsidRPr="0097053A" w:rsidRDefault="0097053A" w:rsidP="0097053A">
            <w:pPr>
              <w:spacing w:after="0" w:line="240" w:lineRule="auto"/>
              <w:rPr>
                <w:rFonts w:eastAsia="Times New Roman" w:cs="Calibri"/>
                <w:sz w:val="18"/>
                <w:szCs w:val="18"/>
                <w:lang w:eastAsia="ru-RU"/>
              </w:rPr>
            </w:pPr>
            <w:r w:rsidRPr="0097053A">
              <w:rPr>
                <w:rFonts w:eastAsia="Times New Roman" w:cs="Calibri"/>
                <w:sz w:val="18"/>
                <w:szCs w:val="18"/>
                <w:lang w:eastAsia="ru-RU"/>
              </w:rPr>
              <w:t xml:space="preserve">1. К ОЗП 1,15, ЭМ 1,25 при применении сметных норм, включенных в сборники ГЭСН, аналогичных технологическим процессам в новом строительстве, в том числе по возведению новых конструктивных элементов (К этим расценкам 0,85 к СП)                                                                                      </w:t>
            </w:r>
            <w:r w:rsidR="006338F5">
              <w:rPr>
                <w:rFonts w:eastAsia="Times New Roman" w:cs="Calibri"/>
                <w:sz w:val="18"/>
                <w:szCs w:val="18"/>
                <w:lang w:eastAsia="ru-RU"/>
              </w:rPr>
              <w:t xml:space="preserve">                                                             </w:t>
            </w:r>
            <w:r w:rsidRPr="0097053A">
              <w:rPr>
                <w:rFonts w:eastAsia="Times New Roman" w:cs="Calibri"/>
                <w:sz w:val="18"/>
                <w:szCs w:val="18"/>
                <w:lang w:eastAsia="ru-RU"/>
              </w:rPr>
              <w:t xml:space="preserve">   2. Производство ремонтно-строительных работ осуществляется в стесненных условиях населенных пунктов: отдельных конструктивных решений объектов капитального строительства (кроме указанных в </w:t>
            </w:r>
            <w:proofErr w:type="spellStart"/>
            <w:r w:rsidRPr="0097053A">
              <w:rPr>
                <w:rFonts w:eastAsia="Times New Roman" w:cs="Calibri"/>
                <w:sz w:val="18"/>
                <w:szCs w:val="18"/>
                <w:lang w:eastAsia="ru-RU"/>
              </w:rPr>
              <w:t>п.п</w:t>
            </w:r>
            <w:proofErr w:type="spellEnd"/>
            <w:r w:rsidRPr="0097053A">
              <w:rPr>
                <w:rFonts w:eastAsia="Times New Roman" w:cs="Calibri"/>
                <w:sz w:val="18"/>
                <w:szCs w:val="18"/>
                <w:lang w:eastAsia="ru-RU"/>
              </w:rPr>
              <w:t>. 10.2 и 10.3), объектов капитального строительства в целом</w:t>
            </w:r>
          </w:p>
        </w:tc>
      </w:tr>
      <w:tr w:rsidR="0097053A" w:rsidRPr="0097053A" w:rsidTr="00716F0C">
        <w:trPr>
          <w:trHeight w:val="345"/>
        </w:trPr>
        <w:tc>
          <w:tcPr>
            <w:tcW w:w="10917" w:type="dxa"/>
            <w:gridSpan w:val="7"/>
            <w:tcBorders>
              <w:top w:val="single" w:sz="4" w:space="0" w:color="auto"/>
              <w:left w:val="single" w:sz="4" w:space="0" w:color="auto"/>
              <w:bottom w:val="single" w:sz="4" w:space="0" w:color="auto"/>
              <w:right w:val="single" w:sz="4" w:space="0" w:color="000000"/>
            </w:tcBorders>
            <w:shd w:val="clear" w:color="auto" w:fill="auto"/>
            <w:hideMark/>
          </w:tcPr>
          <w:p w:rsidR="0097053A" w:rsidRPr="0097053A" w:rsidRDefault="0097053A" w:rsidP="0097053A">
            <w:pPr>
              <w:spacing w:after="0" w:line="240" w:lineRule="auto"/>
              <w:jc w:val="center"/>
              <w:rPr>
                <w:rFonts w:eastAsia="Times New Roman" w:cs="Calibri"/>
                <w:sz w:val="18"/>
                <w:szCs w:val="18"/>
                <w:lang w:eastAsia="ru-RU"/>
              </w:rPr>
            </w:pPr>
            <w:r w:rsidRPr="0097053A">
              <w:rPr>
                <w:rFonts w:eastAsia="Times New Roman" w:cs="Calibri"/>
                <w:sz w:val="18"/>
                <w:szCs w:val="18"/>
                <w:lang w:eastAsia="ru-RU"/>
              </w:rPr>
              <w:t>Демонтажные  работы.</w:t>
            </w:r>
          </w:p>
        </w:tc>
      </w:tr>
      <w:tr w:rsidR="005D6ADD" w:rsidRPr="0097053A" w:rsidTr="00AC750A">
        <w:trPr>
          <w:trHeight w:val="525"/>
        </w:trPr>
        <w:tc>
          <w:tcPr>
            <w:tcW w:w="473" w:type="dxa"/>
            <w:tcBorders>
              <w:top w:val="nil"/>
              <w:left w:val="single" w:sz="4" w:space="0" w:color="auto"/>
              <w:bottom w:val="single" w:sz="4" w:space="0" w:color="auto"/>
              <w:right w:val="single" w:sz="4" w:space="0" w:color="auto"/>
            </w:tcBorders>
            <w:shd w:val="clear" w:color="auto" w:fill="auto"/>
            <w:hideMark/>
          </w:tcPr>
          <w:p w:rsidR="005D6ADD" w:rsidRPr="005D6ADD" w:rsidRDefault="005D6ADD" w:rsidP="004F53B2">
            <w:pPr>
              <w:rPr>
                <w:rFonts w:asciiTheme="minorHAnsi" w:hAnsiTheme="minorHAnsi" w:cstheme="minorHAnsi"/>
                <w:sz w:val="18"/>
                <w:szCs w:val="18"/>
              </w:rPr>
            </w:pPr>
            <w:r w:rsidRPr="005D6ADD">
              <w:rPr>
                <w:rFonts w:asciiTheme="minorHAnsi" w:hAnsiTheme="minorHAnsi" w:cstheme="minorHAnsi"/>
                <w:sz w:val="18"/>
                <w:szCs w:val="18"/>
              </w:rPr>
              <w:t>1</w:t>
            </w:r>
          </w:p>
        </w:tc>
        <w:tc>
          <w:tcPr>
            <w:tcW w:w="800" w:type="dxa"/>
            <w:tcBorders>
              <w:top w:val="nil"/>
              <w:left w:val="nil"/>
              <w:bottom w:val="single" w:sz="4" w:space="0" w:color="auto"/>
              <w:right w:val="single" w:sz="4" w:space="0" w:color="auto"/>
            </w:tcBorders>
            <w:shd w:val="clear" w:color="auto" w:fill="auto"/>
            <w:hideMark/>
          </w:tcPr>
          <w:p w:rsidR="005D6ADD" w:rsidRPr="005D6ADD" w:rsidRDefault="005D6ADD" w:rsidP="004F53B2">
            <w:pPr>
              <w:rPr>
                <w:rFonts w:asciiTheme="minorHAnsi" w:hAnsiTheme="minorHAnsi" w:cstheme="minorHAnsi"/>
                <w:sz w:val="18"/>
                <w:szCs w:val="18"/>
              </w:rPr>
            </w:pPr>
          </w:p>
        </w:tc>
        <w:tc>
          <w:tcPr>
            <w:tcW w:w="2995" w:type="dxa"/>
            <w:tcBorders>
              <w:top w:val="nil"/>
              <w:left w:val="nil"/>
              <w:bottom w:val="single" w:sz="4" w:space="0" w:color="auto"/>
              <w:right w:val="single" w:sz="4" w:space="0" w:color="auto"/>
            </w:tcBorders>
            <w:shd w:val="clear" w:color="auto" w:fill="auto"/>
            <w:hideMark/>
          </w:tcPr>
          <w:p w:rsidR="005D6ADD" w:rsidRPr="005D6ADD" w:rsidRDefault="005D6ADD" w:rsidP="004F53B2">
            <w:pPr>
              <w:rPr>
                <w:rFonts w:asciiTheme="minorHAnsi" w:hAnsiTheme="minorHAnsi" w:cstheme="minorHAnsi"/>
                <w:sz w:val="18"/>
                <w:szCs w:val="18"/>
              </w:rPr>
            </w:pPr>
            <w:r w:rsidRPr="005D6ADD">
              <w:rPr>
                <w:rFonts w:asciiTheme="minorHAnsi" w:hAnsiTheme="minorHAnsi" w:cstheme="minorHAnsi"/>
                <w:sz w:val="18"/>
                <w:szCs w:val="18"/>
              </w:rPr>
              <w:t>Демонтаж трубопроводов в непроходных каналах краном диаметром труб: до 50 мм</w:t>
            </w:r>
          </w:p>
        </w:tc>
        <w:tc>
          <w:tcPr>
            <w:tcW w:w="1100" w:type="dxa"/>
            <w:tcBorders>
              <w:top w:val="nil"/>
              <w:left w:val="nil"/>
              <w:bottom w:val="single" w:sz="4" w:space="0" w:color="auto"/>
              <w:right w:val="single" w:sz="4" w:space="0" w:color="auto"/>
            </w:tcBorders>
            <w:shd w:val="clear" w:color="auto" w:fill="auto"/>
            <w:hideMark/>
          </w:tcPr>
          <w:p w:rsidR="005D6ADD" w:rsidRPr="005D6ADD" w:rsidRDefault="005D6ADD" w:rsidP="004F53B2">
            <w:pPr>
              <w:rPr>
                <w:rFonts w:asciiTheme="minorHAnsi" w:hAnsiTheme="minorHAnsi" w:cstheme="minorHAnsi"/>
                <w:sz w:val="18"/>
                <w:szCs w:val="18"/>
              </w:rPr>
            </w:pPr>
            <w:r w:rsidRPr="005D6ADD">
              <w:rPr>
                <w:rFonts w:asciiTheme="minorHAnsi" w:hAnsiTheme="minorHAnsi" w:cstheme="minorHAnsi"/>
                <w:sz w:val="18"/>
                <w:szCs w:val="18"/>
              </w:rPr>
              <w:t>1 м</w:t>
            </w:r>
          </w:p>
        </w:tc>
        <w:tc>
          <w:tcPr>
            <w:tcW w:w="1440" w:type="dxa"/>
            <w:tcBorders>
              <w:top w:val="nil"/>
              <w:left w:val="nil"/>
              <w:bottom w:val="single" w:sz="4" w:space="0" w:color="auto"/>
              <w:right w:val="single" w:sz="4" w:space="0" w:color="auto"/>
            </w:tcBorders>
            <w:shd w:val="clear" w:color="auto" w:fill="auto"/>
            <w:hideMark/>
          </w:tcPr>
          <w:p w:rsidR="005D6ADD" w:rsidRPr="005D6ADD" w:rsidRDefault="005D6ADD" w:rsidP="004F53B2">
            <w:pPr>
              <w:rPr>
                <w:rFonts w:asciiTheme="minorHAnsi" w:hAnsiTheme="minorHAnsi" w:cstheme="minorHAnsi"/>
                <w:sz w:val="18"/>
                <w:szCs w:val="18"/>
              </w:rPr>
            </w:pPr>
            <w:r w:rsidRPr="005D6ADD">
              <w:rPr>
                <w:rFonts w:asciiTheme="minorHAnsi" w:hAnsiTheme="minorHAnsi" w:cstheme="minorHAnsi"/>
                <w:sz w:val="18"/>
                <w:szCs w:val="18"/>
              </w:rPr>
              <w:t>405,28</w:t>
            </w:r>
          </w:p>
        </w:tc>
        <w:tc>
          <w:tcPr>
            <w:tcW w:w="1429" w:type="dxa"/>
            <w:tcBorders>
              <w:top w:val="nil"/>
              <w:left w:val="nil"/>
              <w:bottom w:val="nil"/>
              <w:right w:val="single" w:sz="4" w:space="0" w:color="auto"/>
            </w:tcBorders>
            <w:shd w:val="clear" w:color="auto" w:fill="auto"/>
            <w:hideMark/>
          </w:tcPr>
          <w:p w:rsidR="005D6ADD" w:rsidRPr="005D6ADD" w:rsidRDefault="005D6ADD" w:rsidP="004F53B2">
            <w:pPr>
              <w:rPr>
                <w:rFonts w:asciiTheme="minorHAnsi" w:hAnsiTheme="minorHAnsi" w:cstheme="minorHAnsi"/>
                <w:sz w:val="18"/>
                <w:szCs w:val="18"/>
              </w:rPr>
            </w:pPr>
          </w:p>
        </w:tc>
        <w:tc>
          <w:tcPr>
            <w:tcW w:w="2680" w:type="dxa"/>
            <w:vMerge w:val="restart"/>
            <w:tcBorders>
              <w:top w:val="nil"/>
              <w:left w:val="single" w:sz="4" w:space="0" w:color="auto"/>
              <w:bottom w:val="single" w:sz="4" w:space="0" w:color="000000"/>
              <w:right w:val="single" w:sz="4" w:space="0" w:color="auto"/>
            </w:tcBorders>
            <w:shd w:val="clear" w:color="auto" w:fill="auto"/>
            <w:hideMark/>
          </w:tcPr>
          <w:p w:rsidR="005D6ADD" w:rsidRPr="005D6ADD" w:rsidRDefault="005D6ADD" w:rsidP="004F53B2">
            <w:pPr>
              <w:rPr>
                <w:rFonts w:asciiTheme="minorHAnsi" w:hAnsiTheme="minorHAnsi" w:cstheme="minorHAnsi"/>
                <w:sz w:val="18"/>
                <w:szCs w:val="18"/>
              </w:rPr>
            </w:pPr>
            <w:r w:rsidRPr="005D6ADD">
              <w:rPr>
                <w:rFonts w:asciiTheme="minorHAnsi" w:hAnsiTheme="minorHAnsi" w:cstheme="minorHAnsi"/>
                <w:sz w:val="18"/>
                <w:szCs w:val="18"/>
              </w:rPr>
              <w:t>Объем работ по разборке и замене трубопроводов следует определять по всей проектной длине трубопроводов без вычета длины, занимаемой фасонными частями и арматурой</w:t>
            </w:r>
          </w:p>
          <w:p w:rsidR="005D6ADD" w:rsidRPr="005D6ADD" w:rsidRDefault="005D6ADD" w:rsidP="004F53B2">
            <w:pPr>
              <w:rPr>
                <w:rFonts w:asciiTheme="minorHAnsi" w:hAnsiTheme="minorHAnsi" w:cstheme="minorHAnsi"/>
                <w:sz w:val="18"/>
                <w:szCs w:val="18"/>
              </w:rPr>
            </w:pPr>
          </w:p>
        </w:tc>
      </w:tr>
      <w:tr w:rsidR="005D6ADD" w:rsidRPr="0097053A" w:rsidTr="00AC750A">
        <w:trPr>
          <w:trHeight w:val="720"/>
        </w:trPr>
        <w:tc>
          <w:tcPr>
            <w:tcW w:w="473" w:type="dxa"/>
            <w:tcBorders>
              <w:top w:val="nil"/>
              <w:left w:val="single" w:sz="4" w:space="0" w:color="auto"/>
              <w:bottom w:val="single" w:sz="4" w:space="0" w:color="auto"/>
              <w:right w:val="single" w:sz="4" w:space="0" w:color="auto"/>
            </w:tcBorders>
            <w:shd w:val="clear" w:color="auto" w:fill="auto"/>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r w:rsidRPr="005D6ADD">
              <w:rPr>
                <w:rFonts w:asciiTheme="minorHAnsi" w:hAnsiTheme="minorHAnsi" w:cstheme="minorHAnsi"/>
                <w:sz w:val="18"/>
                <w:szCs w:val="18"/>
              </w:rPr>
              <w:t>2</w:t>
            </w:r>
          </w:p>
        </w:tc>
        <w:tc>
          <w:tcPr>
            <w:tcW w:w="800" w:type="dxa"/>
            <w:tcBorders>
              <w:top w:val="nil"/>
              <w:left w:val="nil"/>
              <w:bottom w:val="single" w:sz="4" w:space="0" w:color="auto"/>
              <w:right w:val="single" w:sz="4" w:space="0" w:color="auto"/>
            </w:tcBorders>
            <w:shd w:val="clear" w:color="auto" w:fill="auto"/>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p>
        </w:tc>
        <w:tc>
          <w:tcPr>
            <w:tcW w:w="2995" w:type="dxa"/>
            <w:tcBorders>
              <w:top w:val="nil"/>
              <w:left w:val="nil"/>
              <w:bottom w:val="single" w:sz="4" w:space="0" w:color="auto"/>
              <w:right w:val="single" w:sz="4" w:space="0" w:color="auto"/>
            </w:tcBorders>
            <w:shd w:val="clear" w:color="auto" w:fill="auto"/>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r w:rsidRPr="005D6ADD">
              <w:rPr>
                <w:rFonts w:asciiTheme="minorHAnsi" w:hAnsiTheme="minorHAnsi" w:cstheme="minorHAnsi"/>
                <w:sz w:val="18"/>
                <w:szCs w:val="18"/>
              </w:rPr>
              <w:t>Демонтаж трубопроводов в непроходных каналах краном диаметром труб: до 80 мм</w:t>
            </w:r>
          </w:p>
        </w:tc>
        <w:tc>
          <w:tcPr>
            <w:tcW w:w="1100" w:type="dxa"/>
            <w:tcBorders>
              <w:top w:val="nil"/>
              <w:left w:val="nil"/>
              <w:bottom w:val="single" w:sz="4" w:space="0" w:color="auto"/>
              <w:right w:val="single" w:sz="4" w:space="0" w:color="auto"/>
            </w:tcBorders>
            <w:shd w:val="clear" w:color="auto" w:fill="auto"/>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r w:rsidRPr="005D6ADD">
              <w:rPr>
                <w:rFonts w:asciiTheme="minorHAnsi" w:hAnsiTheme="minorHAnsi" w:cstheme="minorHAnsi"/>
                <w:sz w:val="18"/>
                <w:szCs w:val="18"/>
              </w:rPr>
              <w:t>1 м</w:t>
            </w:r>
          </w:p>
        </w:tc>
        <w:tc>
          <w:tcPr>
            <w:tcW w:w="1440" w:type="dxa"/>
            <w:tcBorders>
              <w:top w:val="nil"/>
              <w:left w:val="nil"/>
              <w:bottom w:val="single" w:sz="4" w:space="0" w:color="auto"/>
              <w:right w:val="single" w:sz="4" w:space="0" w:color="auto"/>
            </w:tcBorders>
            <w:shd w:val="clear" w:color="auto" w:fill="auto"/>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r w:rsidRPr="005D6ADD">
              <w:rPr>
                <w:rFonts w:asciiTheme="minorHAnsi" w:hAnsiTheme="minorHAnsi" w:cstheme="minorHAnsi"/>
                <w:sz w:val="18"/>
                <w:szCs w:val="18"/>
              </w:rPr>
              <w:t>584,70</w:t>
            </w:r>
          </w:p>
        </w:tc>
        <w:tc>
          <w:tcPr>
            <w:tcW w:w="1429" w:type="dxa"/>
            <w:tcBorders>
              <w:top w:val="nil"/>
              <w:left w:val="nil"/>
              <w:bottom w:val="nil"/>
              <w:right w:val="single" w:sz="4" w:space="0" w:color="auto"/>
            </w:tcBorders>
            <w:shd w:val="clear" w:color="auto" w:fill="auto"/>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p>
        </w:tc>
        <w:tc>
          <w:tcPr>
            <w:tcW w:w="2680" w:type="dxa"/>
            <w:vMerge/>
            <w:tcBorders>
              <w:top w:val="nil"/>
              <w:left w:val="single" w:sz="4" w:space="0" w:color="auto"/>
              <w:bottom w:val="single" w:sz="4" w:space="0" w:color="000000"/>
              <w:right w:val="single" w:sz="4" w:space="0" w:color="auto"/>
            </w:tcBorders>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p>
        </w:tc>
      </w:tr>
      <w:tr w:rsidR="005D6ADD" w:rsidRPr="0097053A" w:rsidTr="00AC750A">
        <w:trPr>
          <w:trHeight w:val="540"/>
        </w:trPr>
        <w:tc>
          <w:tcPr>
            <w:tcW w:w="473" w:type="dxa"/>
            <w:tcBorders>
              <w:top w:val="nil"/>
              <w:left w:val="single" w:sz="4" w:space="0" w:color="auto"/>
              <w:bottom w:val="single" w:sz="4" w:space="0" w:color="auto"/>
              <w:right w:val="single" w:sz="4" w:space="0" w:color="auto"/>
            </w:tcBorders>
            <w:shd w:val="clear" w:color="auto" w:fill="auto"/>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r w:rsidRPr="005D6ADD">
              <w:rPr>
                <w:rFonts w:asciiTheme="minorHAnsi" w:hAnsiTheme="minorHAnsi" w:cstheme="minorHAnsi"/>
                <w:sz w:val="18"/>
                <w:szCs w:val="18"/>
              </w:rPr>
              <w:t>3</w:t>
            </w:r>
          </w:p>
        </w:tc>
        <w:tc>
          <w:tcPr>
            <w:tcW w:w="800" w:type="dxa"/>
            <w:tcBorders>
              <w:top w:val="nil"/>
              <w:left w:val="nil"/>
              <w:bottom w:val="single" w:sz="4" w:space="0" w:color="auto"/>
              <w:right w:val="single" w:sz="4" w:space="0" w:color="auto"/>
            </w:tcBorders>
            <w:shd w:val="clear" w:color="auto" w:fill="auto"/>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p>
        </w:tc>
        <w:tc>
          <w:tcPr>
            <w:tcW w:w="2995" w:type="dxa"/>
            <w:tcBorders>
              <w:top w:val="nil"/>
              <w:left w:val="nil"/>
              <w:bottom w:val="single" w:sz="4" w:space="0" w:color="auto"/>
              <w:right w:val="single" w:sz="4" w:space="0" w:color="auto"/>
            </w:tcBorders>
            <w:shd w:val="clear" w:color="auto" w:fill="auto"/>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r w:rsidRPr="005D6ADD">
              <w:rPr>
                <w:rFonts w:asciiTheme="minorHAnsi" w:hAnsiTheme="minorHAnsi" w:cstheme="minorHAnsi"/>
                <w:sz w:val="18"/>
                <w:szCs w:val="18"/>
              </w:rPr>
              <w:t>Демонтаж трубопроводов в непроходных каналах краном диаметром труб: до 100 мм</w:t>
            </w:r>
          </w:p>
        </w:tc>
        <w:tc>
          <w:tcPr>
            <w:tcW w:w="1100" w:type="dxa"/>
            <w:tcBorders>
              <w:top w:val="nil"/>
              <w:left w:val="nil"/>
              <w:bottom w:val="single" w:sz="4" w:space="0" w:color="auto"/>
              <w:right w:val="single" w:sz="4" w:space="0" w:color="auto"/>
            </w:tcBorders>
            <w:shd w:val="clear" w:color="auto" w:fill="auto"/>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r w:rsidRPr="005D6ADD">
              <w:rPr>
                <w:rFonts w:asciiTheme="minorHAnsi" w:hAnsiTheme="minorHAnsi" w:cstheme="minorHAnsi"/>
                <w:sz w:val="18"/>
                <w:szCs w:val="18"/>
              </w:rPr>
              <w:t>1 м</w:t>
            </w:r>
          </w:p>
        </w:tc>
        <w:tc>
          <w:tcPr>
            <w:tcW w:w="1440" w:type="dxa"/>
            <w:tcBorders>
              <w:top w:val="nil"/>
              <w:left w:val="nil"/>
              <w:bottom w:val="single" w:sz="4" w:space="0" w:color="auto"/>
              <w:right w:val="single" w:sz="4" w:space="0" w:color="auto"/>
            </w:tcBorders>
            <w:shd w:val="clear" w:color="auto" w:fill="auto"/>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r w:rsidRPr="005D6ADD">
              <w:rPr>
                <w:rFonts w:asciiTheme="minorHAnsi" w:hAnsiTheme="minorHAnsi" w:cstheme="minorHAnsi"/>
                <w:sz w:val="18"/>
                <w:szCs w:val="18"/>
              </w:rPr>
              <w:t>604,12</w:t>
            </w:r>
          </w:p>
        </w:tc>
        <w:tc>
          <w:tcPr>
            <w:tcW w:w="1429" w:type="dxa"/>
            <w:tcBorders>
              <w:top w:val="nil"/>
              <w:left w:val="nil"/>
              <w:bottom w:val="nil"/>
              <w:right w:val="single" w:sz="4" w:space="0" w:color="auto"/>
            </w:tcBorders>
            <w:shd w:val="clear" w:color="auto" w:fill="auto"/>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p>
        </w:tc>
        <w:tc>
          <w:tcPr>
            <w:tcW w:w="2680" w:type="dxa"/>
            <w:vMerge/>
            <w:tcBorders>
              <w:top w:val="nil"/>
              <w:left w:val="single" w:sz="4" w:space="0" w:color="auto"/>
              <w:bottom w:val="single" w:sz="4" w:space="0" w:color="000000"/>
              <w:right w:val="single" w:sz="4" w:space="0" w:color="auto"/>
            </w:tcBorders>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p>
        </w:tc>
      </w:tr>
      <w:tr w:rsidR="005D6ADD" w:rsidRPr="0097053A" w:rsidTr="00AC750A">
        <w:trPr>
          <w:trHeight w:val="720"/>
        </w:trPr>
        <w:tc>
          <w:tcPr>
            <w:tcW w:w="473" w:type="dxa"/>
            <w:tcBorders>
              <w:top w:val="nil"/>
              <w:left w:val="single" w:sz="4" w:space="0" w:color="auto"/>
              <w:bottom w:val="single" w:sz="4" w:space="0" w:color="auto"/>
              <w:right w:val="single" w:sz="4" w:space="0" w:color="auto"/>
            </w:tcBorders>
            <w:shd w:val="clear" w:color="auto" w:fill="auto"/>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r w:rsidRPr="005D6ADD">
              <w:rPr>
                <w:rFonts w:asciiTheme="minorHAnsi" w:hAnsiTheme="minorHAnsi" w:cstheme="minorHAnsi"/>
                <w:sz w:val="18"/>
                <w:szCs w:val="18"/>
              </w:rPr>
              <w:t>4</w:t>
            </w:r>
          </w:p>
        </w:tc>
        <w:tc>
          <w:tcPr>
            <w:tcW w:w="800" w:type="dxa"/>
            <w:tcBorders>
              <w:top w:val="nil"/>
              <w:left w:val="nil"/>
              <w:bottom w:val="single" w:sz="4" w:space="0" w:color="auto"/>
              <w:right w:val="single" w:sz="4" w:space="0" w:color="auto"/>
            </w:tcBorders>
            <w:shd w:val="clear" w:color="auto" w:fill="auto"/>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p>
        </w:tc>
        <w:tc>
          <w:tcPr>
            <w:tcW w:w="2995" w:type="dxa"/>
            <w:tcBorders>
              <w:top w:val="nil"/>
              <w:left w:val="nil"/>
              <w:bottom w:val="single" w:sz="4" w:space="0" w:color="auto"/>
              <w:right w:val="single" w:sz="4" w:space="0" w:color="auto"/>
            </w:tcBorders>
            <w:shd w:val="clear" w:color="auto" w:fill="auto"/>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r w:rsidRPr="005D6ADD">
              <w:rPr>
                <w:rFonts w:asciiTheme="minorHAnsi" w:hAnsiTheme="minorHAnsi" w:cstheme="minorHAnsi"/>
                <w:sz w:val="18"/>
                <w:szCs w:val="18"/>
              </w:rPr>
              <w:t>Демонтаж трубопроводов в непроходных каналах краном диаметром труб: до 150 мм</w:t>
            </w:r>
          </w:p>
        </w:tc>
        <w:tc>
          <w:tcPr>
            <w:tcW w:w="1100" w:type="dxa"/>
            <w:tcBorders>
              <w:top w:val="nil"/>
              <w:left w:val="nil"/>
              <w:bottom w:val="single" w:sz="4" w:space="0" w:color="auto"/>
              <w:right w:val="single" w:sz="4" w:space="0" w:color="auto"/>
            </w:tcBorders>
            <w:shd w:val="clear" w:color="auto" w:fill="auto"/>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r w:rsidRPr="005D6ADD">
              <w:rPr>
                <w:rFonts w:asciiTheme="minorHAnsi" w:hAnsiTheme="minorHAnsi" w:cstheme="minorHAnsi"/>
                <w:sz w:val="18"/>
                <w:szCs w:val="18"/>
              </w:rPr>
              <w:t>1 м</w:t>
            </w:r>
          </w:p>
        </w:tc>
        <w:tc>
          <w:tcPr>
            <w:tcW w:w="1440" w:type="dxa"/>
            <w:tcBorders>
              <w:top w:val="nil"/>
              <w:left w:val="nil"/>
              <w:bottom w:val="single" w:sz="4" w:space="0" w:color="auto"/>
              <w:right w:val="single" w:sz="4" w:space="0" w:color="auto"/>
            </w:tcBorders>
            <w:shd w:val="clear" w:color="auto" w:fill="auto"/>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r w:rsidRPr="005D6ADD">
              <w:rPr>
                <w:rFonts w:asciiTheme="minorHAnsi" w:hAnsiTheme="minorHAnsi" w:cstheme="minorHAnsi"/>
                <w:sz w:val="18"/>
                <w:szCs w:val="18"/>
              </w:rPr>
              <w:t>657,08</w:t>
            </w:r>
          </w:p>
        </w:tc>
        <w:tc>
          <w:tcPr>
            <w:tcW w:w="1429" w:type="dxa"/>
            <w:tcBorders>
              <w:top w:val="nil"/>
              <w:left w:val="nil"/>
              <w:bottom w:val="nil"/>
              <w:right w:val="single" w:sz="4" w:space="0" w:color="auto"/>
            </w:tcBorders>
            <w:shd w:val="clear" w:color="auto" w:fill="auto"/>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p>
        </w:tc>
        <w:tc>
          <w:tcPr>
            <w:tcW w:w="2680" w:type="dxa"/>
            <w:vMerge/>
            <w:tcBorders>
              <w:top w:val="nil"/>
              <w:left w:val="single" w:sz="4" w:space="0" w:color="auto"/>
              <w:bottom w:val="single" w:sz="4" w:space="0" w:color="000000"/>
              <w:right w:val="single" w:sz="4" w:space="0" w:color="auto"/>
            </w:tcBorders>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p>
        </w:tc>
      </w:tr>
      <w:tr w:rsidR="005D6ADD" w:rsidRPr="0097053A" w:rsidTr="00AC750A">
        <w:trPr>
          <w:trHeight w:val="720"/>
        </w:trPr>
        <w:tc>
          <w:tcPr>
            <w:tcW w:w="473" w:type="dxa"/>
            <w:tcBorders>
              <w:top w:val="nil"/>
              <w:left w:val="single" w:sz="4" w:space="0" w:color="auto"/>
              <w:bottom w:val="single" w:sz="4" w:space="0" w:color="auto"/>
              <w:right w:val="single" w:sz="4" w:space="0" w:color="auto"/>
            </w:tcBorders>
            <w:shd w:val="clear" w:color="auto" w:fill="auto"/>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r w:rsidRPr="005D6ADD">
              <w:rPr>
                <w:rFonts w:asciiTheme="minorHAnsi" w:hAnsiTheme="minorHAnsi" w:cstheme="minorHAnsi"/>
                <w:sz w:val="18"/>
                <w:szCs w:val="18"/>
              </w:rPr>
              <w:lastRenderedPageBreak/>
              <w:t>5</w:t>
            </w:r>
          </w:p>
        </w:tc>
        <w:tc>
          <w:tcPr>
            <w:tcW w:w="800" w:type="dxa"/>
            <w:tcBorders>
              <w:top w:val="nil"/>
              <w:left w:val="nil"/>
              <w:bottom w:val="single" w:sz="4" w:space="0" w:color="auto"/>
              <w:right w:val="single" w:sz="4" w:space="0" w:color="auto"/>
            </w:tcBorders>
            <w:shd w:val="clear" w:color="auto" w:fill="auto"/>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p>
        </w:tc>
        <w:tc>
          <w:tcPr>
            <w:tcW w:w="2995" w:type="dxa"/>
            <w:tcBorders>
              <w:top w:val="nil"/>
              <w:left w:val="nil"/>
              <w:bottom w:val="single" w:sz="4" w:space="0" w:color="auto"/>
              <w:right w:val="single" w:sz="4" w:space="0" w:color="auto"/>
            </w:tcBorders>
            <w:shd w:val="clear" w:color="auto" w:fill="auto"/>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r w:rsidRPr="005D6ADD">
              <w:rPr>
                <w:rFonts w:asciiTheme="minorHAnsi" w:hAnsiTheme="minorHAnsi" w:cstheme="minorHAnsi"/>
                <w:sz w:val="18"/>
                <w:szCs w:val="18"/>
              </w:rPr>
              <w:t>Демонтаж трубопроводов в непроходных каналах краном диаметром труб: до 200 мм</w:t>
            </w:r>
          </w:p>
        </w:tc>
        <w:tc>
          <w:tcPr>
            <w:tcW w:w="1100" w:type="dxa"/>
            <w:tcBorders>
              <w:top w:val="nil"/>
              <w:left w:val="nil"/>
              <w:bottom w:val="single" w:sz="4" w:space="0" w:color="auto"/>
              <w:right w:val="single" w:sz="4" w:space="0" w:color="auto"/>
            </w:tcBorders>
            <w:shd w:val="clear" w:color="auto" w:fill="auto"/>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r w:rsidRPr="005D6ADD">
              <w:rPr>
                <w:rFonts w:asciiTheme="minorHAnsi" w:hAnsiTheme="minorHAnsi" w:cstheme="minorHAnsi"/>
                <w:sz w:val="18"/>
                <w:szCs w:val="18"/>
              </w:rPr>
              <w:t>1 м</w:t>
            </w:r>
          </w:p>
        </w:tc>
        <w:tc>
          <w:tcPr>
            <w:tcW w:w="1440" w:type="dxa"/>
            <w:tcBorders>
              <w:top w:val="nil"/>
              <w:left w:val="nil"/>
              <w:bottom w:val="single" w:sz="4" w:space="0" w:color="auto"/>
              <w:right w:val="single" w:sz="4" w:space="0" w:color="auto"/>
            </w:tcBorders>
            <w:shd w:val="clear" w:color="auto" w:fill="auto"/>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r w:rsidRPr="005D6ADD">
              <w:rPr>
                <w:rFonts w:asciiTheme="minorHAnsi" w:hAnsiTheme="minorHAnsi" w:cstheme="minorHAnsi"/>
                <w:sz w:val="18"/>
                <w:szCs w:val="18"/>
              </w:rPr>
              <w:t>754,37</w:t>
            </w:r>
          </w:p>
        </w:tc>
        <w:tc>
          <w:tcPr>
            <w:tcW w:w="1429" w:type="dxa"/>
            <w:tcBorders>
              <w:top w:val="nil"/>
              <w:left w:val="nil"/>
              <w:bottom w:val="nil"/>
              <w:right w:val="single" w:sz="4" w:space="0" w:color="auto"/>
            </w:tcBorders>
            <w:shd w:val="clear" w:color="auto" w:fill="auto"/>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p>
        </w:tc>
        <w:tc>
          <w:tcPr>
            <w:tcW w:w="2680" w:type="dxa"/>
            <w:vMerge/>
            <w:tcBorders>
              <w:top w:val="nil"/>
              <w:left w:val="single" w:sz="4" w:space="0" w:color="auto"/>
              <w:bottom w:val="single" w:sz="4" w:space="0" w:color="000000"/>
              <w:right w:val="single" w:sz="4" w:space="0" w:color="auto"/>
            </w:tcBorders>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p>
        </w:tc>
      </w:tr>
      <w:tr w:rsidR="005D6ADD" w:rsidRPr="0097053A" w:rsidTr="00AC750A">
        <w:trPr>
          <w:trHeight w:val="720"/>
        </w:trPr>
        <w:tc>
          <w:tcPr>
            <w:tcW w:w="473" w:type="dxa"/>
            <w:tcBorders>
              <w:top w:val="nil"/>
              <w:left w:val="single" w:sz="4" w:space="0" w:color="auto"/>
              <w:bottom w:val="single" w:sz="4" w:space="0" w:color="auto"/>
              <w:right w:val="single" w:sz="4" w:space="0" w:color="auto"/>
            </w:tcBorders>
            <w:shd w:val="clear" w:color="auto" w:fill="auto"/>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r w:rsidRPr="005D6ADD">
              <w:rPr>
                <w:rFonts w:asciiTheme="minorHAnsi" w:hAnsiTheme="minorHAnsi" w:cstheme="minorHAnsi"/>
                <w:sz w:val="18"/>
                <w:szCs w:val="18"/>
              </w:rPr>
              <w:t>6</w:t>
            </w:r>
          </w:p>
        </w:tc>
        <w:tc>
          <w:tcPr>
            <w:tcW w:w="800" w:type="dxa"/>
            <w:tcBorders>
              <w:top w:val="nil"/>
              <w:left w:val="nil"/>
              <w:bottom w:val="single" w:sz="4" w:space="0" w:color="auto"/>
              <w:right w:val="single" w:sz="4" w:space="0" w:color="auto"/>
            </w:tcBorders>
            <w:shd w:val="clear" w:color="auto" w:fill="auto"/>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p>
        </w:tc>
        <w:tc>
          <w:tcPr>
            <w:tcW w:w="2995" w:type="dxa"/>
            <w:tcBorders>
              <w:top w:val="nil"/>
              <w:left w:val="nil"/>
              <w:bottom w:val="single" w:sz="4" w:space="0" w:color="auto"/>
              <w:right w:val="single" w:sz="4" w:space="0" w:color="auto"/>
            </w:tcBorders>
            <w:shd w:val="clear" w:color="auto" w:fill="auto"/>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r w:rsidRPr="005D6ADD">
              <w:rPr>
                <w:rFonts w:asciiTheme="minorHAnsi" w:hAnsiTheme="minorHAnsi" w:cstheme="minorHAnsi"/>
                <w:sz w:val="18"/>
                <w:szCs w:val="18"/>
              </w:rPr>
              <w:t>Демонтаж трубопроводов в непроходных каналах краном диаметром труб: до 250 мм</w:t>
            </w:r>
          </w:p>
        </w:tc>
        <w:tc>
          <w:tcPr>
            <w:tcW w:w="1100" w:type="dxa"/>
            <w:tcBorders>
              <w:top w:val="nil"/>
              <w:left w:val="nil"/>
              <w:bottom w:val="single" w:sz="4" w:space="0" w:color="auto"/>
              <w:right w:val="single" w:sz="4" w:space="0" w:color="auto"/>
            </w:tcBorders>
            <w:shd w:val="clear" w:color="auto" w:fill="auto"/>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r w:rsidRPr="005D6ADD">
              <w:rPr>
                <w:rFonts w:asciiTheme="minorHAnsi" w:hAnsiTheme="minorHAnsi" w:cstheme="minorHAnsi"/>
                <w:sz w:val="18"/>
                <w:szCs w:val="18"/>
              </w:rPr>
              <w:t>1 м</w:t>
            </w:r>
          </w:p>
        </w:tc>
        <w:tc>
          <w:tcPr>
            <w:tcW w:w="1440" w:type="dxa"/>
            <w:tcBorders>
              <w:top w:val="nil"/>
              <w:left w:val="nil"/>
              <w:bottom w:val="single" w:sz="4" w:space="0" w:color="auto"/>
              <w:right w:val="single" w:sz="4" w:space="0" w:color="auto"/>
            </w:tcBorders>
            <w:shd w:val="clear" w:color="auto" w:fill="auto"/>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r w:rsidRPr="005D6ADD">
              <w:rPr>
                <w:rFonts w:asciiTheme="minorHAnsi" w:hAnsiTheme="minorHAnsi" w:cstheme="minorHAnsi"/>
                <w:sz w:val="18"/>
                <w:szCs w:val="18"/>
              </w:rPr>
              <w:t>1 030,31</w:t>
            </w:r>
          </w:p>
        </w:tc>
        <w:tc>
          <w:tcPr>
            <w:tcW w:w="1429" w:type="dxa"/>
            <w:tcBorders>
              <w:top w:val="nil"/>
              <w:left w:val="nil"/>
              <w:bottom w:val="nil"/>
              <w:right w:val="single" w:sz="4" w:space="0" w:color="auto"/>
            </w:tcBorders>
            <w:shd w:val="clear" w:color="auto" w:fill="auto"/>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p>
        </w:tc>
        <w:tc>
          <w:tcPr>
            <w:tcW w:w="2680" w:type="dxa"/>
            <w:vMerge/>
            <w:tcBorders>
              <w:top w:val="nil"/>
              <w:left w:val="single" w:sz="4" w:space="0" w:color="auto"/>
              <w:bottom w:val="single" w:sz="4" w:space="0" w:color="000000"/>
              <w:right w:val="single" w:sz="4" w:space="0" w:color="auto"/>
            </w:tcBorders>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p>
        </w:tc>
      </w:tr>
      <w:tr w:rsidR="005D6ADD" w:rsidRPr="0097053A" w:rsidTr="00AC750A">
        <w:trPr>
          <w:trHeight w:val="720"/>
        </w:trPr>
        <w:tc>
          <w:tcPr>
            <w:tcW w:w="473" w:type="dxa"/>
            <w:tcBorders>
              <w:top w:val="nil"/>
              <w:left w:val="single" w:sz="4" w:space="0" w:color="auto"/>
              <w:bottom w:val="single" w:sz="4" w:space="0" w:color="auto"/>
              <w:right w:val="single" w:sz="4" w:space="0" w:color="auto"/>
            </w:tcBorders>
            <w:shd w:val="clear" w:color="auto" w:fill="auto"/>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r w:rsidRPr="005D6ADD">
              <w:rPr>
                <w:rFonts w:asciiTheme="minorHAnsi" w:hAnsiTheme="minorHAnsi" w:cstheme="minorHAnsi"/>
                <w:sz w:val="18"/>
                <w:szCs w:val="18"/>
              </w:rPr>
              <w:t>7</w:t>
            </w:r>
          </w:p>
        </w:tc>
        <w:tc>
          <w:tcPr>
            <w:tcW w:w="800" w:type="dxa"/>
            <w:tcBorders>
              <w:top w:val="nil"/>
              <w:left w:val="nil"/>
              <w:bottom w:val="single" w:sz="4" w:space="0" w:color="auto"/>
              <w:right w:val="single" w:sz="4" w:space="0" w:color="auto"/>
            </w:tcBorders>
            <w:shd w:val="clear" w:color="auto" w:fill="auto"/>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p>
        </w:tc>
        <w:tc>
          <w:tcPr>
            <w:tcW w:w="2995" w:type="dxa"/>
            <w:tcBorders>
              <w:top w:val="nil"/>
              <w:left w:val="nil"/>
              <w:bottom w:val="single" w:sz="4" w:space="0" w:color="auto"/>
              <w:right w:val="single" w:sz="4" w:space="0" w:color="auto"/>
            </w:tcBorders>
            <w:shd w:val="clear" w:color="auto" w:fill="auto"/>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r w:rsidRPr="005D6ADD">
              <w:rPr>
                <w:rFonts w:asciiTheme="minorHAnsi" w:hAnsiTheme="minorHAnsi" w:cstheme="minorHAnsi"/>
                <w:sz w:val="18"/>
                <w:szCs w:val="18"/>
              </w:rPr>
              <w:t>Демонтаж трубопроводов в непроходных каналах краном диаметром труб: до 300 мм</w:t>
            </w:r>
          </w:p>
        </w:tc>
        <w:tc>
          <w:tcPr>
            <w:tcW w:w="1100" w:type="dxa"/>
            <w:tcBorders>
              <w:top w:val="nil"/>
              <w:left w:val="nil"/>
              <w:bottom w:val="single" w:sz="4" w:space="0" w:color="auto"/>
              <w:right w:val="single" w:sz="4" w:space="0" w:color="auto"/>
            </w:tcBorders>
            <w:shd w:val="clear" w:color="auto" w:fill="auto"/>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r w:rsidRPr="005D6ADD">
              <w:rPr>
                <w:rFonts w:asciiTheme="minorHAnsi" w:hAnsiTheme="minorHAnsi" w:cstheme="minorHAnsi"/>
                <w:sz w:val="18"/>
                <w:szCs w:val="18"/>
              </w:rPr>
              <w:t>1 м</w:t>
            </w:r>
          </w:p>
        </w:tc>
        <w:tc>
          <w:tcPr>
            <w:tcW w:w="1440" w:type="dxa"/>
            <w:tcBorders>
              <w:top w:val="nil"/>
              <w:left w:val="nil"/>
              <w:bottom w:val="single" w:sz="4" w:space="0" w:color="auto"/>
              <w:right w:val="single" w:sz="4" w:space="0" w:color="auto"/>
            </w:tcBorders>
            <w:shd w:val="clear" w:color="auto" w:fill="auto"/>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r w:rsidRPr="005D6ADD">
              <w:rPr>
                <w:rFonts w:asciiTheme="minorHAnsi" w:hAnsiTheme="minorHAnsi" w:cstheme="minorHAnsi"/>
                <w:sz w:val="18"/>
                <w:szCs w:val="18"/>
              </w:rPr>
              <w:t>1 153,23</w:t>
            </w:r>
          </w:p>
        </w:tc>
        <w:tc>
          <w:tcPr>
            <w:tcW w:w="1429" w:type="dxa"/>
            <w:tcBorders>
              <w:top w:val="nil"/>
              <w:left w:val="nil"/>
              <w:bottom w:val="nil"/>
              <w:right w:val="single" w:sz="4" w:space="0" w:color="auto"/>
            </w:tcBorders>
            <w:shd w:val="clear" w:color="auto" w:fill="auto"/>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p>
        </w:tc>
        <w:tc>
          <w:tcPr>
            <w:tcW w:w="2680" w:type="dxa"/>
            <w:vMerge/>
            <w:tcBorders>
              <w:top w:val="nil"/>
              <w:left w:val="single" w:sz="4" w:space="0" w:color="auto"/>
              <w:bottom w:val="single" w:sz="4" w:space="0" w:color="000000"/>
              <w:right w:val="single" w:sz="4" w:space="0" w:color="auto"/>
            </w:tcBorders>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p>
        </w:tc>
      </w:tr>
      <w:tr w:rsidR="005D6ADD" w:rsidRPr="0097053A" w:rsidTr="00AC750A">
        <w:trPr>
          <w:trHeight w:val="720"/>
        </w:trPr>
        <w:tc>
          <w:tcPr>
            <w:tcW w:w="473" w:type="dxa"/>
            <w:tcBorders>
              <w:top w:val="nil"/>
              <w:left w:val="single" w:sz="4" w:space="0" w:color="auto"/>
              <w:bottom w:val="single" w:sz="4" w:space="0" w:color="auto"/>
              <w:right w:val="single" w:sz="4" w:space="0" w:color="auto"/>
            </w:tcBorders>
            <w:shd w:val="clear" w:color="auto" w:fill="auto"/>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r w:rsidRPr="005D6ADD">
              <w:rPr>
                <w:rFonts w:asciiTheme="minorHAnsi" w:hAnsiTheme="minorHAnsi" w:cstheme="minorHAnsi"/>
                <w:sz w:val="18"/>
                <w:szCs w:val="18"/>
              </w:rPr>
              <w:t>8</w:t>
            </w:r>
          </w:p>
        </w:tc>
        <w:tc>
          <w:tcPr>
            <w:tcW w:w="800" w:type="dxa"/>
            <w:tcBorders>
              <w:top w:val="nil"/>
              <w:left w:val="nil"/>
              <w:bottom w:val="single" w:sz="4" w:space="0" w:color="auto"/>
              <w:right w:val="single" w:sz="4" w:space="0" w:color="auto"/>
            </w:tcBorders>
            <w:shd w:val="clear" w:color="auto" w:fill="auto"/>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p>
        </w:tc>
        <w:tc>
          <w:tcPr>
            <w:tcW w:w="2995" w:type="dxa"/>
            <w:tcBorders>
              <w:top w:val="nil"/>
              <w:left w:val="nil"/>
              <w:bottom w:val="single" w:sz="4" w:space="0" w:color="auto"/>
              <w:right w:val="single" w:sz="4" w:space="0" w:color="auto"/>
            </w:tcBorders>
            <w:shd w:val="clear" w:color="auto" w:fill="auto"/>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r w:rsidRPr="005D6ADD">
              <w:rPr>
                <w:rFonts w:asciiTheme="minorHAnsi" w:hAnsiTheme="minorHAnsi" w:cstheme="minorHAnsi"/>
                <w:sz w:val="18"/>
                <w:szCs w:val="18"/>
              </w:rPr>
              <w:t>Демонтаж трубопроводов в непроходных каналах краном диаметром труб: до 400 мм</w:t>
            </w:r>
          </w:p>
        </w:tc>
        <w:tc>
          <w:tcPr>
            <w:tcW w:w="1100" w:type="dxa"/>
            <w:tcBorders>
              <w:top w:val="nil"/>
              <w:left w:val="nil"/>
              <w:bottom w:val="single" w:sz="4" w:space="0" w:color="auto"/>
              <w:right w:val="single" w:sz="4" w:space="0" w:color="auto"/>
            </w:tcBorders>
            <w:shd w:val="clear" w:color="auto" w:fill="auto"/>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r w:rsidRPr="005D6ADD">
              <w:rPr>
                <w:rFonts w:asciiTheme="minorHAnsi" w:hAnsiTheme="minorHAnsi" w:cstheme="minorHAnsi"/>
                <w:sz w:val="18"/>
                <w:szCs w:val="18"/>
              </w:rPr>
              <w:t>1 м</w:t>
            </w:r>
          </w:p>
        </w:tc>
        <w:tc>
          <w:tcPr>
            <w:tcW w:w="1440" w:type="dxa"/>
            <w:tcBorders>
              <w:top w:val="nil"/>
              <w:left w:val="nil"/>
              <w:bottom w:val="single" w:sz="4" w:space="0" w:color="auto"/>
              <w:right w:val="single" w:sz="4" w:space="0" w:color="auto"/>
            </w:tcBorders>
            <w:shd w:val="clear" w:color="auto" w:fill="auto"/>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r w:rsidRPr="005D6ADD">
              <w:rPr>
                <w:rFonts w:asciiTheme="minorHAnsi" w:hAnsiTheme="minorHAnsi" w:cstheme="minorHAnsi"/>
                <w:sz w:val="18"/>
                <w:szCs w:val="18"/>
              </w:rPr>
              <w:t>1 524,46</w:t>
            </w:r>
          </w:p>
        </w:tc>
        <w:tc>
          <w:tcPr>
            <w:tcW w:w="1429" w:type="dxa"/>
            <w:tcBorders>
              <w:top w:val="nil"/>
              <w:left w:val="nil"/>
              <w:bottom w:val="nil"/>
              <w:right w:val="single" w:sz="4" w:space="0" w:color="auto"/>
            </w:tcBorders>
            <w:shd w:val="clear" w:color="auto" w:fill="auto"/>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p>
        </w:tc>
        <w:tc>
          <w:tcPr>
            <w:tcW w:w="2680" w:type="dxa"/>
            <w:vMerge/>
            <w:tcBorders>
              <w:top w:val="nil"/>
              <w:left w:val="single" w:sz="4" w:space="0" w:color="auto"/>
              <w:bottom w:val="single" w:sz="4" w:space="0" w:color="000000"/>
              <w:right w:val="single" w:sz="4" w:space="0" w:color="auto"/>
            </w:tcBorders>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p>
        </w:tc>
      </w:tr>
      <w:tr w:rsidR="005D6ADD" w:rsidRPr="0097053A" w:rsidTr="00AC750A">
        <w:trPr>
          <w:trHeight w:val="720"/>
        </w:trPr>
        <w:tc>
          <w:tcPr>
            <w:tcW w:w="473" w:type="dxa"/>
            <w:tcBorders>
              <w:top w:val="nil"/>
              <w:left w:val="single" w:sz="4" w:space="0" w:color="auto"/>
              <w:bottom w:val="single" w:sz="4" w:space="0" w:color="auto"/>
              <w:right w:val="single" w:sz="4" w:space="0" w:color="auto"/>
            </w:tcBorders>
            <w:shd w:val="clear" w:color="auto" w:fill="auto"/>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r w:rsidRPr="005D6ADD">
              <w:rPr>
                <w:rFonts w:asciiTheme="minorHAnsi" w:hAnsiTheme="minorHAnsi" w:cstheme="minorHAnsi"/>
                <w:sz w:val="18"/>
                <w:szCs w:val="18"/>
              </w:rPr>
              <w:t>9</w:t>
            </w:r>
          </w:p>
        </w:tc>
        <w:tc>
          <w:tcPr>
            <w:tcW w:w="800" w:type="dxa"/>
            <w:tcBorders>
              <w:top w:val="nil"/>
              <w:left w:val="nil"/>
              <w:bottom w:val="single" w:sz="4" w:space="0" w:color="auto"/>
              <w:right w:val="single" w:sz="4" w:space="0" w:color="auto"/>
            </w:tcBorders>
            <w:shd w:val="clear" w:color="auto" w:fill="auto"/>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p>
        </w:tc>
        <w:tc>
          <w:tcPr>
            <w:tcW w:w="2995" w:type="dxa"/>
            <w:tcBorders>
              <w:top w:val="nil"/>
              <w:left w:val="nil"/>
              <w:bottom w:val="single" w:sz="4" w:space="0" w:color="auto"/>
              <w:right w:val="single" w:sz="4" w:space="0" w:color="auto"/>
            </w:tcBorders>
            <w:shd w:val="clear" w:color="auto" w:fill="auto"/>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r w:rsidRPr="005D6ADD">
              <w:rPr>
                <w:rFonts w:asciiTheme="minorHAnsi" w:hAnsiTheme="minorHAnsi" w:cstheme="minorHAnsi"/>
                <w:sz w:val="18"/>
                <w:szCs w:val="18"/>
              </w:rPr>
              <w:t>Демонтаж трубопроводов в непроходных каналах краном диаметром труб: до 500 мм</w:t>
            </w:r>
          </w:p>
        </w:tc>
        <w:tc>
          <w:tcPr>
            <w:tcW w:w="1100" w:type="dxa"/>
            <w:tcBorders>
              <w:top w:val="nil"/>
              <w:left w:val="nil"/>
              <w:bottom w:val="single" w:sz="4" w:space="0" w:color="auto"/>
              <w:right w:val="single" w:sz="4" w:space="0" w:color="auto"/>
            </w:tcBorders>
            <w:shd w:val="clear" w:color="auto" w:fill="auto"/>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r w:rsidRPr="005D6ADD">
              <w:rPr>
                <w:rFonts w:asciiTheme="minorHAnsi" w:hAnsiTheme="minorHAnsi" w:cstheme="minorHAnsi"/>
                <w:sz w:val="18"/>
                <w:szCs w:val="18"/>
              </w:rPr>
              <w:t>1 м</w:t>
            </w:r>
          </w:p>
        </w:tc>
        <w:tc>
          <w:tcPr>
            <w:tcW w:w="1440" w:type="dxa"/>
            <w:tcBorders>
              <w:top w:val="nil"/>
              <w:left w:val="nil"/>
              <w:bottom w:val="single" w:sz="4" w:space="0" w:color="auto"/>
              <w:right w:val="single" w:sz="4" w:space="0" w:color="auto"/>
            </w:tcBorders>
            <w:shd w:val="clear" w:color="auto" w:fill="auto"/>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r w:rsidRPr="005D6ADD">
              <w:rPr>
                <w:rFonts w:asciiTheme="minorHAnsi" w:hAnsiTheme="minorHAnsi" w:cstheme="minorHAnsi"/>
                <w:sz w:val="18"/>
                <w:szCs w:val="18"/>
              </w:rPr>
              <w:t>1 830,61</w:t>
            </w:r>
          </w:p>
        </w:tc>
        <w:tc>
          <w:tcPr>
            <w:tcW w:w="1429" w:type="dxa"/>
            <w:tcBorders>
              <w:top w:val="nil"/>
              <w:left w:val="nil"/>
              <w:bottom w:val="nil"/>
              <w:right w:val="single" w:sz="4" w:space="0" w:color="auto"/>
            </w:tcBorders>
            <w:shd w:val="clear" w:color="auto" w:fill="auto"/>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p>
        </w:tc>
        <w:tc>
          <w:tcPr>
            <w:tcW w:w="2680" w:type="dxa"/>
            <w:vMerge/>
            <w:tcBorders>
              <w:top w:val="nil"/>
              <w:left w:val="single" w:sz="4" w:space="0" w:color="auto"/>
              <w:bottom w:val="single" w:sz="4" w:space="0" w:color="000000"/>
              <w:right w:val="single" w:sz="4" w:space="0" w:color="auto"/>
            </w:tcBorders>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p>
        </w:tc>
      </w:tr>
      <w:tr w:rsidR="005D6ADD" w:rsidRPr="0097053A" w:rsidTr="00AC750A">
        <w:trPr>
          <w:trHeight w:val="720"/>
        </w:trPr>
        <w:tc>
          <w:tcPr>
            <w:tcW w:w="473" w:type="dxa"/>
            <w:tcBorders>
              <w:top w:val="nil"/>
              <w:left w:val="single" w:sz="4" w:space="0" w:color="auto"/>
              <w:bottom w:val="single" w:sz="4" w:space="0" w:color="auto"/>
              <w:right w:val="single" w:sz="4" w:space="0" w:color="auto"/>
            </w:tcBorders>
            <w:shd w:val="clear" w:color="auto" w:fill="auto"/>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r w:rsidRPr="005D6ADD">
              <w:rPr>
                <w:rFonts w:asciiTheme="minorHAnsi" w:hAnsiTheme="minorHAnsi" w:cstheme="minorHAnsi"/>
                <w:sz w:val="18"/>
                <w:szCs w:val="18"/>
              </w:rPr>
              <w:t>10</w:t>
            </w:r>
          </w:p>
        </w:tc>
        <w:tc>
          <w:tcPr>
            <w:tcW w:w="800" w:type="dxa"/>
            <w:tcBorders>
              <w:top w:val="nil"/>
              <w:left w:val="nil"/>
              <w:bottom w:val="single" w:sz="4" w:space="0" w:color="auto"/>
              <w:right w:val="single" w:sz="4" w:space="0" w:color="auto"/>
            </w:tcBorders>
            <w:shd w:val="clear" w:color="auto" w:fill="auto"/>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p>
        </w:tc>
        <w:tc>
          <w:tcPr>
            <w:tcW w:w="2995" w:type="dxa"/>
            <w:tcBorders>
              <w:top w:val="nil"/>
              <w:left w:val="nil"/>
              <w:bottom w:val="single" w:sz="4" w:space="0" w:color="auto"/>
              <w:right w:val="single" w:sz="4" w:space="0" w:color="auto"/>
            </w:tcBorders>
            <w:shd w:val="clear" w:color="auto" w:fill="auto"/>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r w:rsidRPr="005D6ADD">
              <w:rPr>
                <w:rFonts w:asciiTheme="minorHAnsi" w:hAnsiTheme="minorHAnsi" w:cstheme="minorHAnsi"/>
                <w:sz w:val="18"/>
                <w:szCs w:val="18"/>
              </w:rPr>
              <w:t>Демонтаж трубопроводов в непроходных каналах краном диаметром труб: до 600 мм</w:t>
            </w:r>
          </w:p>
        </w:tc>
        <w:tc>
          <w:tcPr>
            <w:tcW w:w="1100" w:type="dxa"/>
            <w:tcBorders>
              <w:top w:val="nil"/>
              <w:left w:val="nil"/>
              <w:bottom w:val="single" w:sz="4" w:space="0" w:color="auto"/>
              <w:right w:val="single" w:sz="4" w:space="0" w:color="auto"/>
            </w:tcBorders>
            <w:shd w:val="clear" w:color="auto" w:fill="auto"/>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r w:rsidRPr="005D6ADD">
              <w:rPr>
                <w:rFonts w:asciiTheme="minorHAnsi" w:hAnsiTheme="minorHAnsi" w:cstheme="minorHAnsi"/>
                <w:sz w:val="18"/>
                <w:szCs w:val="18"/>
              </w:rPr>
              <w:t>1 м</w:t>
            </w:r>
          </w:p>
        </w:tc>
        <w:tc>
          <w:tcPr>
            <w:tcW w:w="1440" w:type="dxa"/>
            <w:tcBorders>
              <w:top w:val="nil"/>
              <w:left w:val="nil"/>
              <w:bottom w:val="single" w:sz="4" w:space="0" w:color="auto"/>
              <w:right w:val="single" w:sz="4" w:space="0" w:color="auto"/>
            </w:tcBorders>
            <w:shd w:val="clear" w:color="auto" w:fill="auto"/>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r w:rsidRPr="005D6ADD">
              <w:rPr>
                <w:rFonts w:asciiTheme="minorHAnsi" w:hAnsiTheme="minorHAnsi" w:cstheme="minorHAnsi"/>
                <w:sz w:val="18"/>
                <w:szCs w:val="18"/>
              </w:rPr>
              <w:t>2 063,19</w:t>
            </w:r>
          </w:p>
        </w:tc>
        <w:tc>
          <w:tcPr>
            <w:tcW w:w="1429" w:type="dxa"/>
            <w:tcBorders>
              <w:top w:val="nil"/>
              <w:left w:val="nil"/>
              <w:bottom w:val="nil"/>
              <w:right w:val="single" w:sz="4" w:space="0" w:color="auto"/>
            </w:tcBorders>
            <w:shd w:val="clear" w:color="auto" w:fill="auto"/>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p>
        </w:tc>
        <w:tc>
          <w:tcPr>
            <w:tcW w:w="2680" w:type="dxa"/>
            <w:vMerge/>
            <w:tcBorders>
              <w:top w:val="nil"/>
              <w:left w:val="single" w:sz="4" w:space="0" w:color="auto"/>
              <w:bottom w:val="single" w:sz="4" w:space="0" w:color="000000"/>
              <w:right w:val="single" w:sz="4" w:space="0" w:color="auto"/>
            </w:tcBorders>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p>
        </w:tc>
      </w:tr>
      <w:tr w:rsidR="005D6ADD" w:rsidRPr="0097053A" w:rsidTr="00AC750A">
        <w:trPr>
          <w:trHeight w:val="720"/>
        </w:trPr>
        <w:tc>
          <w:tcPr>
            <w:tcW w:w="473" w:type="dxa"/>
            <w:tcBorders>
              <w:top w:val="nil"/>
              <w:left w:val="single" w:sz="4" w:space="0" w:color="auto"/>
              <w:bottom w:val="single" w:sz="4" w:space="0" w:color="auto"/>
              <w:right w:val="single" w:sz="4" w:space="0" w:color="auto"/>
            </w:tcBorders>
            <w:shd w:val="clear" w:color="auto" w:fill="auto"/>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r w:rsidRPr="005D6ADD">
              <w:rPr>
                <w:rFonts w:asciiTheme="minorHAnsi" w:hAnsiTheme="minorHAnsi" w:cstheme="minorHAnsi"/>
                <w:sz w:val="18"/>
                <w:szCs w:val="18"/>
              </w:rPr>
              <w:t>11</w:t>
            </w:r>
          </w:p>
        </w:tc>
        <w:tc>
          <w:tcPr>
            <w:tcW w:w="800" w:type="dxa"/>
            <w:tcBorders>
              <w:top w:val="nil"/>
              <w:left w:val="nil"/>
              <w:bottom w:val="single" w:sz="4" w:space="0" w:color="auto"/>
              <w:right w:val="single" w:sz="4" w:space="0" w:color="auto"/>
            </w:tcBorders>
            <w:shd w:val="clear" w:color="auto" w:fill="auto"/>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p>
        </w:tc>
        <w:tc>
          <w:tcPr>
            <w:tcW w:w="2995" w:type="dxa"/>
            <w:tcBorders>
              <w:top w:val="nil"/>
              <w:left w:val="nil"/>
              <w:bottom w:val="single" w:sz="4" w:space="0" w:color="auto"/>
              <w:right w:val="single" w:sz="4" w:space="0" w:color="auto"/>
            </w:tcBorders>
            <w:shd w:val="clear" w:color="auto" w:fill="auto"/>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r w:rsidRPr="005D6ADD">
              <w:rPr>
                <w:rFonts w:asciiTheme="minorHAnsi" w:hAnsiTheme="minorHAnsi" w:cstheme="minorHAnsi"/>
                <w:sz w:val="18"/>
                <w:szCs w:val="18"/>
              </w:rPr>
              <w:t>Демонтаж трубопроводов в непроходных каналах краном диаметром труб: до 700 мм</w:t>
            </w:r>
          </w:p>
        </w:tc>
        <w:tc>
          <w:tcPr>
            <w:tcW w:w="1100" w:type="dxa"/>
            <w:tcBorders>
              <w:top w:val="nil"/>
              <w:left w:val="nil"/>
              <w:bottom w:val="single" w:sz="4" w:space="0" w:color="auto"/>
              <w:right w:val="single" w:sz="4" w:space="0" w:color="auto"/>
            </w:tcBorders>
            <w:shd w:val="clear" w:color="auto" w:fill="auto"/>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r w:rsidRPr="005D6ADD">
              <w:rPr>
                <w:rFonts w:asciiTheme="minorHAnsi" w:hAnsiTheme="minorHAnsi" w:cstheme="minorHAnsi"/>
                <w:sz w:val="18"/>
                <w:szCs w:val="18"/>
              </w:rPr>
              <w:t>1 м</w:t>
            </w:r>
          </w:p>
        </w:tc>
        <w:tc>
          <w:tcPr>
            <w:tcW w:w="1440" w:type="dxa"/>
            <w:tcBorders>
              <w:top w:val="nil"/>
              <w:left w:val="nil"/>
              <w:bottom w:val="single" w:sz="4" w:space="0" w:color="auto"/>
              <w:right w:val="single" w:sz="4" w:space="0" w:color="auto"/>
            </w:tcBorders>
            <w:shd w:val="clear" w:color="auto" w:fill="auto"/>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r w:rsidRPr="005D6ADD">
              <w:rPr>
                <w:rFonts w:asciiTheme="minorHAnsi" w:hAnsiTheme="minorHAnsi" w:cstheme="minorHAnsi"/>
                <w:sz w:val="18"/>
                <w:szCs w:val="18"/>
              </w:rPr>
              <w:t>2 502,45</w:t>
            </w:r>
          </w:p>
        </w:tc>
        <w:tc>
          <w:tcPr>
            <w:tcW w:w="1429" w:type="dxa"/>
            <w:tcBorders>
              <w:top w:val="nil"/>
              <w:left w:val="nil"/>
              <w:bottom w:val="nil"/>
              <w:right w:val="single" w:sz="4" w:space="0" w:color="auto"/>
            </w:tcBorders>
            <w:shd w:val="clear" w:color="auto" w:fill="auto"/>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p>
        </w:tc>
        <w:tc>
          <w:tcPr>
            <w:tcW w:w="2680" w:type="dxa"/>
            <w:vMerge/>
            <w:tcBorders>
              <w:top w:val="nil"/>
              <w:left w:val="single" w:sz="4" w:space="0" w:color="auto"/>
              <w:bottom w:val="single" w:sz="4" w:space="0" w:color="000000"/>
              <w:right w:val="single" w:sz="4" w:space="0" w:color="auto"/>
            </w:tcBorders>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p>
        </w:tc>
      </w:tr>
      <w:tr w:rsidR="005D6ADD" w:rsidRPr="0097053A" w:rsidTr="00AC750A">
        <w:trPr>
          <w:trHeight w:val="720"/>
        </w:trPr>
        <w:tc>
          <w:tcPr>
            <w:tcW w:w="473" w:type="dxa"/>
            <w:tcBorders>
              <w:top w:val="nil"/>
              <w:left w:val="single" w:sz="4" w:space="0" w:color="auto"/>
              <w:bottom w:val="single" w:sz="4" w:space="0" w:color="auto"/>
              <w:right w:val="single" w:sz="4" w:space="0" w:color="auto"/>
            </w:tcBorders>
            <w:shd w:val="clear" w:color="auto" w:fill="auto"/>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r w:rsidRPr="005D6ADD">
              <w:rPr>
                <w:rFonts w:asciiTheme="minorHAnsi" w:hAnsiTheme="minorHAnsi" w:cstheme="minorHAnsi"/>
                <w:sz w:val="18"/>
                <w:szCs w:val="18"/>
              </w:rPr>
              <w:t>12</w:t>
            </w:r>
          </w:p>
        </w:tc>
        <w:tc>
          <w:tcPr>
            <w:tcW w:w="800" w:type="dxa"/>
            <w:tcBorders>
              <w:top w:val="nil"/>
              <w:left w:val="nil"/>
              <w:bottom w:val="single" w:sz="4" w:space="0" w:color="auto"/>
              <w:right w:val="single" w:sz="4" w:space="0" w:color="auto"/>
            </w:tcBorders>
            <w:shd w:val="clear" w:color="auto" w:fill="auto"/>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p>
        </w:tc>
        <w:tc>
          <w:tcPr>
            <w:tcW w:w="2995" w:type="dxa"/>
            <w:tcBorders>
              <w:top w:val="nil"/>
              <w:left w:val="nil"/>
              <w:bottom w:val="single" w:sz="4" w:space="0" w:color="auto"/>
              <w:right w:val="single" w:sz="4" w:space="0" w:color="auto"/>
            </w:tcBorders>
            <w:shd w:val="clear" w:color="auto" w:fill="auto"/>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r w:rsidRPr="005D6ADD">
              <w:rPr>
                <w:rFonts w:asciiTheme="minorHAnsi" w:hAnsiTheme="minorHAnsi" w:cstheme="minorHAnsi"/>
                <w:sz w:val="18"/>
                <w:szCs w:val="18"/>
              </w:rPr>
              <w:t>Демонтаж трубопроводов в непроходных каналах краном диаметром труб: до 800 мм</w:t>
            </w:r>
          </w:p>
        </w:tc>
        <w:tc>
          <w:tcPr>
            <w:tcW w:w="1100" w:type="dxa"/>
            <w:tcBorders>
              <w:top w:val="nil"/>
              <w:left w:val="nil"/>
              <w:bottom w:val="single" w:sz="4" w:space="0" w:color="auto"/>
              <w:right w:val="single" w:sz="4" w:space="0" w:color="auto"/>
            </w:tcBorders>
            <w:shd w:val="clear" w:color="auto" w:fill="auto"/>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r w:rsidRPr="005D6ADD">
              <w:rPr>
                <w:rFonts w:asciiTheme="minorHAnsi" w:hAnsiTheme="minorHAnsi" w:cstheme="minorHAnsi"/>
                <w:sz w:val="18"/>
                <w:szCs w:val="18"/>
              </w:rPr>
              <w:t>1 м</w:t>
            </w:r>
          </w:p>
        </w:tc>
        <w:tc>
          <w:tcPr>
            <w:tcW w:w="1440" w:type="dxa"/>
            <w:tcBorders>
              <w:top w:val="nil"/>
              <w:left w:val="nil"/>
              <w:bottom w:val="single" w:sz="4" w:space="0" w:color="auto"/>
              <w:right w:val="single" w:sz="4" w:space="0" w:color="auto"/>
            </w:tcBorders>
            <w:shd w:val="clear" w:color="auto" w:fill="auto"/>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r w:rsidRPr="005D6ADD">
              <w:rPr>
                <w:rFonts w:asciiTheme="minorHAnsi" w:hAnsiTheme="minorHAnsi" w:cstheme="minorHAnsi"/>
                <w:sz w:val="18"/>
                <w:szCs w:val="18"/>
              </w:rPr>
              <w:t>3 551,91</w:t>
            </w:r>
          </w:p>
        </w:tc>
        <w:tc>
          <w:tcPr>
            <w:tcW w:w="1429" w:type="dxa"/>
            <w:tcBorders>
              <w:top w:val="nil"/>
              <w:left w:val="nil"/>
              <w:bottom w:val="single" w:sz="4" w:space="0" w:color="auto"/>
              <w:right w:val="single" w:sz="4" w:space="0" w:color="auto"/>
            </w:tcBorders>
            <w:shd w:val="clear" w:color="auto" w:fill="auto"/>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p>
        </w:tc>
        <w:tc>
          <w:tcPr>
            <w:tcW w:w="2680" w:type="dxa"/>
            <w:vMerge/>
            <w:tcBorders>
              <w:top w:val="nil"/>
              <w:left w:val="single" w:sz="4" w:space="0" w:color="auto"/>
              <w:bottom w:val="single" w:sz="4" w:space="0" w:color="000000"/>
              <w:right w:val="single" w:sz="4" w:space="0" w:color="auto"/>
            </w:tcBorders>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p>
        </w:tc>
      </w:tr>
      <w:tr w:rsidR="005D6ADD" w:rsidRPr="0097053A" w:rsidTr="00AC750A">
        <w:trPr>
          <w:trHeight w:val="510"/>
        </w:trPr>
        <w:tc>
          <w:tcPr>
            <w:tcW w:w="473" w:type="dxa"/>
            <w:tcBorders>
              <w:top w:val="nil"/>
              <w:left w:val="single" w:sz="4" w:space="0" w:color="auto"/>
              <w:bottom w:val="single" w:sz="4" w:space="0" w:color="auto"/>
              <w:right w:val="single" w:sz="4" w:space="0" w:color="auto"/>
            </w:tcBorders>
            <w:shd w:val="clear" w:color="auto" w:fill="auto"/>
            <w:hideMark/>
          </w:tcPr>
          <w:p w:rsidR="005D6ADD" w:rsidRPr="005D6ADD" w:rsidRDefault="005D6ADD" w:rsidP="004F53B2">
            <w:pPr>
              <w:rPr>
                <w:rFonts w:asciiTheme="minorHAnsi" w:hAnsiTheme="minorHAnsi" w:cstheme="minorHAnsi"/>
                <w:sz w:val="18"/>
                <w:szCs w:val="18"/>
              </w:rPr>
            </w:pPr>
            <w:r w:rsidRPr="005D6ADD">
              <w:rPr>
                <w:rFonts w:asciiTheme="minorHAnsi" w:hAnsiTheme="minorHAnsi" w:cstheme="minorHAnsi"/>
                <w:sz w:val="18"/>
                <w:szCs w:val="18"/>
              </w:rPr>
              <w:t>13</w:t>
            </w:r>
          </w:p>
        </w:tc>
        <w:tc>
          <w:tcPr>
            <w:tcW w:w="800" w:type="dxa"/>
            <w:tcBorders>
              <w:top w:val="nil"/>
              <w:left w:val="nil"/>
              <w:bottom w:val="single" w:sz="4" w:space="0" w:color="auto"/>
              <w:right w:val="single" w:sz="4" w:space="0" w:color="auto"/>
            </w:tcBorders>
            <w:shd w:val="clear" w:color="auto" w:fill="auto"/>
            <w:hideMark/>
          </w:tcPr>
          <w:p w:rsidR="005D6ADD" w:rsidRPr="005D6ADD" w:rsidRDefault="005D6ADD" w:rsidP="004F53B2">
            <w:pPr>
              <w:rPr>
                <w:rFonts w:asciiTheme="minorHAnsi" w:hAnsiTheme="minorHAnsi" w:cstheme="minorHAnsi"/>
                <w:sz w:val="18"/>
                <w:szCs w:val="18"/>
              </w:rPr>
            </w:pPr>
          </w:p>
        </w:tc>
        <w:tc>
          <w:tcPr>
            <w:tcW w:w="2995" w:type="dxa"/>
            <w:tcBorders>
              <w:top w:val="nil"/>
              <w:left w:val="nil"/>
              <w:bottom w:val="single" w:sz="4" w:space="0" w:color="auto"/>
              <w:right w:val="single" w:sz="4" w:space="0" w:color="auto"/>
            </w:tcBorders>
            <w:shd w:val="clear" w:color="auto" w:fill="auto"/>
            <w:hideMark/>
          </w:tcPr>
          <w:p w:rsidR="005D6ADD" w:rsidRPr="005D6ADD" w:rsidRDefault="005D6ADD" w:rsidP="004F53B2">
            <w:pPr>
              <w:rPr>
                <w:rFonts w:asciiTheme="minorHAnsi" w:hAnsiTheme="minorHAnsi" w:cstheme="minorHAnsi"/>
                <w:sz w:val="18"/>
                <w:szCs w:val="18"/>
              </w:rPr>
            </w:pPr>
            <w:r w:rsidRPr="005D6ADD">
              <w:rPr>
                <w:rFonts w:asciiTheme="minorHAnsi" w:hAnsiTheme="minorHAnsi" w:cstheme="minorHAnsi"/>
                <w:sz w:val="18"/>
                <w:szCs w:val="18"/>
              </w:rPr>
              <w:t>Демонтаж надземных трубопроводов</w:t>
            </w:r>
            <w:proofErr w:type="gramStart"/>
            <w:r w:rsidRPr="005D6ADD">
              <w:rPr>
                <w:rFonts w:asciiTheme="minorHAnsi" w:hAnsiTheme="minorHAnsi" w:cstheme="minorHAnsi"/>
                <w:sz w:val="18"/>
                <w:szCs w:val="18"/>
              </w:rPr>
              <w:t xml:space="preserve"> ,</w:t>
            </w:r>
            <w:proofErr w:type="gramEnd"/>
            <w:r w:rsidRPr="005D6ADD">
              <w:rPr>
                <w:rFonts w:asciiTheme="minorHAnsi" w:hAnsiTheme="minorHAnsi" w:cstheme="minorHAnsi"/>
                <w:sz w:val="18"/>
                <w:szCs w:val="18"/>
              </w:rPr>
              <w:t xml:space="preserve"> диаметр труб: 50 мм (высота до 8 м)</w:t>
            </w:r>
          </w:p>
        </w:tc>
        <w:tc>
          <w:tcPr>
            <w:tcW w:w="1100" w:type="dxa"/>
            <w:tcBorders>
              <w:top w:val="nil"/>
              <w:left w:val="nil"/>
              <w:bottom w:val="single" w:sz="4" w:space="0" w:color="auto"/>
              <w:right w:val="single" w:sz="4" w:space="0" w:color="auto"/>
            </w:tcBorders>
            <w:shd w:val="clear" w:color="auto" w:fill="auto"/>
            <w:hideMark/>
          </w:tcPr>
          <w:p w:rsidR="005D6ADD" w:rsidRPr="005D6ADD" w:rsidRDefault="005D6ADD" w:rsidP="004F53B2">
            <w:pPr>
              <w:rPr>
                <w:rFonts w:asciiTheme="minorHAnsi" w:hAnsiTheme="minorHAnsi" w:cstheme="minorHAnsi"/>
                <w:sz w:val="18"/>
                <w:szCs w:val="18"/>
              </w:rPr>
            </w:pPr>
            <w:r w:rsidRPr="005D6ADD">
              <w:rPr>
                <w:rFonts w:asciiTheme="minorHAnsi" w:hAnsiTheme="minorHAnsi" w:cstheme="minorHAnsi"/>
                <w:sz w:val="18"/>
                <w:szCs w:val="18"/>
              </w:rPr>
              <w:t>1 м</w:t>
            </w:r>
          </w:p>
        </w:tc>
        <w:tc>
          <w:tcPr>
            <w:tcW w:w="1440" w:type="dxa"/>
            <w:tcBorders>
              <w:top w:val="nil"/>
              <w:left w:val="nil"/>
              <w:bottom w:val="single" w:sz="4" w:space="0" w:color="auto"/>
              <w:right w:val="single" w:sz="4" w:space="0" w:color="auto"/>
            </w:tcBorders>
            <w:shd w:val="clear" w:color="auto" w:fill="auto"/>
            <w:hideMark/>
          </w:tcPr>
          <w:p w:rsidR="005D6ADD" w:rsidRPr="005D6ADD" w:rsidRDefault="005D6ADD" w:rsidP="004F53B2">
            <w:pPr>
              <w:rPr>
                <w:rFonts w:asciiTheme="minorHAnsi" w:hAnsiTheme="minorHAnsi" w:cstheme="minorHAnsi"/>
                <w:sz w:val="18"/>
                <w:szCs w:val="18"/>
              </w:rPr>
            </w:pPr>
            <w:r w:rsidRPr="005D6ADD">
              <w:rPr>
                <w:rFonts w:asciiTheme="minorHAnsi" w:hAnsiTheme="minorHAnsi" w:cstheme="minorHAnsi"/>
                <w:sz w:val="18"/>
                <w:szCs w:val="18"/>
              </w:rPr>
              <w:t>669,29</w:t>
            </w:r>
          </w:p>
        </w:tc>
        <w:tc>
          <w:tcPr>
            <w:tcW w:w="1429" w:type="dxa"/>
            <w:tcBorders>
              <w:top w:val="nil"/>
              <w:left w:val="nil"/>
              <w:bottom w:val="nil"/>
              <w:right w:val="single" w:sz="4" w:space="0" w:color="auto"/>
            </w:tcBorders>
            <w:shd w:val="clear" w:color="auto" w:fill="auto"/>
            <w:hideMark/>
          </w:tcPr>
          <w:p w:rsidR="005D6ADD" w:rsidRPr="005D6ADD" w:rsidRDefault="005D6ADD" w:rsidP="004F53B2">
            <w:pPr>
              <w:rPr>
                <w:rFonts w:asciiTheme="minorHAnsi" w:hAnsiTheme="minorHAnsi" w:cstheme="minorHAnsi"/>
                <w:sz w:val="18"/>
                <w:szCs w:val="18"/>
              </w:rPr>
            </w:pPr>
          </w:p>
        </w:tc>
        <w:tc>
          <w:tcPr>
            <w:tcW w:w="2680" w:type="dxa"/>
            <w:vMerge w:val="restart"/>
            <w:tcBorders>
              <w:top w:val="nil"/>
              <w:left w:val="single" w:sz="4" w:space="0" w:color="auto"/>
              <w:bottom w:val="single" w:sz="4" w:space="0" w:color="000000"/>
              <w:right w:val="single" w:sz="4" w:space="0" w:color="auto"/>
            </w:tcBorders>
            <w:shd w:val="clear" w:color="auto" w:fill="auto"/>
            <w:hideMark/>
          </w:tcPr>
          <w:p w:rsidR="005D6ADD" w:rsidRPr="005D6ADD" w:rsidRDefault="005D6ADD" w:rsidP="004F53B2">
            <w:pPr>
              <w:rPr>
                <w:rFonts w:asciiTheme="minorHAnsi" w:hAnsiTheme="minorHAnsi" w:cstheme="minorHAnsi"/>
                <w:sz w:val="18"/>
                <w:szCs w:val="18"/>
              </w:rPr>
            </w:pPr>
            <w:r w:rsidRPr="005D6ADD">
              <w:rPr>
                <w:rFonts w:asciiTheme="minorHAnsi" w:hAnsiTheme="minorHAnsi" w:cstheme="minorHAnsi"/>
                <w:sz w:val="18"/>
                <w:szCs w:val="18"/>
              </w:rPr>
              <w:t xml:space="preserve">Объем работ следует исчислять по всей проектной длине трубопровода за вычетом участков, занятых сальниковыми и </w:t>
            </w:r>
            <w:proofErr w:type="spellStart"/>
            <w:r w:rsidRPr="005D6ADD">
              <w:rPr>
                <w:rFonts w:asciiTheme="minorHAnsi" w:hAnsiTheme="minorHAnsi" w:cstheme="minorHAnsi"/>
                <w:sz w:val="18"/>
                <w:szCs w:val="18"/>
              </w:rPr>
              <w:t>сильфонными</w:t>
            </w:r>
            <w:proofErr w:type="spellEnd"/>
            <w:r w:rsidRPr="005D6ADD">
              <w:rPr>
                <w:rFonts w:asciiTheme="minorHAnsi" w:hAnsiTheme="minorHAnsi" w:cstheme="minorHAnsi"/>
                <w:sz w:val="18"/>
                <w:szCs w:val="18"/>
              </w:rPr>
              <w:t xml:space="preserve"> компенсаторами, задвижками и П-образными компенсаторами по их развернутой длине.</w:t>
            </w:r>
          </w:p>
          <w:p w:rsidR="005D6ADD" w:rsidRPr="005D6ADD" w:rsidRDefault="005D6ADD" w:rsidP="004F53B2">
            <w:pPr>
              <w:rPr>
                <w:rFonts w:asciiTheme="minorHAnsi" w:hAnsiTheme="minorHAnsi" w:cstheme="minorHAnsi"/>
                <w:sz w:val="18"/>
                <w:szCs w:val="18"/>
              </w:rPr>
            </w:pPr>
          </w:p>
        </w:tc>
      </w:tr>
      <w:tr w:rsidR="005D6ADD" w:rsidRPr="0097053A" w:rsidTr="00AC750A">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r w:rsidRPr="005D6ADD">
              <w:rPr>
                <w:rFonts w:asciiTheme="minorHAnsi" w:hAnsiTheme="minorHAnsi" w:cstheme="minorHAnsi"/>
                <w:sz w:val="18"/>
                <w:szCs w:val="18"/>
              </w:rPr>
              <w:t>14</w:t>
            </w:r>
          </w:p>
        </w:tc>
        <w:tc>
          <w:tcPr>
            <w:tcW w:w="800" w:type="dxa"/>
            <w:tcBorders>
              <w:top w:val="nil"/>
              <w:left w:val="nil"/>
              <w:bottom w:val="single" w:sz="4" w:space="0" w:color="auto"/>
              <w:right w:val="single" w:sz="4" w:space="0" w:color="auto"/>
            </w:tcBorders>
            <w:shd w:val="clear" w:color="auto" w:fill="auto"/>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p>
        </w:tc>
        <w:tc>
          <w:tcPr>
            <w:tcW w:w="2995" w:type="dxa"/>
            <w:tcBorders>
              <w:top w:val="nil"/>
              <w:left w:val="nil"/>
              <w:bottom w:val="single" w:sz="4" w:space="0" w:color="auto"/>
              <w:right w:val="single" w:sz="4" w:space="0" w:color="auto"/>
            </w:tcBorders>
            <w:shd w:val="clear" w:color="auto" w:fill="auto"/>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r w:rsidRPr="005D6ADD">
              <w:rPr>
                <w:rFonts w:asciiTheme="minorHAnsi" w:hAnsiTheme="minorHAnsi" w:cstheme="minorHAnsi"/>
                <w:sz w:val="18"/>
                <w:szCs w:val="18"/>
              </w:rPr>
              <w:t>Демонтаж надземных трубопроводов, диаметр труб: 70 мм (высота до 8 м)</w:t>
            </w:r>
          </w:p>
        </w:tc>
        <w:tc>
          <w:tcPr>
            <w:tcW w:w="1100" w:type="dxa"/>
            <w:tcBorders>
              <w:top w:val="nil"/>
              <w:left w:val="nil"/>
              <w:bottom w:val="single" w:sz="4" w:space="0" w:color="auto"/>
              <w:right w:val="single" w:sz="4" w:space="0" w:color="auto"/>
            </w:tcBorders>
            <w:shd w:val="clear" w:color="auto" w:fill="auto"/>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r w:rsidRPr="005D6ADD">
              <w:rPr>
                <w:rFonts w:asciiTheme="minorHAnsi" w:hAnsiTheme="minorHAnsi" w:cstheme="minorHAnsi"/>
                <w:sz w:val="18"/>
                <w:szCs w:val="18"/>
              </w:rPr>
              <w:t>1 м</w:t>
            </w:r>
          </w:p>
        </w:tc>
        <w:tc>
          <w:tcPr>
            <w:tcW w:w="1440" w:type="dxa"/>
            <w:tcBorders>
              <w:top w:val="nil"/>
              <w:left w:val="nil"/>
              <w:bottom w:val="single" w:sz="4" w:space="0" w:color="auto"/>
              <w:right w:val="single" w:sz="4" w:space="0" w:color="auto"/>
            </w:tcBorders>
            <w:shd w:val="clear" w:color="auto" w:fill="auto"/>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r w:rsidRPr="005D6ADD">
              <w:rPr>
                <w:rFonts w:asciiTheme="minorHAnsi" w:hAnsiTheme="minorHAnsi" w:cstheme="minorHAnsi"/>
                <w:sz w:val="18"/>
                <w:szCs w:val="18"/>
              </w:rPr>
              <w:t>674,42</w:t>
            </w:r>
          </w:p>
        </w:tc>
        <w:tc>
          <w:tcPr>
            <w:tcW w:w="1429" w:type="dxa"/>
            <w:tcBorders>
              <w:top w:val="nil"/>
              <w:left w:val="nil"/>
              <w:bottom w:val="nil"/>
              <w:right w:val="single" w:sz="4" w:space="0" w:color="auto"/>
            </w:tcBorders>
            <w:shd w:val="clear" w:color="auto" w:fill="auto"/>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p>
        </w:tc>
        <w:tc>
          <w:tcPr>
            <w:tcW w:w="2680" w:type="dxa"/>
            <w:vMerge/>
            <w:tcBorders>
              <w:top w:val="nil"/>
              <w:left w:val="single" w:sz="4" w:space="0" w:color="auto"/>
              <w:bottom w:val="single" w:sz="4" w:space="0" w:color="000000"/>
              <w:right w:val="single" w:sz="4" w:space="0" w:color="auto"/>
            </w:tcBorders>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p>
        </w:tc>
      </w:tr>
      <w:tr w:rsidR="005D6ADD" w:rsidRPr="0097053A" w:rsidTr="00AC750A">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r w:rsidRPr="005D6ADD">
              <w:rPr>
                <w:rFonts w:asciiTheme="minorHAnsi" w:hAnsiTheme="minorHAnsi" w:cstheme="minorHAnsi"/>
                <w:sz w:val="18"/>
                <w:szCs w:val="18"/>
              </w:rPr>
              <w:t>15</w:t>
            </w:r>
          </w:p>
        </w:tc>
        <w:tc>
          <w:tcPr>
            <w:tcW w:w="800" w:type="dxa"/>
            <w:tcBorders>
              <w:top w:val="nil"/>
              <w:left w:val="nil"/>
              <w:bottom w:val="single" w:sz="4" w:space="0" w:color="auto"/>
              <w:right w:val="single" w:sz="4" w:space="0" w:color="auto"/>
            </w:tcBorders>
            <w:shd w:val="clear" w:color="auto" w:fill="auto"/>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p>
        </w:tc>
        <w:tc>
          <w:tcPr>
            <w:tcW w:w="2995" w:type="dxa"/>
            <w:tcBorders>
              <w:top w:val="nil"/>
              <w:left w:val="nil"/>
              <w:bottom w:val="single" w:sz="4" w:space="0" w:color="auto"/>
              <w:right w:val="single" w:sz="4" w:space="0" w:color="auto"/>
            </w:tcBorders>
            <w:shd w:val="clear" w:color="auto" w:fill="auto"/>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r w:rsidRPr="005D6ADD">
              <w:rPr>
                <w:rFonts w:asciiTheme="minorHAnsi" w:hAnsiTheme="minorHAnsi" w:cstheme="minorHAnsi"/>
                <w:sz w:val="18"/>
                <w:szCs w:val="18"/>
              </w:rPr>
              <w:t>Демонтаж надземных трубопроводов, диаметр труб: 80 мм (высота до 8 м)</w:t>
            </w:r>
          </w:p>
        </w:tc>
        <w:tc>
          <w:tcPr>
            <w:tcW w:w="1100" w:type="dxa"/>
            <w:tcBorders>
              <w:top w:val="nil"/>
              <w:left w:val="nil"/>
              <w:bottom w:val="single" w:sz="4" w:space="0" w:color="auto"/>
              <w:right w:val="single" w:sz="4" w:space="0" w:color="auto"/>
            </w:tcBorders>
            <w:shd w:val="clear" w:color="auto" w:fill="auto"/>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r w:rsidRPr="005D6ADD">
              <w:rPr>
                <w:rFonts w:asciiTheme="minorHAnsi" w:hAnsiTheme="minorHAnsi" w:cstheme="minorHAnsi"/>
                <w:sz w:val="18"/>
                <w:szCs w:val="18"/>
              </w:rPr>
              <w:t>1 м</w:t>
            </w:r>
          </w:p>
        </w:tc>
        <w:tc>
          <w:tcPr>
            <w:tcW w:w="1440" w:type="dxa"/>
            <w:tcBorders>
              <w:top w:val="nil"/>
              <w:left w:val="nil"/>
              <w:bottom w:val="single" w:sz="4" w:space="0" w:color="auto"/>
              <w:right w:val="single" w:sz="4" w:space="0" w:color="auto"/>
            </w:tcBorders>
            <w:shd w:val="clear" w:color="auto" w:fill="auto"/>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r w:rsidRPr="005D6ADD">
              <w:rPr>
                <w:rFonts w:asciiTheme="minorHAnsi" w:hAnsiTheme="minorHAnsi" w:cstheme="minorHAnsi"/>
                <w:sz w:val="18"/>
                <w:szCs w:val="18"/>
              </w:rPr>
              <w:t>684,69</w:t>
            </w:r>
          </w:p>
        </w:tc>
        <w:tc>
          <w:tcPr>
            <w:tcW w:w="1429" w:type="dxa"/>
            <w:tcBorders>
              <w:top w:val="nil"/>
              <w:left w:val="nil"/>
              <w:bottom w:val="nil"/>
              <w:right w:val="single" w:sz="4" w:space="0" w:color="auto"/>
            </w:tcBorders>
            <w:shd w:val="clear" w:color="auto" w:fill="auto"/>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p>
        </w:tc>
        <w:tc>
          <w:tcPr>
            <w:tcW w:w="2680" w:type="dxa"/>
            <w:vMerge/>
            <w:tcBorders>
              <w:top w:val="nil"/>
              <w:left w:val="single" w:sz="4" w:space="0" w:color="auto"/>
              <w:bottom w:val="single" w:sz="4" w:space="0" w:color="000000"/>
              <w:right w:val="single" w:sz="4" w:space="0" w:color="auto"/>
            </w:tcBorders>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p>
        </w:tc>
      </w:tr>
      <w:tr w:rsidR="005D6ADD" w:rsidRPr="0097053A" w:rsidTr="00AC750A">
        <w:trPr>
          <w:trHeight w:val="465"/>
        </w:trPr>
        <w:tc>
          <w:tcPr>
            <w:tcW w:w="473" w:type="dxa"/>
            <w:tcBorders>
              <w:top w:val="nil"/>
              <w:left w:val="single" w:sz="4" w:space="0" w:color="auto"/>
              <w:bottom w:val="single" w:sz="4" w:space="0" w:color="auto"/>
              <w:right w:val="single" w:sz="4" w:space="0" w:color="auto"/>
            </w:tcBorders>
            <w:shd w:val="clear" w:color="auto" w:fill="auto"/>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r w:rsidRPr="005D6ADD">
              <w:rPr>
                <w:rFonts w:asciiTheme="minorHAnsi" w:hAnsiTheme="minorHAnsi" w:cstheme="minorHAnsi"/>
                <w:sz w:val="18"/>
                <w:szCs w:val="18"/>
              </w:rPr>
              <w:t>16</w:t>
            </w:r>
          </w:p>
        </w:tc>
        <w:tc>
          <w:tcPr>
            <w:tcW w:w="800" w:type="dxa"/>
            <w:tcBorders>
              <w:top w:val="nil"/>
              <w:left w:val="nil"/>
              <w:bottom w:val="single" w:sz="4" w:space="0" w:color="auto"/>
              <w:right w:val="single" w:sz="4" w:space="0" w:color="auto"/>
            </w:tcBorders>
            <w:shd w:val="clear" w:color="auto" w:fill="auto"/>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p>
        </w:tc>
        <w:tc>
          <w:tcPr>
            <w:tcW w:w="2995" w:type="dxa"/>
            <w:tcBorders>
              <w:top w:val="nil"/>
              <w:left w:val="nil"/>
              <w:bottom w:val="single" w:sz="4" w:space="0" w:color="auto"/>
              <w:right w:val="single" w:sz="4" w:space="0" w:color="auto"/>
            </w:tcBorders>
            <w:shd w:val="clear" w:color="auto" w:fill="auto"/>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r w:rsidRPr="005D6ADD">
              <w:rPr>
                <w:rFonts w:asciiTheme="minorHAnsi" w:hAnsiTheme="minorHAnsi" w:cstheme="minorHAnsi"/>
                <w:sz w:val="18"/>
                <w:szCs w:val="18"/>
              </w:rPr>
              <w:t>Демонтаж надземных трубопроводов, диаметр труб: 100 мм (высота до 8 м)</w:t>
            </w:r>
          </w:p>
        </w:tc>
        <w:tc>
          <w:tcPr>
            <w:tcW w:w="1100" w:type="dxa"/>
            <w:tcBorders>
              <w:top w:val="nil"/>
              <w:left w:val="nil"/>
              <w:bottom w:val="single" w:sz="4" w:space="0" w:color="auto"/>
              <w:right w:val="single" w:sz="4" w:space="0" w:color="auto"/>
            </w:tcBorders>
            <w:shd w:val="clear" w:color="auto" w:fill="auto"/>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r w:rsidRPr="005D6ADD">
              <w:rPr>
                <w:rFonts w:asciiTheme="minorHAnsi" w:hAnsiTheme="minorHAnsi" w:cstheme="minorHAnsi"/>
                <w:sz w:val="18"/>
                <w:szCs w:val="18"/>
              </w:rPr>
              <w:t>1 м</w:t>
            </w:r>
          </w:p>
        </w:tc>
        <w:tc>
          <w:tcPr>
            <w:tcW w:w="1440" w:type="dxa"/>
            <w:tcBorders>
              <w:top w:val="nil"/>
              <w:left w:val="nil"/>
              <w:bottom w:val="single" w:sz="4" w:space="0" w:color="auto"/>
              <w:right w:val="single" w:sz="4" w:space="0" w:color="auto"/>
            </w:tcBorders>
            <w:shd w:val="clear" w:color="auto" w:fill="auto"/>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r w:rsidRPr="005D6ADD">
              <w:rPr>
                <w:rFonts w:asciiTheme="minorHAnsi" w:hAnsiTheme="minorHAnsi" w:cstheme="minorHAnsi"/>
                <w:sz w:val="18"/>
                <w:szCs w:val="18"/>
              </w:rPr>
              <w:t>709,50</w:t>
            </w:r>
          </w:p>
        </w:tc>
        <w:tc>
          <w:tcPr>
            <w:tcW w:w="1429" w:type="dxa"/>
            <w:tcBorders>
              <w:top w:val="nil"/>
              <w:left w:val="nil"/>
              <w:bottom w:val="nil"/>
              <w:right w:val="single" w:sz="4" w:space="0" w:color="auto"/>
            </w:tcBorders>
            <w:shd w:val="clear" w:color="auto" w:fill="auto"/>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p>
        </w:tc>
        <w:tc>
          <w:tcPr>
            <w:tcW w:w="2680" w:type="dxa"/>
            <w:vMerge/>
            <w:tcBorders>
              <w:top w:val="nil"/>
              <w:left w:val="single" w:sz="4" w:space="0" w:color="auto"/>
              <w:bottom w:val="single" w:sz="4" w:space="0" w:color="000000"/>
              <w:right w:val="single" w:sz="4" w:space="0" w:color="auto"/>
            </w:tcBorders>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p>
        </w:tc>
      </w:tr>
      <w:tr w:rsidR="005D6ADD" w:rsidRPr="0097053A" w:rsidTr="00AC750A">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r w:rsidRPr="005D6ADD">
              <w:rPr>
                <w:rFonts w:asciiTheme="minorHAnsi" w:hAnsiTheme="minorHAnsi" w:cstheme="minorHAnsi"/>
                <w:sz w:val="18"/>
                <w:szCs w:val="18"/>
              </w:rPr>
              <w:t>17</w:t>
            </w:r>
          </w:p>
        </w:tc>
        <w:tc>
          <w:tcPr>
            <w:tcW w:w="800" w:type="dxa"/>
            <w:tcBorders>
              <w:top w:val="nil"/>
              <w:left w:val="nil"/>
              <w:bottom w:val="single" w:sz="4" w:space="0" w:color="auto"/>
              <w:right w:val="single" w:sz="4" w:space="0" w:color="auto"/>
            </w:tcBorders>
            <w:shd w:val="clear" w:color="auto" w:fill="auto"/>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p>
        </w:tc>
        <w:tc>
          <w:tcPr>
            <w:tcW w:w="2995" w:type="dxa"/>
            <w:tcBorders>
              <w:top w:val="nil"/>
              <w:left w:val="nil"/>
              <w:bottom w:val="single" w:sz="4" w:space="0" w:color="auto"/>
              <w:right w:val="single" w:sz="4" w:space="0" w:color="auto"/>
            </w:tcBorders>
            <w:shd w:val="clear" w:color="auto" w:fill="auto"/>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r w:rsidRPr="005D6ADD">
              <w:rPr>
                <w:rFonts w:asciiTheme="minorHAnsi" w:hAnsiTheme="minorHAnsi" w:cstheme="minorHAnsi"/>
                <w:sz w:val="18"/>
                <w:szCs w:val="18"/>
              </w:rPr>
              <w:t>Демонтаж надземных трубопроводов, диаметр труб: 125 мм (высота до 8 м)</w:t>
            </w:r>
          </w:p>
        </w:tc>
        <w:tc>
          <w:tcPr>
            <w:tcW w:w="1100" w:type="dxa"/>
            <w:tcBorders>
              <w:top w:val="nil"/>
              <w:left w:val="nil"/>
              <w:bottom w:val="single" w:sz="4" w:space="0" w:color="auto"/>
              <w:right w:val="single" w:sz="4" w:space="0" w:color="auto"/>
            </w:tcBorders>
            <w:shd w:val="clear" w:color="auto" w:fill="auto"/>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r w:rsidRPr="005D6ADD">
              <w:rPr>
                <w:rFonts w:asciiTheme="minorHAnsi" w:hAnsiTheme="minorHAnsi" w:cstheme="minorHAnsi"/>
                <w:sz w:val="18"/>
                <w:szCs w:val="18"/>
              </w:rPr>
              <w:t>1 м</w:t>
            </w:r>
          </w:p>
        </w:tc>
        <w:tc>
          <w:tcPr>
            <w:tcW w:w="1440" w:type="dxa"/>
            <w:tcBorders>
              <w:top w:val="nil"/>
              <w:left w:val="nil"/>
              <w:bottom w:val="single" w:sz="4" w:space="0" w:color="auto"/>
              <w:right w:val="single" w:sz="4" w:space="0" w:color="auto"/>
            </w:tcBorders>
            <w:shd w:val="clear" w:color="auto" w:fill="auto"/>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r w:rsidRPr="005D6ADD">
              <w:rPr>
                <w:rFonts w:asciiTheme="minorHAnsi" w:hAnsiTheme="minorHAnsi" w:cstheme="minorHAnsi"/>
                <w:sz w:val="18"/>
                <w:szCs w:val="18"/>
              </w:rPr>
              <w:t>867,26</w:t>
            </w:r>
          </w:p>
        </w:tc>
        <w:tc>
          <w:tcPr>
            <w:tcW w:w="1429" w:type="dxa"/>
            <w:tcBorders>
              <w:top w:val="nil"/>
              <w:left w:val="nil"/>
              <w:bottom w:val="nil"/>
              <w:right w:val="single" w:sz="4" w:space="0" w:color="auto"/>
            </w:tcBorders>
            <w:shd w:val="clear" w:color="auto" w:fill="auto"/>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p>
        </w:tc>
        <w:tc>
          <w:tcPr>
            <w:tcW w:w="2680" w:type="dxa"/>
            <w:vMerge/>
            <w:tcBorders>
              <w:top w:val="nil"/>
              <w:left w:val="single" w:sz="4" w:space="0" w:color="auto"/>
              <w:bottom w:val="single" w:sz="4" w:space="0" w:color="000000"/>
              <w:right w:val="single" w:sz="4" w:space="0" w:color="auto"/>
            </w:tcBorders>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p>
        </w:tc>
      </w:tr>
      <w:tr w:rsidR="005D6ADD" w:rsidRPr="0097053A" w:rsidTr="00AC750A">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r w:rsidRPr="005D6ADD">
              <w:rPr>
                <w:rFonts w:asciiTheme="minorHAnsi" w:hAnsiTheme="minorHAnsi" w:cstheme="minorHAnsi"/>
                <w:sz w:val="18"/>
                <w:szCs w:val="18"/>
              </w:rPr>
              <w:t>18</w:t>
            </w:r>
          </w:p>
        </w:tc>
        <w:tc>
          <w:tcPr>
            <w:tcW w:w="800" w:type="dxa"/>
            <w:tcBorders>
              <w:top w:val="nil"/>
              <w:left w:val="nil"/>
              <w:bottom w:val="single" w:sz="4" w:space="0" w:color="auto"/>
              <w:right w:val="single" w:sz="4" w:space="0" w:color="auto"/>
            </w:tcBorders>
            <w:shd w:val="clear" w:color="auto" w:fill="auto"/>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p>
        </w:tc>
        <w:tc>
          <w:tcPr>
            <w:tcW w:w="2995" w:type="dxa"/>
            <w:tcBorders>
              <w:top w:val="nil"/>
              <w:left w:val="nil"/>
              <w:bottom w:val="single" w:sz="4" w:space="0" w:color="auto"/>
              <w:right w:val="single" w:sz="4" w:space="0" w:color="auto"/>
            </w:tcBorders>
            <w:shd w:val="clear" w:color="auto" w:fill="auto"/>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r w:rsidRPr="005D6ADD">
              <w:rPr>
                <w:rFonts w:asciiTheme="minorHAnsi" w:hAnsiTheme="minorHAnsi" w:cstheme="minorHAnsi"/>
                <w:sz w:val="18"/>
                <w:szCs w:val="18"/>
              </w:rPr>
              <w:t>Демонтаж надземных трубопроводов, диаметр труб: 150 мм (высота до 8 м)</w:t>
            </w:r>
          </w:p>
        </w:tc>
        <w:tc>
          <w:tcPr>
            <w:tcW w:w="1100" w:type="dxa"/>
            <w:tcBorders>
              <w:top w:val="nil"/>
              <w:left w:val="nil"/>
              <w:bottom w:val="single" w:sz="4" w:space="0" w:color="auto"/>
              <w:right w:val="single" w:sz="4" w:space="0" w:color="auto"/>
            </w:tcBorders>
            <w:shd w:val="clear" w:color="auto" w:fill="auto"/>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r w:rsidRPr="005D6ADD">
              <w:rPr>
                <w:rFonts w:asciiTheme="minorHAnsi" w:hAnsiTheme="minorHAnsi" w:cstheme="minorHAnsi"/>
                <w:sz w:val="18"/>
                <w:szCs w:val="18"/>
              </w:rPr>
              <w:t>1 м</w:t>
            </w:r>
          </w:p>
        </w:tc>
        <w:tc>
          <w:tcPr>
            <w:tcW w:w="1440" w:type="dxa"/>
            <w:tcBorders>
              <w:top w:val="nil"/>
              <w:left w:val="nil"/>
              <w:bottom w:val="single" w:sz="4" w:space="0" w:color="auto"/>
              <w:right w:val="single" w:sz="4" w:space="0" w:color="auto"/>
            </w:tcBorders>
            <w:shd w:val="clear" w:color="auto" w:fill="auto"/>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r w:rsidRPr="005D6ADD">
              <w:rPr>
                <w:rFonts w:asciiTheme="minorHAnsi" w:hAnsiTheme="minorHAnsi" w:cstheme="minorHAnsi"/>
                <w:sz w:val="18"/>
                <w:szCs w:val="18"/>
              </w:rPr>
              <w:t>960,92</w:t>
            </w:r>
          </w:p>
        </w:tc>
        <w:tc>
          <w:tcPr>
            <w:tcW w:w="1429" w:type="dxa"/>
            <w:tcBorders>
              <w:top w:val="nil"/>
              <w:left w:val="nil"/>
              <w:bottom w:val="nil"/>
              <w:right w:val="single" w:sz="4" w:space="0" w:color="auto"/>
            </w:tcBorders>
            <w:shd w:val="clear" w:color="auto" w:fill="auto"/>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p>
        </w:tc>
        <w:tc>
          <w:tcPr>
            <w:tcW w:w="2680" w:type="dxa"/>
            <w:vMerge/>
            <w:tcBorders>
              <w:top w:val="nil"/>
              <w:left w:val="single" w:sz="4" w:space="0" w:color="auto"/>
              <w:bottom w:val="single" w:sz="4" w:space="0" w:color="000000"/>
              <w:right w:val="single" w:sz="4" w:space="0" w:color="auto"/>
            </w:tcBorders>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p>
        </w:tc>
      </w:tr>
      <w:tr w:rsidR="005D6ADD" w:rsidRPr="0097053A" w:rsidTr="00AC750A">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r w:rsidRPr="005D6ADD">
              <w:rPr>
                <w:rFonts w:asciiTheme="minorHAnsi" w:hAnsiTheme="minorHAnsi" w:cstheme="minorHAnsi"/>
                <w:sz w:val="18"/>
                <w:szCs w:val="18"/>
              </w:rPr>
              <w:t>19</w:t>
            </w:r>
          </w:p>
        </w:tc>
        <w:tc>
          <w:tcPr>
            <w:tcW w:w="800" w:type="dxa"/>
            <w:tcBorders>
              <w:top w:val="nil"/>
              <w:left w:val="nil"/>
              <w:bottom w:val="single" w:sz="4" w:space="0" w:color="auto"/>
              <w:right w:val="single" w:sz="4" w:space="0" w:color="auto"/>
            </w:tcBorders>
            <w:shd w:val="clear" w:color="auto" w:fill="auto"/>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p>
        </w:tc>
        <w:tc>
          <w:tcPr>
            <w:tcW w:w="2995" w:type="dxa"/>
            <w:tcBorders>
              <w:top w:val="nil"/>
              <w:left w:val="nil"/>
              <w:bottom w:val="single" w:sz="4" w:space="0" w:color="auto"/>
              <w:right w:val="single" w:sz="4" w:space="0" w:color="auto"/>
            </w:tcBorders>
            <w:shd w:val="clear" w:color="auto" w:fill="auto"/>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r w:rsidRPr="005D6ADD">
              <w:rPr>
                <w:rFonts w:asciiTheme="minorHAnsi" w:hAnsiTheme="minorHAnsi" w:cstheme="minorHAnsi"/>
                <w:sz w:val="18"/>
                <w:szCs w:val="18"/>
              </w:rPr>
              <w:t>Демонтаж надземных трубопроводов, диаметр труб: 200 мм (высота до 8 м)</w:t>
            </w:r>
          </w:p>
        </w:tc>
        <w:tc>
          <w:tcPr>
            <w:tcW w:w="1100" w:type="dxa"/>
            <w:tcBorders>
              <w:top w:val="nil"/>
              <w:left w:val="nil"/>
              <w:bottom w:val="single" w:sz="4" w:space="0" w:color="auto"/>
              <w:right w:val="single" w:sz="4" w:space="0" w:color="auto"/>
            </w:tcBorders>
            <w:shd w:val="clear" w:color="auto" w:fill="auto"/>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r w:rsidRPr="005D6ADD">
              <w:rPr>
                <w:rFonts w:asciiTheme="minorHAnsi" w:hAnsiTheme="minorHAnsi" w:cstheme="minorHAnsi"/>
                <w:sz w:val="18"/>
                <w:szCs w:val="18"/>
              </w:rPr>
              <w:t>1 м</w:t>
            </w:r>
          </w:p>
        </w:tc>
        <w:tc>
          <w:tcPr>
            <w:tcW w:w="1440" w:type="dxa"/>
            <w:tcBorders>
              <w:top w:val="nil"/>
              <w:left w:val="nil"/>
              <w:bottom w:val="single" w:sz="4" w:space="0" w:color="auto"/>
              <w:right w:val="single" w:sz="4" w:space="0" w:color="auto"/>
            </w:tcBorders>
            <w:shd w:val="clear" w:color="auto" w:fill="auto"/>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r w:rsidRPr="005D6ADD">
              <w:rPr>
                <w:rFonts w:asciiTheme="minorHAnsi" w:hAnsiTheme="minorHAnsi" w:cstheme="minorHAnsi"/>
                <w:sz w:val="18"/>
                <w:szCs w:val="18"/>
              </w:rPr>
              <w:t>1 059,97</w:t>
            </w:r>
          </w:p>
        </w:tc>
        <w:tc>
          <w:tcPr>
            <w:tcW w:w="1429" w:type="dxa"/>
            <w:tcBorders>
              <w:top w:val="nil"/>
              <w:left w:val="nil"/>
              <w:bottom w:val="nil"/>
              <w:right w:val="single" w:sz="4" w:space="0" w:color="auto"/>
            </w:tcBorders>
            <w:shd w:val="clear" w:color="auto" w:fill="auto"/>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p>
        </w:tc>
        <w:tc>
          <w:tcPr>
            <w:tcW w:w="2680" w:type="dxa"/>
            <w:vMerge/>
            <w:tcBorders>
              <w:top w:val="nil"/>
              <w:left w:val="single" w:sz="4" w:space="0" w:color="auto"/>
              <w:bottom w:val="single" w:sz="4" w:space="0" w:color="000000"/>
              <w:right w:val="single" w:sz="4" w:space="0" w:color="auto"/>
            </w:tcBorders>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p>
        </w:tc>
      </w:tr>
      <w:tr w:rsidR="005D6ADD" w:rsidRPr="0097053A" w:rsidTr="00AC750A">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r w:rsidRPr="005D6ADD">
              <w:rPr>
                <w:rFonts w:asciiTheme="minorHAnsi" w:hAnsiTheme="minorHAnsi" w:cstheme="minorHAnsi"/>
                <w:sz w:val="18"/>
                <w:szCs w:val="18"/>
              </w:rPr>
              <w:t>20</w:t>
            </w:r>
          </w:p>
        </w:tc>
        <w:tc>
          <w:tcPr>
            <w:tcW w:w="800" w:type="dxa"/>
            <w:tcBorders>
              <w:top w:val="nil"/>
              <w:left w:val="nil"/>
              <w:bottom w:val="single" w:sz="4" w:space="0" w:color="auto"/>
              <w:right w:val="single" w:sz="4" w:space="0" w:color="auto"/>
            </w:tcBorders>
            <w:shd w:val="clear" w:color="auto" w:fill="auto"/>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p>
        </w:tc>
        <w:tc>
          <w:tcPr>
            <w:tcW w:w="2995" w:type="dxa"/>
            <w:tcBorders>
              <w:top w:val="nil"/>
              <w:left w:val="nil"/>
              <w:bottom w:val="single" w:sz="4" w:space="0" w:color="auto"/>
              <w:right w:val="single" w:sz="4" w:space="0" w:color="auto"/>
            </w:tcBorders>
            <w:shd w:val="clear" w:color="auto" w:fill="auto"/>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r w:rsidRPr="005D6ADD">
              <w:rPr>
                <w:rFonts w:asciiTheme="minorHAnsi" w:hAnsiTheme="minorHAnsi" w:cstheme="minorHAnsi"/>
                <w:sz w:val="18"/>
                <w:szCs w:val="18"/>
              </w:rPr>
              <w:t>Демонтаж надземных трубопроводов, диаметр труб: 250 мм (высота до 8 м)</w:t>
            </w:r>
          </w:p>
        </w:tc>
        <w:tc>
          <w:tcPr>
            <w:tcW w:w="1100" w:type="dxa"/>
            <w:tcBorders>
              <w:top w:val="nil"/>
              <w:left w:val="nil"/>
              <w:bottom w:val="single" w:sz="4" w:space="0" w:color="auto"/>
              <w:right w:val="single" w:sz="4" w:space="0" w:color="auto"/>
            </w:tcBorders>
            <w:shd w:val="clear" w:color="auto" w:fill="auto"/>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r w:rsidRPr="005D6ADD">
              <w:rPr>
                <w:rFonts w:asciiTheme="minorHAnsi" w:hAnsiTheme="minorHAnsi" w:cstheme="minorHAnsi"/>
                <w:sz w:val="18"/>
                <w:szCs w:val="18"/>
              </w:rPr>
              <w:t>1 м</w:t>
            </w:r>
          </w:p>
        </w:tc>
        <w:tc>
          <w:tcPr>
            <w:tcW w:w="1440" w:type="dxa"/>
            <w:tcBorders>
              <w:top w:val="nil"/>
              <w:left w:val="nil"/>
              <w:bottom w:val="single" w:sz="4" w:space="0" w:color="auto"/>
              <w:right w:val="single" w:sz="4" w:space="0" w:color="auto"/>
            </w:tcBorders>
            <w:shd w:val="clear" w:color="auto" w:fill="auto"/>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r w:rsidRPr="005D6ADD">
              <w:rPr>
                <w:rFonts w:asciiTheme="minorHAnsi" w:hAnsiTheme="minorHAnsi" w:cstheme="minorHAnsi"/>
                <w:sz w:val="18"/>
                <w:szCs w:val="18"/>
              </w:rPr>
              <w:t>1 244,00</w:t>
            </w:r>
          </w:p>
        </w:tc>
        <w:tc>
          <w:tcPr>
            <w:tcW w:w="1429" w:type="dxa"/>
            <w:tcBorders>
              <w:top w:val="nil"/>
              <w:left w:val="nil"/>
              <w:bottom w:val="nil"/>
              <w:right w:val="single" w:sz="4" w:space="0" w:color="auto"/>
            </w:tcBorders>
            <w:shd w:val="clear" w:color="auto" w:fill="auto"/>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p>
        </w:tc>
        <w:tc>
          <w:tcPr>
            <w:tcW w:w="2680" w:type="dxa"/>
            <w:vMerge/>
            <w:tcBorders>
              <w:top w:val="nil"/>
              <w:left w:val="single" w:sz="4" w:space="0" w:color="auto"/>
              <w:bottom w:val="single" w:sz="4" w:space="0" w:color="000000"/>
              <w:right w:val="single" w:sz="4" w:space="0" w:color="auto"/>
            </w:tcBorders>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p>
        </w:tc>
      </w:tr>
      <w:tr w:rsidR="005D6ADD" w:rsidRPr="0097053A" w:rsidTr="00AC750A">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r w:rsidRPr="005D6ADD">
              <w:rPr>
                <w:rFonts w:asciiTheme="minorHAnsi" w:hAnsiTheme="minorHAnsi" w:cstheme="minorHAnsi"/>
                <w:sz w:val="18"/>
                <w:szCs w:val="18"/>
              </w:rPr>
              <w:t>21</w:t>
            </w:r>
          </w:p>
        </w:tc>
        <w:tc>
          <w:tcPr>
            <w:tcW w:w="800" w:type="dxa"/>
            <w:tcBorders>
              <w:top w:val="nil"/>
              <w:left w:val="nil"/>
              <w:bottom w:val="single" w:sz="4" w:space="0" w:color="auto"/>
              <w:right w:val="single" w:sz="4" w:space="0" w:color="auto"/>
            </w:tcBorders>
            <w:shd w:val="clear" w:color="auto" w:fill="auto"/>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p>
        </w:tc>
        <w:tc>
          <w:tcPr>
            <w:tcW w:w="2995" w:type="dxa"/>
            <w:tcBorders>
              <w:top w:val="nil"/>
              <w:left w:val="nil"/>
              <w:bottom w:val="single" w:sz="4" w:space="0" w:color="auto"/>
              <w:right w:val="single" w:sz="4" w:space="0" w:color="auto"/>
            </w:tcBorders>
            <w:shd w:val="clear" w:color="auto" w:fill="auto"/>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r w:rsidRPr="005D6ADD">
              <w:rPr>
                <w:rFonts w:asciiTheme="minorHAnsi" w:hAnsiTheme="minorHAnsi" w:cstheme="minorHAnsi"/>
                <w:sz w:val="18"/>
                <w:szCs w:val="18"/>
              </w:rPr>
              <w:t>Демонтаж надземных трубопроводов, диаметр труб: 300 мм (высота до 8 м)</w:t>
            </w:r>
          </w:p>
        </w:tc>
        <w:tc>
          <w:tcPr>
            <w:tcW w:w="1100" w:type="dxa"/>
            <w:tcBorders>
              <w:top w:val="nil"/>
              <w:left w:val="nil"/>
              <w:bottom w:val="single" w:sz="4" w:space="0" w:color="auto"/>
              <w:right w:val="single" w:sz="4" w:space="0" w:color="auto"/>
            </w:tcBorders>
            <w:shd w:val="clear" w:color="auto" w:fill="auto"/>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r w:rsidRPr="005D6ADD">
              <w:rPr>
                <w:rFonts w:asciiTheme="minorHAnsi" w:hAnsiTheme="minorHAnsi" w:cstheme="minorHAnsi"/>
                <w:sz w:val="18"/>
                <w:szCs w:val="18"/>
              </w:rPr>
              <w:t>1 м</w:t>
            </w:r>
          </w:p>
        </w:tc>
        <w:tc>
          <w:tcPr>
            <w:tcW w:w="1440" w:type="dxa"/>
            <w:tcBorders>
              <w:top w:val="nil"/>
              <w:left w:val="nil"/>
              <w:bottom w:val="single" w:sz="4" w:space="0" w:color="auto"/>
              <w:right w:val="single" w:sz="4" w:space="0" w:color="auto"/>
            </w:tcBorders>
            <w:shd w:val="clear" w:color="auto" w:fill="auto"/>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r w:rsidRPr="005D6ADD">
              <w:rPr>
                <w:rFonts w:asciiTheme="minorHAnsi" w:hAnsiTheme="minorHAnsi" w:cstheme="minorHAnsi"/>
                <w:sz w:val="18"/>
                <w:szCs w:val="18"/>
              </w:rPr>
              <w:t>1 396,09</w:t>
            </w:r>
          </w:p>
        </w:tc>
        <w:tc>
          <w:tcPr>
            <w:tcW w:w="1429" w:type="dxa"/>
            <w:tcBorders>
              <w:top w:val="nil"/>
              <w:left w:val="nil"/>
              <w:bottom w:val="nil"/>
              <w:right w:val="single" w:sz="4" w:space="0" w:color="auto"/>
            </w:tcBorders>
            <w:shd w:val="clear" w:color="auto" w:fill="auto"/>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p>
        </w:tc>
        <w:tc>
          <w:tcPr>
            <w:tcW w:w="2680" w:type="dxa"/>
            <w:vMerge/>
            <w:tcBorders>
              <w:top w:val="nil"/>
              <w:left w:val="single" w:sz="4" w:space="0" w:color="auto"/>
              <w:bottom w:val="single" w:sz="4" w:space="0" w:color="000000"/>
              <w:right w:val="single" w:sz="4" w:space="0" w:color="auto"/>
            </w:tcBorders>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p>
        </w:tc>
      </w:tr>
      <w:tr w:rsidR="005D6ADD" w:rsidRPr="0097053A" w:rsidTr="00AC750A">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r w:rsidRPr="005D6ADD">
              <w:rPr>
                <w:rFonts w:asciiTheme="minorHAnsi" w:hAnsiTheme="minorHAnsi" w:cstheme="minorHAnsi"/>
                <w:sz w:val="18"/>
                <w:szCs w:val="18"/>
              </w:rPr>
              <w:t>22</w:t>
            </w:r>
          </w:p>
        </w:tc>
        <w:tc>
          <w:tcPr>
            <w:tcW w:w="800" w:type="dxa"/>
            <w:tcBorders>
              <w:top w:val="nil"/>
              <w:left w:val="nil"/>
              <w:bottom w:val="single" w:sz="4" w:space="0" w:color="auto"/>
              <w:right w:val="single" w:sz="4" w:space="0" w:color="auto"/>
            </w:tcBorders>
            <w:shd w:val="clear" w:color="auto" w:fill="auto"/>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p>
        </w:tc>
        <w:tc>
          <w:tcPr>
            <w:tcW w:w="2995" w:type="dxa"/>
            <w:tcBorders>
              <w:top w:val="nil"/>
              <w:left w:val="nil"/>
              <w:bottom w:val="single" w:sz="4" w:space="0" w:color="auto"/>
              <w:right w:val="single" w:sz="4" w:space="0" w:color="auto"/>
            </w:tcBorders>
            <w:shd w:val="clear" w:color="auto" w:fill="auto"/>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r w:rsidRPr="005D6ADD">
              <w:rPr>
                <w:rFonts w:asciiTheme="minorHAnsi" w:hAnsiTheme="minorHAnsi" w:cstheme="minorHAnsi"/>
                <w:sz w:val="18"/>
                <w:szCs w:val="18"/>
              </w:rPr>
              <w:t>Демонтаж надземных трубопроводов, диаметр труб: 400 мм (высота до 8 м)</w:t>
            </w:r>
          </w:p>
        </w:tc>
        <w:tc>
          <w:tcPr>
            <w:tcW w:w="1100" w:type="dxa"/>
            <w:tcBorders>
              <w:top w:val="nil"/>
              <w:left w:val="nil"/>
              <w:bottom w:val="single" w:sz="4" w:space="0" w:color="auto"/>
              <w:right w:val="single" w:sz="4" w:space="0" w:color="auto"/>
            </w:tcBorders>
            <w:shd w:val="clear" w:color="auto" w:fill="auto"/>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r w:rsidRPr="005D6ADD">
              <w:rPr>
                <w:rFonts w:asciiTheme="minorHAnsi" w:hAnsiTheme="minorHAnsi" w:cstheme="minorHAnsi"/>
                <w:sz w:val="18"/>
                <w:szCs w:val="18"/>
              </w:rPr>
              <w:t>1 м</w:t>
            </w:r>
          </w:p>
        </w:tc>
        <w:tc>
          <w:tcPr>
            <w:tcW w:w="1440" w:type="dxa"/>
            <w:tcBorders>
              <w:top w:val="nil"/>
              <w:left w:val="nil"/>
              <w:bottom w:val="single" w:sz="4" w:space="0" w:color="auto"/>
              <w:right w:val="single" w:sz="4" w:space="0" w:color="auto"/>
            </w:tcBorders>
            <w:shd w:val="clear" w:color="auto" w:fill="auto"/>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r w:rsidRPr="005D6ADD">
              <w:rPr>
                <w:rFonts w:asciiTheme="minorHAnsi" w:hAnsiTheme="minorHAnsi" w:cstheme="minorHAnsi"/>
                <w:sz w:val="18"/>
                <w:szCs w:val="18"/>
              </w:rPr>
              <w:t>1 797,14</w:t>
            </w:r>
          </w:p>
        </w:tc>
        <w:tc>
          <w:tcPr>
            <w:tcW w:w="1429" w:type="dxa"/>
            <w:tcBorders>
              <w:top w:val="nil"/>
              <w:left w:val="nil"/>
              <w:bottom w:val="nil"/>
              <w:right w:val="single" w:sz="4" w:space="0" w:color="auto"/>
            </w:tcBorders>
            <w:shd w:val="clear" w:color="auto" w:fill="auto"/>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p>
        </w:tc>
        <w:tc>
          <w:tcPr>
            <w:tcW w:w="2680" w:type="dxa"/>
            <w:vMerge/>
            <w:tcBorders>
              <w:top w:val="nil"/>
              <w:left w:val="single" w:sz="4" w:space="0" w:color="auto"/>
              <w:bottom w:val="single" w:sz="4" w:space="0" w:color="000000"/>
              <w:right w:val="single" w:sz="4" w:space="0" w:color="auto"/>
            </w:tcBorders>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p>
        </w:tc>
      </w:tr>
      <w:tr w:rsidR="005D6ADD" w:rsidRPr="0097053A" w:rsidTr="00AC750A">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r w:rsidRPr="005D6ADD">
              <w:rPr>
                <w:rFonts w:asciiTheme="minorHAnsi" w:hAnsiTheme="minorHAnsi" w:cstheme="minorHAnsi"/>
                <w:sz w:val="18"/>
                <w:szCs w:val="18"/>
              </w:rPr>
              <w:t>23</w:t>
            </w:r>
          </w:p>
        </w:tc>
        <w:tc>
          <w:tcPr>
            <w:tcW w:w="800" w:type="dxa"/>
            <w:tcBorders>
              <w:top w:val="nil"/>
              <w:left w:val="nil"/>
              <w:bottom w:val="single" w:sz="4" w:space="0" w:color="auto"/>
              <w:right w:val="single" w:sz="4" w:space="0" w:color="auto"/>
            </w:tcBorders>
            <w:shd w:val="clear" w:color="auto" w:fill="auto"/>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p>
        </w:tc>
        <w:tc>
          <w:tcPr>
            <w:tcW w:w="2995" w:type="dxa"/>
            <w:tcBorders>
              <w:top w:val="nil"/>
              <w:left w:val="nil"/>
              <w:bottom w:val="single" w:sz="4" w:space="0" w:color="auto"/>
              <w:right w:val="single" w:sz="4" w:space="0" w:color="auto"/>
            </w:tcBorders>
            <w:shd w:val="clear" w:color="auto" w:fill="auto"/>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r w:rsidRPr="005D6ADD">
              <w:rPr>
                <w:rFonts w:asciiTheme="minorHAnsi" w:hAnsiTheme="minorHAnsi" w:cstheme="minorHAnsi"/>
                <w:sz w:val="18"/>
                <w:szCs w:val="18"/>
              </w:rPr>
              <w:t>Демонтаж надземных трубопроводов, диаметр труб: 500 мм (высота до 8 м)</w:t>
            </w:r>
          </w:p>
        </w:tc>
        <w:tc>
          <w:tcPr>
            <w:tcW w:w="1100" w:type="dxa"/>
            <w:tcBorders>
              <w:top w:val="nil"/>
              <w:left w:val="nil"/>
              <w:bottom w:val="single" w:sz="4" w:space="0" w:color="auto"/>
              <w:right w:val="single" w:sz="4" w:space="0" w:color="auto"/>
            </w:tcBorders>
            <w:shd w:val="clear" w:color="auto" w:fill="auto"/>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r w:rsidRPr="005D6ADD">
              <w:rPr>
                <w:rFonts w:asciiTheme="minorHAnsi" w:hAnsiTheme="minorHAnsi" w:cstheme="minorHAnsi"/>
                <w:sz w:val="18"/>
                <w:szCs w:val="18"/>
              </w:rPr>
              <w:t>1 м</w:t>
            </w:r>
          </w:p>
        </w:tc>
        <w:tc>
          <w:tcPr>
            <w:tcW w:w="1440" w:type="dxa"/>
            <w:tcBorders>
              <w:top w:val="nil"/>
              <w:left w:val="nil"/>
              <w:bottom w:val="single" w:sz="4" w:space="0" w:color="auto"/>
              <w:right w:val="single" w:sz="4" w:space="0" w:color="auto"/>
            </w:tcBorders>
            <w:shd w:val="clear" w:color="auto" w:fill="auto"/>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r w:rsidRPr="005D6ADD">
              <w:rPr>
                <w:rFonts w:asciiTheme="minorHAnsi" w:hAnsiTheme="minorHAnsi" w:cstheme="minorHAnsi"/>
                <w:sz w:val="18"/>
                <w:szCs w:val="18"/>
              </w:rPr>
              <w:t>2 327,74</w:t>
            </w:r>
          </w:p>
        </w:tc>
        <w:tc>
          <w:tcPr>
            <w:tcW w:w="1429" w:type="dxa"/>
            <w:tcBorders>
              <w:top w:val="nil"/>
              <w:left w:val="nil"/>
              <w:bottom w:val="nil"/>
              <w:right w:val="single" w:sz="4" w:space="0" w:color="auto"/>
            </w:tcBorders>
            <w:shd w:val="clear" w:color="auto" w:fill="auto"/>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p>
        </w:tc>
        <w:tc>
          <w:tcPr>
            <w:tcW w:w="2680" w:type="dxa"/>
            <w:vMerge/>
            <w:tcBorders>
              <w:top w:val="nil"/>
              <w:left w:val="single" w:sz="4" w:space="0" w:color="auto"/>
              <w:bottom w:val="single" w:sz="4" w:space="0" w:color="000000"/>
              <w:right w:val="single" w:sz="4" w:space="0" w:color="auto"/>
            </w:tcBorders>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p>
        </w:tc>
      </w:tr>
      <w:tr w:rsidR="005D6ADD" w:rsidRPr="0097053A" w:rsidTr="00AC750A">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r w:rsidRPr="005D6ADD">
              <w:rPr>
                <w:rFonts w:asciiTheme="minorHAnsi" w:hAnsiTheme="minorHAnsi" w:cstheme="minorHAnsi"/>
                <w:sz w:val="18"/>
                <w:szCs w:val="18"/>
              </w:rPr>
              <w:t>24</w:t>
            </w:r>
          </w:p>
        </w:tc>
        <w:tc>
          <w:tcPr>
            <w:tcW w:w="800" w:type="dxa"/>
            <w:tcBorders>
              <w:top w:val="nil"/>
              <w:left w:val="nil"/>
              <w:bottom w:val="single" w:sz="4" w:space="0" w:color="auto"/>
              <w:right w:val="single" w:sz="4" w:space="0" w:color="auto"/>
            </w:tcBorders>
            <w:shd w:val="clear" w:color="auto" w:fill="auto"/>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p>
        </w:tc>
        <w:tc>
          <w:tcPr>
            <w:tcW w:w="2995" w:type="dxa"/>
            <w:tcBorders>
              <w:top w:val="nil"/>
              <w:left w:val="nil"/>
              <w:bottom w:val="single" w:sz="4" w:space="0" w:color="auto"/>
              <w:right w:val="single" w:sz="4" w:space="0" w:color="auto"/>
            </w:tcBorders>
            <w:shd w:val="clear" w:color="auto" w:fill="auto"/>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r w:rsidRPr="005D6ADD">
              <w:rPr>
                <w:rFonts w:asciiTheme="minorHAnsi" w:hAnsiTheme="minorHAnsi" w:cstheme="minorHAnsi"/>
                <w:sz w:val="18"/>
                <w:szCs w:val="18"/>
              </w:rPr>
              <w:t>Демонтаж надземных трубопроводов, диаметр труб: 600 мм (высота до 8 м)</w:t>
            </w:r>
          </w:p>
        </w:tc>
        <w:tc>
          <w:tcPr>
            <w:tcW w:w="1100" w:type="dxa"/>
            <w:tcBorders>
              <w:top w:val="nil"/>
              <w:left w:val="nil"/>
              <w:bottom w:val="single" w:sz="4" w:space="0" w:color="auto"/>
              <w:right w:val="single" w:sz="4" w:space="0" w:color="auto"/>
            </w:tcBorders>
            <w:shd w:val="clear" w:color="auto" w:fill="auto"/>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r w:rsidRPr="005D6ADD">
              <w:rPr>
                <w:rFonts w:asciiTheme="minorHAnsi" w:hAnsiTheme="minorHAnsi" w:cstheme="minorHAnsi"/>
                <w:sz w:val="18"/>
                <w:szCs w:val="18"/>
              </w:rPr>
              <w:t>1 м</w:t>
            </w:r>
          </w:p>
        </w:tc>
        <w:tc>
          <w:tcPr>
            <w:tcW w:w="1440" w:type="dxa"/>
            <w:tcBorders>
              <w:top w:val="nil"/>
              <w:left w:val="nil"/>
              <w:bottom w:val="single" w:sz="4" w:space="0" w:color="auto"/>
              <w:right w:val="single" w:sz="4" w:space="0" w:color="auto"/>
            </w:tcBorders>
            <w:shd w:val="clear" w:color="auto" w:fill="auto"/>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r w:rsidRPr="005D6ADD">
              <w:rPr>
                <w:rFonts w:asciiTheme="minorHAnsi" w:hAnsiTheme="minorHAnsi" w:cstheme="minorHAnsi"/>
                <w:sz w:val="18"/>
                <w:szCs w:val="18"/>
              </w:rPr>
              <w:t>2 618,47</w:t>
            </w:r>
          </w:p>
        </w:tc>
        <w:tc>
          <w:tcPr>
            <w:tcW w:w="1429" w:type="dxa"/>
            <w:tcBorders>
              <w:top w:val="nil"/>
              <w:left w:val="nil"/>
              <w:bottom w:val="nil"/>
              <w:right w:val="single" w:sz="4" w:space="0" w:color="auto"/>
            </w:tcBorders>
            <w:shd w:val="clear" w:color="auto" w:fill="auto"/>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p>
        </w:tc>
        <w:tc>
          <w:tcPr>
            <w:tcW w:w="2680" w:type="dxa"/>
            <w:vMerge/>
            <w:tcBorders>
              <w:top w:val="nil"/>
              <w:left w:val="single" w:sz="4" w:space="0" w:color="auto"/>
              <w:bottom w:val="single" w:sz="4" w:space="0" w:color="000000"/>
              <w:right w:val="single" w:sz="4" w:space="0" w:color="auto"/>
            </w:tcBorders>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p>
        </w:tc>
      </w:tr>
      <w:tr w:rsidR="005D6ADD" w:rsidRPr="0097053A" w:rsidTr="00AC750A">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r w:rsidRPr="005D6ADD">
              <w:rPr>
                <w:rFonts w:asciiTheme="minorHAnsi" w:hAnsiTheme="minorHAnsi" w:cstheme="minorHAnsi"/>
                <w:sz w:val="18"/>
                <w:szCs w:val="18"/>
              </w:rPr>
              <w:t>25</w:t>
            </w:r>
          </w:p>
        </w:tc>
        <w:tc>
          <w:tcPr>
            <w:tcW w:w="800" w:type="dxa"/>
            <w:tcBorders>
              <w:top w:val="nil"/>
              <w:left w:val="nil"/>
              <w:bottom w:val="single" w:sz="4" w:space="0" w:color="auto"/>
              <w:right w:val="single" w:sz="4" w:space="0" w:color="auto"/>
            </w:tcBorders>
            <w:shd w:val="clear" w:color="auto" w:fill="auto"/>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p>
        </w:tc>
        <w:tc>
          <w:tcPr>
            <w:tcW w:w="2995" w:type="dxa"/>
            <w:tcBorders>
              <w:top w:val="nil"/>
              <w:left w:val="nil"/>
              <w:bottom w:val="single" w:sz="4" w:space="0" w:color="auto"/>
              <w:right w:val="single" w:sz="4" w:space="0" w:color="auto"/>
            </w:tcBorders>
            <w:shd w:val="clear" w:color="auto" w:fill="auto"/>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r w:rsidRPr="005D6ADD">
              <w:rPr>
                <w:rFonts w:asciiTheme="minorHAnsi" w:hAnsiTheme="minorHAnsi" w:cstheme="minorHAnsi"/>
                <w:sz w:val="18"/>
                <w:szCs w:val="18"/>
              </w:rPr>
              <w:t>Демонтаж надземных трубопроводов, диаметр труб: 700 мм (высота до 8 м)</w:t>
            </w:r>
          </w:p>
        </w:tc>
        <w:tc>
          <w:tcPr>
            <w:tcW w:w="1100" w:type="dxa"/>
            <w:tcBorders>
              <w:top w:val="nil"/>
              <w:left w:val="nil"/>
              <w:bottom w:val="single" w:sz="4" w:space="0" w:color="auto"/>
              <w:right w:val="single" w:sz="4" w:space="0" w:color="auto"/>
            </w:tcBorders>
            <w:shd w:val="clear" w:color="auto" w:fill="auto"/>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r w:rsidRPr="005D6ADD">
              <w:rPr>
                <w:rFonts w:asciiTheme="minorHAnsi" w:hAnsiTheme="minorHAnsi" w:cstheme="minorHAnsi"/>
                <w:sz w:val="18"/>
                <w:szCs w:val="18"/>
              </w:rPr>
              <w:t>1 м</w:t>
            </w:r>
          </w:p>
        </w:tc>
        <w:tc>
          <w:tcPr>
            <w:tcW w:w="1440" w:type="dxa"/>
            <w:tcBorders>
              <w:top w:val="nil"/>
              <w:left w:val="nil"/>
              <w:bottom w:val="single" w:sz="4" w:space="0" w:color="auto"/>
              <w:right w:val="single" w:sz="4" w:space="0" w:color="auto"/>
            </w:tcBorders>
            <w:shd w:val="clear" w:color="auto" w:fill="auto"/>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r w:rsidRPr="005D6ADD">
              <w:rPr>
                <w:rFonts w:asciiTheme="minorHAnsi" w:hAnsiTheme="minorHAnsi" w:cstheme="minorHAnsi"/>
                <w:sz w:val="18"/>
                <w:szCs w:val="18"/>
              </w:rPr>
              <w:t>3 002,68</w:t>
            </w:r>
          </w:p>
        </w:tc>
        <w:tc>
          <w:tcPr>
            <w:tcW w:w="1429" w:type="dxa"/>
            <w:tcBorders>
              <w:top w:val="nil"/>
              <w:left w:val="nil"/>
              <w:bottom w:val="nil"/>
              <w:right w:val="single" w:sz="4" w:space="0" w:color="auto"/>
            </w:tcBorders>
            <w:shd w:val="clear" w:color="auto" w:fill="auto"/>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p>
        </w:tc>
        <w:tc>
          <w:tcPr>
            <w:tcW w:w="2680" w:type="dxa"/>
            <w:vMerge/>
            <w:tcBorders>
              <w:top w:val="nil"/>
              <w:left w:val="single" w:sz="4" w:space="0" w:color="auto"/>
              <w:bottom w:val="single" w:sz="4" w:space="0" w:color="000000"/>
              <w:right w:val="single" w:sz="4" w:space="0" w:color="auto"/>
            </w:tcBorders>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p>
        </w:tc>
      </w:tr>
      <w:tr w:rsidR="005D6ADD" w:rsidRPr="0097053A" w:rsidTr="00AC750A">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r w:rsidRPr="005D6ADD">
              <w:rPr>
                <w:rFonts w:asciiTheme="minorHAnsi" w:hAnsiTheme="minorHAnsi" w:cstheme="minorHAnsi"/>
                <w:sz w:val="18"/>
                <w:szCs w:val="18"/>
              </w:rPr>
              <w:t>26</w:t>
            </w:r>
          </w:p>
        </w:tc>
        <w:tc>
          <w:tcPr>
            <w:tcW w:w="800" w:type="dxa"/>
            <w:tcBorders>
              <w:top w:val="nil"/>
              <w:left w:val="nil"/>
              <w:bottom w:val="single" w:sz="4" w:space="0" w:color="auto"/>
              <w:right w:val="single" w:sz="4" w:space="0" w:color="auto"/>
            </w:tcBorders>
            <w:shd w:val="clear" w:color="auto" w:fill="auto"/>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p>
        </w:tc>
        <w:tc>
          <w:tcPr>
            <w:tcW w:w="2995" w:type="dxa"/>
            <w:tcBorders>
              <w:top w:val="nil"/>
              <w:left w:val="nil"/>
              <w:bottom w:val="single" w:sz="4" w:space="0" w:color="auto"/>
              <w:right w:val="single" w:sz="4" w:space="0" w:color="auto"/>
            </w:tcBorders>
            <w:shd w:val="clear" w:color="auto" w:fill="auto"/>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r w:rsidRPr="005D6ADD">
              <w:rPr>
                <w:rFonts w:asciiTheme="minorHAnsi" w:hAnsiTheme="minorHAnsi" w:cstheme="minorHAnsi"/>
                <w:sz w:val="18"/>
                <w:szCs w:val="18"/>
              </w:rPr>
              <w:t>Демонтаж надземных трубопроводов, диаметр труб: 800 мм (высота до 8 м)</w:t>
            </w:r>
          </w:p>
        </w:tc>
        <w:tc>
          <w:tcPr>
            <w:tcW w:w="1100" w:type="dxa"/>
            <w:tcBorders>
              <w:top w:val="nil"/>
              <w:left w:val="nil"/>
              <w:bottom w:val="single" w:sz="4" w:space="0" w:color="auto"/>
              <w:right w:val="single" w:sz="4" w:space="0" w:color="auto"/>
            </w:tcBorders>
            <w:shd w:val="clear" w:color="auto" w:fill="auto"/>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r w:rsidRPr="005D6ADD">
              <w:rPr>
                <w:rFonts w:asciiTheme="minorHAnsi" w:hAnsiTheme="minorHAnsi" w:cstheme="minorHAnsi"/>
                <w:sz w:val="18"/>
                <w:szCs w:val="18"/>
              </w:rPr>
              <w:t>1 м</w:t>
            </w:r>
          </w:p>
        </w:tc>
        <w:tc>
          <w:tcPr>
            <w:tcW w:w="1440" w:type="dxa"/>
            <w:tcBorders>
              <w:top w:val="nil"/>
              <w:left w:val="nil"/>
              <w:bottom w:val="single" w:sz="4" w:space="0" w:color="auto"/>
              <w:right w:val="single" w:sz="4" w:space="0" w:color="auto"/>
            </w:tcBorders>
            <w:shd w:val="clear" w:color="auto" w:fill="auto"/>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r w:rsidRPr="005D6ADD">
              <w:rPr>
                <w:rFonts w:asciiTheme="minorHAnsi" w:hAnsiTheme="minorHAnsi" w:cstheme="minorHAnsi"/>
                <w:sz w:val="18"/>
                <w:szCs w:val="18"/>
              </w:rPr>
              <w:t>3 385,94</w:t>
            </w:r>
          </w:p>
        </w:tc>
        <w:tc>
          <w:tcPr>
            <w:tcW w:w="1429" w:type="dxa"/>
            <w:tcBorders>
              <w:top w:val="nil"/>
              <w:left w:val="nil"/>
              <w:bottom w:val="single" w:sz="4" w:space="0" w:color="auto"/>
              <w:right w:val="single" w:sz="4" w:space="0" w:color="auto"/>
            </w:tcBorders>
            <w:shd w:val="clear" w:color="auto" w:fill="auto"/>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p>
        </w:tc>
        <w:tc>
          <w:tcPr>
            <w:tcW w:w="2680" w:type="dxa"/>
            <w:vMerge/>
            <w:tcBorders>
              <w:top w:val="nil"/>
              <w:left w:val="single" w:sz="4" w:space="0" w:color="auto"/>
              <w:bottom w:val="single" w:sz="4" w:space="0" w:color="000000"/>
              <w:right w:val="single" w:sz="4" w:space="0" w:color="auto"/>
            </w:tcBorders>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p>
        </w:tc>
      </w:tr>
      <w:tr w:rsidR="005D6ADD" w:rsidRPr="0097053A" w:rsidTr="00716F0C">
        <w:trPr>
          <w:trHeight w:val="960"/>
        </w:trPr>
        <w:tc>
          <w:tcPr>
            <w:tcW w:w="473" w:type="dxa"/>
            <w:tcBorders>
              <w:top w:val="nil"/>
              <w:left w:val="single" w:sz="4" w:space="0" w:color="auto"/>
              <w:bottom w:val="single" w:sz="4" w:space="0" w:color="auto"/>
              <w:right w:val="single" w:sz="4" w:space="0" w:color="auto"/>
            </w:tcBorders>
            <w:shd w:val="clear" w:color="auto" w:fill="auto"/>
            <w:hideMark/>
          </w:tcPr>
          <w:p w:rsidR="005D6ADD" w:rsidRPr="005D6ADD" w:rsidRDefault="005D6ADD" w:rsidP="004F53B2">
            <w:pPr>
              <w:rPr>
                <w:rFonts w:asciiTheme="minorHAnsi" w:hAnsiTheme="minorHAnsi" w:cstheme="minorHAnsi"/>
                <w:sz w:val="18"/>
                <w:szCs w:val="18"/>
              </w:rPr>
            </w:pPr>
            <w:r w:rsidRPr="005D6ADD">
              <w:rPr>
                <w:rFonts w:asciiTheme="minorHAnsi" w:hAnsiTheme="minorHAnsi" w:cstheme="minorHAnsi"/>
                <w:sz w:val="18"/>
                <w:szCs w:val="18"/>
              </w:rPr>
              <w:lastRenderedPageBreak/>
              <w:t>27</w:t>
            </w:r>
          </w:p>
        </w:tc>
        <w:tc>
          <w:tcPr>
            <w:tcW w:w="800" w:type="dxa"/>
            <w:tcBorders>
              <w:top w:val="nil"/>
              <w:left w:val="nil"/>
              <w:bottom w:val="single" w:sz="4" w:space="0" w:color="auto"/>
              <w:right w:val="single" w:sz="4" w:space="0" w:color="auto"/>
            </w:tcBorders>
            <w:shd w:val="clear" w:color="auto" w:fill="auto"/>
            <w:hideMark/>
          </w:tcPr>
          <w:p w:rsidR="005D6ADD" w:rsidRPr="005D6ADD" w:rsidRDefault="005D6ADD" w:rsidP="004F53B2">
            <w:pPr>
              <w:rPr>
                <w:rFonts w:asciiTheme="minorHAnsi" w:hAnsiTheme="minorHAnsi" w:cstheme="minorHAnsi"/>
                <w:sz w:val="18"/>
                <w:szCs w:val="18"/>
              </w:rPr>
            </w:pPr>
          </w:p>
        </w:tc>
        <w:tc>
          <w:tcPr>
            <w:tcW w:w="2995" w:type="dxa"/>
            <w:tcBorders>
              <w:top w:val="nil"/>
              <w:left w:val="nil"/>
              <w:bottom w:val="single" w:sz="4" w:space="0" w:color="auto"/>
              <w:right w:val="single" w:sz="4" w:space="0" w:color="auto"/>
            </w:tcBorders>
            <w:shd w:val="clear" w:color="auto" w:fill="auto"/>
            <w:hideMark/>
          </w:tcPr>
          <w:p w:rsidR="005D6ADD" w:rsidRPr="005D6ADD" w:rsidRDefault="005D6ADD" w:rsidP="004F53B2">
            <w:pPr>
              <w:rPr>
                <w:rFonts w:asciiTheme="minorHAnsi" w:hAnsiTheme="minorHAnsi" w:cstheme="minorHAnsi"/>
                <w:sz w:val="18"/>
                <w:szCs w:val="18"/>
              </w:rPr>
            </w:pPr>
            <w:r w:rsidRPr="005D6ADD">
              <w:rPr>
                <w:rFonts w:asciiTheme="minorHAnsi" w:hAnsiTheme="minorHAnsi" w:cstheme="minorHAnsi"/>
                <w:sz w:val="18"/>
                <w:szCs w:val="18"/>
              </w:rPr>
              <w:t>Погрузочные, разгрузочные работы при автомобильных перевозках: труб металлических с применением автомобильных кранов</w:t>
            </w:r>
          </w:p>
        </w:tc>
        <w:tc>
          <w:tcPr>
            <w:tcW w:w="1100" w:type="dxa"/>
            <w:tcBorders>
              <w:top w:val="nil"/>
              <w:left w:val="nil"/>
              <w:bottom w:val="single" w:sz="4" w:space="0" w:color="auto"/>
              <w:right w:val="single" w:sz="4" w:space="0" w:color="auto"/>
            </w:tcBorders>
            <w:shd w:val="clear" w:color="auto" w:fill="auto"/>
            <w:hideMark/>
          </w:tcPr>
          <w:p w:rsidR="005D6ADD" w:rsidRPr="005D6ADD" w:rsidRDefault="005D6ADD" w:rsidP="004F53B2">
            <w:pPr>
              <w:rPr>
                <w:rFonts w:asciiTheme="minorHAnsi" w:hAnsiTheme="minorHAnsi" w:cstheme="minorHAnsi"/>
                <w:sz w:val="18"/>
                <w:szCs w:val="18"/>
              </w:rPr>
            </w:pPr>
            <w:r w:rsidRPr="005D6ADD">
              <w:rPr>
                <w:rFonts w:asciiTheme="minorHAnsi" w:hAnsiTheme="minorHAnsi" w:cstheme="minorHAnsi"/>
                <w:sz w:val="18"/>
                <w:szCs w:val="18"/>
              </w:rPr>
              <w:t>1 т</w:t>
            </w:r>
          </w:p>
        </w:tc>
        <w:tc>
          <w:tcPr>
            <w:tcW w:w="1440" w:type="dxa"/>
            <w:tcBorders>
              <w:top w:val="nil"/>
              <w:left w:val="nil"/>
              <w:bottom w:val="single" w:sz="4" w:space="0" w:color="auto"/>
              <w:right w:val="single" w:sz="4" w:space="0" w:color="auto"/>
            </w:tcBorders>
            <w:shd w:val="clear" w:color="auto" w:fill="auto"/>
            <w:hideMark/>
          </w:tcPr>
          <w:p w:rsidR="005D6ADD" w:rsidRPr="005D6ADD" w:rsidRDefault="005D6ADD" w:rsidP="004F53B2">
            <w:pPr>
              <w:rPr>
                <w:rFonts w:asciiTheme="minorHAnsi" w:hAnsiTheme="minorHAnsi" w:cstheme="minorHAnsi"/>
                <w:sz w:val="18"/>
                <w:szCs w:val="18"/>
              </w:rPr>
            </w:pPr>
            <w:r w:rsidRPr="005D6ADD">
              <w:rPr>
                <w:rFonts w:asciiTheme="minorHAnsi" w:hAnsiTheme="minorHAnsi" w:cstheme="minorHAnsi"/>
                <w:sz w:val="18"/>
                <w:szCs w:val="18"/>
              </w:rPr>
              <w:t>411,22</w:t>
            </w:r>
          </w:p>
        </w:tc>
        <w:tc>
          <w:tcPr>
            <w:tcW w:w="1429" w:type="dxa"/>
            <w:tcBorders>
              <w:top w:val="nil"/>
              <w:left w:val="nil"/>
              <w:bottom w:val="single" w:sz="4" w:space="0" w:color="auto"/>
              <w:right w:val="single" w:sz="4" w:space="0" w:color="auto"/>
            </w:tcBorders>
            <w:shd w:val="clear" w:color="auto" w:fill="auto"/>
            <w:hideMark/>
          </w:tcPr>
          <w:p w:rsidR="005D6ADD" w:rsidRPr="005D6ADD" w:rsidRDefault="005D6ADD" w:rsidP="004F53B2">
            <w:pPr>
              <w:rPr>
                <w:rFonts w:asciiTheme="minorHAnsi" w:hAnsiTheme="minorHAnsi" w:cstheme="minorHAnsi"/>
                <w:sz w:val="18"/>
                <w:szCs w:val="18"/>
              </w:rPr>
            </w:pPr>
          </w:p>
        </w:tc>
        <w:tc>
          <w:tcPr>
            <w:tcW w:w="2680" w:type="dxa"/>
            <w:tcBorders>
              <w:top w:val="nil"/>
              <w:left w:val="nil"/>
              <w:bottom w:val="single" w:sz="4" w:space="0" w:color="auto"/>
              <w:right w:val="single" w:sz="4" w:space="0" w:color="auto"/>
            </w:tcBorders>
            <w:shd w:val="clear" w:color="auto" w:fill="auto"/>
            <w:hideMark/>
          </w:tcPr>
          <w:p w:rsidR="005D6ADD" w:rsidRPr="005D6ADD" w:rsidRDefault="005D6ADD" w:rsidP="004F53B2">
            <w:pPr>
              <w:rPr>
                <w:rFonts w:asciiTheme="minorHAnsi" w:hAnsiTheme="minorHAnsi" w:cstheme="minorHAnsi"/>
                <w:sz w:val="18"/>
                <w:szCs w:val="18"/>
              </w:rPr>
            </w:pPr>
          </w:p>
        </w:tc>
      </w:tr>
      <w:tr w:rsidR="005D6ADD" w:rsidRPr="0097053A" w:rsidTr="005A775A">
        <w:trPr>
          <w:trHeight w:val="821"/>
        </w:trPr>
        <w:tc>
          <w:tcPr>
            <w:tcW w:w="473" w:type="dxa"/>
            <w:tcBorders>
              <w:top w:val="nil"/>
              <w:left w:val="single" w:sz="4" w:space="0" w:color="auto"/>
              <w:bottom w:val="single" w:sz="4" w:space="0" w:color="auto"/>
              <w:right w:val="single" w:sz="4" w:space="0" w:color="auto"/>
            </w:tcBorders>
            <w:shd w:val="clear" w:color="auto" w:fill="auto"/>
            <w:hideMark/>
          </w:tcPr>
          <w:p w:rsidR="005D6ADD" w:rsidRPr="005D6ADD" w:rsidRDefault="005D6ADD" w:rsidP="004F53B2">
            <w:pPr>
              <w:rPr>
                <w:rFonts w:asciiTheme="minorHAnsi" w:hAnsiTheme="minorHAnsi" w:cstheme="minorHAnsi"/>
                <w:sz w:val="18"/>
                <w:szCs w:val="18"/>
              </w:rPr>
            </w:pPr>
            <w:r w:rsidRPr="005D6ADD">
              <w:rPr>
                <w:rFonts w:asciiTheme="minorHAnsi" w:hAnsiTheme="minorHAnsi" w:cstheme="minorHAnsi"/>
                <w:sz w:val="18"/>
                <w:szCs w:val="18"/>
              </w:rPr>
              <w:t>28</w:t>
            </w:r>
          </w:p>
        </w:tc>
        <w:tc>
          <w:tcPr>
            <w:tcW w:w="800" w:type="dxa"/>
            <w:tcBorders>
              <w:top w:val="nil"/>
              <w:left w:val="nil"/>
              <w:bottom w:val="single" w:sz="4" w:space="0" w:color="auto"/>
              <w:right w:val="single" w:sz="4" w:space="0" w:color="auto"/>
            </w:tcBorders>
            <w:shd w:val="clear" w:color="auto" w:fill="auto"/>
            <w:hideMark/>
          </w:tcPr>
          <w:p w:rsidR="005D6ADD" w:rsidRPr="005D6ADD" w:rsidRDefault="005D6ADD" w:rsidP="004F53B2">
            <w:pPr>
              <w:rPr>
                <w:rFonts w:asciiTheme="minorHAnsi" w:hAnsiTheme="minorHAnsi" w:cstheme="minorHAnsi"/>
                <w:sz w:val="18"/>
                <w:szCs w:val="18"/>
              </w:rPr>
            </w:pPr>
          </w:p>
        </w:tc>
        <w:tc>
          <w:tcPr>
            <w:tcW w:w="2995" w:type="dxa"/>
            <w:tcBorders>
              <w:top w:val="nil"/>
              <w:left w:val="nil"/>
              <w:bottom w:val="single" w:sz="4" w:space="0" w:color="auto"/>
              <w:right w:val="single" w:sz="4" w:space="0" w:color="auto"/>
            </w:tcBorders>
            <w:shd w:val="clear" w:color="auto" w:fill="auto"/>
            <w:hideMark/>
          </w:tcPr>
          <w:p w:rsidR="005D6ADD" w:rsidRPr="005D6ADD" w:rsidRDefault="005D6ADD" w:rsidP="004F53B2">
            <w:pPr>
              <w:rPr>
                <w:rFonts w:asciiTheme="minorHAnsi" w:hAnsiTheme="minorHAnsi" w:cstheme="minorHAnsi"/>
                <w:sz w:val="18"/>
                <w:szCs w:val="18"/>
              </w:rPr>
            </w:pPr>
            <w:r w:rsidRPr="005D6ADD">
              <w:rPr>
                <w:rFonts w:asciiTheme="minorHAnsi" w:hAnsiTheme="minorHAnsi" w:cstheme="minorHAnsi"/>
                <w:sz w:val="18"/>
                <w:szCs w:val="18"/>
              </w:rPr>
              <w:t>Перевозка грузов автомобилями-самосвалами грузоподъемностью 10 т, работающих вне карьера, на расстояние: до 5 км I класс груза</w:t>
            </w:r>
          </w:p>
        </w:tc>
        <w:tc>
          <w:tcPr>
            <w:tcW w:w="1100" w:type="dxa"/>
            <w:tcBorders>
              <w:top w:val="nil"/>
              <w:left w:val="nil"/>
              <w:bottom w:val="single" w:sz="4" w:space="0" w:color="auto"/>
              <w:right w:val="single" w:sz="4" w:space="0" w:color="auto"/>
            </w:tcBorders>
            <w:shd w:val="clear" w:color="auto" w:fill="auto"/>
            <w:hideMark/>
          </w:tcPr>
          <w:p w:rsidR="005D6ADD" w:rsidRPr="005D6ADD" w:rsidRDefault="005D6ADD" w:rsidP="004F53B2">
            <w:pPr>
              <w:rPr>
                <w:rFonts w:asciiTheme="minorHAnsi" w:hAnsiTheme="minorHAnsi" w:cstheme="minorHAnsi"/>
                <w:sz w:val="18"/>
                <w:szCs w:val="18"/>
              </w:rPr>
            </w:pPr>
            <w:r w:rsidRPr="005D6ADD">
              <w:rPr>
                <w:rFonts w:asciiTheme="minorHAnsi" w:hAnsiTheme="minorHAnsi" w:cstheme="minorHAnsi"/>
                <w:sz w:val="18"/>
                <w:szCs w:val="18"/>
              </w:rPr>
              <w:t>1 т</w:t>
            </w:r>
          </w:p>
        </w:tc>
        <w:tc>
          <w:tcPr>
            <w:tcW w:w="1440" w:type="dxa"/>
            <w:tcBorders>
              <w:top w:val="nil"/>
              <w:left w:val="nil"/>
              <w:bottom w:val="single" w:sz="4" w:space="0" w:color="auto"/>
              <w:right w:val="single" w:sz="4" w:space="0" w:color="auto"/>
            </w:tcBorders>
            <w:shd w:val="clear" w:color="auto" w:fill="auto"/>
            <w:hideMark/>
          </w:tcPr>
          <w:p w:rsidR="005D6ADD" w:rsidRPr="005D6ADD" w:rsidRDefault="005D6ADD" w:rsidP="004F53B2">
            <w:pPr>
              <w:rPr>
                <w:rFonts w:asciiTheme="minorHAnsi" w:hAnsiTheme="minorHAnsi" w:cstheme="minorHAnsi"/>
                <w:sz w:val="18"/>
                <w:szCs w:val="18"/>
              </w:rPr>
            </w:pPr>
            <w:r w:rsidRPr="005D6ADD">
              <w:rPr>
                <w:rFonts w:asciiTheme="minorHAnsi" w:hAnsiTheme="minorHAnsi" w:cstheme="minorHAnsi"/>
                <w:sz w:val="18"/>
                <w:szCs w:val="18"/>
              </w:rPr>
              <w:t>146,43</w:t>
            </w:r>
          </w:p>
        </w:tc>
        <w:tc>
          <w:tcPr>
            <w:tcW w:w="1429" w:type="dxa"/>
            <w:tcBorders>
              <w:top w:val="nil"/>
              <w:left w:val="nil"/>
              <w:bottom w:val="single" w:sz="4" w:space="0" w:color="auto"/>
              <w:right w:val="single" w:sz="4" w:space="0" w:color="auto"/>
            </w:tcBorders>
            <w:shd w:val="clear" w:color="auto" w:fill="auto"/>
            <w:hideMark/>
          </w:tcPr>
          <w:p w:rsidR="005D6ADD" w:rsidRPr="005D6ADD" w:rsidRDefault="005D6ADD" w:rsidP="004F53B2">
            <w:pPr>
              <w:rPr>
                <w:rFonts w:asciiTheme="minorHAnsi" w:hAnsiTheme="minorHAnsi" w:cstheme="minorHAnsi"/>
                <w:sz w:val="18"/>
                <w:szCs w:val="18"/>
              </w:rPr>
            </w:pPr>
          </w:p>
        </w:tc>
        <w:tc>
          <w:tcPr>
            <w:tcW w:w="2680" w:type="dxa"/>
            <w:tcBorders>
              <w:top w:val="nil"/>
              <w:left w:val="nil"/>
              <w:bottom w:val="single" w:sz="4" w:space="0" w:color="auto"/>
              <w:right w:val="single" w:sz="4" w:space="0" w:color="auto"/>
            </w:tcBorders>
            <w:shd w:val="clear" w:color="auto" w:fill="auto"/>
            <w:hideMark/>
          </w:tcPr>
          <w:p w:rsidR="005D6ADD" w:rsidRPr="005D6ADD" w:rsidRDefault="005D6ADD" w:rsidP="004F53B2">
            <w:pPr>
              <w:rPr>
                <w:rFonts w:asciiTheme="minorHAnsi" w:hAnsiTheme="minorHAnsi" w:cstheme="minorHAnsi"/>
                <w:sz w:val="18"/>
                <w:szCs w:val="18"/>
              </w:rPr>
            </w:pPr>
          </w:p>
        </w:tc>
      </w:tr>
      <w:tr w:rsidR="005D6ADD" w:rsidRPr="0097053A" w:rsidTr="00716F0C">
        <w:trPr>
          <w:trHeight w:val="300"/>
        </w:trPr>
        <w:tc>
          <w:tcPr>
            <w:tcW w:w="10917" w:type="dxa"/>
            <w:gridSpan w:val="7"/>
            <w:tcBorders>
              <w:top w:val="single" w:sz="4" w:space="0" w:color="auto"/>
              <w:left w:val="single" w:sz="4" w:space="0" w:color="auto"/>
              <w:bottom w:val="single" w:sz="4" w:space="0" w:color="auto"/>
              <w:right w:val="single" w:sz="4" w:space="0" w:color="000000"/>
            </w:tcBorders>
            <w:shd w:val="clear" w:color="auto" w:fill="auto"/>
            <w:hideMark/>
          </w:tcPr>
          <w:p w:rsidR="005D6ADD" w:rsidRPr="005D6ADD" w:rsidRDefault="005D6ADD" w:rsidP="005D6ADD">
            <w:pPr>
              <w:jc w:val="center"/>
              <w:rPr>
                <w:rFonts w:asciiTheme="minorHAnsi" w:hAnsiTheme="minorHAnsi" w:cstheme="minorHAnsi"/>
                <w:sz w:val="18"/>
                <w:szCs w:val="18"/>
              </w:rPr>
            </w:pPr>
            <w:r w:rsidRPr="005D6ADD">
              <w:rPr>
                <w:rFonts w:asciiTheme="minorHAnsi" w:hAnsiTheme="minorHAnsi" w:cstheme="minorHAnsi"/>
                <w:sz w:val="18"/>
                <w:szCs w:val="18"/>
              </w:rPr>
              <w:t>Монтаж трубопроводов из стальных труб.</w:t>
            </w:r>
          </w:p>
        </w:tc>
      </w:tr>
      <w:tr w:rsidR="005D6ADD" w:rsidRPr="0097053A" w:rsidTr="00AC750A">
        <w:trPr>
          <w:trHeight w:val="720"/>
        </w:trPr>
        <w:tc>
          <w:tcPr>
            <w:tcW w:w="473" w:type="dxa"/>
            <w:tcBorders>
              <w:top w:val="nil"/>
              <w:left w:val="single" w:sz="4" w:space="0" w:color="auto"/>
              <w:bottom w:val="single" w:sz="4" w:space="0" w:color="auto"/>
              <w:right w:val="single" w:sz="4" w:space="0" w:color="auto"/>
            </w:tcBorders>
            <w:shd w:val="clear" w:color="auto" w:fill="auto"/>
            <w:hideMark/>
          </w:tcPr>
          <w:p w:rsidR="005D6ADD" w:rsidRPr="005D6ADD" w:rsidRDefault="005D6ADD" w:rsidP="004F53B2">
            <w:pPr>
              <w:rPr>
                <w:rFonts w:asciiTheme="minorHAnsi" w:hAnsiTheme="minorHAnsi" w:cstheme="minorHAnsi"/>
                <w:sz w:val="18"/>
                <w:szCs w:val="18"/>
              </w:rPr>
            </w:pPr>
            <w:r w:rsidRPr="005D6ADD">
              <w:rPr>
                <w:rFonts w:asciiTheme="minorHAnsi" w:hAnsiTheme="minorHAnsi" w:cstheme="minorHAnsi"/>
                <w:sz w:val="18"/>
                <w:szCs w:val="18"/>
              </w:rPr>
              <w:t>29</w:t>
            </w:r>
          </w:p>
        </w:tc>
        <w:tc>
          <w:tcPr>
            <w:tcW w:w="800" w:type="dxa"/>
            <w:tcBorders>
              <w:top w:val="nil"/>
              <w:left w:val="nil"/>
              <w:bottom w:val="single" w:sz="4" w:space="0" w:color="auto"/>
              <w:right w:val="single" w:sz="4" w:space="0" w:color="auto"/>
            </w:tcBorders>
            <w:shd w:val="clear" w:color="auto" w:fill="auto"/>
            <w:hideMark/>
          </w:tcPr>
          <w:p w:rsidR="005D6ADD" w:rsidRPr="005D6ADD" w:rsidRDefault="005D6ADD" w:rsidP="004F53B2">
            <w:pPr>
              <w:rPr>
                <w:rFonts w:asciiTheme="minorHAnsi" w:hAnsiTheme="minorHAnsi" w:cstheme="minorHAnsi"/>
                <w:sz w:val="18"/>
                <w:szCs w:val="18"/>
              </w:rPr>
            </w:pPr>
          </w:p>
        </w:tc>
        <w:tc>
          <w:tcPr>
            <w:tcW w:w="2995" w:type="dxa"/>
            <w:tcBorders>
              <w:top w:val="nil"/>
              <w:left w:val="nil"/>
              <w:bottom w:val="single" w:sz="4" w:space="0" w:color="auto"/>
              <w:right w:val="single" w:sz="4" w:space="0" w:color="auto"/>
            </w:tcBorders>
            <w:shd w:val="clear" w:color="auto" w:fill="auto"/>
            <w:hideMark/>
          </w:tcPr>
          <w:p w:rsidR="005D6ADD" w:rsidRPr="005D6ADD" w:rsidRDefault="005D6ADD" w:rsidP="004F53B2">
            <w:pPr>
              <w:rPr>
                <w:rFonts w:asciiTheme="minorHAnsi" w:hAnsiTheme="minorHAnsi" w:cstheme="minorHAnsi"/>
                <w:sz w:val="18"/>
                <w:szCs w:val="18"/>
              </w:rPr>
            </w:pPr>
            <w:r w:rsidRPr="005D6ADD">
              <w:rPr>
                <w:rFonts w:asciiTheme="minorHAnsi" w:hAnsiTheme="minorHAnsi" w:cstheme="minorHAnsi"/>
                <w:sz w:val="18"/>
                <w:szCs w:val="18"/>
              </w:rPr>
              <w:t>Прокладка трубопроводов в непроходном канале</w:t>
            </w:r>
            <w:proofErr w:type="gramStart"/>
            <w:r w:rsidRPr="005D6ADD">
              <w:rPr>
                <w:rFonts w:asciiTheme="minorHAnsi" w:hAnsiTheme="minorHAnsi" w:cstheme="minorHAnsi"/>
                <w:sz w:val="18"/>
                <w:szCs w:val="18"/>
              </w:rPr>
              <w:t xml:space="preserve"> ,</w:t>
            </w:r>
            <w:proofErr w:type="gramEnd"/>
            <w:r w:rsidRPr="005D6ADD">
              <w:rPr>
                <w:rFonts w:asciiTheme="minorHAnsi" w:hAnsiTheme="minorHAnsi" w:cstheme="minorHAnsi"/>
                <w:sz w:val="18"/>
                <w:szCs w:val="18"/>
              </w:rPr>
              <w:t xml:space="preserve"> диаметр труб: 50 мм</w:t>
            </w:r>
          </w:p>
        </w:tc>
        <w:tc>
          <w:tcPr>
            <w:tcW w:w="1100" w:type="dxa"/>
            <w:tcBorders>
              <w:top w:val="nil"/>
              <w:left w:val="nil"/>
              <w:bottom w:val="single" w:sz="4" w:space="0" w:color="auto"/>
              <w:right w:val="single" w:sz="4" w:space="0" w:color="auto"/>
            </w:tcBorders>
            <w:shd w:val="clear" w:color="auto" w:fill="auto"/>
            <w:hideMark/>
          </w:tcPr>
          <w:p w:rsidR="005D6ADD" w:rsidRPr="005D6ADD" w:rsidRDefault="005D6ADD" w:rsidP="004F53B2">
            <w:pPr>
              <w:rPr>
                <w:rFonts w:asciiTheme="minorHAnsi" w:hAnsiTheme="minorHAnsi" w:cstheme="minorHAnsi"/>
                <w:sz w:val="18"/>
                <w:szCs w:val="18"/>
              </w:rPr>
            </w:pPr>
            <w:r w:rsidRPr="005D6ADD">
              <w:rPr>
                <w:rFonts w:asciiTheme="minorHAnsi" w:hAnsiTheme="minorHAnsi" w:cstheme="minorHAnsi"/>
                <w:sz w:val="18"/>
                <w:szCs w:val="18"/>
              </w:rPr>
              <w:t>1 м</w:t>
            </w:r>
          </w:p>
        </w:tc>
        <w:tc>
          <w:tcPr>
            <w:tcW w:w="1440" w:type="dxa"/>
            <w:tcBorders>
              <w:top w:val="nil"/>
              <w:left w:val="nil"/>
              <w:bottom w:val="single" w:sz="4" w:space="0" w:color="auto"/>
              <w:right w:val="single" w:sz="4" w:space="0" w:color="auto"/>
            </w:tcBorders>
            <w:shd w:val="clear" w:color="auto" w:fill="auto"/>
            <w:hideMark/>
          </w:tcPr>
          <w:p w:rsidR="005D6ADD" w:rsidRPr="005D6ADD" w:rsidRDefault="005D6ADD" w:rsidP="004F53B2">
            <w:pPr>
              <w:rPr>
                <w:rFonts w:asciiTheme="minorHAnsi" w:hAnsiTheme="minorHAnsi" w:cstheme="minorHAnsi"/>
                <w:sz w:val="18"/>
                <w:szCs w:val="18"/>
              </w:rPr>
            </w:pPr>
            <w:r w:rsidRPr="005D6ADD">
              <w:rPr>
                <w:rFonts w:asciiTheme="minorHAnsi" w:hAnsiTheme="minorHAnsi" w:cstheme="minorHAnsi"/>
                <w:sz w:val="18"/>
                <w:szCs w:val="18"/>
              </w:rPr>
              <w:t>1 278,06</w:t>
            </w:r>
          </w:p>
        </w:tc>
        <w:tc>
          <w:tcPr>
            <w:tcW w:w="1429" w:type="dxa"/>
            <w:vMerge w:val="restart"/>
            <w:tcBorders>
              <w:top w:val="nil"/>
              <w:left w:val="single" w:sz="4" w:space="0" w:color="auto"/>
              <w:bottom w:val="single" w:sz="4" w:space="0" w:color="000000"/>
              <w:right w:val="single" w:sz="4" w:space="0" w:color="auto"/>
            </w:tcBorders>
            <w:shd w:val="clear" w:color="auto" w:fill="auto"/>
            <w:hideMark/>
          </w:tcPr>
          <w:p w:rsidR="005D6ADD" w:rsidRPr="005D6ADD" w:rsidRDefault="005D6ADD" w:rsidP="004F53B2">
            <w:pPr>
              <w:rPr>
                <w:rFonts w:asciiTheme="minorHAnsi" w:hAnsiTheme="minorHAnsi" w:cstheme="minorHAnsi"/>
                <w:sz w:val="18"/>
                <w:szCs w:val="18"/>
              </w:rPr>
            </w:pPr>
            <w:r w:rsidRPr="005D6ADD">
              <w:rPr>
                <w:rFonts w:asciiTheme="minorHAnsi" w:hAnsiTheme="minorHAnsi" w:cstheme="minorHAnsi"/>
                <w:sz w:val="18"/>
                <w:szCs w:val="18"/>
              </w:rPr>
              <w:t>Трубы, фасонные части, материал для скользящих опор, вода - материал заказчика</w:t>
            </w:r>
          </w:p>
          <w:p w:rsidR="005D6ADD" w:rsidRPr="005D6ADD" w:rsidRDefault="005D6ADD" w:rsidP="004F53B2">
            <w:pPr>
              <w:rPr>
                <w:rFonts w:asciiTheme="minorHAnsi" w:hAnsiTheme="minorHAnsi" w:cstheme="minorHAnsi"/>
                <w:sz w:val="18"/>
                <w:szCs w:val="18"/>
              </w:rPr>
            </w:pPr>
          </w:p>
        </w:tc>
        <w:tc>
          <w:tcPr>
            <w:tcW w:w="2680" w:type="dxa"/>
            <w:vMerge w:val="restart"/>
            <w:tcBorders>
              <w:top w:val="nil"/>
              <w:left w:val="single" w:sz="4" w:space="0" w:color="auto"/>
              <w:bottom w:val="single" w:sz="4" w:space="0" w:color="000000"/>
              <w:right w:val="single" w:sz="4" w:space="0" w:color="auto"/>
            </w:tcBorders>
            <w:shd w:val="clear" w:color="auto" w:fill="auto"/>
            <w:hideMark/>
          </w:tcPr>
          <w:p w:rsidR="005D6ADD" w:rsidRPr="005D6ADD" w:rsidRDefault="005D6ADD" w:rsidP="004F53B2">
            <w:pPr>
              <w:rPr>
                <w:rFonts w:asciiTheme="minorHAnsi" w:hAnsiTheme="minorHAnsi" w:cstheme="minorHAnsi"/>
                <w:sz w:val="18"/>
                <w:szCs w:val="18"/>
              </w:rPr>
            </w:pPr>
            <w:r w:rsidRPr="005D6ADD">
              <w:rPr>
                <w:rFonts w:asciiTheme="minorHAnsi" w:hAnsiTheme="minorHAnsi" w:cstheme="minorHAnsi"/>
                <w:sz w:val="18"/>
                <w:szCs w:val="18"/>
              </w:rPr>
              <w:t xml:space="preserve">Объем работ по прокладке трубопроводов следует исчислять по всей проектной длине трубопровода за вычетом участков, занятых сальниковыми и </w:t>
            </w:r>
            <w:proofErr w:type="spellStart"/>
            <w:r w:rsidRPr="005D6ADD">
              <w:rPr>
                <w:rFonts w:asciiTheme="minorHAnsi" w:hAnsiTheme="minorHAnsi" w:cstheme="minorHAnsi"/>
                <w:sz w:val="18"/>
                <w:szCs w:val="18"/>
              </w:rPr>
              <w:t>сильфонными</w:t>
            </w:r>
            <w:proofErr w:type="spellEnd"/>
            <w:r w:rsidRPr="005D6ADD">
              <w:rPr>
                <w:rFonts w:asciiTheme="minorHAnsi" w:hAnsiTheme="minorHAnsi" w:cstheme="minorHAnsi"/>
                <w:sz w:val="18"/>
                <w:szCs w:val="18"/>
              </w:rPr>
              <w:t xml:space="preserve"> компенсаторами, задвижками и П-образными компенсаторами по их развернутой длине. В составе работ установка и приварка подвижных и неподвижных опор, продувка трубопроводов, трехкратная промывка и гидравлическое испытание трубопроводов.</w:t>
            </w:r>
          </w:p>
          <w:p w:rsidR="005D6ADD" w:rsidRPr="005D6ADD" w:rsidRDefault="005D6ADD" w:rsidP="004F53B2">
            <w:pPr>
              <w:rPr>
                <w:rFonts w:asciiTheme="minorHAnsi" w:hAnsiTheme="minorHAnsi" w:cstheme="minorHAnsi"/>
                <w:sz w:val="18"/>
                <w:szCs w:val="18"/>
              </w:rPr>
            </w:pPr>
          </w:p>
        </w:tc>
      </w:tr>
      <w:tr w:rsidR="005D6ADD" w:rsidRPr="0097053A" w:rsidTr="00AC750A">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r w:rsidRPr="005D6ADD">
              <w:rPr>
                <w:rFonts w:asciiTheme="minorHAnsi" w:hAnsiTheme="minorHAnsi" w:cstheme="minorHAnsi"/>
                <w:sz w:val="18"/>
                <w:szCs w:val="18"/>
              </w:rPr>
              <w:t>30</w:t>
            </w:r>
          </w:p>
        </w:tc>
        <w:tc>
          <w:tcPr>
            <w:tcW w:w="800" w:type="dxa"/>
            <w:tcBorders>
              <w:top w:val="nil"/>
              <w:left w:val="nil"/>
              <w:bottom w:val="single" w:sz="4" w:space="0" w:color="auto"/>
              <w:right w:val="single" w:sz="4" w:space="0" w:color="auto"/>
            </w:tcBorders>
            <w:shd w:val="clear" w:color="auto" w:fill="auto"/>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p>
        </w:tc>
        <w:tc>
          <w:tcPr>
            <w:tcW w:w="2995" w:type="dxa"/>
            <w:tcBorders>
              <w:top w:val="nil"/>
              <w:left w:val="nil"/>
              <w:bottom w:val="single" w:sz="4" w:space="0" w:color="auto"/>
              <w:right w:val="single" w:sz="4" w:space="0" w:color="auto"/>
            </w:tcBorders>
            <w:shd w:val="clear" w:color="auto" w:fill="auto"/>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r w:rsidRPr="005D6ADD">
              <w:rPr>
                <w:rFonts w:asciiTheme="minorHAnsi" w:hAnsiTheme="minorHAnsi" w:cstheme="minorHAnsi"/>
                <w:sz w:val="18"/>
                <w:szCs w:val="18"/>
              </w:rPr>
              <w:t>Прокладка трубопроводов в непроходном канале</w:t>
            </w:r>
            <w:proofErr w:type="gramStart"/>
            <w:r w:rsidRPr="005D6ADD">
              <w:rPr>
                <w:rFonts w:asciiTheme="minorHAnsi" w:hAnsiTheme="minorHAnsi" w:cstheme="minorHAnsi"/>
                <w:sz w:val="18"/>
                <w:szCs w:val="18"/>
              </w:rPr>
              <w:t xml:space="preserve"> ,</w:t>
            </w:r>
            <w:proofErr w:type="gramEnd"/>
            <w:r w:rsidRPr="005D6ADD">
              <w:rPr>
                <w:rFonts w:asciiTheme="minorHAnsi" w:hAnsiTheme="minorHAnsi" w:cstheme="minorHAnsi"/>
                <w:sz w:val="18"/>
                <w:szCs w:val="18"/>
              </w:rPr>
              <w:t xml:space="preserve"> диаметр труб: 70 мм</w:t>
            </w:r>
          </w:p>
        </w:tc>
        <w:tc>
          <w:tcPr>
            <w:tcW w:w="1100" w:type="dxa"/>
            <w:tcBorders>
              <w:top w:val="nil"/>
              <w:left w:val="nil"/>
              <w:bottom w:val="single" w:sz="4" w:space="0" w:color="auto"/>
              <w:right w:val="single" w:sz="4" w:space="0" w:color="auto"/>
            </w:tcBorders>
            <w:shd w:val="clear" w:color="auto" w:fill="auto"/>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r w:rsidRPr="005D6ADD">
              <w:rPr>
                <w:rFonts w:asciiTheme="minorHAnsi" w:hAnsiTheme="minorHAnsi" w:cstheme="minorHAnsi"/>
                <w:sz w:val="18"/>
                <w:szCs w:val="18"/>
              </w:rPr>
              <w:t>1 м</w:t>
            </w:r>
          </w:p>
        </w:tc>
        <w:tc>
          <w:tcPr>
            <w:tcW w:w="1440" w:type="dxa"/>
            <w:tcBorders>
              <w:top w:val="nil"/>
              <w:left w:val="nil"/>
              <w:bottom w:val="single" w:sz="4" w:space="0" w:color="auto"/>
              <w:right w:val="single" w:sz="4" w:space="0" w:color="auto"/>
            </w:tcBorders>
            <w:shd w:val="clear" w:color="auto" w:fill="auto"/>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r w:rsidRPr="005D6ADD">
              <w:rPr>
                <w:rFonts w:asciiTheme="minorHAnsi" w:hAnsiTheme="minorHAnsi" w:cstheme="minorHAnsi"/>
                <w:sz w:val="18"/>
                <w:szCs w:val="18"/>
              </w:rPr>
              <w:t>1 287,88</w:t>
            </w:r>
          </w:p>
        </w:tc>
        <w:tc>
          <w:tcPr>
            <w:tcW w:w="1429" w:type="dxa"/>
            <w:vMerge/>
            <w:tcBorders>
              <w:top w:val="nil"/>
              <w:left w:val="single" w:sz="4" w:space="0" w:color="auto"/>
              <w:bottom w:val="single" w:sz="4" w:space="0" w:color="000000"/>
              <w:right w:val="single" w:sz="4" w:space="0" w:color="auto"/>
            </w:tcBorders>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p>
        </w:tc>
        <w:tc>
          <w:tcPr>
            <w:tcW w:w="2680" w:type="dxa"/>
            <w:vMerge/>
            <w:tcBorders>
              <w:top w:val="nil"/>
              <w:left w:val="single" w:sz="4" w:space="0" w:color="auto"/>
              <w:bottom w:val="single" w:sz="4" w:space="0" w:color="000000"/>
              <w:right w:val="single" w:sz="4" w:space="0" w:color="auto"/>
            </w:tcBorders>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p>
        </w:tc>
      </w:tr>
      <w:tr w:rsidR="005D6ADD" w:rsidRPr="0097053A" w:rsidTr="00AC750A">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r w:rsidRPr="005D6ADD">
              <w:rPr>
                <w:rFonts w:asciiTheme="minorHAnsi" w:hAnsiTheme="minorHAnsi" w:cstheme="minorHAnsi"/>
                <w:sz w:val="18"/>
                <w:szCs w:val="18"/>
              </w:rPr>
              <w:t>31</w:t>
            </w:r>
          </w:p>
        </w:tc>
        <w:tc>
          <w:tcPr>
            <w:tcW w:w="800" w:type="dxa"/>
            <w:tcBorders>
              <w:top w:val="nil"/>
              <w:left w:val="nil"/>
              <w:bottom w:val="single" w:sz="4" w:space="0" w:color="auto"/>
              <w:right w:val="single" w:sz="4" w:space="0" w:color="auto"/>
            </w:tcBorders>
            <w:shd w:val="clear" w:color="auto" w:fill="auto"/>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p>
        </w:tc>
        <w:tc>
          <w:tcPr>
            <w:tcW w:w="2995" w:type="dxa"/>
            <w:tcBorders>
              <w:top w:val="nil"/>
              <w:left w:val="nil"/>
              <w:bottom w:val="single" w:sz="4" w:space="0" w:color="auto"/>
              <w:right w:val="single" w:sz="4" w:space="0" w:color="auto"/>
            </w:tcBorders>
            <w:shd w:val="clear" w:color="auto" w:fill="auto"/>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r w:rsidRPr="005D6ADD">
              <w:rPr>
                <w:rFonts w:asciiTheme="minorHAnsi" w:hAnsiTheme="minorHAnsi" w:cstheme="minorHAnsi"/>
                <w:sz w:val="18"/>
                <w:szCs w:val="18"/>
              </w:rPr>
              <w:t>Прокладка трубопроводов в непроходном канале</w:t>
            </w:r>
            <w:proofErr w:type="gramStart"/>
            <w:r w:rsidRPr="005D6ADD">
              <w:rPr>
                <w:rFonts w:asciiTheme="minorHAnsi" w:hAnsiTheme="minorHAnsi" w:cstheme="minorHAnsi"/>
                <w:sz w:val="18"/>
                <w:szCs w:val="18"/>
              </w:rPr>
              <w:t xml:space="preserve"> ,</w:t>
            </w:r>
            <w:proofErr w:type="gramEnd"/>
            <w:r w:rsidRPr="005D6ADD">
              <w:rPr>
                <w:rFonts w:asciiTheme="minorHAnsi" w:hAnsiTheme="minorHAnsi" w:cstheme="minorHAnsi"/>
                <w:sz w:val="18"/>
                <w:szCs w:val="18"/>
              </w:rPr>
              <w:t xml:space="preserve"> диаметр труб:80 мм</w:t>
            </w:r>
          </w:p>
        </w:tc>
        <w:tc>
          <w:tcPr>
            <w:tcW w:w="1100" w:type="dxa"/>
            <w:tcBorders>
              <w:top w:val="nil"/>
              <w:left w:val="nil"/>
              <w:bottom w:val="single" w:sz="4" w:space="0" w:color="auto"/>
              <w:right w:val="single" w:sz="4" w:space="0" w:color="auto"/>
            </w:tcBorders>
            <w:shd w:val="clear" w:color="auto" w:fill="auto"/>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r w:rsidRPr="005D6ADD">
              <w:rPr>
                <w:rFonts w:asciiTheme="minorHAnsi" w:hAnsiTheme="minorHAnsi" w:cstheme="minorHAnsi"/>
                <w:sz w:val="18"/>
                <w:szCs w:val="18"/>
              </w:rPr>
              <w:t>1 м</w:t>
            </w:r>
          </w:p>
        </w:tc>
        <w:tc>
          <w:tcPr>
            <w:tcW w:w="1440" w:type="dxa"/>
            <w:tcBorders>
              <w:top w:val="nil"/>
              <w:left w:val="nil"/>
              <w:bottom w:val="single" w:sz="4" w:space="0" w:color="auto"/>
              <w:right w:val="single" w:sz="4" w:space="0" w:color="auto"/>
            </w:tcBorders>
            <w:shd w:val="clear" w:color="auto" w:fill="auto"/>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r w:rsidRPr="005D6ADD">
              <w:rPr>
                <w:rFonts w:asciiTheme="minorHAnsi" w:hAnsiTheme="minorHAnsi" w:cstheme="minorHAnsi"/>
                <w:sz w:val="18"/>
                <w:szCs w:val="18"/>
              </w:rPr>
              <w:t>1 316,92</w:t>
            </w:r>
          </w:p>
        </w:tc>
        <w:tc>
          <w:tcPr>
            <w:tcW w:w="1429" w:type="dxa"/>
            <w:vMerge/>
            <w:tcBorders>
              <w:top w:val="nil"/>
              <w:left w:val="single" w:sz="4" w:space="0" w:color="auto"/>
              <w:bottom w:val="single" w:sz="4" w:space="0" w:color="000000"/>
              <w:right w:val="single" w:sz="4" w:space="0" w:color="auto"/>
            </w:tcBorders>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p>
        </w:tc>
        <w:tc>
          <w:tcPr>
            <w:tcW w:w="2680" w:type="dxa"/>
            <w:vMerge/>
            <w:tcBorders>
              <w:top w:val="nil"/>
              <w:left w:val="single" w:sz="4" w:space="0" w:color="auto"/>
              <w:bottom w:val="single" w:sz="4" w:space="0" w:color="000000"/>
              <w:right w:val="single" w:sz="4" w:space="0" w:color="auto"/>
            </w:tcBorders>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p>
        </w:tc>
      </w:tr>
      <w:tr w:rsidR="005D6ADD" w:rsidRPr="0097053A" w:rsidTr="00AC750A">
        <w:trPr>
          <w:trHeight w:val="510"/>
        </w:trPr>
        <w:tc>
          <w:tcPr>
            <w:tcW w:w="473" w:type="dxa"/>
            <w:tcBorders>
              <w:top w:val="nil"/>
              <w:left w:val="single" w:sz="4" w:space="0" w:color="auto"/>
              <w:bottom w:val="single" w:sz="4" w:space="0" w:color="auto"/>
              <w:right w:val="single" w:sz="4" w:space="0" w:color="auto"/>
            </w:tcBorders>
            <w:shd w:val="clear" w:color="auto" w:fill="auto"/>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r w:rsidRPr="005D6ADD">
              <w:rPr>
                <w:rFonts w:asciiTheme="minorHAnsi" w:hAnsiTheme="minorHAnsi" w:cstheme="minorHAnsi"/>
                <w:sz w:val="18"/>
                <w:szCs w:val="18"/>
              </w:rPr>
              <w:t>32</w:t>
            </w:r>
          </w:p>
        </w:tc>
        <w:tc>
          <w:tcPr>
            <w:tcW w:w="800" w:type="dxa"/>
            <w:tcBorders>
              <w:top w:val="nil"/>
              <w:left w:val="nil"/>
              <w:bottom w:val="single" w:sz="4" w:space="0" w:color="auto"/>
              <w:right w:val="single" w:sz="4" w:space="0" w:color="auto"/>
            </w:tcBorders>
            <w:shd w:val="clear" w:color="auto" w:fill="auto"/>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p>
        </w:tc>
        <w:tc>
          <w:tcPr>
            <w:tcW w:w="2995" w:type="dxa"/>
            <w:tcBorders>
              <w:top w:val="nil"/>
              <w:left w:val="nil"/>
              <w:bottom w:val="single" w:sz="4" w:space="0" w:color="auto"/>
              <w:right w:val="single" w:sz="4" w:space="0" w:color="auto"/>
            </w:tcBorders>
            <w:shd w:val="clear" w:color="auto" w:fill="auto"/>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r w:rsidRPr="005D6ADD">
              <w:rPr>
                <w:rFonts w:asciiTheme="minorHAnsi" w:hAnsiTheme="minorHAnsi" w:cstheme="minorHAnsi"/>
                <w:sz w:val="18"/>
                <w:szCs w:val="18"/>
              </w:rPr>
              <w:t>Прокладка трубопроводов в непроходном канале</w:t>
            </w:r>
            <w:proofErr w:type="gramStart"/>
            <w:r w:rsidRPr="005D6ADD">
              <w:rPr>
                <w:rFonts w:asciiTheme="minorHAnsi" w:hAnsiTheme="minorHAnsi" w:cstheme="minorHAnsi"/>
                <w:sz w:val="18"/>
                <w:szCs w:val="18"/>
              </w:rPr>
              <w:t xml:space="preserve"> ,</w:t>
            </w:r>
            <w:proofErr w:type="gramEnd"/>
            <w:r w:rsidRPr="005D6ADD">
              <w:rPr>
                <w:rFonts w:asciiTheme="minorHAnsi" w:hAnsiTheme="minorHAnsi" w:cstheme="minorHAnsi"/>
                <w:sz w:val="18"/>
                <w:szCs w:val="18"/>
              </w:rPr>
              <w:t xml:space="preserve"> диаметр труб:100 мм</w:t>
            </w:r>
          </w:p>
        </w:tc>
        <w:tc>
          <w:tcPr>
            <w:tcW w:w="1100" w:type="dxa"/>
            <w:tcBorders>
              <w:top w:val="nil"/>
              <w:left w:val="nil"/>
              <w:bottom w:val="single" w:sz="4" w:space="0" w:color="auto"/>
              <w:right w:val="single" w:sz="4" w:space="0" w:color="auto"/>
            </w:tcBorders>
            <w:shd w:val="clear" w:color="auto" w:fill="auto"/>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r w:rsidRPr="005D6ADD">
              <w:rPr>
                <w:rFonts w:asciiTheme="minorHAnsi" w:hAnsiTheme="minorHAnsi" w:cstheme="minorHAnsi"/>
                <w:sz w:val="18"/>
                <w:szCs w:val="18"/>
              </w:rPr>
              <w:t>1 м</w:t>
            </w:r>
          </w:p>
        </w:tc>
        <w:tc>
          <w:tcPr>
            <w:tcW w:w="1440" w:type="dxa"/>
            <w:tcBorders>
              <w:top w:val="nil"/>
              <w:left w:val="nil"/>
              <w:bottom w:val="single" w:sz="4" w:space="0" w:color="auto"/>
              <w:right w:val="single" w:sz="4" w:space="0" w:color="auto"/>
            </w:tcBorders>
            <w:shd w:val="clear" w:color="auto" w:fill="auto"/>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r w:rsidRPr="005D6ADD">
              <w:rPr>
                <w:rFonts w:asciiTheme="minorHAnsi" w:hAnsiTheme="minorHAnsi" w:cstheme="minorHAnsi"/>
                <w:sz w:val="18"/>
                <w:szCs w:val="18"/>
              </w:rPr>
              <w:t>1 478,50</w:t>
            </w:r>
          </w:p>
        </w:tc>
        <w:tc>
          <w:tcPr>
            <w:tcW w:w="1429" w:type="dxa"/>
            <w:vMerge/>
            <w:tcBorders>
              <w:top w:val="nil"/>
              <w:left w:val="single" w:sz="4" w:space="0" w:color="auto"/>
              <w:bottom w:val="single" w:sz="4" w:space="0" w:color="000000"/>
              <w:right w:val="single" w:sz="4" w:space="0" w:color="auto"/>
            </w:tcBorders>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p>
        </w:tc>
        <w:tc>
          <w:tcPr>
            <w:tcW w:w="2680" w:type="dxa"/>
            <w:vMerge/>
            <w:tcBorders>
              <w:top w:val="nil"/>
              <w:left w:val="single" w:sz="4" w:space="0" w:color="auto"/>
              <w:bottom w:val="single" w:sz="4" w:space="0" w:color="000000"/>
              <w:right w:val="single" w:sz="4" w:space="0" w:color="auto"/>
            </w:tcBorders>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p>
        </w:tc>
      </w:tr>
      <w:tr w:rsidR="005D6ADD" w:rsidRPr="0097053A" w:rsidTr="00AC750A">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r w:rsidRPr="005D6ADD">
              <w:rPr>
                <w:rFonts w:asciiTheme="minorHAnsi" w:hAnsiTheme="minorHAnsi" w:cstheme="minorHAnsi"/>
                <w:sz w:val="18"/>
                <w:szCs w:val="18"/>
              </w:rPr>
              <w:t>33</w:t>
            </w:r>
          </w:p>
        </w:tc>
        <w:tc>
          <w:tcPr>
            <w:tcW w:w="800" w:type="dxa"/>
            <w:tcBorders>
              <w:top w:val="nil"/>
              <w:left w:val="nil"/>
              <w:bottom w:val="single" w:sz="4" w:space="0" w:color="auto"/>
              <w:right w:val="single" w:sz="4" w:space="0" w:color="auto"/>
            </w:tcBorders>
            <w:shd w:val="clear" w:color="auto" w:fill="auto"/>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p>
        </w:tc>
        <w:tc>
          <w:tcPr>
            <w:tcW w:w="2995" w:type="dxa"/>
            <w:tcBorders>
              <w:top w:val="nil"/>
              <w:left w:val="nil"/>
              <w:bottom w:val="single" w:sz="4" w:space="0" w:color="auto"/>
              <w:right w:val="single" w:sz="4" w:space="0" w:color="auto"/>
            </w:tcBorders>
            <w:shd w:val="clear" w:color="auto" w:fill="auto"/>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r w:rsidRPr="005D6ADD">
              <w:rPr>
                <w:rFonts w:asciiTheme="minorHAnsi" w:hAnsiTheme="minorHAnsi" w:cstheme="minorHAnsi"/>
                <w:sz w:val="18"/>
                <w:szCs w:val="18"/>
              </w:rPr>
              <w:t>Прокладка трубопроводов в непроходном канале</w:t>
            </w:r>
            <w:proofErr w:type="gramStart"/>
            <w:r w:rsidRPr="005D6ADD">
              <w:rPr>
                <w:rFonts w:asciiTheme="minorHAnsi" w:hAnsiTheme="minorHAnsi" w:cstheme="minorHAnsi"/>
                <w:sz w:val="18"/>
                <w:szCs w:val="18"/>
              </w:rPr>
              <w:t xml:space="preserve"> ,</w:t>
            </w:r>
            <w:proofErr w:type="gramEnd"/>
            <w:r w:rsidRPr="005D6ADD">
              <w:rPr>
                <w:rFonts w:asciiTheme="minorHAnsi" w:hAnsiTheme="minorHAnsi" w:cstheme="minorHAnsi"/>
                <w:sz w:val="18"/>
                <w:szCs w:val="18"/>
              </w:rPr>
              <w:t xml:space="preserve"> диаметр труб:125 мм</w:t>
            </w:r>
          </w:p>
        </w:tc>
        <w:tc>
          <w:tcPr>
            <w:tcW w:w="1100" w:type="dxa"/>
            <w:tcBorders>
              <w:top w:val="nil"/>
              <w:left w:val="nil"/>
              <w:bottom w:val="single" w:sz="4" w:space="0" w:color="auto"/>
              <w:right w:val="single" w:sz="4" w:space="0" w:color="auto"/>
            </w:tcBorders>
            <w:shd w:val="clear" w:color="auto" w:fill="auto"/>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r w:rsidRPr="005D6ADD">
              <w:rPr>
                <w:rFonts w:asciiTheme="minorHAnsi" w:hAnsiTheme="minorHAnsi" w:cstheme="minorHAnsi"/>
                <w:sz w:val="18"/>
                <w:szCs w:val="18"/>
              </w:rPr>
              <w:t>1 м</w:t>
            </w:r>
          </w:p>
        </w:tc>
        <w:tc>
          <w:tcPr>
            <w:tcW w:w="1440" w:type="dxa"/>
            <w:tcBorders>
              <w:top w:val="nil"/>
              <w:left w:val="nil"/>
              <w:bottom w:val="single" w:sz="4" w:space="0" w:color="auto"/>
              <w:right w:val="single" w:sz="4" w:space="0" w:color="auto"/>
            </w:tcBorders>
            <w:shd w:val="clear" w:color="auto" w:fill="auto"/>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r w:rsidRPr="005D6ADD">
              <w:rPr>
                <w:rFonts w:asciiTheme="minorHAnsi" w:hAnsiTheme="minorHAnsi" w:cstheme="minorHAnsi"/>
                <w:sz w:val="18"/>
                <w:szCs w:val="18"/>
              </w:rPr>
              <w:t>1 750,15</w:t>
            </w:r>
          </w:p>
        </w:tc>
        <w:tc>
          <w:tcPr>
            <w:tcW w:w="1429" w:type="dxa"/>
            <w:vMerge/>
            <w:tcBorders>
              <w:top w:val="nil"/>
              <w:left w:val="single" w:sz="4" w:space="0" w:color="auto"/>
              <w:bottom w:val="single" w:sz="4" w:space="0" w:color="000000"/>
              <w:right w:val="single" w:sz="4" w:space="0" w:color="auto"/>
            </w:tcBorders>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p>
        </w:tc>
        <w:tc>
          <w:tcPr>
            <w:tcW w:w="2680" w:type="dxa"/>
            <w:vMerge/>
            <w:tcBorders>
              <w:top w:val="nil"/>
              <w:left w:val="single" w:sz="4" w:space="0" w:color="auto"/>
              <w:bottom w:val="single" w:sz="4" w:space="0" w:color="000000"/>
              <w:right w:val="single" w:sz="4" w:space="0" w:color="auto"/>
            </w:tcBorders>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p>
        </w:tc>
      </w:tr>
      <w:tr w:rsidR="005D6ADD" w:rsidRPr="0097053A" w:rsidTr="00AC750A">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r w:rsidRPr="005D6ADD">
              <w:rPr>
                <w:rFonts w:asciiTheme="minorHAnsi" w:hAnsiTheme="minorHAnsi" w:cstheme="minorHAnsi"/>
                <w:sz w:val="18"/>
                <w:szCs w:val="18"/>
              </w:rPr>
              <w:t>34</w:t>
            </w:r>
          </w:p>
        </w:tc>
        <w:tc>
          <w:tcPr>
            <w:tcW w:w="800" w:type="dxa"/>
            <w:tcBorders>
              <w:top w:val="nil"/>
              <w:left w:val="nil"/>
              <w:bottom w:val="single" w:sz="4" w:space="0" w:color="auto"/>
              <w:right w:val="single" w:sz="4" w:space="0" w:color="auto"/>
            </w:tcBorders>
            <w:shd w:val="clear" w:color="auto" w:fill="auto"/>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p>
        </w:tc>
        <w:tc>
          <w:tcPr>
            <w:tcW w:w="2995" w:type="dxa"/>
            <w:tcBorders>
              <w:top w:val="nil"/>
              <w:left w:val="nil"/>
              <w:bottom w:val="single" w:sz="4" w:space="0" w:color="auto"/>
              <w:right w:val="single" w:sz="4" w:space="0" w:color="auto"/>
            </w:tcBorders>
            <w:shd w:val="clear" w:color="auto" w:fill="auto"/>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r w:rsidRPr="005D6ADD">
              <w:rPr>
                <w:rFonts w:asciiTheme="minorHAnsi" w:hAnsiTheme="minorHAnsi" w:cstheme="minorHAnsi"/>
                <w:sz w:val="18"/>
                <w:szCs w:val="18"/>
              </w:rPr>
              <w:t>Прокладка трубопроводов в непроходном канале</w:t>
            </w:r>
            <w:proofErr w:type="gramStart"/>
            <w:r w:rsidRPr="005D6ADD">
              <w:rPr>
                <w:rFonts w:asciiTheme="minorHAnsi" w:hAnsiTheme="minorHAnsi" w:cstheme="minorHAnsi"/>
                <w:sz w:val="18"/>
                <w:szCs w:val="18"/>
              </w:rPr>
              <w:t xml:space="preserve"> ,</w:t>
            </w:r>
            <w:proofErr w:type="gramEnd"/>
            <w:r w:rsidRPr="005D6ADD">
              <w:rPr>
                <w:rFonts w:asciiTheme="minorHAnsi" w:hAnsiTheme="minorHAnsi" w:cstheme="minorHAnsi"/>
                <w:sz w:val="18"/>
                <w:szCs w:val="18"/>
              </w:rPr>
              <w:t xml:space="preserve"> диаметр труб:150 мм</w:t>
            </w:r>
          </w:p>
        </w:tc>
        <w:tc>
          <w:tcPr>
            <w:tcW w:w="1100" w:type="dxa"/>
            <w:tcBorders>
              <w:top w:val="nil"/>
              <w:left w:val="nil"/>
              <w:bottom w:val="single" w:sz="4" w:space="0" w:color="auto"/>
              <w:right w:val="single" w:sz="4" w:space="0" w:color="auto"/>
            </w:tcBorders>
            <w:shd w:val="clear" w:color="auto" w:fill="auto"/>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r w:rsidRPr="005D6ADD">
              <w:rPr>
                <w:rFonts w:asciiTheme="minorHAnsi" w:hAnsiTheme="minorHAnsi" w:cstheme="minorHAnsi"/>
                <w:sz w:val="18"/>
                <w:szCs w:val="18"/>
              </w:rPr>
              <w:t>1 м</w:t>
            </w:r>
          </w:p>
        </w:tc>
        <w:tc>
          <w:tcPr>
            <w:tcW w:w="1440" w:type="dxa"/>
            <w:tcBorders>
              <w:top w:val="nil"/>
              <w:left w:val="nil"/>
              <w:bottom w:val="single" w:sz="4" w:space="0" w:color="auto"/>
              <w:right w:val="single" w:sz="4" w:space="0" w:color="auto"/>
            </w:tcBorders>
            <w:shd w:val="clear" w:color="auto" w:fill="auto"/>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r w:rsidRPr="005D6ADD">
              <w:rPr>
                <w:rFonts w:asciiTheme="minorHAnsi" w:hAnsiTheme="minorHAnsi" w:cstheme="minorHAnsi"/>
                <w:sz w:val="18"/>
                <w:szCs w:val="18"/>
              </w:rPr>
              <w:t>2 085,07</w:t>
            </w:r>
          </w:p>
        </w:tc>
        <w:tc>
          <w:tcPr>
            <w:tcW w:w="1429" w:type="dxa"/>
            <w:vMerge/>
            <w:tcBorders>
              <w:top w:val="nil"/>
              <w:left w:val="single" w:sz="4" w:space="0" w:color="auto"/>
              <w:bottom w:val="single" w:sz="4" w:space="0" w:color="000000"/>
              <w:right w:val="single" w:sz="4" w:space="0" w:color="auto"/>
            </w:tcBorders>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p>
        </w:tc>
        <w:tc>
          <w:tcPr>
            <w:tcW w:w="2680" w:type="dxa"/>
            <w:vMerge/>
            <w:tcBorders>
              <w:top w:val="nil"/>
              <w:left w:val="single" w:sz="4" w:space="0" w:color="auto"/>
              <w:bottom w:val="single" w:sz="4" w:space="0" w:color="000000"/>
              <w:right w:val="single" w:sz="4" w:space="0" w:color="auto"/>
            </w:tcBorders>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p>
        </w:tc>
      </w:tr>
      <w:tr w:rsidR="005D6ADD" w:rsidRPr="0097053A" w:rsidTr="00AC750A">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r w:rsidRPr="005D6ADD">
              <w:rPr>
                <w:rFonts w:asciiTheme="minorHAnsi" w:hAnsiTheme="minorHAnsi" w:cstheme="minorHAnsi"/>
                <w:sz w:val="18"/>
                <w:szCs w:val="18"/>
              </w:rPr>
              <w:t>35</w:t>
            </w:r>
          </w:p>
        </w:tc>
        <w:tc>
          <w:tcPr>
            <w:tcW w:w="800" w:type="dxa"/>
            <w:tcBorders>
              <w:top w:val="nil"/>
              <w:left w:val="nil"/>
              <w:bottom w:val="single" w:sz="4" w:space="0" w:color="auto"/>
              <w:right w:val="single" w:sz="4" w:space="0" w:color="auto"/>
            </w:tcBorders>
            <w:shd w:val="clear" w:color="auto" w:fill="auto"/>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p>
        </w:tc>
        <w:tc>
          <w:tcPr>
            <w:tcW w:w="2995" w:type="dxa"/>
            <w:tcBorders>
              <w:top w:val="nil"/>
              <w:left w:val="nil"/>
              <w:bottom w:val="single" w:sz="4" w:space="0" w:color="auto"/>
              <w:right w:val="single" w:sz="4" w:space="0" w:color="auto"/>
            </w:tcBorders>
            <w:shd w:val="clear" w:color="auto" w:fill="auto"/>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r w:rsidRPr="005D6ADD">
              <w:rPr>
                <w:rFonts w:asciiTheme="minorHAnsi" w:hAnsiTheme="minorHAnsi" w:cstheme="minorHAnsi"/>
                <w:sz w:val="18"/>
                <w:szCs w:val="18"/>
              </w:rPr>
              <w:t>Прокладка трубопроводов в непроходном канале</w:t>
            </w:r>
            <w:proofErr w:type="gramStart"/>
            <w:r w:rsidRPr="005D6ADD">
              <w:rPr>
                <w:rFonts w:asciiTheme="minorHAnsi" w:hAnsiTheme="minorHAnsi" w:cstheme="minorHAnsi"/>
                <w:sz w:val="18"/>
                <w:szCs w:val="18"/>
              </w:rPr>
              <w:t xml:space="preserve"> ,</w:t>
            </w:r>
            <w:proofErr w:type="gramEnd"/>
            <w:r w:rsidRPr="005D6ADD">
              <w:rPr>
                <w:rFonts w:asciiTheme="minorHAnsi" w:hAnsiTheme="minorHAnsi" w:cstheme="minorHAnsi"/>
                <w:sz w:val="18"/>
                <w:szCs w:val="18"/>
              </w:rPr>
              <w:t xml:space="preserve"> диаметр труб:200 мм</w:t>
            </w:r>
          </w:p>
        </w:tc>
        <w:tc>
          <w:tcPr>
            <w:tcW w:w="1100" w:type="dxa"/>
            <w:tcBorders>
              <w:top w:val="nil"/>
              <w:left w:val="nil"/>
              <w:bottom w:val="single" w:sz="4" w:space="0" w:color="auto"/>
              <w:right w:val="single" w:sz="4" w:space="0" w:color="auto"/>
            </w:tcBorders>
            <w:shd w:val="clear" w:color="auto" w:fill="auto"/>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r w:rsidRPr="005D6ADD">
              <w:rPr>
                <w:rFonts w:asciiTheme="minorHAnsi" w:hAnsiTheme="minorHAnsi" w:cstheme="minorHAnsi"/>
                <w:sz w:val="18"/>
                <w:szCs w:val="18"/>
              </w:rPr>
              <w:t>1 м</w:t>
            </w:r>
          </w:p>
        </w:tc>
        <w:tc>
          <w:tcPr>
            <w:tcW w:w="1440" w:type="dxa"/>
            <w:tcBorders>
              <w:top w:val="nil"/>
              <w:left w:val="nil"/>
              <w:bottom w:val="single" w:sz="4" w:space="0" w:color="auto"/>
              <w:right w:val="single" w:sz="4" w:space="0" w:color="auto"/>
            </w:tcBorders>
            <w:shd w:val="clear" w:color="auto" w:fill="auto"/>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r w:rsidRPr="005D6ADD">
              <w:rPr>
                <w:rFonts w:asciiTheme="minorHAnsi" w:hAnsiTheme="minorHAnsi" w:cstheme="minorHAnsi"/>
                <w:sz w:val="18"/>
                <w:szCs w:val="18"/>
              </w:rPr>
              <w:t>2 265,34</w:t>
            </w:r>
          </w:p>
        </w:tc>
        <w:tc>
          <w:tcPr>
            <w:tcW w:w="1429" w:type="dxa"/>
            <w:vMerge/>
            <w:tcBorders>
              <w:top w:val="nil"/>
              <w:left w:val="single" w:sz="4" w:space="0" w:color="auto"/>
              <w:bottom w:val="single" w:sz="4" w:space="0" w:color="000000"/>
              <w:right w:val="single" w:sz="4" w:space="0" w:color="auto"/>
            </w:tcBorders>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p>
        </w:tc>
        <w:tc>
          <w:tcPr>
            <w:tcW w:w="2680" w:type="dxa"/>
            <w:vMerge/>
            <w:tcBorders>
              <w:top w:val="nil"/>
              <w:left w:val="single" w:sz="4" w:space="0" w:color="auto"/>
              <w:bottom w:val="single" w:sz="4" w:space="0" w:color="000000"/>
              <w:right w:val="single" w:sz="4" w:space="0" w:color="auto"/>
            </w:tcBorders>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p>
        </w:tc>
      </w:tr>
      <w:tr w:rsidR="005D6ADD" w:rsidRPr="0097053A" w:rsidTr="00AC750A">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r w:rsidRPr="005D6ADD">
              <w:rPr>
                <w:rFonts w:asciiTheme="minorHAnsi" w:hAnsiTheme="minorHAnsi" w:cstheme="minorHAnsi"/>
                <w:sz w:val="18"/>
                <w:szCs w:val="18"/>
              </w:rPr>
              <w:t>36</w:t>
            </w:r>
          </w:p>
        </w:tc>
        <w:tc>
          <w:tcPr>
            <w:tcW w:w="800" w:type="dxa"/>
            <w:tcBorders>
              <w:top w:val="nil"/>
              <w:left w:val="nil"/>
              <w:bottom w:val="single" w:sz="4" w:space="0" w:color="auto"/>
              <w:right w:val="single" w:sz="4" w:space="0" w:color="auto"/>
            </w:tcBorders>
            <w:shd w:val="clear" w:color="auto" w:fill="auto"/>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p>
        </w:tc>
        <w:tc>
          <w:tcPr>
            <w:tcW w:w="2995" w:type="dxa"/>
            <w:tcBorders>
              <w:top w:val="nil"/>
              <w:left w:val="nil"/>
              <w:bottom w:val="single" w:sz="4" w:space="0" w:color="auto"/>
              <w:right w:val="single" w:sz="4" w:space="0" w:color="auto"/>
            </w:tcBorders>
            <w:shd w:val="clear" w:color="auto" w:fill="auto"/>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r w:rsidRPr="005D6ADD">
              <w:rPr>
                <w:rFonts w:asciiTheme="minorHAnsi" w:hAnsiTheme="minorHAnsi" w:cstheme="minorHAnsi"/>
                <w:sz w:val="18"/>
                <w:szCs w:val="18"/>
              </w:rPr>
              <w:t>Прокладка трубопроводов в непроходном канале</w:t>
            </w:r>
            <w:proofErr w:type="gramStart"/>
            <w:r w:rsidRPr="005D6ADD">
              <w:rPr>
                <w:rFonts w:asciiTheme="minorHAnsi" w:hAnsiTheme="minorHAnsi" w:cstheme="minorHAnsi"/>
                <w:sz w:val="18"/>
                <w:szCs w:val="18"/>
              </w:rPr>
              <w:t xml:space="preserve"> ,</w:t>
            </w:r>
            <w:proofErr w:type="gramEnd"/>
            <w:r w:rsidRPr="005D6ADD">
              <w:rPr>
                <w:rFonts w:asciiTheme="minorHAnsi" w:hAnsiTheme="minorHAnsi" w:cstheme="minorHAnsi"/>
                <w:sz w:val="18"/>
                <w:szCs w:val="18"/>
              </w:rPr>
              <w:t xml:space="preserve"> диаметр труб: 250 мм</w:t>
            </w:r>
          </w:p>
        </w:tc>
        <w:tc>
          <w:tcPr>
            <w:tcW w:w="1100" w:type="dxa"/>
            <w:tcBorders>
              <w:top w:val="nil"/>
              <w:left w:val="nil"/>
              <w:bottom w:val="single" w:sz="4" w:space="0" w:color="auto"/>
              <w:right w:val="single" w:sz="4" w:space="0" w:color="auto"/>
            </w:tcBorders>
            <w:shd w:val="clear" w:color="auto" w:fill="auto"/>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r w:rsidRPr="005D6ADD">
              <w:rPr>
                <w:rFonts w:asciiTheme="minorHAnsi" w:hAnsiTheme="minorHAnsi" w:cstheme="minorHAnsi"/>
                <w:sz w:val="18"/>
                <w:szCs w:val="18"/>
              </w:rPr>
              <w:t>1 м</w:t>
            </w:r>
          </w:p>
        </w:tc>
        <w:tc>
          <w:tcPr>
            <w:tcW w:w="1440" w:type="dxa"/>
            <w:tcBorders>
              <w:top w:val="nil"/>
              <w:left w:val="nil"/>
              <w:bottom w:val="single" w:sz="4" w:space="0" w:color="auto"/>
              <w:right w:val="single" w:sz="4" w:space="0" w:color="auto"/>
            </w:tcBorders>
            <w:shd w:val="clear" w:color="auto" w:fill="auto"/>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r w:rsidRPr="005D6ADD">
              <w:rPr>
                <w:rFonts w:asciiTheme="minorHAnsi" w:hAnsiTheme="minorHAnsi" w:cstheme="minorHAnsi"/>
                <w:sz w:val="18"/>
                <w:szCs w:val="18"/>
              </w:rPr>
              <w:t>2 656,26</w:t>
            </w:r>
          </w:p>
        </w:tc>
        <w:tc>
          <w:tcPr>
            <w:tcW w:w="1429" w:type="dxa"/>
            <w:vMerge/>
            <w:tcBorders>
              <w:top w:val="nil"/>
              <w:left w:val="single" w:sz="4" w:space="0" w:color="auto"/>
              <w:bottom w:val="single" w:sz="4" w:space="0" w:color="000000"/>
              <w:right w:val="single" w:sz="4" w:space="0" w:color="auto"/>
            </w:tcBorders>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p>
        </w:tc>
        <w:tc>
          <w:tcPr>
            <w:tcW w:w="2680" w:type="dxa"/>
            <w:vMerge/>
            <w:tcBorders>
              <w:top w:val="nil"/>
              <w:left w:val="single" w:sz="4" w:space="0" w:color="auto"/>
              <w:bottom w:val="single" w:sz="4" w:space="0" w:color="000000"/>
              <w:right w:val="single" w:sz="4" w:space="0" w:color="auto"/>
            </w:tcBorders>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p>
        </w:tc>
      </w:tr>
      <w:tr w:rsidR="005D6ADD" w:rsidRPr="0097053A" w:rsidTr="00AC750A">
        <w:trPr>
          <w:trHeight w:val="570"/>
        </w:trPr>
        <w:tc>
          <w:tcPr>
            <w:tcW w:w="473" w:type="dxa"/>
            <w:tcBorders>
              <w:top w:val="nil"/>
              <w:left w:val="single" w:sz="4" w:space="0" w:color="auto"/>
              <w:bottom w:val="single" w:sz="4" w:space="0" w:color="auto"/>
              <w:right w:val="single" w:sz="4" w:space="0" w:color="auto"/>
            </w:tcBorders>
            <w:shd w:val="clear" w:color="auto" w:fill="auto"/>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r w:rsidRPr="005D6ADD">
              <w:rPr>
                <w:rFonts w:asciiTheme="minorHAnsi" w:hAnsiTheme="minorHAnsi" w:cstheme="minorHAnsi"/>
                <w:sz w:val="18"/>
                <w:szCs w:val="18"/>
              </w:rPr>
              <w:t>37</w:t>
            </w:r>
          </w:p>
        </w:tc>
        <w:tc>
          <w:tcPr>
            <w:tcW w:w="800" w:type="dxa"/>
            <w:tcBorders>
              <w:top w:val="nil"/>
              <w:left w:val="nil"/>
              <w:bottom w:val="single" w:sz="4" w:space="0" w:color="auto"/>
              <w:right w:val="single" w:sz="4" w:space="0" w:color="auto"/>
            </w:tcBorders>
            <w:shd w:val="clear" w:color="auto" w:fill="auto"/>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p>
        </w:tc>
        <w:tc>
          <w:tcPr>
            <w:tcW w:w="2995" w:type="dxa"/>
            <w:tcBorders>
              <w:top w:val="nil"/>
              <w:left w:val="nil"/>
              <w:bottom w:val="single" w:sz="4" w:space="0" w:color="auto"/>
              <w:right w:val="single" w:sz="4" w:space="0" w:color="auto"/>
            </w:tcBorders>
            <w:shd w:val="clear" w:color="auto" w:fill="auto"/>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r w:rsidRPr="005D6ADD">
              <w:rPr>
                <w:rFonts w:asciiTheme="minorHAnsi" w:hAnsiTheme="minorHAnsi" w:cstheme="minorHAnsi"/>
                <w:sz w:val="18"/>
                <w:szCs w:val="18"/>
              </w:rPr>
              <w:t>Прокладка трубопроводов в непроходном канале</w:t>
            </w:r>
            <w:proofErr w:type="gramStart"/>
            <w:r w:rsidRPr="005D6ADD">
              <w:rPr>
                <w:rFonts w:asciiTheme="minorHAnsi" w:hAnsiTheme="minorHAnsi" w:cstheme="minorHAnsi"/>
                <w:sz w:val="18"/>
                <w:szCs w:val="18"/>
              </w:rPr>
              <w:t xml:space="preserve"> ,</w:t>
            </w:r>
            <w:proofErr w:type="gramEnd"/>
            <w:r w:rsidRPr="005D6ADD">
              <w:rPr>
                <w:rFonts w:asciiTheme="minorHAnsi" w:hAnsiTheme="minorHAnsi" w:cstheme="minorHAnsi"/>
                <w:sz w:val="18"/>
                <w:szCs w:val="18"/>
              </w:rPr>
              <w:t xml:space="preserve"> диаметр труб:300 мм</w:t>
            </w:r>
          </w:p>
        </w:tc>
        <w:tc>
          <w:tcPr>
            <w:tcW w:w="1100" w:type="dxa"/>
            <w:tcBorders>
              <w:top w:val="nil"/>
              <w:left w:val="nil"/>
              <w:bottom w:val="single" w:sz="4" w:space="0" w:color="auto"/>
              <w:right w:val="single" w:sz="4" w:space="0" w:color="auto"/>
            </w:tcBorders>
            <w:shd w:val="clear" w:color="auto" w:fill="auto"/>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r w:rsidRPr="005D6ADD">
              <w:rPr>
                <w:rFonts w:asciiTheme="minorHAnsi" w:hAnsiTheme="minorHAnsi" w:cstheme="minorHAnsi"/>
                <w:sz w:val="18"/>
                <w:szCs w:val="18"/>
              </w:rPr>
              <w:t>1 м</w:t>
            </w:r>
          </w:p>
        </w:tc>
        <w:tc>
          <w:tcPr>
            <w:tcW w:w="1440" w:type="dxa"/>
            <w:tcBorders>
              <w:top w:val="nil"/>
              <w:left w:val="nil"/>
              <w:bottom w:val="single" w:sz="4" w:space="0" w:color="auto"/>
              <w:right w:val="single" w:sz="4" w:space="0" w:color="auto"/>
            </w:tcBorders>
            <w:shd w:val="clear" w:color="auto" w:fill="auto"/>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r w:rsidRPr="005D6ADD">
              <w:rPr>
                <w:rFonts w:asciiTheme="minorHAnsi" w:hAnsiTheme="minorHAnsi" w:cstheme="minorHAnsi"/>
                <w:sz w:val="18"/>
                <w:szCs w:val="18"/>
              </w:rPr>
              <w:t>2 868,81</w:t>
            </w:r>
          </w:p>
        </w:tc>
        <w:tc>
          <w:tcPr>
            <w:tcW w:w="1429" w:type="dxa"/>
            <w:vMerge/>
            <w:tcBorders>
              <w:top w:val="nil"/>
              <w:left w:val="single" w:sz="4" w:space="0" w:color="auto"/>
              <w:bottom w:val="single" w:sz="4" w:space="0" w:color="000000"/>
              <w:right w:val="single" w:sz="4" w:space="0" w:color="auto"/>
            </w:tcBorders>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p>
        </w:tc>
        <w:tc>
          <w:tcPr>
            <w:tcW w:w="2680" w:type="dxa"/>
            <w:vMerge/>
            <w:tcBorders>
              <w:top w:val="nil"/>
              <w:left w:val="single" w:sz="4" w:space="0" w:color="auto"/>
              <w:bottom w:val="single" w:sz="4" w:space="0" w:color="000000"/>
              <w:right w:val="single" w:sz="4" w:space="0" w:color="auto"/>
            </w:tcBorders>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p>
        </w:tc>
      </w:tr>
      <w:tr w:rsidR="005D6ADD" w:rsidRPr="0097053A" w:rsidTr="00AC750A">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r w:rsidRPr="005D6ADD">
              <w:rPr>
                <w:rFonts w:asciiTheme="minorHAnsi" w:hAnsiTheme="minorHAnsi" w:cstheme="minorHAnsi"/>
                <w:sz w:val="18"/>
                <w:szCs w:val="18"/>
              </w:rPr>
              <w:t>38</w:t>
            </w:r>
          </w:p>
        </w:tc>
        <w:tc>
          <w:tcPr>
            <w:tcW w:w="800" w:type="dxa"/>
            <w:tcBorders>
              <w:top w:val="nil"/>
              <w:left w:val="nil"/>
              <w:bottom w:val="single" w:sz="4" w:space="0" w:color="auto"/>
              <w:right w:val="single" w:sz="4" w:space="0" w:color="auto"/>
            </w:tcBorders>
            <w:shd w:val="clear" w:color="auto" w:fill="auto"/>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p>
        </w:tc>
        <w:tc>
          <w:tcPr>
            <w:tcW w:w="2995" w:type="dxa"/>
            <w:tcBorders>
              <w:top w:val="nil"/>
              <w:left w:val="nil"/>
              <w:bottom w:val="single" w:sz="4" w:space="0" w:color="auto"/>
              <w:right w:val="single" w:sz="4" w:space="0" w:color="auto"/>
            </w:tcBorders>
            <w:shd w:val="clear" w:color="auto" w:fill="auto"/>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r w:rsidRPr="005D6ADD">
              <w:rPr>
                <w:rFonts w:asciiTheme="minorHAnsi" w:hAnsiTheme="minorHAnsi" w:cstheme="minorHAnsi"/>
                <w:sz w:val="18"/>
                <w:szCs w:val="18"/>
              </w:rPr>
              <w:t>Прокладка трубопроводов в непроходном канале, диаметр труб: 400 мм</w:t>
            </w:r>
          </w:p>
        </w:tc>
        <w:tc>
          <w:tcPr>
            <w:tcW w:w="1100" w:type="dxa"/>
            <w:tcBorders>
              <w:top w:val="nil"/>
              <w:left w:val="nil"/>
              <w:bottom w:val="single" w:sz="4" w:space="0" w:color="auto"/>
              <w:right w:val="single" w:sz="4" w:space="0" w:color="auto"/>
            </w:tcBorders>
            <w:shd w:val="clear" w:color="auto" w:fill="auto"/>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r w:rsidRPr="005D6ADD">
              <w:rPr>
                <w:rFonts w:asciiTheme="minorHAnsi" w:hAnsiTheme="minorHAnsi" w:cstheme="minorHAnsi"/>
                <w:sz w:val="18"/>
                <w:szCs w:val="18"/>
              </w:rPr>
              <w:t>1 м</w:t>
            </w:r>
          </w:p>
        </w:tc>
        <w:tc>
          <w:tcPr>
            <w:tcW w:w="1440" w:type="dxa"/>
            <w:tcBorders>
              <w:top w:val="nil"/>
              <w:left w:val="nil"/>
              <w:bottom w:val="single" w:sz="4" w:space="0" w:color="auto"/>
              <w:right w:val="single" w:sz="4" w:space="0" w:color="auto"/>
            </w:tcBorders>
            <w:shd w:val="clear" w:color="auto" w:fill="auto"/>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r w:rsidRPr="005D6ADD">
              <w:rPr>
                <w:rFonts w:asciiTheme="minorHAnsi" w:hAnsiTheme="minorHAnsi" w:cstheme="minorHAnsi"/>
                <w:sz w:val="18"/>
                <w:szCs w:val="18"/>
              </w:rPr>
              <w:t>3 759,19</w:t>
            </w:r>
          </w:p>
        </w:tc>
        <w:tc>
          <w:tcPr>
            <w:tcW w:w="1429" w:type="dxa"/>
            <w:vMerge/>
            <w:tcBorders>
              <w:top w:val="nil"/>
              <w:left w:val="single" w:sz="4" w:space="0" w:color="auto"/>
              <w:bottom w:val="single" w:sz="4" w:space="0" w:color="000000"/>
              <w:right w:val="single" w:sz="4" w:space="0" w:color="auto"/>
            </w:tcBorders>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p>
        </w:tc>
        <w:tc>
          <w:tcPr>
            <w:tcW w:w="2680" w:type="dxa"/>
            <w:vMerge/>
            <w:tcBorders>
              <w:top w:val="nil"/>
              <w:left w:val="single" w:sz="4" w:space="0" w:color="auto"/>
              <w:bottom w:val="single" w:sz="4" w:space="0" w:color="000000"/>
              <w:right w:val="single" w:sz="4" w:space="0" w:color="auto"/>
            </w:tcBorders>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p>
        </w:tc>
      </w:tr>
      <w:tr w:rsidR="005D6ADD" w:rsidRPr="0097053A" w:rsidTr="00AC750A">
        <w:trPr>
          <w:trHeight w:val="555"/>
        </w:trPr>
        <w:tc>
          <w:tcPr>
            <w:tcW w:w="473" w:type="dxa"/>
            <w:tcBorders>
              <w:top w:val="nil"/>
              <w:left w:val="single" w:sz="4" w:space="0" w:color="auto"/>
              <w:bottom w:val="single" w:sz="4" w:space="0" w:color="auto"/>
              <w:right w:val="single" w:sz="4" w:space="0" w:color="auto"/>
            </w:tcBorders>
            <w:shd w:val="clear" w:color="auto" w:fill="auto"/>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r w:rsidRPr="005D6ADD">
              <w:rPr>
                <w:rFonts w:asciiTheme="minorHAnsi" w:hAnsiTheme="minorHAnsi" w:cstheme="minorHAnsi"/>
                <w:sz w:val="18"/>
                <w:szCs w:val="18"/>
              </w:rPr>
              <w:t>39</w:t>
            </w:r>
          </w:p>
        </w:tc>
        <w:tc>
          <w:tcPr>
            <w:tcW w:w="800" w:type="dxa"/>
            <w:tcBorders>
              <w:top w:val="nil"/>
              <w:left w:val="nil"/>
              <w:bottom w:val="single" w:sz="4" w:space="0" w:color="auto"/>
              <w:right w:val="single" w:sz="4" w:space="0" w:color="auto"/>
            </w:tcBorders>
            <w:shd w:val="clear" w:color="auto" w:fill="auto"/>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p>
        </w:tc>
        <w:tc>
          <w:tcPr>
            <w:tcW w:w="2995" w:type="dxa"/>
            <w:tcBorders>
              <w:top w:val="nil"/>
              <w:left w:val="nil"/>
              <w:bottom w:val="single" w:sz="4" w:space="0" w:color="auto"/>
              <w:right w:val="single" w:sz="4" w:space="0" w:color="auto"/>
            </w:tcBorders>
            <w:shd w:val="clear" w:color="auto" w:fill="auto"/>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r w:rsidRPr="005D6ADD">
              <w:rPr>
                <w:rFonts w:asciiTheme="minorHAnsi" w:hAnsiTheme="minorHAnsi" w:cstheme="minorHAnsi"/>
                <w:sz w:val="18"/>
                <w:szCs w:val="18"/>
              </w:rPr>
              <w:t>Прокладка трубопроводов в непроходном канале, диаметр труб: 500 мм</w:t>
            </w:r>
          </w:p>
        </w:tc>
        <w:tc>
          <w:tcPr>
            <w:tcW w:w="1100" w:type="dxa"/>
            <w:tcBorders>
              <w:top w:val="nil"/>
              <w:left w:val="nil"/>
              <w:bottom w:val="single" w:sz="4" w:space="0" w:color="auto"/>
              <w:right w:val="single" w:sz="4" w:space="0" w:color="auto"/>
            </w:tcBorders>
            <w:shd w:val="clear" w:color="auto" w:fill="auto"/>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r w:rsidRPr="005D6ADD">
              <w:rPr>
                <w:rFonts w:asciiTheme="minorHAnsi" w:hAnsiTheme="minorHAnsi" w:cstheme="minorHAnsi"/>
                <w:sz w:val="18"/>
                <w:szCs w:val="18"/>
              </w:rPr>
              <w:t>1 м</w:t>
            </w:r>
          </w:p>
        </w:tc>
        <w:tc>
          <w:tcPr>
            <w:tcW w:w="1440" w:type="dxa"/>
            <w:tcBorders>
              <w:top w:val="nil"/>
              <w:left w:val="nil"/>
              <w:bottom w:val="single" w:sz="4" w:space="0" w:color="auto"/>
              <w:right w:val="single" w:sz="4" w:space="0" w:color="auto"/>
            </w:tcBorders>
            <w:shd w:val="clear" w:color="auto" w:fill="auto"/>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r w:rsidRPr="005D6ADD">
              <w:rPr>
                <w:rFonts w:asciiTheme="minorHAnsi" w:hAnsiTheme="minorHAnsi" w:cstheme="minorHAnsi"/>
                <w:sz w:val="18"/>
                <w:szCs w:val="18"/>
              </w:rPr>
              <w:t>5 195,32</w:t>
            </w:r>
          </w:p>
        </w:tc>
        <w:tc>
          <w:tcPr>
            <w:tcW w:w="1429" w:type="dxa"/>
            <w:vMerge/>
            <w:tcBorders>
              <w:top w:val="nil"/>
              <w:left w:val="single" w:sz="4" w:space="0" w:color="auto"/>
              <w:bottom w:val="single" w:sz="4" w:space="0" w:color="000000"/>
              <w:right w:val="single" w:sz="4" w:space="0" w:color="auto"/>
            </w:tcBorders>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p>
        </w:tc>
        <w:tc>
          <w:tcPr>
            <w:tcW w:w="2680" w:type="dxa"/>
            <w:vMerge/>
            <w:tcBorders>
              <w:top w:val="nil"/>
              <w:left w:val="single" w:sz="4" w:space="0" w:color="auto"/>
              <w:bottom w:val="single" w:sz="4" w:space="0" w:color="000000"/>
              <w:right w:val="single" w:sz="4" w:space="0" w:color="auto"/>
            </w:tcBorders>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p>
        </w:tc>
      </w:tr>
      <w:tr w:rsidR="005D6ADD" w:rsidRPr="0097053A" w:rsidTr="00AC750A">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r w:rsidRPr="005D6ADD">
              <w:rPr>
                <w:rFonts w:asciiTheme="minorHAnsi" w:hAnsiTheme="minorHAnsi" w:cstheme="minorHAnsi"/>
                <w:sz w:val="18"/>
                <w:szCs w:val="18"/>
              </w:rPr>
              <w:t>40</w:t>
            </w:r>
          </w:p>
        </w:tc>
        <w:tc>
          <w:tcPr>
            <w:tcW w:w="800" w:type="dxa"/>
            <w:tcBorders>
              <w:top w:val="nil"/>
              <w:left w:val="nil"/>
              <w:bottom w:val="single" w:sz="4" w:space="0" w:color="auto"/>
              <w:right w:val="single" w:sz="4" w:space="0" w:color="auto"/>
            </w:tcBorders>
            <w:shd w:val="clear" w:color="auto" w:fill="auto"/>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p>
        </w:tc>
        <w:tc>
          <w:tcPr>
            <w:tcW w:w="2995" w:type="dxa"/>
            <w:tcBorders>
              <w:top w:val="nil"/>
              <w:left w:val="nil"/>
              <w:bottom w:val="single" w:sz="4" w:space="0" w:color="auto"/>
              <w:right w:val="single" w:sz="4" w:space="0" w:color="auto"/>
            </w:tcBorders>
            <w:shd w:val="clear" w:color="auto" w:fill="auto"/>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r w:rsidRPr="005D6ADD">
              <w:rPr>
                <w:rFonts w:asciiTheme="minorHAnsi" w:hAnsiTheme="minorHAnsi" w:cstheme="minorHAnsi"/>
                <w:sz w:val="18"/>
                <w:szCs w:val="18"/>
              </w:rPr>
              <w:t>Прокладка трубопроводов в непроходном канале, диаметр труб: 600 мм</w:t>
            </w:r>
          </w:p>
        </w:tc>
        <w:tc>
          <w:tcPr>
            <w:tcW w:w="1100" w:type="dxa"/>
            <w:tcBorders>
              <w:top w:val="nil"/>
              <w:left w:val="nil"/>
              <w:bottom w:val="single" w:sz="4" w:space="0" w:color="auto"/>
              <w:right w:val="single" w:sz="4" w:space="0" w:color="auto"/>
            </w:tcBorders>
            <w:shd w:val="clear" w:color="auto" w:fill="auto"/>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r w:rsidRPr="005D6ADD">
              <w:rPr>
                <w:rFonts w:asciiTheme="minorHAnsi" w:hAnsiTheme="minorHAnsi" w:cstheme="minorHAnsi"/>
                <w:sz w:val="18"/>
                <w:szCs w:val="18"/>
              </w:rPr>
              <w:t>1 м</w:t>
            </w:r>
          </w:p>
        </w:tc>
        <w:tc>
          <w:tcPr>
            <w:tcW w:w="1440" w:type="dxa"/>
            <w:tcBorders>
              <w:top w:val="nil"/>
              <w:left w:val="nil"/>
              <w:bottom w:val="single" w:sz="4" w:space="0" w:color="auto"/>
              <w:right w:val="single" w:sz="4" w:space="0" w:color="auto"/>
            </w:tcBorders>
            <w:shd w:val="clear" w:color="auto" w:fill="auto"/>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r w:rsidRPr="005D6ADD">
              <w:rPr>
                <w:rFonts w:asciiTheme="minorHAnsi" w:hAnsiTheme="minorHAnsi" w:cstheme="minorHAnsi"/>
                <w:sz w:val="18"/>
                <w:szCs w:val="18"/>
              </w:rPr>
              <w:t>5 675,79</w:t>
            </w:r>
          </w:p>
        </w:tc>
        <w:tc>
          <w:tcPr>
            <w:tcW w:w="1429" w:type="dxa"/>
            <w:vMerge/>
            <w:tcBorders>
              <w:top w:val="nil"/>
              <w:left w:val="single" w:sz="4" w:space="0" w:color="auto"/>
              <w:bottom w:val="single" w:sz="4" w:space="0" w:color="000000"/>
              <w:right w:val="single" w:sz="4" w:space="0" w:color="auto"/>
            </w:tcBorders>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p>
        </w:tc>
        <w:tc>
          <w:tcPr>
            <w:tcW w:w="2680" w:type="dxa"/>
            <w:vMerge/>
            <w:tcBorders>
              <w:top w:val="nil"/>
              <w:left w:val="single" w:sz="4" w:space="0" w:color="auto"/>
              <w:bottom w:val="single" w:sz="4" w:space="0" w:color="000000"/>
              <w:right w:val="single" w:sz="4" w:space="0" w:color="auto"/>
            </w:tcBorders>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p>
        </w:tc>
      </w:tr>
      <w:tr w:rsidR="005D6ADD" w:rsidRPr="0097053A" w:rsidTr="00AC750A">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r w:rsidRPr="005D6ADD">
              <w:rPr>
                <w:rFonts w:asciiTheme="minorHAnsi" w:hAnsiTheme="minorHAnsi" w:cstheme="minorHAnsi"/>
                <w:sz w:val="18"/>
                <w:szCs w:val="18"/>
              </w:rPr>
              <w:t>41</w:t>
            </w:r>
          </w:p>
        </w:tc>
        <w:tc>
          <w:tcPr>
            <w:tcW w:w="800" w:type="dxa"/>
            <w:tcBorders>
              <w:top w:val="nil"/>
              <w:left w:val="nil"/>
              <w:bottom w:val="single" w:sz="4" w:space="0" w:color="auto"/>
              <w:right w:val="single" w:sz="4" w:space="0" w:color="auto"/>
            </w:tcBorders>
            <w:shd w:val="clear" w:color="auto" w:fill="auto"/>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p>
        </w:tc>
        <w:tc>
          <w:tcPr>
            <w:tcW w:w="2995" w:type="dxa"/>
            <w:tcBorders>
              <w:top w:val="nil"/>
              <w:left w:val="nil"/>
              <w:bottom w:val="single" w:sz="4" w:space="0" w:color="auto"/>
              <w:right w:val="single" w:sz="4" w:space="0" w:color="auto"/>
            </w:tcBorders>
            <w:shd w:val="clear" w:color="auto" w:fill="auto"/>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r w:rsidRPr="005D6ADD">
              <w:rPr>
                <w:rFonts w:asciiTheme="minorHAnsi" w:hAnsiTheme="minorHAnsi" w:cstheme="minorHAnsi"/>
                <w:sz w:val="18"/>
                <w:szCs w:val="18"/>
              </w:rPr>
              <w:t>Прокладка трубопроводов в непроходном канале</w:t>
            </w:r>
            <w:proofErr w:type="gramStart"/>
            <w:r w:rsidRPr="005D6ADD">
              <w:rPr>
                <w:rFonts w:asciiTheme="minorHAnsi" w:hAnsiTheme="minorHAnsi" w:cstheme="minorHAnsi"/>
                <w:sz w:val="18"/>
                <w:szCs w:val="18"/>
              </w:rPr>
              <w:t xml:space="preserve"> ,</w:t>
            </w:r>
            <w:proofErr w:type="gramEnd"/>
            <w:r w:rsidRPr="005D6ADD">
              <w:rPr>
                <w:rFonts w:asciiTheme="minorHAnsi" w:hAnsiTheme="minorHAnsi" w:cstheme="minorHAnsi"/>
                <w:sz w:val="18"/>
                <w:szCs w:val="18"/>
              </w:rPr>
              <w:t xml:space="preserve"> диаметр труб: 700 мм</w:t>
            </w:r>
          </w:p>
        </w:tc>
        <w:tc>
          <w:tcPr>
            <w:tcW w:w="1100" w:type="dxa"/>
            <w:tcBorders>
              <w:top w:val="nil"/>
              <w:left w:val="nil"/>
              <w:bottom w:val="single" w:sz="4" w:space="0" w:color="auto"/>
              <w:right w:val="single" w:sz="4" w:space="0" w:color="auto"/>
            </w:tcBorders>
            <w:shd w:val="clear" w:color="auto" w:fill="auto"/>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r w:rsidRPr="005D6ADD">
              <w:rPr>
                <w:rFonts w:asciiTheme="minorHAnsi" w:hAnsiTheme="minorHAnsi" w:cstheme="minorHAnsi"/>
                <w:sz w:val="18"/>
                <w:szCs w:val="18"/>
              </w:rPr>
              <w:t>1 м</w:t>
            </w:r>
          </w:p>
        </w:tc>
        <w:tc>
          <w:tcPr>
            <w:tcW w:w="1440" w:type="dxa"/>
            <w:tcBorders>
              <w:top w:val="nil"/>
              <w:left w:val="nil"/>
              <w:bottom w:val="single" w:sz="4" w:space="0" w:color="auto"/>
              <w:right w:val="single" w:sz="4" w:space="0" w:color="auto"/>
            </w:tcBorders>
            <w:shd w:val="clear" w:color="auto" w:fill="auto"/>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r w:rsidRPr="005D6ADD">
              <w:rPr>
                <w:rFonts w:asciiTheme="minorHAnsi" w:hAnsiTheme="minorHAnsi" w:cstheme="minorHAnsi"/>
                <w:sz w:val="18"/>
                <w:szCs w:val="18"/>
              </w:rPr>
              <w:t>6 617,92</w:t>
            </w:r>
          </w:p>
        </w:tc>
        <w:tc>
          <w:tcPr>
            <w:tcW w:w="1429" w:type="dxa"/>
            <w:vMerge/>
            <w:tcBorders>
              <w:top w:val="nil"/>
              <w:left w:val="single" w:sz="4" w:space="0" w:color="auto"/>
              <w:bottom w:val="single" w:sz="4" w:space="0" w:color="000000"/>
              <w:right w:val="single" w:sz="4" w:space="0" w:color="auto"/>
            </w:tcBorders>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p>
        </w:tc>
        <w:tc>
          <w:tcPr>
            <w:tcW w:w="2680" w:type="dxa"/>
            <w:vMerge/>
            <w:tcBorders>
              <w:top w:val="nil"/>
              <w:left w:val="single" w:sz="4" w:space="0" w:color="auto"/>
              <w:bottom w:val="single" w:sz="4" w:space="0" w:color="000000"/>
              <w:right w:val="single" w:sz="4" w:space="0" w:color="auto"/>
            </w:tcBorders>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p>
        </w:tc>
      </w:tr>
      <w:tr w:rsidR="005D6ADD" w:rsidRPr="0097053A" w:rsidTr="00AC750A">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r w:rsidRPr="005D6ADD">
              <w:rPr>
                <w:rFonts w:asciiTheme="minorHAnsi" w:hAnsiTheme="minorHAnsi" w:cstheme="minorHAnsi"/>
                <w:sz w:val="18"/>
                <w:szCs w:val="18"/>
              </w:rPr>
              <w:t>42</w:t>
            </w:r>
          </w:p>
        </w:tc>
        <w:tc>
          <w:tcPr>
            <w:tcW w:w="800" w:type="dxa"/>
            <w:tcBorders>
              <w:top w:val="nil"/>
              <w:left w:val="nil"/>
              <w:bottom w:val="single" w:sz="4" w:space="0" w:color="auto"/>
              <w:right w:val="single" w:sz="4" w:space="0" w:color="auto"/>
            </w:tcBorders>
            <w:shd w:val="clear" w:color="auto" w:fill="auto"/>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p>
        </w:tc>
        <w:tc>
          <w:tcPr>
            <w:tcW w:w="2995" w:type="dxa"/>
            <w:tcBorders>
              <w:top w:val="nil"/>
              <w:left w:val="nil"/>
              <w:bottom w:val="single" w:sz="4" w:space="0" w:color="auto"/>
              <w:right w:val="single" w:sz="4" w:space="0" w:color="auto"/>
            </w:tcBorders>
            <w:shd w:val="clear" w:color="auto" w:fill="auto"/>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r w:rsidRPr="005D6ADD">
              <w:rPr>
                <w:rFonts w:asciiTheme="minorHAnsi" w:hAnsiTheme="minorHAnsi" w:cstheme="minorHAnsi"/>
                <w:sz w:val="18"/>
                <w:szCs w:val="18"/>
              </w:rPr>
              <w:t>Прокладка трубопроводов в непроходном канале, диаметр труб: 800 мм</w:t>
            </w:r>
          </w:p>
        </w:tc>
        <w:tc>
          <w:tcPr>
            <w:tcW w:w="1100" w:type="dxa"/>
            <w:tcBorders>
              <w:top w:val="nil"/>
              <w:left w:val="nil"/>
              <w:bottom w:val="single" w:sz="4" w:space="0" w:color="auto"/>
              <w:right w:val="single" w:sz="4" w:space="0" w:color="auto"/>
            </w:tcBorders>
            <w:shd w:val="clear" w:color="auto" w:fill="auto"/>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r w:rsidRPr="005D6ADD">
              <w:rPr>
                <w:rFonts w:asciiTheme="minorHAnsi" w:hAnsiTheme="minorHAnsi" w:cstheme="minorHAnsi"/>
                <w:sz w:val="18"/>
                <w:szCs w:val="18"/>
              </w:rPr>
              <w:t>1 м</w:t>
            </w:r>
          </w:p>
        </w:tc>
        <w:tc>
          <w:tcPr>
            <w:tcW w:w="1440" w:type="dxa"/>
            <w:tcBorders>
              <w:top w:val="nil"/>
              <w:left w:val="nil"/>
              <w:bottom w:val="single" w:sz="4" w:space="0" w:color="auto"/>
              <w:right w:val="single" w:sz="4" w:space="0" w:color="auto"/>
            </w:tcBorders>
            <w:shd w:val="clear" w:color="auto" w:fill="auto"/>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r w:rsidRPr="005D6ADD">
              <w:rPr>
                <w:rFonts w:asciiTheme="minorHAnsi" w:hAnsiTheme="minorHAnsi" w:cstheme="minorHAnsi"/>
                <w:sz w:val="18"/>
                <w:szCs w:val="18"/>
              </w:rPr>
              <w:t>8 308,33</w:t>
            </w:r>
          </w:p>
        </w:tc>
        <w:tc>
          <w:tcPr>
            <w:tcW w:w="1429" w:type="dxa"/>
            <w:vMerge/>
            <w:tcBorders>
              <w:top w:val="nil"/>
              <w:left w:val="single" w:sz="4" w:space="0" w:color="auto"/>
              <w:bottom w:val="single" w:sz="4" w:space="0" w:color="000000"/>
              <w:right w:val="single" w:sz="4" w:space="0" w:color="auto"/>
            </w:tcBorders>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p>
        </w:tc>
        <w:tc>
          <w:tcPr>
            <w:tcW w:w="2680" w:type="dxa"/>
            <w:vMerge/>
            <w:tcBorders>
              <w:top w:val="nil"/>
              <w:left w:val="single" w:sz="4" w:space="0" w:color="auto"/>
              <w:bottom w:val="single" w:sz="4" w:space="0" w:color="000000"/>
              <w:right w:val="single" w:sz="4" w:space="0" w:color="auto"/>
            </w:tcBorders>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p>
        </w:tc>
      </w:tr>
      <w:tr w:rsidR="005D6ADD" w:rsidRPr="0097053A" w:rsidTr="00AC750A">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r w:rsidRPr="005D6ADD">
              <w:rPr>
                <w:rFonts w:asciiTheme="minorHAnsi" w:hAnsiTheme="minorHAnsi" w:cstheme="minorHAnsi"/>
                <w:sz w:val="18"/>
                <w:szCs w:val="18"/>
              </w:rPr>
              <w:t>43</w:t>
            </w:r>
          </w:p>
        </w:tc>
        <w:tc>
          <w:tcPr>
            <w:tcW w:w="800" w:type="dxa"/>
            <w:tcBorders>
              <w:top w:val="nil"/>
              <w:left w:val="nil"/>
              <w:bottom w:val="single" w:sz="4" w:space="0" w:color="auto"/>
              <w:right w:val="single" w:sz="4" w:space="0" w:color="auto"/>
            </w:tcBorders>
            <w:shd w:val="clear" w:color="auto" w:fill="auto"/>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p>
        </w:tc>
        <w:tc>
          <w:tcPr>
            <w:tcW w:w="2995" w:type="dxa"/>
            <w:tcBorders>
              <w:top w:val="nil"/>
              <w:left w:val="nil"/>
              <w:bottom w:val="single" w:sz="4" w:space="0" w:color="auto"/>
              <w:right w:val="single" w:sz="4" w:space="0" w:color="auto"/>
            </w:tcBorders>
            <w:shd w:val="clear" w:color="auto" w:fill="auto"/>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r w:rsidRPr="005D6ADD">
              <w:rPr>
                <w:rFonts w:asciiTheme="minorHAnsi" w:hAnsiTheme="minorHAnsi" w:cstheme="minorHAnsi"/>
                <w:sz w:val="18"/>
                <w:szCs w:val="18"/>
              </w:rPr>
              <w:t>Надземная прокладка трубопроводов, диаметр труб: 50 мм (на высоту до 8 м)</w:t>
            </w:r>
          </w:p>
        </w:tc>
        <w:tc>
          <w:tcPr>
            <w:tcW w:w="1100" w:type="dxa"/>
            <w:tcBorders>
              <w:top w:val="nil"/>
              <w:left w:val="nil"/>
              <w:bottom w:val="single" w:sz="4" w:space="0" w:color="auto"/>
              <w:right w:val="single" w:sz="4" w:space="0" w:color="auto"/>
            </w:tcBorders>
            <w:shd w:val="clear" w:color="auto" w:fill="auto"/>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r w:rsidRPr="005D6ADD">
              <w:rPr>
                <w:rFonts w:asciiTheme="minorHAnsi" w:hAnsiTheme="minorHAnsi" w:cstheme="minorHAnsi"/>
                <w:sz w:val="18"/>
                <w:szCs w:val="18"/>
              </w:rPr>
              <w:t>1 м</w:t>
            </w:r>
          </w:p>
        </w:tc>
        <w:tc>
          <w:tcPr>
            <w:tcW w:w="1440" w:type="dxa"/>
            <w:tcBorders>
              <w:top w:val="nil"/>
              <w:left w:val="nil"/>
              <w:bottom w:val="single" w:sz="4" w:space="0" w:color="auto"/>
              <w:right w:val="single" w:sz="4" w:space="0" w:color="auto"/>
            </w:tcBorders>
            <w:shd w:val="clear" w:color="auto" w:fill="auto"/>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r w:rsidRPr="005D6ADD">
              <w:rPr>
                <w:rFonts w:asciiTheme="minorHAnsi" w:hAnsiTheme="minorHAnsi" w:cstheme="minorHAnsi"/>
                <w:sz w:val="18"/>
                <w:szCs w:val="18"/>
              </w:rPr>
              <w:t>1 277,94</w:t>
            </w:r>
          </w:p>
        </w:tc>
        <w:tc>
          <w:tcPr>
            <w:tcW w:w="1429" w:type="dxa"/>
            <w:vMerge/>
            <w:tcBorders>
              <w:top w:val="nil"/>
              <w:left w:val="single" w:sz="4" w:space="0" w:color="auto"/>
              <w:bottom w:val="single" w:sz="4" w:space="0" w:color="000000"/>
              <w:right w:val="single" w:sz="4" w:space="0" w:color="auto"/>
            </w:tcBorders>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p>
        </w:tc>
        <w:tc>
          <w:tcPr>
            <w:tcW w:w="2680" w:type="dxa"/>
            <w:vMerge/>
            <w:tcBorders>
              <w:top w:val="nil"/>
              <w:left w:val="single" w:sz="4" w:space="0" w:color="auto"/>
              <w:bottom w:val="single" w:sz="4" w:space="0" w:color="000000"/>
              <w:right w:val="single" w:sz="4" w:space="0" w:color="auto"/>
            </w:tcBorders>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p>
        </w:tc>
      </w:tr>
      <w:tr w:rsidR="005D6ADD" w:rsidRPr="0097053A" w:rsidTr="00AC750A">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r w:rsidRPr="005D6ADD">
              <w:rPr>
                <w:rFonts w:asciiTheme="minorHAnsi" w:hAnsiTheme="minorHAnsi" w:cstheme="minorHAnsi"/>
                <w:sz w:val="18"/>
                <w:szCs w:val="18"/>
              </w:rPr>
              <w:t>44</w:t>
            </w:r>
          </w:p>
        </w:tc>
        <w:tc>
          <w:tcPr>
            <w:tcW w:w="800" w:type="dxa"/>
            <w:tcBorders>
              <w:top w:val="nil"/>
              <w:left w:val="nil"/>
              <w:bottom w:val="single" w:sz="4" w:space="0" w:color="auto"/>
              <w:right w:val="single" w:sz="4" w:space="0" w:color="auto"/>
            </w:tcBorders>
            <w:shd w:val="clear" w:color="auto" w:fill="auto"/>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p>
        </w:tc>
        <w:tc>
          <w:tcPr>
            <w:tcW w:w="2995" w:type="dxa"/>
            <w:tcBorders>
              <w:top w:val="nil"/>
              <w:left w:val="nil"/>
              <w:bottom w:val="single" w:sz="4" w:space="0" w:color="auto"/>
              <w:right w:val="single" w:sz="4" w:space="0" w:color="auto"/>
            </w:tcBorders>
            <w:shd w:val="clear" w:color="auto" w:fill="auto"/>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r w:rsidRPr="005D6ADD">
              <w:rPr>
                <w:rFonts w:asciiTheme="minorHAnsi" w:hAnsiTheme="minorHAnsi" w:cstheme="minorHAnsi"/>
                <w:sz w:val="18"/>
                <w:szCs w:val="18"/>
              </w:rPr>
              <w:t>Надземная прокладка трубопроводов, диаметр труб: 70 мм (на высоту до 8 м)</w:t>
            </w:r>
          </w:p>
        </w:tc>
        <w:tc>
          <w:tcPr>
            <w:tcW w:w="1100" w:type="dxa"/>
            <w:tcBorders>
              <w:top w:val="nil"/>
              <w:left w:val="nil"/>
              <w:bottom w:val="single" w:sz="4" w:space="0" w:color="auto"/>
              <w:right w:val="single" w:sz="4" w:space="0" w:color="auto"/>
            </w:tcBorders>
            <w:shd w:val="clear" w:color="auto" w:fill="auto"/>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r w:rsidRPr="005D6ADD">
              <w:rPr>
                <w:rFonts w:asciiTheme="minorHAnsi" w:hAnsiTheme="minorHAnsi" w:cstheme="minorHAnsi"/>
                <w:sz w:val="18"/>
                <w:szCs w:val="18"/>
              </w:rPr>
              <w:t>1 м</w:t>
            </w:r>
          </w:p>
        </w:tc>
        <w:tc>
          <w:tcPr>
            <w:tcW w:w="1440" w:type="dxa"/>
            <w:tcBorders>
              <w:top w:val="nil"/>
              <w:left w:val="nil"/>
              <w:bottom w:val="single" w:sz="4" w:space="0" w:color="auto"/>
              <w:right w:val="single" w:sz="4" w:space="0" w:color="auto"/>
            </w:tcBorders>
            <w:shd w:val="clear" w:color="auto" w:fill="auto"/>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r w:rsidRPr="005D6ADD">
              <w:rPr>
                <w:rFonts w:asciiTheme="minorHAnsi" w:hAnsiTheme="minorHAnsi" w:cstheme="minorHAnsi"/>
                <w:sz w:val="18"/>
                <w:szCs w:val="18"/>
              </w:rPr>
              <w:t>1 287,79</w:t>
            </w:r>
          </w:p>
        </w:tc>
        <w:tc>
          <w:tcPr>
            <w:tcW w:w="1429" w:type="dxa"/>
            <w:vMerge/>
            <w:tcBorders>
              <w:top w:val="nil"/>
              <w:left w:val="single" w:sz="4" w:space="0" w:color="auto"/>
              <w:bottom w:val="single" w:sz="4" w:space="0" w:color="000000"/>
              <w:right w:val="single" w:sz="4" w:space="0" w:color="auto"/>
            </w:tcBorders>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p>
        </w:tc>
        <w:tc>
          <w:tcPr>
            <w:tcW w:w="2680" w:type="dxa"/>
            <w:vMerge/>
            <w:tcBorders>
              <w:top w:val="nil"/>
              <w:left w:val="single" w:sz="4" w:space="0" w:color="auto"/>
              <w:bottom w:val="single" w:sz="4" w:space="0" w:color="000000"/>
              <w:right w:val="single" w:sz="4" w:space="0" w:color="auto"/>
            </w:tcBorders>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p>
        </w:tc>
      </w:tr>
      <w:tr w:rsidR="005D6ADD" w:rsidRPr="0097053A" w:rsidTr="00AC750A">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r w:rsidRPr="005D6ADD">
              <w:rPr>
                <w:rFonts w:asciiTheme="minorHAnsi" w:hAnsiTheme="minorHAnsi" w:cstheme="minorHAnsi"/>
                <w:sz w:val="18"/>
                <w:szCs w:val="18"/>
              </w:rPr>
              <w:t>45</w:t>
            </w:r>
          </w:p>
        </w:tc>
        <w:tc>
          <w:tcPr>
            <w:tcW w:w="800" w:type="dxa"/>
            <w:tcBorders>
              <w:top w:val="nil"/>
              <w:left w:val="nil"/>
              <w:bottom w:val="single" w:sz="4" w:space="0" w:color="auto"/>
              <w:right w:val="single" w:sz="4" w:space="0" w:color="auto"/>
            </w:tcBorders>
            <w:shd w:val="clear" w:color="auto" w:fill="auto"/>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p>
        </w:tc>
        <w:tc>
          <w:tcPr>
            <w:tcW w:w="2995" w:type="dxa"/>
            <w:tcBorders>
              <w:top w:val="nil"/>
              <w:left w:val="nil"/>
              <w:bottom w:val="single" w:sz="4" w:space="0" w:color="auto"/>
              <w:right w:val="single" w:sz="4" w:space="0" w:color="auto"/>
            </w:tcBorders>
            <w:shd w:val="clear" w:color="auto" w:fill="auto"/>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r w:rsidRPr="005D6ADD">
              <w:rPr>
                <w:rFonts w:asciiTheme="minorHAnsi" w:hAnsiTheme="minorHAnsi" w:cstheme="minorHAnsi"/>
                <w:sz w:val="18"/>
                <w:szCs w:val="18"/>
              </w:rPr>
              <w:t>Надземная прокладка трубопроводов, диаметр труб: 80 мм (на высоту до 8 м)</w:t>
            </w:r>
          </w:p>
        </w:tc>
        <w:tc>
          <w:tcPr>
            <w:tcW w:w="1100" w:type="dxa"/>
            <w:tcBorders>
              <w:top w:val="nil"/>
              <w:left w:val="nil"/>
              <w:bottom w:val="single" w:sz="4" w:space="0" w:color="auto"/>
              <w:right w:val="single" w:sz="4" w:space="0" w:color="auto"/>
            </w:tcBorders>
            <w:shd w:val="clear" w:color="auto" w:fill="auto"/>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r w:rsidRPr="005D6ADD">
              <w:rPr>
                <w:rFonts w:asciiTheme="minorHAnsi" w:hAnsiTheme="minorHAnsi" w:cstheme="minorHAnsi"/>
                <w:sz w:val="18"/>
                <w:szCs w:val="18"/>
              </w:rPr>
              <w:t>1 м</w:t>
            </w:r>
          </w:p>
        </w:tc>
        <w:tc>
          <w:tcPr>
            <w:tcW w:w="1440" w:type="dxa"/>
            <w:tcBorders>
              <w:top w:val="nil"/>
              <w:left w:val="nil"/>
              <w:bottom w:val="single" w:sz="4" w:space="0" w:color="auto"/>
              <w:right w:val="single" w:sz="4" w:space="0" w:color="auto"/>
            </w:tcBorders>
            <w:shd w:val="clear" w:color="auto" w:fill="auto"/>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r w:rsidRPr="005D6ADD">
              <w:rPr>
                <w:rFonts w:asciiTheme="minorHAnsi" w:hAnsiTheme="minorHAnsi" w:cstheme="minorHAnsi"/>
                <w:sz w:val="18"/>
                <w:szCs w:val="18"/>
              </w:rPr>
              <w:t>1 307,48</w:t>
            </w:r>
          </w:p>
        </w:tc>
        <w:tc>
          <w:tcPr>
            <w:tcW w:w="1429" w:type="dxa"/>
            <w:vMerge/>
            <w:tcBorders>
              <w:top w:val="nil"/>
              <w:left w:val="single" w:sz="4" w:space="0" w:color="auto"/>
              <w:bottom w:val="single" w:sz="4" w:space="0" w:color="000000"/>
              <w:right w:val="single" w:sz="4" w:space="0" w:color="auto"/>
            </w:tcBorders>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p>
        </w:tc>
        <w:tc>
          <w:tcPr>
            <w:tcW w:w="2680" w:type="dxa"/>
            <w:vMerge/>
            <w:tcBorders>
              <w:top w:val="nil"/>
              <w:left w:val="single" w:sz="4" w:space="0" w:color="auto"/>
              <w:bottom w:val="single" w:sz="4" w:space="0" w:color="000000"/>
              <w:right w:val="single" w:sz="4" w:space="0" w:color="auto"/>
            </w:tcBorders>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p>
        </w:tc>
      </w:tr>
      <w:tr w:rsidR="005D6ADD" w:rsidRPr="0097053A" w:rsidTr="00AC750A">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r w:rsidRPr="005D6ADD">
              <w:rPr>
                <w:rFonts w:asciiTheme="minorHAnsi" w:hAnsiTheme="minorHAnsi" w:cstheme="minorHAnsi"/>
                <w:sz w:val="18"/>
                <w:szCs w:val="18"/>
              </w:rPr>
              <w:t>46</w:t>
            </w:r>
          </w:p>
        </w:tc>
        <w:tc>
          <w:tcPr>
            <w:tcW w:w="800" w:type="dxa"/>
            <w:tcBorders>
              <w:top w:val="nil"/>
              <w:left w:val="nil"/>
              <w:bottom w:val="single" w:sz="4" w:space="0" w:color="auto"/>
              <w:right w:val="single" w:sz="4" w:space="0" w:color="auto"/>
            </w:tcBorders>
            <w:shd w:val="clear" w:color="auto" w:fill="auto"/>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p>
        </w:tc>
        <w:tc>
          <w:tcPr>
            <w:tcW w:w="2995" w:type="dxa"/>
            <w:tcBorders>
              <w:top w:val="nil"/>
              <w:left w:val="nil"/>
              <w:bottom w:val="single" w:sz="4" w:space="0" w:color="auto"/>
              <w:right w:val="single" w:sz="4" w:space="0" w:color="auto"/>
            </w:tcBorders>
            <w:shd w:val="clear" w:color="auto" w:fill="auto"/>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r w:rsidRPr="005D6ADD">
              <w:rPr>
                <w:rFonts w:asciiTheme="minorHAnsi" w:hAnsiTheme="minorHAnsi" w:cstheme="minorHAnsi"/>
                <w:sz w:val="18"/>
                <w:szCs w:val="18"/>
              </w:rPr>
              <w:t>Надземная прокладка трубопроводов, диаметр труб: 100 мм (на высоту до 8 м)</w:t>
            </w:r>
          </w:p>
        </w:tc>
        <w:tc>
          <w:tcPr>
            <w:tcW w:w="1100" w:type="dxa"/>
            <w:tcBorders>
              <w:top w:val="nil"/>
              <w:left w:val="nil"/>
              <w:bottom w:val="single" w:sz="4" w:space="0" w:color="auto"/>
              <w:right w:val="single" w:sz="4" w:space="0" w:color="auto"/>
            </w:tcBorders>
            <w:shd w:val="clear" w:color="auto" w:fill="auto"/>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r w:rsidRPr="005D6ADD">
              <w:rPr>
                <w:rFonts w:asciiTheme="minorHAnsi" w:hAnsiTheme="minorHAnsi" w:cstheme="minorHAnsi"/>
                <w:sz w:val="18"/>
                <w:szCs w:val="18"/>
              </w:rPr>
              <w:t>1 м</w:t>
            </w:r>
          </w:p>
        </w:tc>
        <w:tc>
          <w:tcPr>
            <w:tcW w:w="1440" w:type="dxa"/>
            <w:tcBorders>
              <w:top w:val="nil"/>
              <w:left w:val="nil"/>
              <w:bottom w:val="single" w:sz="4" w:space="0" w:color="auto"/>
              <w:right w:val="single" w:sz="4" w:space="0" w:color="auto"/>
            </w:tcBorders>
            <w:shd w:val="clear" w:color="auto" w:fill="auto"/>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r w:rsidRPr="005D6ADD">
              <w:rPr>
                <w:rFonts w:asciiTheme="minorHAnsi" w:hAnsiTheme="minorHAnsi" w:cstheme="minorHAnsi"/>
                <w:sz w:val="18"/>
                <w:szCs w:val="18"/>
              </w:rPr>
              <w:t>1 354,38</w:t>
            </w:r>
          </w:p>
        </w:tc>
        <w:tc>
          <w:tcPr>
            <w:tcW w:w="1429" w:type="dxa"/>
            <w:vMerge/>
            <w:tcBorders>
              <w:top w:val="nil"/>
              <w:left w:val="single" w:sz="4" w:space="0" w:color="auto"/>
              <w:bottom w:val="single" w:sz="4" w:space="0" w:color="000000"/>
              <w:right w:val="single" w:sz="4" w:space="0" w:color="auto"/>
            </w:tcBorders>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p>
        </w:tc>
        <w:tc>
          <w:tcPr>
            <w:tcW w:w="2680" w:type="dxa"/>
            <w:vMerge/>
            <w:tcBorders>
              <w:top w:val="nil"/>
              <w:left w:val="single" w:sz="4" w:space="0" w:color="auto"/>
              <w:bottom w:val="single" w:sz="4" w:space="0" w:color="000000"/>
              <w:right w:val="single" w:sz="4" w:space="0" w:color="auto"/>
            </w:tcBorders>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p>
        </w:tc>
      </w:tr>
      <w:tr w:rsidR="005D6ADD" w:rsidRPr="0097053A" w:rsidTr="00AC750A">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r w:rsidRPr="005D6ADD">
              <w:rPr>
                <w:rFonts w:asciiTheme="minorHAnsi" w:hAnsiTheme="minorHAnsi" w:cstheme="minorHAnsi"/>
                <w:sz w:val="18"/>
                <w:szCs w:val="18"/>
              </w:rPr>
              <w:t>47</w:t>
            </w:r>
          </w:p>
        </w:tc>
        <w:tc>
          <w:tcPr>
            <w:tcW w:w="800" w:type="dxa"/>
            <w:tcBorders>
              <w:top w:val="nil"/>
              <w:left w:val="nil"/>
              <w:bottom w:val="single" w:sz="4" w:space="0" w:color="auto"/>
              <w:right w:val="single" w:sz="4" w:space="0" w:color="auto"/>
            </w:tcBorders>
            <w:shd w:val="clear" w:color="auto" w:fill="auto"/>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p>
        </w:tc>
        <w:tc>
          <w:tcPr>
            <w:tcW w:w="2995" w:type="dxa"/>
            <w:tcBorders>
              <w:top w:val="nil"/>
              <w:left w:val="nil"/>
              <w:bottom w:val="single" w:sz="4" w:space="0" w:color="auto"/>
              <w:right w:val="single" w:sz="4" w:space="0" w:color="auto"/>
            </w:tcBorders>
            <w:shd w:val="clear" w:color="auto" w:fill="auto"/>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r w:rsidRPr="005D6ADD">
              <w:rPr>
                <w:rFonts w:asciiTheme="minorHAnsi" w:hAnsiTheme="minorHAnsi" w:cstheme="minorHAnsi"/>
                <w:sz w:val="18"/>
                <w:szCs w:val="18"/>
              </w:rPr>
              <w:t xml:space="preserve">Надземная прокладка трубопроводов, диаметр труб: 125 </w:t>
            </w:r>
            <w:r w:rsidRPr="005D6ADD">
              <w:rPr>
                <w:rFonts w:asciiTheme="minorHAnsi" w:hAnsiTheme="minorHAnsi" w:cstheme="minorHAnsi"/>
                <w:sz w:val="18"/>
                <w:szCs w:val="18"/>
              </w:rPr>
              <w:lastRenderedPageBreak/>
              <w:t>мм (на высоту до 8 м)</w:t>
            </w:r>
          </w:p>
        </w:tc>
        <w:tc>
          <w:tcPr>
            <w:tcW w:w="1100" w:type="dxa"/>
            <w:tcBorders>
              <w:top w:val="nil"/>
              <w:left w:val="nil"/>
              <w:bottom w:val="single" w:sz="4" w:space="0" w:color="auto"/>
              <w:right w:val="single" w:sz="4" w:space="0" w:color="auto"/>
            </w:tcBorders>
            <w:shd w:val="clear" w:color="auto" w:fill="auto"/>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r w:rsidRPr="005D6ADD">
              <w:rPr>
                <w:rFonts w:asciiTheme="minorHAnsi" w:hAnsiTheme="minorHAnsi" w:cstheme="minorHAnsi"/>
                <w:sz w:val="18"/>
                <w:szCs w:val="18"/>
              </w:rPr>
              <w:lastRenderedPageBreak/>
              <w:t>1 м</w:t>
            </w:r>
          </w:p>
        </w:tc>
        <w:tc>
          <w:tcPr>
            <w:tcW w:w="1440" w:type="dxa"/>
            <w:tcBorders>
              <w:top w:val="nil"/>
              <w:left w:val="nil"/>
              <w:bottom w:val="single" w:sz="4" w:space="0" w:color="auto"/>
              <w:right w:val="single" w:sz="4" w:space="0" w:color="auto"/>
            </w:tcBorders>
            <w:shd w:val="clear" w:color="auto" w:fill="auto"/>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r w:rsidRPr="005D6ADD">
              <w:rPr>
                <w:rFonts w:asciiTheme="minorHAnsi" w:hAnsiTheme="minorHAnsi" w:cstheme="minorHAnsi"/>
                <w:sz w:val="18"/>
                <w:szCs w:val="18"/>
              </w:rPr>
              <w:t>1 660,52</w:t>
            </w:r>
          </w:p>
        </w:tc>
        <w:tc>
          <w:tcPr>
            <w:tcW w:w="1429" w:type="dxa"/>
            <w:vMerge/>
            <w:tcBorders>
              <w:top w:val="nil"/>
              <w:left w:val="single" w:sz="4" w:space="0" w:color="auto"/>
              <w:bottom w:val="single" w:sz="4" w:space="0" w:color="000000"/>
              <w:right w:val="single" w:sz="4" w:space="0" w:color="auto"/>
            </w:tcBorders>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p>
        </w:tc>
        <w:tc>
          <w:tcPr>
            <w:tcW w:w="2680" w:type="dxa"/>
            <w:vMerge/>
            <w:tcBorders>
              <w:top w:val="nil"/>
              <w:left w:val="single" w:sz="4" w:space="0" w:color="auto"/>
              <w:bottom w:val="single" w:sz="4" w:space="0" w:color="000000"/>
              <w:right w:val="single" w:sz="4" w:space="0" w:color="auto"/>
            </w:tcBorders>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p>
        </w:tc>
      </w:tr>
      <w:tr w:rsidR="005D6ADD" w:rsidRPr="0097053A" w:rsidTr="00AC750A">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r w:rsidRPr="005D6ADD">
              <w:rPr>
                <w:rFonts w:asciiTheme="minorHAnsi" w:hAnsiTheme="minorHAnsi" w:cstheme="minorHAnsi"/>
                <w:sz w:val="18"/>
                <w:szCs w:val="18"/>
              </w:rPr>
              <w:lastRenderedPageBreak/>
              <w:t>48</w:t>
            </w:r>
          </w:p>
        </w:tc>
        <w:tc>
          <w:tcPr>
            <w:tcW w:w="800" w:type="dxa"/>
            <w:tcBorders>
              <w:top w:val="nil"/>
              <w:left w:val="nil"/>
              <w:bottom w:val="single" w:sz="4" w:space="0" w:color="auto"/>
              <w:right w:val="single" w:sz="4" w:space="0" w:color="auto"/>
            </w:tcBorders>
            <w:shd w:val="clear" w:color="auto" w:fill="auto"/>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p>
        </w:tc>
        <w:tc>
          <w:tcPr>
            <w:tcW w:w="2995" w:type="dxa"/>
            <w:tcBorders>
              <w:top w:val="nil"/>
              <w:left w:val="nil"/>
              <w:bottom w:val="single" w:sz="4" w:space="0" w:color="auto"/>
              <w:right w:val="single" w:sz="4" w:space="0" w:color="auto"/>
            </w:tcBorders>
            <w:shd w:val="clear" w:color="auto" w:fill="auto"/>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r w:rsidRPr="005D6ADD">
              <w:rPr>
                <w:rFonts w:asciiTheme="minorHAnsi" w:hAnsiTheme="minorHAnsi" w:cstheme="minorHAnsi"/>
                <w:sz w:val="18"/>
                <w:szCs w:val="18"/>
              </w:rPr>
              <w:t>Надземная прокладка трубопроводов, диаметр труб: 150 мм (на высоту до 8 м)</w:t>
            </w:r>
          </w:p>
        </w:tc>
        <w:tc>
          <w:tcPr>
            <w:tcW w:w="1100" w:type="dxa"/>
            <w:tcBorders>
              <w:top w:val="nil"/>
              <w:left w:val="nil"/>
              <w:bottom w:val="single" w:sz="4" w:space="0" w:color="auto"/>
              <w:right w:val="single" w:sz="4" w:space="0" w:color="auto"/>
            </w:tcBorders>
            <w:shd w:val="clear" w:color="auto" w:fill="auto"/>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r w:rsidRPr="005D6ADD">
              <w:rPr>
                <w:rFonts w:asciiTheme="minorHAnsi" w:hAnsiTheme="minorHAnsi" w:cstheme="minorHAnsi"/>
                <w:sz w:val="18"/>
                <w:szCs w:val="18"/>
              </w:rPr>
              <w:t>1 м</w:t>
            </w:r>
          </w:p>
        </w:tc>
        <w:tc>
          <w:tcPr>
            <w:tcW w:w="1440" w:type="dxa"/>
            <w:tcBorders>
              <w:top w:val="nil"/>
              <w:left w:val="nil"/>
              <w:bottom w:val="single" w:sz="4" w:space="0" w:color="auto"/>
              <w:right w:val="single" w:sz="4" w:space="0" w:color="auto"/>
            </w:tcBorders>
            <w:shd w:val="clear" w:color="auto" w:fill="auto"/>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r w:rsidRPr="005D6ADD">
              <w:rPr>
                <w:rFonts w:asciiTheme="minorHAnsi" w:hAnsiTheme="minorHAnsi" w:cstheme="minorHAnsi"/>
                <w:sz w:val="18"/>
                <w:szCs w:val="18"/>
              </w:rPr>
              <w:t>1 839,53</w:t>
            </w:r>
          </w:p>
        </w:tc>
        <w:tc>
          <w:tcPr>
            <w:tcW w:w="1429" w:type="dxa"/>
            <w:vMerge/>
            <w:tcBorders>
              <w:top w:val="nil"/>
              <w:left w:val="single" w:sz="4" w:space="0" w:color="auto"/>
              <w:bottom w:val="single" w:sz="4" w:space="0" w:color="000000"/>
              <w:right w:val="single" w:sz="4" w:space="0" w:color="auto"/>
            </w:tcBorders>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p>
        </w:tc>
        <w:tc>
          <w:tcPr>
            <w:tcW w:w="2680" w:type="dxa"/>
            <w:vMerge/>
            <w:tcBorders>
              <w:top w:val="nil"/>
              <w:left w:val="single" w:sz="4" w:space="0" w:color="auto"/>
              <w:bottom w:val="single" w:sz="4" w:space="0" w:color="000000"/>
              <w:right w:val="single" w:sz="4" w:space="0" w:color="auto"/>
            </w:tcBorders>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p>
        </w:tc>
      </w:tr>
      <w:tr w:rsidR="005D6ADD" w:rsidRPr="0097053A" w:rsidTr="00AC750A">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r w:rsidRPr="005D6ADD">
              <w:rPr>
                <w:rFonts w:asciiTheme="minorHAnsi" w:hAnsiTheme="minorHAnsi" w:cstheme="minorHAnsi"/>
                <w:sz w:val="18"/>
                <w:szCs w:val="18"/>
              </w:rPr>
              <w:t>49</w:t>
            </w:r>
          </w:p>
        </w:tc>
        <w:tc>
          <w:tcPr>
            <w:tcW w:w="800" w:type="dxa"/>
            <w:tcBorders>
              <w:top w:val="nil"/>
              <w:left w:val="nil"/>
              <w:bottom w:val="single" w:sz="4" w:space="0" w:color="auto"/>
              <w:right w:val="single" w:sz="4" w:space="0" w:color="auto"/>
            </w:tcBorders>
            <w:shd w:val="clear" w:color="auto" w:fill="auto"/>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p>
        </w:tc>
        <w:tc>
          <w:tcPr>
            <w:tcW w:w="2995" w:type="dxa"/>
            <w:tcBorders>
              <w:top w:val="nil"/>
              <w:left w:val="nil"/>
              <w:bottom w:val="single" w:sz="4" w:space="0" w:color="auto"/>
              <w:right w:val="single" w:sz="4" w:space="0" w:color="auto"/>
            </w:tcBorders>
            <w:shd w:val="clear" w:color="auto" w:fill="auto"/>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r w:rsidRPr="005D6ADD">
              <w:rPr>
                <w:rFonts w:asciiTheme="minorHAnsi" w:hAnsiTheme="minorHAnsi" w:cstheme="minorHAnsi"/>
                <w:sz w:val="18"/>
                <w:szCs w:val="18"/>
              </w:rPr>
              <w:t>Надземная прокладка трубопроводов, диаметр труб: 200 мм (на высоту до 8 м)</w:t>
            </w:r>
          </w:p>
        </w:tc>
        <w:tc>
          <w:tcPr>
            <w:tcW w:w="1100" w:type="dxa"/>
            <w:tcBorders>
              <w:top w:val="nil"/>
              <w:left w:val="nil"/>
              <w:bottom w:val="single" w:sz="4" w:space="0" w:color="auto"/>
              <w:right w:val="single" w:sz="4" w:space="0" w:color="auto"/>
            </w:tcBorders>
            <w:shd w:val="clear" w:color="auto" w:fill="auto"/>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r w:rsidRPr="005D6ADD">
              <w:rPr>
                <w:rFonts w:asciiTheme="minorHAnsi" w:hAnsiTheme="minorHAnsi" w:cstheme="minorHAnsi"/>
                <w:sz w:val="18"/>
                <w:szCs w:val="18"/>
              </w:rPr>
              <w:t>1 м</w:t>
            </w:r>
          </w:p>
        </w:tc>
        <w:tc>
          <w:tcPr>
            <w:tcW w:w="1440" w:type="dxa"/>
            <w:tcBorders>
              <w:top w:val="nil"/>
              <w:left w:val="nil"/>
              <w:bottom w:val="single" w:sz="4" w:space="0" w:color="auto"/>
              <w:right w:val="single" w:sz="4" w:space="0" w:color="auto"/>
            </w:tcBorders>
            <w:shd w:val="clear" w:color="auto" w:fill="auto"/>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r w:rsidRPr="005D6ADD">
              <w:rPr>
                <w:rFonts w:asciiTheme="minorHAnsi" w:hAnsiTheme="minorHAnsi" w:cstheme="minorHAnsi"/>
                <w:sz w:val="18"/>
                <w:szCs w:val="18"/>
              </w:rPr>
              <w:t>2 041,15</w:t>
            </w:r>
          </w:p>
        </w:tc>
        <w:tc>
          <w:tcPr>
            <w:tcW w:w="1429" w:type="dxa"/>
            <w:vMerge/>
            <w:tcBorders>
              <w:top w:val="nil"/>
              <w:left w:val="single" w:sz="4" w:space="0" w:color="auto"/>
              <w:bottom w:val="single" w:sz="4" w:space="0" w:color="000000"/>
              <w:right w:val="single" w:sz="4" w:space="0" w:color="auto"/>
            </w:tcBorders>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p>
        </w:tc>
        <w:tc>
          <w:tcPr>
            <w:tcW w:w="2680" w:type="dxa"/>
            <w:vMerge/>
            <w:tcBorders>
              <w:top w:val="nil"/>
              <w:left w:val="single" w:sz="4" w:space="0" w:color="auto"/>
              <w:bottom w:val="single" w:sz="4" w:space="0" w:color="000000"/>
              <w:right w:val="single" w:sz="4" w:space="0" w:color="auto"/>
            </w:tcBorders>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p>
        </w:tc>
      </w:tr>
      <w:tr w:rsidR="005D6ADD" w:rsidRPr="0097053A" w:rsidTr="00AC750A">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r w:rsidRPr="005D6ADD">
              <w:rPr>
                <w:rFonts w:asciiTheme="minorHAnsi" w:hAnsiTheme="minorHAnsi" w:cstheme="minorHAnsi"/>
                <w:sz w:val="18"/>
                <w:szCs w:val="18"/>
              </w:rPr>
              <w:t>50</w:t>
            </w:r>
          </w:p>
        </w:tc>
        <w:tc>
          <w:tcPr>
            <w:tcW w:w="800" w:type="dxa"/>
            <w:tcBorders>
              <w:top w:val="nil"/>
              <w:left w:val="nil"/>
              <w:bottom w:val="single" w:sz="4" w:space="0" w:color="auto"/>
              <w:right w:val="single" w:sz="4" w:space="0" w:color="auto"/>
            </w:tcBorders>
            <w:shd w:val="clear" w:color="auto" w:fill="auto"/>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p>
        </w:tc>
        <w:tc>
          <w:tcPr>
            <w:tcW w:w="2995" w:type="dxa"/>
            <w:tcBorders>
              <w:top w:val="nil"/>
              <w:left w:val="nil"/>
              <w:bottom w:val="single" w:sz="4" w:space="0" w:color="auto"/>
              <w:right w:val="single" w:sz="4" w:space="0" w:color="auto"/>
            </w:tcBorders>
            <w:shd w:val="clear" w:color="auto" w:fill="auto"/>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r w:rsidRPr="005D6ADD">
              <w:rPr>
                <w:rFonts w:asciiTheme="minorHAnsi" w:hAnsiTheme="minorHAnsi" w:cstheme="minorHAnsi"/>
                <w:sz w:val="18"/>
                <w:szCs w:val="18"/>
              </w:rPr>
              <w:t>Надземная прокладка трубопроводов, диаметр труб: 250 мм (на высоту до 8 м)</w:t>
            </w:r>
          </w:p>
        </w:tc>
        <w:tc>
          <w:tcPr>
            <w:tcW w:w="1100" w:type="dxa"/>
            <w:tcBorders>
              <w:top w:val="nil"/>
              <w:left w:val="nil"/>
              <w:bottom w:val="single" w:sz="4" w:space="0" w:color="auto"/>
              <w:right w:val="single" w:sz="4" w:space="0" w:color="auto"/>
            </w:tcBorders>
            <w:shd w:val="clear" w:color="auto" w:fill="auto"/>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r w:rsidRPr="005D6ADD">
              <w:rPr>
                <w:rFonts w:asciiTheme="minorHAnsi" w:hAnsiTheme="minorHAnsi" w:cstheme="minorHAnsi"/>
                <w:sz w:val="18"/>
                <w:szCs w:val="18"/>
              </w:rPr>
              <w:t>1 м</w:t>
            </w:r>
          </w:p>
        </w:tc>
        <w:tc>
          <w:tcPr>
            <w:tcW w:w="1440" w:type="dxa"/>
            <w:tcBorders>
              <w:top w:val="nil"/>
              <w:left w:val="nil"/>
              <w:bottom w:val="single" w:sz="4" w:space="0" w:color="auto"/>
              <w:right w:val="single" w:sz="4" w:space="0" w:color="auto"/>
            </w:tcBorders>
            <w:shd w:val="clear" w:color="auto" w:fill="auto"/>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r w:rsidRPr="005D6ADD">
              <w:rPr>
                <w:rFonts w:asciiTheme="minorHAnsi" w:hAnsiTheme="minorHAnsi" w:cstheme="minorHAnsi"/>
                <w:sz w:val="18"/>
                <w:szCs w:val="18"/>
              </w:rPr>
              <w:t>2 396,17</w:t>
            </w:r>
          </w:p>
        </w:tc>
        <w:tc>
          <w:tcPr>
            <w:tcW w:w="1429" w:type="dxa"/>
            <w:vMerge/>
            <w:tcBorders>
              <w:top w:val="nil"/>
              <w:left w:val="single" w:sz="4" w:space="0" w:color="auto"/>
              <w:bottom w:val="single" w:sz="4" w:space="0" w:color="000000"/>
              <w:right w:val="single" w:sz="4" w:space="0" w:color="auto"/>
            </w:tcBorders>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p>
        </w:tc>
        <w:tc>
          <w:tcPr>
            <w:tcW w:w="2680" w:type="dxa"/>
            <w:vMerge/>
            <w:tcBorders>
              <w:top w:val="nil"/>
              <w:left w:val="single" w:sz="4" w:space="0" w:color="auto"/>
              <w:bottom w:val="single" w:sz="4" w:space="0" w:color="000000"/>
              <w:right w:val="single" w:sz="4" w:space="0" w:color="auto"/>
            </w:tcBorders>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p>
        </w:tc>
      </w:tr>
      <w:tr w:rsidR="005D6ADD" w:rsidRPr="0097053A" w:rsidTr="00AC750A">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r w:rsidRPr="005D6ADD">
              <w:rPr>
                <w:rFonts w:asciiTheme="minorHAnsi" w:hAnsiTheme="minorHAnsi" w:cstheme="minorHAnsi"/>
                <w:sz w:val="18"/>
                <w:szCs w:val="18"/>
              </w:rPr>
              <w:t>51</w:t>
            </w:r>
          </w:p>
        </w:tc>
        <w:tc>
          <w:tcPr>
            <w:tcW w:w="800" w:type="dxa"/>
            <w:tcBorders>
              <w:top w:val="nil"/>
              <w:left w:val="nil"/>
              <w:bottom w:val="single" w:sz="4" w:space="0" w:color="auto"/>
              <w:right w:val="single" w:sz="4" w:space="0" w:color="auto"/>
            </w:tcBorders>
            <w:shd w:val="clear" w:color="auto" w:fill="auto"/>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p>
        </w:tc>
        <w:tc>
          <w:tcPr>
            <w:tcW w:w="2995" w:type="dxa"/>
            <w:tcBorders>
              <w:top w:val="nil"/>
              <w:left w:val="nil"/>
              <w:bottom w:val="single" w:sz="4" w:space="0" w:color="auto"/>
              <w:right w:val="single" w:sz="4" w:space="0" w:color="auto"/>
            </w:tcBorders>
            <w:shd w:val="clear" w:color="auto" w:fill="auto"/>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r w:rsidRPr="005D6ADD">
              <w:rPr>
                <w:rFonts w:asciiTheme="minorHAnsi" w:hAnsiTheme="minorHAnsi" w:cstheme="minorHAnsi"/>
                <w:sz w:val="18"/>
                <w:szCs w:val="18"/>
              </w:rPr>
              <w:t>Надземная прокладка трубопроводов, диаметр труб: 300 мм (на высоту до 8 м)</w:t>
            </w:r>
          </w:p>
        </w:tc>
        <w:tc>
          <w:tcPr>
            <w:tcW w:w="1100" w:type="dxa"/>
            <w:tcBorders>
              <w:top w:val="nil"/>
              <w:left w:val="nil"/>
              <w:bottom w:val="single" w:sz="4" w:space="0" w:color="auto"/>
              <w:right w:val="single" w:sz="4" w:space="0" w:color="auto"/>
            </w:tcBorders>
            <w:shd w:val="clear" w:color="auto" w:fill="auto"/>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r w:rsidRPr="005D6ADD">
              <w:rPr>
                <w:rFonts w:asciiTheme="minorHAnsi" w:hAnsiTheme="minorHAnsi" w:cstheme="minorHAnsi"/>
                <w:sz w:val="18"/>
                <w:szCs w:val="18"/>
              </w:rPr>
              <w:t>1 м</w:t>
            </w:r>
          </w:p>
        </w:tc>
        <w:tc>
          <w:tcPr>
            <w:tcW w:w="1440" w:type="dxa"/>
            <w:tcBorders>
              <w:top w:val="nil"/>
              <w:left w:val="nil"/>
              <w:bottom w:val="single" w:sz="4" w:space="0" w:color="auto"/>
              <w:right w:val="single" w:sz="4" w:space="0" w:color="auto"/>
            </w:tcBorders>
            <w:shd w:val="clear" w:color="auto" w:fill="auto"/>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r w:rsidRPr="005D6ADD">
              <w:rPr>
                <w:rFonts w:asciiTheme="minorHAnsi" w:hAnsiTheme="minorHAnsi" w:cstheme="minorHAnsi"/>
                <w:sz w:val="18"/>
                <w:szCs w:val="18"/>
              </w:rPr>
              <w:t>2 682,10</w:t>
            </w:r>
          </w:p>
        </w:tc>
        <w:tc>
          <w:tcPr>
            <w:tcW w:w="1429" w:type="dxa"/>
            <w:vMerge/>
            <w:tcBorders>
              <w:top w:val="nil"/>
              <w:left w:val="single" w:sz="4" w:space="0" w:color="auto"/>
              <w:bottom w:val="single" w:sz="4" w:space="0" w:color="000000"/>
              <w:right w:val="single" w:sz="4" w:space="0" w:color="auto"/>
            </w:tcBorders>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p>
        </w:tc>
        <w:tc>
          <w:tcPr>
            <w:tcW w:w="2680" w:type="dxa"/>
            <w:vMerge/>
            <w:tcBorders>
              <w:top w:val="nil"/>
              <w:left w:val="single" w:sz="4" w:space="0" w:color="auto"/>
              <w:bottom w:val="single" w:sz="4" w:space="0" w:color="000000"/>
              <w:right w:val="single" w:sz="4" w:space="0" w:color="auto"/>
            </w:tcBorders>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p>
        </w:tc>
      </w:tr>
      <w:tr w:rsidR="005D6ADD" w:rsidRPr="0097053A" w:rsidTr="00AC750A">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r w:rsidRPr="005D6ADD">
              <w:rPr>
                <w:rFonts w:asciiTheme="minorHAnsi" w:hAnsiTheme="minorHAnsi" w:cstheme="minorHAnsi"/>
                <w:sz w:val="18"/>
                <w:szCs w:val="18"/>
              </w:rPr>
              <w:t>52</w:t>
            </w:r>
          </w:p>
        </w:tc>
        <w:tc>
          <w:tcPr>
            <w:tcW w:w="800" w:type="dxa"/>
            <w:tcBorders>
              <w:top w:val="nil"/>
              <w:left w:val="nil"/>
              <w:bottom w:val="single" w:sz="4" w:space="0" w:color="auto"/>
              <w:right w:val="single" w:sz="4" w:space="0" w:color="auto"/>
            </w:tcBorders>
            <w:shd w:val="clear" w:color="auto" w:fill="auto"/>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p>
        </w:tc>
        <w:tc>
          <w:tcPr>
            <w:tcW w:w="2995" w:type="dxa"/>
            <w:tcBorders>
              <w:top w:val="nil"/>
              <w:left w:val="nil"/>
              <w:bottom w:val="single" w:sz="4" w:space="0" w:color="auto"/>
              <w:right w:val="single" w:sz="4" w:space="0" w:color="auto"/>
            </w:tcBorders>
            <w:shd w:val="clear" w:color="auto" w:fill="auto"/>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r w:rsidRPr="005D6ADD">
              <w:rPr>
                <w:rFonts w:asciiTheme="minorHAnsi" w:hAnsiTheme="minorHAnsi" w:cstheme="minorHAnsi"/>
                <w:sz w:val="18"/>
                <w:szCs w:val="18"/>
              </w:rPr>
              <w:t>Надземная прокладка трубопроводов, диаметр труб: 400 мм (на высоту до 8 м)</w:t>
            </w:r>
          </w:p>
        </w:tc>
        <w:tc>
          <w:tcPr>
            <w:tcW w:w="1100" w:type="dxa"/>
            <w:tcBorders>
              <w:top w:val="nil"/>
              <w:left w:val="nil"/>
              <w:bottom w:val="single" w:sz="4" w:space="0" w:color="auto"/>
              <w:right w:val="single" w:sz="4" w:space="0" w:color="auto"/>
            </w:tcBorders>
            <w:shd w:val="clear" w:color="auto" w:fill="auto"/>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r w:rsidRPr="005D6ADD">
              <w:rPr>
                <w:rFonts w:asciiTheme="minorHAnsi" w:hAnsiTheme="minorHAnsi" w:cstheme="minorHAnsi"/>
                <w:sz w:val="18"/>
                <w:szCs w:val="18"/>
              </w:rPr>
              <w:t>1 м</w:t>
            </w:r>
          </w:p>
        </w:tc>
        <w:tc>
          <w:tcPr>
            <w:tcW w:w="1440" w:type="dxa"/>
            <w:tcBorders>
              <w:top w:val="nil"/>
              <w:left w:val="nil"/>
              <w:bottom w:val="single" w:sz="4" w:space="0" w:color="auto"/>
              <w:right w:val="single" w:sz="4" w:space="0" w:color="auto"/>
            </w:tcBorders>
            <w:shd w:val="clear" w:color="auto" w:fill="auto"/>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r w:rsidRPr="005D6ADD">
              <w:rPr>
                <w:rFonts w:asciiTheme="minorHAnsi" w:hAnsiTheme="minorHAnsi" w:cstheme="minorHAnsi"/>
                <w:sz w:val="18"/>
                <w:szCs w:val="18"/>
              </w:rPr>
              <w:t>3 485,39</w:t>
            </w:r>
          </w:p>
        </w:tc>
        <w:tc>
          <w:tcPr>
            <w:tcW w:w="1429" w:type="dxa"/>
            <w:vMerge/>
            <w:tcBorders>
              <w:top w:val="nil"/>
              <w:left w:val="single" w:sz="4" w:space="0" w:color="auto"/>
              <w:bottom w:val="single" w:sz="4" w:space="0" w:color="000000"/>
              <w:right w:val="single" w:sz="4" w:space="0" w:color="auto"/>
            </w:tcBorders>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p>
        </w:tc>
        <w:tc>
          <w:tcPr>
            <w:tcW w:w="2680" w:type="dxa"/>
            <w:vMerge/>
            <w:tcBorders>
              <w:top w:val="nil"/>
              <w:left w:val="single" w:sz="4" w:space="0" w:color="auto"/>
              <w:bottom w:val="single" w:sz="4" w:space="0" w:color="000000"/>
              <w:right w:val="single" w:sz="4" w:space="0" w:color="auto"/>
            </w:tcBorders>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p>
        </w:tc>
      </w:tr>
      <w:tr w:rsidR="005D6ADD" w:rsidRPr="0097053A" w:rsidTr="00AC750A">
        <w:trPr>
          <w:trHeight w:val="525"/>
        </w:trPr>
        <w:tc>
          <w:tcPr>
            <w:tcW w:w="473" w:type="dxa"/>
            <w:tcBorders>
              <w:top w:val="nil"/>
              <w:left w:val="single" w:sz="4" w:space="0" w:color="auto"/>
              <w:bottom w:val="single" w:sz="4" w:space="0" w:color="auto"/>
              <w:right w:val="single" w:sz="4" w:space="0" w:color="auto"/>
            </w:tcBorders>
            <w:shd w:val="clear" w:color="auto" w:fill="auto"/>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r w:rsidRPr="005D6ADD">
              <w:rPr>
                <w:rFonts w:asciiTheme="minorHAnsi" w:hAnsiTheme="minorHAnsi" w:cstheme="minorHAnsi"/>
                <w:sz w:val="18"/>
                <w:szCs w:val="18"/>
              </w:rPr>
              <w:t>53</w:t>
            </w:r>
          </w:p>
        </w:tc>
        <w:tc>
          <w:tcPr>
            <w:tcW w:w="800" w:type="dxa"/>
            <w:tcBorders>
              <w:top w:val="nil"/>
              <w:left w:val="nil"/>
              <w:bottom w:val="single" w:sz="4" w:space="0" w:color="auto"/>
              <w:right w:val="single" w:sz="4" w:space="0" w:color="auto"/>
            </w:tcBorders>
            <w:shd w:val="clear" w:color="auto" w:fill="auto"/>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p>
        </w:tc>
        <w:tc>
          <w:tcPr>
            <w:tcW w:w="2995" w:type="dxa"/>
            <w:tcBorders>
              <w:top w:val="nil"/>
              <w:left w:val="nil"/>
              <w:bottom w:val="single" w:sz="4" w:space="0" w:color="auto"/>
              <w:right w:val="single" w:sz="4" w:space="0" w:color="auto"/>
            </w:tcBorders>
            <w:shd w:val="clear" w:color="auto" w:fill="auto"/>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r w:rsidRPr="005D6ADD">
              <w:rPr>
                <w:rFonts w:asciiTheme="minorHAnsi" w:hAnsiTheme="minorHAnsi" w:cstheme="minorHAnsi"/>
                <w:sz w:val="18"/>
                <w:szCs w:val="18"/>
              </w:rPr>
              <w:t>Надземная прокладка трубопроводов, диаметр труб: 500 мм (на высоту до 8 м)</w:t>
            </w:r>
          </w:p>
        </w:tc>
        <w:tc>
          <w:tcPr>
            <w:tcW w:w="1100" w:type="dxa"/>
            <w:tcBorders>
              <w:top w:val="nil"/>
              <w:left w:val="nil"/>
              <w:bottom w:val="single" w:sz="4" w:space="0" w:color="auto"/>
              <w:right w:val="single" w:sz="4" w:space="0" w:color="auto"/>
            </w:tcBorders>
            <w:shd w:val="clear" w:color="auto" w:fill="auto"/>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r w:rsidRPr="005D6ADD">
              <w:rPr>
                <w:rFonts w:asciiTheme="minorHAnsi" w:hAnsiTheme="minorHAnsi" w:cstheme="minorHAnsi"/>
                <w:sz w:val="18"/>
                <w:szCs w:val="18"/>
              </w:rPr>
              <w:t>1 м</w:t>
            </w:r>
          </w:p>
        </w:tc>
        <w:tc>
          <w:tcPr>
            <w:tcW w:w="1440" w:type="dxa"/>
            <w:tcBorders>
              <w:top w:val="nil"/>
              <w:left w:val="nil"/>
              <w:bottom w:val="single" w:sz="4" w:space="0" w:color="auto"/>
              <w:right w:val="single" w:sz="4" w:space="0" w:color="auto"/>
            </w:tcBorders>
            <w:shd w:val="clear" w:color="auto" w:fill="auto"/>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r w:rsidRPr="005D6ADD">
              <w:rPr>
                <w:rFonts w:asciiTheme="minorHAnsi" w:hAnsiTheme="minorHAnsi" w:cstheme="minorHAnsi"/>
                <w:sz w:val="18"/>
                <w:szCs w:val="18"/>
              </w:rPr>
              <w:t>4 508,35</w:t>
            </w:r>
          </w:p>
        </w:tc>
        <w:tc>
          <w:tcPr>
            <w:tcW w:w="1429" w:type="dxa"/>
            <w:vMerge/>
            <w:tcBorders>
              <w:top w:val="nil"/>
              <w:left w:val="single" w:sz="4" w:space="0" w:color="auto"/>
              <w:bottom w:val="single" w:sz="4" w:space="0" w:color="000000"/>
              <w:right w:val="single" w:sz="4" w:space="0" w:color="auto"/>
            </w:tcBorders>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p>
        </w:tc>
        <w:tc>
          <w:tcPr>
            <w:tcW w:w="2680" w:type="dxa"/>
            <w:vMerge/>
            <w:tcBorders>
              <w:top w:val="nil"/>
              <w:left w:val="single" w:sz="4" w:space="0" w:color="auto"/>
              <w:bottom w:val="single" w:sz="4" w:space="0" w:color="000000"/>
              <w:right w:val="single" w:sz="4" w:space="0" w:color="auto"/>
            </w:tcBorders>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p>
        </w:tc>
      </w:tr>
      <w:tr w:rsidR="005D6ADD" w:rsidRPr="0097053A" w:rsidTr="00AC750A">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r w:rsidRPr="005D6ADD">
              <w:rPr>
                <w:rFonts w:asciiTheme="minorHAnsi" w:hAnsiTheme="minorHAnsi" w:cstheme="minorHAnsi"/>
                <w:sz w:val="18"/>
                <w:szCs w:val="18"/>
              </w:rPr>
              <w:t>54</w:t>
            </w:r>
          </w:p>
        </w:tc>
        <w:tc>
          <w:tcPr>
            <w:tcW w:w="800" w:type="dxa"/>
            <w:tcBorders>
              <w:top w:val="nil"/>
              <w:left w:val="nil"/>
              <w:bottom w:val="single" w:sz="4" w:space="0" w:color="auto"/>
              <w:right w:val="single" w:sz="4" w:space="0" w:color="auto"/>
            </w:tcBorders>
            <w:shd w:val="clear" w:color="auto" w:fill="auto"/>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p>
        </w:tc>
        <w:tc>
          <w:tcPr>
            <w:tcW w:w="2995" w:type="dxa"/>
            <w:tcBorders>
              <w:top w:val="nil"/>
              <w:left w:val="nil"/>
              <w:bottom w:val="single" w:sz="4" w:space="0" w:color="auto"/>
              <w:right w:val="single" w:sz="4" w:space="0" w:color="auto"/>
            </w:tcBorders>
            <w:shd w:val="clear" w:color="auto" w:fill="auto"/>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r w:rsidRPr="005D6ADD">
              <w:rPr>
                <w:rFonts w:asciiTheme="minorHAnsi" w:hAnsiTheme="minorHAnsi" w:cstheme="minorHAnsi"/>
                <w:sz w:val="18"/>
                <w:szCs w:val="18"/>
              </w:rPr>
              <w:t>Надземная прокладка трубопроводов, диаметр труб: 600 мм (на высоту до 8 м)</w:t>
            </w:r>
          </w:p>
        </w:tc>
        <w:tc>
          <w:tcPr>
            <w:tcW w:w="1100" w:type="dxa"/>
            <w:tcBorders>
              <w:top w:val="nil"/>
              <w:left w:val="nil"/>
              <w:bottom w:val="single" w:sz="4" w:space="0" w:color="auto"/>
              <w:right w:val="single" w:sz="4" w:space="0" w:color="auto"/>
            </w:tcBorders>
            <w:shd w:val="clear" w:color="auto" w:fill="auto"/>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r w:rsidRPr="005D6ADD">
              <w:rPr>
                <w:rFonts w:asciiTheme="minorHAnsi" w:hAnsiTheme="minorHAnsi" w:cstheme="minorHAnsi"/>
                <w:sz w:val="18"/>
                <w:szCs w:val="18"/>
              </w:rPr>
              <w:t>1 м</w:t>
            </w:r>
          </w:p>
        </w:tc>
        <w:tc>
          <w:tcPr>
            <w:tcW w:w="1440" w:type="dxa"/>
            <w:tcBorders>
              <w:top w:val="nil"/>
              <w:left w:val="nil"/>
              <w:bottom w:val="single" w:sz="4" w:space="0" w:color="auto"/>
              <w:right w:val="single" w:sz="4" w:space="0" w:color="auto"/>
            </w:tcBorders>
            <w:shd w:val="clear" w:color="auto" w:fill="auto"/>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r w:rsidRPr="005D6ADD">
              <w:rPr>
                <w:rFonts w:asciiTheme="minorHAnsi" w:hAnsiTheme="minorHAnsi" w:cstheme="minorHAnsi"/>
                <w:sz w:val="18"/>
                <w:szCs w:val="18"/>
              </w:rPr>
              <w:t>5 091,62</w:t>
            </w:r>
          </w:p>
        </w:tc>
        <w:tc>
          <w:tcPr>
            <w:tcW w:w="1429" w:type="dxa"/>
            <w:vMerge/>
            <w:tcBorders>
              <w:top w:val="nil"/>
              <w:left w:val="single" w:sz="4" w:space="0" w:color="auto"/>
              <w:bottom w:val="single" w:sz="4" w:space="0" w:color="000000"/>
              <w:right w:val="single" w:sz="4" w:space="0" w:color="auto"/>
            </w:tcBorders>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p>
        </w:tc>
        <w:tc>
          <w:tcPr>
            <w:tcW w:w="2680" w:type="dxa"/>
            <w:vMerge/>
            <w:tcBorders>
              <w:top w:val="nil"/>
              <w:left w:val="single" w:sz="4" w:space="0" w:color="auto"/>
              <w:bottom w:val="single" w:sz="4" w:space="0" w:color="000000"/>
              <w:right w:val="single" w:sz="4" w:space="0" w:color="auto"/>
            </w:tcBorders>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p>
        </w:tc>
      </w:tr>
      <w:tr w:rsidR="005D6ADD" w:rsidRPr="0097053A" w:rsidTr="00AC750A">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r w:rsidRPr="005D6ADD">
              <w:rPr>
                <w:rFonts w:asciiTheme="minorHAnsi" w:hAnsiTheme="minorHAnsi" w:cstheme="minorHAnsi"/>
                <w:sz w:val="18"/>
                <w:szCs w:val="18"/>
              </w:rPr>
              <w:t>55</w:t>
            </w:r>
          </w:p>
        </w:tc>
        <w:tc>
          <w:tcPr>
            <w:tcW w:w="800" w:type="dxa"/>
            <w:tcBorders>
              <w:top w:val="nil"/>
              <w:left w:val="nil"/>
              <w:bottom w:val="single" w:sz="4" w:space="0" w:color="auto"/>
              <w:right w:val="single" w:sz="4" w:space="0" w:color="auto"/>
            </w:tcBorders>
            <w:shd w:val="clear" w:color="auto" w:fill="auto"/>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p>
        </w:tc>
        <w:tc>
          <w:tcPr>
            <w:tcW w:w="2995" w:type="dxa"/>
            <w:tcBorders>
              <w:top w:val="nil"/>
              <w:left w:val="nil"/>
              <w:bottom w:val="single" w:sz="4" w:space="0" w:color="auto"/>
              <w:right w:val="single" w:sz="4" w:space="0" w:color="auto"/>
            </w:tcBorders>
            <w:shd w:val="clear" w:color="auto" w:fill="auto"/>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r w:rsidRPr="005D6ADD">
              <w:rPr>
                <w:rFonts w:asciiTheme="minorHAnsi" w:hAnsiTheme="minorHAnsi" w:cstheme="minorHAnsi"/>
                <w:sz w:val="18"/>
                <w:szCs w:val="18"/>
              </w:rPr>
              <w:t>Надземная прокладка трубопроводов, диаметр труб: 700 мм (на высоту до 8 м)</w:t>
            </w:r>
          </w:p>
        </w:tc>
        <w:tc>
          <w:tcPr>
            <w:tcW w:w="1100" w:type="dxa"/>
            <w:tcBorders>
              <w:top w:val="nil"/>
              <w:left w:val="nil"/>
              <w:bottom w:val="single" w:sz="4" w:space="0" w:color="auto"/>
              <w:right w:val="single" w:sz="4" w:space="0" w:color="auto"/>
            </w:tcBorders>
            <w:shd w:val="clear" w:color="auto" w:fill="auto"/>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r w:rsidRPr="005D6ADD">
              <w:rPr>
                <w:rFonts w:asciiTheme="minorHAnsi" w:hAnsiTheme="minorHAnsi" w:cstheme="minorHAnsi"/>
                <w:sz w:val="18"/>
                <w:szCs w:val="18"/>
              </w:rPr>
              <w:t>1 м</w:t>
            </w:r>
          </w:p>
        </w:tc>
        <w:tc>
          <w:tcPr>
            <w:tcW w:w="1440" w:type="dxa"/>
            <w:tcBorders>
              <w:top w:val="nil"/>
              <w:left w:val="nil"/>
              <w:bottom w:val="single" w:sz="4" w:space="0" w:color="auto"/>
              <w:right w:val="single" w:sz="4" w:space="0" w:color="auto"/>
            </w:tcBorders>
            <w:shd w:val="clear" w:color="auto" w:fill="auto"/>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r w:rsidRPr="005D6ADD">
              <w:rPr>
                <w:rFonts w:asciiTheme="minorHAnsi" w:hAnsiTheme="minorHAnsi" w:cstheme="minorHAnsi"/>
                <w:sz w:val="18"/>
                <w:szCs w:val="18"/>
              </w:rPr>
              <w:t>5 839,01</w:t>
            </w:r>
          </w:p>
        </w:tc>
        <w:tc>
          <w:tcPr>
            <w:tcW w:w="1429" w:type="dxa"/>
            <w:vMerge/>
            <w:tcBorders>
              <w:top w:val="nil"/>
              <w:left w:val="single" w:sz="4" w:space="0" w:color="auto"/>
              <w:bottom w:val="single" w:sz="4" w:space="0" w:color="000000"/>
              <w:right w:val="single" w:sz="4" w:space="0" w:color="auto"/>
            </w:tcBorders>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p>
        </w:tc>
        <w:tc>
          <w:tcPr>
            <w:tcW w:w="2680" w:type="dxa"/>
            <w:vMerge/>
            <w:tcBorders>
              <w:top w:val="nil"/>
              <w:left w:val="single" w:sz="4" w:space="0" w:color="auto"/>
              <w:bottom w:val="single" w:sz="4" w:space="0" w:color="000000"/>
              <w:right w:val="single" w:sz="4" w:space="0" w:color="auto"/>
            </w:tcBorders>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p>
        </w:tc>
      </w:tr>
      <w:tr w:rsidR="005D6ADD" w:rsidRPr="0097053A" w:rsidTr="00AC750A">
        <w:trPr>
          <w:trHeight w:val="525"/>
        </w:trPr>
        <w:tc>
          <w:tcPr>
            <w:tcW w:w="473" w:type="dxa"/>
            <w:tcBorders>
              <w:top w:val="nil"/>
              <w:left w:val="single" w:sz="4" w:space="0" w:color="auto"/>
              <w:bottom w:val="single" w:sz="4" w:space="0" w:color="auto"/>
              <w:right w:val="single" w:sz="4" w:space="0" w:color="auto"/>
            </w:tcBorders>
            <w:shd w:val="clear" w:color="auto" w:fill="auto"/>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r w:rsidRPr="005D6ADD">
              <w:rPr>
                <w:rFonts w:asciiTheme="minorHAnsi" w:hAnsiTheme="minorHAnsi" w:cstheme="minorHAnsi"/>
                <w:sz w:val="18"/>
                <w:szCs w:val="18"/>
              </w:rPr>
              <w:t>56</w:t>
            </w:r>
          </w:p>
        </w:tc>
        <w:tc>
          <w:tcPr>
            <w:tcW w:w="800" w:type="dxa"/>
            <w:tcBorders>
              <w:top w:val="nil"/>
              <w:left w:val="nil"/>
              <w:bottom w:val="single" w:sz="4" w:space="0" w:color="auto"/>
              <w:right w:val="single" w:sz="4" w:space="0" w:color="auto"/>
            </w:tcBorders>
            <w:shd w:val="clear" w:color="auto" w:fill="auto"/>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p>
        </w:tc>
        <w:tc>
          <w:tcPr>
            <w:tcW w:w="2995" w:type="dxa"/>
            <w:tcBorders>
              <w:top w:val="nil"/>
              <w:left w:val="nil"/>
              <w:bottom w:val="single" w:sz="4" w:space="0" w:color="auto"/>
              <w:right w:val="single" w:sz="4" w:space="0" w:color="auto"/>
            </w:tcBorders>
            <w:shd w:val="clear" w:color="auto" w:fill="auto"/>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r w:rsidRPr="005D6ADD">
              <w:rPr>
                <w:rFonts w:asciiTheme="minorHAnsi" w:hAnsiTheme="minorHAnsi" w:cstheme="minorHAnsi"/>
                <w:sz w:val="18"/>
                <w:szCs w:val="18"/>
              </w:rPr>
              <w:t>Надземная прокладка трубопроводов, диаметр труб: 800 мм (на высоту до 8 м)</w:t>
            </w:r>
          </w:p>
        </w:tc>
        <w:tc>
          <w:tcPr>
            <w:tcW w:w="1100" w:type="dxa"/>
            <w:tcBorders>
              <w:top w:val="nil"/>
              <w:left w:val="nil"/>
              <w:bottom w:val="single" w:sz="4" w:space="0" w:color="auto"/>
              <w:right w:val="single" w:sz="4" w:space="0" w:color="auto"/>
            </w:tcBorders>
            <w:shd w:val="clear" w:color="auto" w:fill="auto"/>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r w:rsidRPr="005D6ADD">
              <w:rPr>
                <w:rFonts w:asciiTheme="minorHAnsi" w:hAnsiTheme="minorHAnsi" w:cstheme="minorHAnsi"/>
                <w:sz w:val="18"/>
                <w:szCs w:val="18"/>
              </w:rPr>
              <w:t>1 м</w:t>
            </w:r>
          </w:p>
        </w:tc>
        <w:tc>
          <w:tcPr>
            <w:tcW w:w="1440" w:type="dxa"/>
            <w:tcBorders>
              <w:top w:val="nil"/>
              <w:left w:val="nil"/>
              <w:bottom w:val="single" w:sz="4" w:space="0" w:color="auto"/>
              <w:right w:val="single" w:sz="4" w:space="0" w:color="auto"/>
            </w:tcBorders>
            <w:shd w:val="clear" w:color="auto" w:fill="auto"/>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r w:rsidRPr="005D6ADD">
              <w:rPr>
                <w:rFonts w:asciiTheme="minorHAnsi" w:hAnsiTheme="minorHAnsi" w:cstheme="minorHAnsi"/>
                <w:sz w:val="18"/>
                <w:szCs w:val="18"/>
              </w:rPr>
              <w:t>6 603,08</w:t>
            </w:r>
          </w:p>
        </w:tc>
        <w:tc>
          <w:tcPr>
            <w:tcW w:w="1429" w:type="dxa"/>
            <w:vMerge/>
            <w:tcBorders>
              <w:top w:val="nil"/>
              <w:left w:val="single" w:sz="4" w:space="0" w:color="auto"/>
              <w:bottom w:val="single" w:sz="4" w:space="0" w:color="000000"/>
              <w:right w:val="single" w:sz="4" w:space="0" w:color="auto"/>
            </w:tcBorders>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p>
        </w:tc>
        <w:tc>
          <w:tcPr>
            <w:tcW w:w="2680" w:type="dxa"/>
            <w:vMerge/>
            <w:tcBorders>
              <w:top w:val="nil"/>
              <w:left w:val="single" w:sz="4" w:space="0" w:color="auto"/>
              <w:bottom w:val="single" w:sz="4" w:space="0" w:color="000000"/>
              <w:right w:val="single" w:sz="4" w:space="0" w:color="auto"/>
            </w:tcBorders>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p>
        </w:tc>
      </w:tr>
      <w:tr w:rsidR="005D6ADD" w:rsidRPr="0097053A" w:rsidTr="00716F0C">
        <w:trPr>
          <w:trHeight w:val="495"/>
        </w:trPr>
        <w:tc>
          <w:tcPr>
            <w:tcW w:w="473" w:type="dxa"/>
            <w:tcBorders>
              <w:top w:val="nil"/>
              <w:left w:val="single" w:sz="4" w:space="0" w:color="auto"/>
              <w:bottom w:val="single" w:sz="4" w:space="0" w:color="auto"/>
              <w:right w:val="single" w:sz="4" w:space="0" w:color="auto"/>
            </w:tcBorders>
            <w:shd w:val="clear" w:color="auto" w:fill="auto"/>
            <w:hideMark/>
          </w:tcPr>
          <w:p w:rsidR="005D6ADD" w:rsidRPr="005D6ADD" w:rsidRDefault="005D6ADD" w:rsidP="004F53B2">
            <w:pPr>
              <w:rPr>
                <w:rFonts w:asciiTheme="minorHAnsi" w:hAnsiTheme="minorHAnsi" w:cstheme="minorHAnsi"/>
                <w:sz w:val="18"/>
                <w:szCs w:val="18"/>
              </w:rPr>
            </w:pPr>
            <w:r w:rsidRPr="005D6ADD">
              <w:rPr>
                <w:rFonts w:asciiTheme="minorHAnsi" w:hAnsiTheme="minorHAnsi" w:cstheme="minorHAnsi"/>
                <w:sz w:val="18"/>
                <w:szCs w:val="18"/>
              </w:rPr>
              <w:t>57</w:t>
            </w:r>
          </w:p>
        </w:tc>
        <w:tc>
          <w:tcPr>
            <w:tcW w:w="800" w:type="dxa"/>
            <w:tcBorders>
              <w:top w:val="nil"/>
              <w:left w:val="nil"/>
              <w:bottom w:val="single" w:sz="4" w:space="0" w:color="auto"/>
              <w:right w:val="single" w:sz="4" w:space="0" w:color="auto"/>
            </w:tcBorders>
            <w:shd w:val="clear" w:color="auto" w:fill="auto"/>
            <w:hideMark/>
          </w:tcPr>
          <w:p w:rsidR="005D6ADD" w:rsidRPr="005D6ADD" w:rsidRDefault="005D6ADD" w:rsidP="004F53B2">
            <w:pPr>
              <w:rPr>
                <w:rFonts w:asciiTheme="minorHAnsi" w:hAnsiTheme="minorHAnsi" w:cstheme="minorHAnsi"/>
                <w:sz w:val="18"/>
                <w:szCs w:val="18"/>
              </w:rPr>
            </w:pPr>
          </w:p>
        </w:tc>
        <w:tc>
          <w:tcPr>
            <w:tcW w:w="2995" w:type="dxa"/>
            <w:tcBorders>
              <w:top w:val="nil"/>
              <w:left w:val="nil"/>
              <w:bottom w:val="single" w:sz="4" w:space="0" w:color="auto"/>
              <w:right w:val="single" w:sz="4" w:space="0" w:color="auto"/>
            </w:tcBorders>
            <w:shd w:val="clear" w:color="auto" w:fill="auto"/>
            <w:hideMark/>
          </w:tcPr>
          <w:p w:rsidR="005D6ADD" w:rsidRPr="005D6ADD" w:rsidRDefault="005D6ADD" w:rsidP="004F53B2">
            <w:pPr>
              <w:rPr>
                <w:rFonts w:asciiTheme="minorHAnsi" w:hAnsiTheme="minorHAnsi" w:cstheme="minorHAnsi"/>
                <w:sz w:val="18"/>
                <w:szCs w:val="18"/>
              </w:rPr>
            </w:pPr>
            <w:r w:rsidRPr="005D6ADD">
              <w:rPr>
                <w:rFonts w:asciiTheme="minorHAnsi" w:hAnsiTheme="minorHAnsi" w:cstheme="minorHAnsi"/>
                <w:sz w:val="18"/>
                <w:szCs w:val="18"/>
              </w:rPr>
              <w:t>Резка операционных окон на трубах наружным диаметром: до 159 мм</w:t>
            </w:r>
          </w:p>
        </w:tc>
        <w:tc>
          <w:tcPr>
            <w:tcW w:w="1100" w:type="dxa"/>
            <w:tcBorders>
              <w:top w:val="nil"/>
              <w:left w:val="nil"/>
              <w:bottom w:val="single" w:sz="4" w:space="0" w:color="auto"/>
              <w:right w:val="single" w:sz="4" w:space="0" w:color="auto"/>
            </w:tcBorders>
            <w:shd w:val="clear" w:color="auto" w:fill="auto"/>
            <w:hideMark/>
          </w:tcPr>
          <w:p w:rsidR="005D6ADD" w:rsidRPr="005D6ADD" w:rsidRDefault="005D6ADD" w:rsidP="004F53B2">
            <w:pPr>
              <w:rPr>
                <w:rFonts w:asciiTheme="minorHAnsi" w:hAnsiTheme="minorHAnsi" w:cstheme="minorHAnsi"/>
                <w:sz w:val="18"/>
                <w:szCs w:val="18"/>
              </w:rPr>
            </w:pPr>
            <w:r w:rsidRPr="005D6ADD">
              <w:rPr>
                <w:rFonts w:asciiTheme="minorHAnsi" w:hAnsiTheme="minorHAnsi" w:cstheme="minorHAnsi"/>
                <w:sz w:val="18"/>
                <w:szCs w:val="18"/>
              </w:rPr>
              <w:t xml:space="preserve">1 </w:t>
            </w:r>
            <w:proofErr w:type="spellStart"/>
            <w:proofErr w:type="gramStart"/>
            <w:r w:rsidRPr="005D6ADD">
              <w:rPr>
                <w:rFonts w:asciiTheme="minorHAnsi" w:hAnsiTheme="minorHAnsi" w:cstheme="minorHAnsi"/>
                <w:sz w:val="18"/>
                <w:szCs w:val="18"/>
              </w:rPr>
              <w:t>шт</w:t>
            </w:r>
            <w:proofErr w:type="spellEnd"/>
            <w:proofErr w:type="gramEnd"/>
          </w:p>
        </w:tc>
        <w:tc>
          <w:tcPr>
            <w:tcW w:w="1440" w:type="dxa"/>
            <w:tcBorders>
              <w:top w:val="nil"/>
              <w:left w:val="nil"/>
              <w:bottom w:val="single" w:sz="4" w:space="0" w:color="auto"/>
              <w:right w:val="single" w:sz="4" w:space="0" w:color="auto"/>
            </w:tcBorders>
            <w:shd w:val="clear" w:color="auto" w:fill="auto"/>
            <w:hideMark/>
          </w:tcPr>
          <w:p w:rsidR="005D6ADD" w:rsidRPr="005D6ADD" w:rsidRDefault="005D6ADD" w:rsidP="004F53B2">
            <w:pPr>
              <w:rPr>
                <w:rFonts w:asciiTheme="minorHAnsi" w:hAnsiTheme="minorHAnsi" w:cstheme="minorHAnsi"/>
                <w:sz w:val="18"/>
                <w:szCs w:val="18"/>
              </w:rPr>
            </w:pPr>
            <w:r w:rsidRPr="005D6ADD">
              <w:rPr>
                <w:rFonts w:asciiTheme="minorHAnsi" w:hAnsiTheme="minorHAnsi" w:cstheme="minorHAnsi"/>
                <w:sz w:val="18"/>
                <w:szCs w:val="18"/>
              </w:rPr>
              <w:t>400,05</w:t>
            </w:r>
          </w:p>
        </w:tc>
        <w:tc>
          <w:tcPr>
            <w:tcW w:w="1429" w:type="dxa"/>
            <w:tcBorders>
              <w:top w:val="nil"/>
              <w:left w:val="nil"/>
              <w:bottom w:val="nil"/>
              <w:right w:val="single" w:sz="4" w:space="0" w:color="auto"/>
            </w:tcBorders>
            <w:shd w:val="clear" w:color="auto" w:fill="auto"/>
            <w:hideMark/>
          </w:tcPr>
          <w:p w:rsidR="005D6ADD" w:rsidRPr="005D6ADD" w:rsidRDefault="005D6ADD" w:rsidP="004F53B2">
            <w:pPr>
              <w:rPr>
                <w:rFonts w:asciiTheme="minorHAnsi" w:hAnsiTheme="minorHAnsi" w:cstheme="minorHAnsi"/>
                <w:sz w:val="18"/>
                <w:szCs w:val="18"/>
              </w:rPr>
            </w:pPr>
          </w:p>
        </w:tc>
        <w:tc>
          <w:tcPr>
            <w:tcW w:w="2680" w:type="dxa"/>
            <w:vMerge w:val="restart"/>
            <w:tcBorders>
              <w:top w:val="nil"/>
              <w:left w:val="single" w:sz="4" w:space="0" w:color="auto"/>
              <w:bottom w:val="single" w:sz="4" w:space="0" w:color="000000"/>
              <w:right w:val="single" w:sz="4" w:space="0" w:color="auto"/>
            </w:tcBorders>
            <w:shd w:val="clear" w:color="auto" w:fill="auto"/>
            <w:hideMark/>
          </w:tcPr>
          <w:p w:rsidR="005D6ADD" w:rsidRPr="005D6ADD" w:rsidRDefault="005D6ADD" w:rsidP="004F53B2">
            <w:pPr>
              <w:rPr>
                <w:rFonts w:asciiTheme="minorHAnsi" w:hAnsiTheme="minorHAnsi" w:cstheme="minorHAnsi"/>
                <w:sz w:val="18"/>
                <w:szCs w:val="18"/>
              </w:rPr>
            </w:pPr>
          </w:p>
          <w:p w:rsidR="005D6ADD" w:rsidRPr="005D6ADD" w:rsidRDefault="005D6ADD" w:rsidP="004F53B2">
            <w:pPr>
              <w:rPr>
                <w:rFonts w:asciiTheme="minorHAnsi" w:hAnsiTheme="minorHAnsi" w:cstheme="minorHAnsi"/>
                <w:sz w:val="18"/>
                <w:szCs w:val="18"/>
              </w:rPr>
            </w:pPr>
          </w:p>
        </w:tc>
      </w:tr>
      <w:tr w:rsidR="005D6ADD" w:rsidRPr="0097053A" w:rsidTr="00AC750A">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r w:rsidRPr="005D6ADD">
              <w:rPr>
                <w:rFonts w:asciiTheme="minorHAnsi" w:hAnsiTheme="minorHAnsi" w:cstheme="minorHAnsi"/>
                <w:sz w:val="18"/>
                <w:szCs w:val="18"/>
              </w:rPr>
              <w:t>58</w:t>
            </w:r>
          </w:p>
        </w:tc>
        <w:tc>
          <w:tcPr>
            <w:tcW w:w="800" w:type="dxa"/>
            <w:tcBorders>
              <w:top w:val="nil"/>
              <w:left w:val="nil"/>
              <w:bottom w:val="single" w:sz="4" w:space="0" w:color="auto"/>
              <w:right w:val="single" w:sz="4" w:space="0" w:color="auto"/>
            </w:tcBorders>
            <w:shd w:val="clear" w:color="auto" w:fill="auto"/>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p>
        </w:tc>
        <w:tc>
          <w:tcPr>
            <w:tcW w:w="2995" w:type="dxa"/>
            <w:tcBorders>
              <w:top w:val="nil"/>
              <w:left w:val="nil"/>
              <w:bottom w:val="single" w:sz="4" w:space="0" w:color="auto"/>
              <w:right w:val="single" w:sz="4" w:space="0" w:color="auto"/>
            </w:tcBorders>
            <w:shd w:val="clear" w:color="auto" w:fill="auto"/>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r w:rsidRPr="005D6ADD">
              <w:rPr>
                <w:rFonts w:asciiTheme="minorHAnsi" w:hAnsiTheme="minorHAnsi" w:cstheme="minorHAnsi"/>
                <w:sz w:val="18"/>
                <w:szCs w:val="18"/>
              </w:rPr>
              <w:t>Резка операционных окон на трубах наружным диаметром: до 219 мм</w:t>
            </w:r>
          </w:p>
        </w:tc>
        <w:tc>
          <w:tcPr>
            <w:tcW w:w="1100" w:type="dxa"/>
            <w:tcBorders>
              <w:top w:val="nil"/>
              <w:left w:val="nil"/>
              <w:bottom w:val="single" w:sz="4" w:space="0" w:color="auto"/>
              <w:right w:val="single" w:sz="4" w:space="0" w:color="auto"/>
            </w:tcBorders>
            <w:shd w:val="clear" w:color="auto" w:fill="auto"/>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r w:rsidRPr="005D6ADD">
              <w:rPr>
                <w:rFonts w:asciiTheme="minorHAnsi" w:hAnsiTheme="minorHAnsi" w:cstheme="minorHAnsi"/>
                <w:sz w:val="18"/>
                <w:szCs w:val="18"/>
              </w:rPr>
              <w:t xml:space="preserve">1 </w:t>
            </w:r>
            <w:proofErr w:type="spellStart"/>
            <w:proofErr w:type="gramStart"/>
            <w:r w:rsidRPr="005D6ADD">
              <w:rPr>
                <w:rFonts w:asciiTheme="minorHAnsi" w:hAnsiTheme="minorHAnsi" w:cstheme="minorHAnsi"/>
                <w:sz w:val="18"/>
                <w:szCs w:val="18"/>
              </w:rPr>
              <w:t>шт</w:t>
            </w:r>
            <w:proofErr w:type="spellEnd"/>
            <w:proofErr w:type="gramEnd"/>
          </w:p>
        </w:tc>
        <w:tc>
          <w:tcPr>
            <w:tcW w:w="1440" w:type="dxa"/>
            <w:tcBorders>
              <w:top w:val="nil"/>
              <w:left w:val="nil"/>
              <w:bottom w:val="single" w:sz="4" w:space="0" w:color="auto"/>
              <w:right w:val="single" w:sz="4" w:space="0" w:color="auto"/>
            </w:tcBorders>
            <w:shd w:val="clear" w:color="auto" w:fill="auto"/>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r w:rsidRPr="005D6ADD">
              <w:rPr>
                <w:rFonts w:asciiTheme="minorHAnsi" w:hAnsiTheme="minorHAnsi" w:cstheme="minorHAnsi"/>
                <w:sz w:val="18"/>
                <w:szCs w:val="18"/>
              </w:rPr>
              <w:t>459,95</w:t>
            </w:r>
          </w:p>
        </w:tc>
        <w:tc>
          <w:tcPr>
            <w:tcW w:w="1429" w:type="dxa"/>
            <w:tcBorders>
              <w:top w:val="nil"/>
              <w:left w:val="nil"/>
              <w:bottom w:val="nil"/>
              <w:right w:val="single" w:sz="4" w:space="0" w:color="auto"/>
            </w:tcBorders>
            <w:shd w:val="clear" w:color="auto" w:fill="auto"/>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p>
        </w:tc>
        <w:tc>
          <w:tcPr>
            <w:tcW w:w="2680" w:type="dxa"/>
            <w:vMerge/>
            <w:tcBorders>
              <w:top w:val="nil"/>
              <w:left w:val="single" w:sz="4" w:space="0" w:color="auto"/>
              <w:bottom w:val="single" w:sz="4" w:space="0" w:color="000000"/>
              <w:right w:val="single" w:sz="4" w:space="0" w:color="auto"/>
            </w:tcBorders>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p>
        </w:tc>
      </w:tr>
      <w:tr w:rsidR="005D6ADD" w:rsidRPr="0097053A" w:rsidTr="00AC750A">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r w:rsidRPr="005D6ADD">
              <w:rPr>
                <w:rFonts w:asciiTheme="minorHAnsi" w:hAnsiTheme="minorHAnsi" w:cstheme="minorHAnsi"/>
                <w:sz w:val="18"/>
                <w:szCs w:val="18"/>
              </w:rPr>
              <w:t>50</w:t>
            </w:r>
          </w:p>
        </w:tc>
        <w:tc>
          <w:tcPr>
            <w:tcW w:w="800" w:type="dxa"/>
            <w:tcBorders>
              <w:top w:val="nil"/>
              <w:left w:val="nil"/>
              <w:bottom w:val="single" w:sz="4" w:space="0" w:color="auto"/>
              <w:right w:val="single" w:sz="4" w:space="0" w:color="auto"/>
            </w:tcBorders>
            <w:shd w:val="clear" w:color="auto" w:fill="auto"/>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p>
        </w:tc>
        <w:tc>
          <w:tcPr>
            <w:tcW w:w="2995" w:type="dxa"/>
            <w:tcBorders>
              <w:top w:val="nil"/>
              <w:left w:val="nil"/>
              <w:bottom w:val="single" w:sz="4" w:space="0" w:color="auto"/>
              <w:right w:val="single" w:sz="4" w:space="0" w:color="auto"/>
            </w:tcBorders>
            <w:shd w:val="clear" w:color="auto" w:fill="auto"/>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r w:rsidRPr="005D6ADD">
              <w:rPr>
                <w:rFonts w:asciiTheme="minorHAnsi" w:hAnsiTheme="minorHAnsi" w:cstheme="minorHAnsi"/>
                <w:sz w:val="18"/>
                <w:szCs w:val="18"/>
              </w:rPr>
              <w:t>Резка операционных окон на трубах наружным диаметром: до 273 мм</w:t>
            </w:r>
          </w:p>
        </w:tc>
        <w:tc>
          <w:tcPr>
            <w:tcW w:w="1100" w:type="dxa"/>
            <w:tcBorders>
              <w:top w:val="nil"/>
              <w:left w:val="nil"/>
              <w:bottom w:val="single" w:sz="4" w:space="0" w:color="auto"/>
              <w:right w:val="single" w:sz="4" w:space="0" w:color="auto"/>
            </w:tcBorders>
            <w:shd w:val="clear" w:color="auto" w:fill="auto"/>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r w:rsidRPr="005D6ADD">
              <w:rPr>
                <w:rFonts w:asciiTheme="minorHAnsi" w:hAnsiTheme="minorHAnsi" w:cstheme="minorHAnsi"/>
                <w:sz w:val="18"/>
                <w:szCs w:val="18"/>
              </w:rPr>
              <w:t xml:space="preserve">1 </w:t>
            </w:r>
            <w:proofErr w:type="spellStart"/>
            <w:proofErr w:type="gramStart"/>
            <w:r w:rsidRPr="005D6ADD">
              <w:rPr>
                <w:rFonts w:asciiTheme="minorHAnsi" w:hAnsiTheme="minorHAnsi" w:cstheme="minorHAnsi"/>
                <w:sz w:val="18"/>
                <w:szCs w:val="18"/>
              </w:rPr>
              <w:t>шт</w:t>
            </w:r>
            <w:proofErr w:type="spellEnd"/>
            <w:proofErr w:type="gramEnd"/>
          </w:p>
        </w:tc>
        <w:tc>
          <w:tcPr>
            <w:tcW w:w="1440" w:type="dxa"/>
            <w:tcBorders>
              <w:top w:val="nil"/>
              <w:left w:val="nil"/>
              <w:bottom w:val="single" w:sz="4" w:space="0" w:color="auto"/>
              <w:right w:val="single" w:sz="4" w:space="0" w:color="auto"/>
            </w:tcBorders>
            <w:shd w:val="clear" w:color="auto" w:fill="auto"/>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r w:rsidRPr="005D6ADD">
              <w:rPr>
                <w:rFonts w:asciiTheme="minorHAnsi" w:hAnsiTheme="minorHAnsi" w:cstheme="minorHAnsi"/>
                <w:sz w:val="18"/>
                <w:szCs w:val="18"/>
              </w:rPr>
              <w:t>551,11</w:t>
            </w:r>
          </w:p>
        </w:tc>
        <w:tc>
          <w:tcPr>
            <w:tcW w:w="1429" w:type="dxa"/>
            <w:tcBorders>
              <w:top w:val="nil"/>
              <w:left w:val="nil"/>
              <w:bottom w:val="nil"/>
              <w:right w:val="single" w:sz="4" w:space="0" w:color="auto"/>
            </w:tcBorders>
            <w:shd w:val="clear" w:color="auto" w:fill="auto"/>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p>
        </w:tc>
        <w:tc>
          <w:tcPr>
            <w:tcW w:w="2680" w:type="dxa"/>
            <w:vMerge/>
            <w:tcBorders>
              <w:top w:val="nil"/>
              <w:left w:val="single" w:sz="4" w:space="0" w:color="auto"/>
              <w:bottom w:val="single" w:sz="4" w:space="0" w:color="000000"/>
              <w:right w:val="single" w:sz="4" w:space="0" w:color="auto"/>
            </w:tcBorders>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p>
        </w:tc>
      </w:tr>
      <w:tr w:rsidR="005D6ADD" w:rsidRPr="0097053A" w:rsidTr="00AC750A">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r w:rsidRPr="005D6ADD">
              <w:rPr>
                <w:rFonts w:asciiTheme="minorHAnsi" w:hAnsiTheme="minorHAnsi" w:cstheme="minorHAnsi"/>
                <w:sz w:val="18"/>
                <w:szCs w:val="18"/>
              </w:rPr>
              <w:t>51</w:t>
            </w:r>
          </w:p>
        </w:tc>
        <w:tc>
          <w:tcPr>
            <w:tcW w:w="800" w:type="dxa"/>
            <w:tcBorders>
              <w:top w:val="nil"/>
              <w:left w:val="nil"/>
              <w:bottom w:val="single" w:sz="4" w:space="0" w:color="auto"/>
              <w:right w:val="single" w:sz="4" w:space="0" w:color="auto"/>
            </w:tcBorders>
            <w:shd w:val="clear" w:color="auto" w:fill="auto"/>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p>
        </w:tc>
        <w:tc>
          <w:tcPr>
            <w:tcW w:w="2995" w:type="dxa"/>
            <w:tcBorders>
              <w:top w:val="nil"/>
              <w:left w:val="nil"/>
              <w:bottom w:val="single" w:sz="4" w:space="0" w:color="auto"/>
              <w:right w:val="single" w:sz="4" w:space="0" w:color="auto"/>
            </w:tcBorders>
            <w:shd w:val="clear" w:color="auto" w:fill="auto"/>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r w:rsidRPr="005D6ADD">
              <w:rPr>
                <w:rFonts w:asciiTheme="minorHAnsi" w:hAnsiTheme="minorHAnsi" w:cstheme="minorHAnsi"/>
                <w:sz w:val="18"/>
                <w:szCs w:val="18"/>
              </w:rPr>
              <w:t>Резка операционных окон на трубах наружным диаметром: до 325 мм</w:t>
            </w:r>
          </w:p>
        </w:tc>
        <w:tc>
          <w:tcPr>
            <w:tcW w:w="1100" w:type="dxa"/>
            <w:tcBorders>
              <w:top w:val="nil"/>
              <w:left w:val="nil"/>
              <w:bottom w:val="single" w:sz="4" w:space="0" w:color="auto"/>
              <w:right w:val="single" w:sz="4" w:space="0" w:color="auto"/>
            </w:tcBorders>
            <w:shd w:val="clear" w:color="auto" w:fill="auto"/>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r w:rsidRPr="005D6ADD">
              <w:rPr>
                <w:rFonts w:asciiTheme="minorHAnsi" w:hAnsiTheme="minorHAnsi" w:cstheme="minorHAnsi"/>
                <w:sz w:val="18"/>
                <w:szCs w:val="18"/>
              </w:rPr>
              <w:t xml:space="preserve">1 </w:t>
            </w:r>
            <w:proofErr w:type="spellStart"/>
            <w:proofErr w:type="gramStart"/>
            <w:r w:rsidRPr="005D6ADD">
              <w:rPr>
                <w:rFonts w:asciiTheme="minorHAnsi" w:hAnsiTheme="minorHAnsi" w:cstheme="minorHAnsi"/>
                <w:sz w:val="18"/>
                <w:szCs w:val="18"/>
              </w:rPr>
              <w:t>шт</w:t>
            </w:r>
            <w:proofErr w:type="spellEnd"/>
            <w:proofErr w:type="gramEnd"/>
          </w:p>
        </w:tc>
        <w:tc>
          <w:tcPr>
            <w:tcW w:w="1440" w:type="dxa"/>
            <w:tcBorders>
              <w:top w:val="nil"/>
              <w:left w:val="nil"/>
              <w:bottom w:val="single" w:sz="4" w:space="0" w:color="auto"/>
              <w:right w:val="single" w:sz="4" w:space="0" w:color="auto"/>
            </w:tcBorders>
            <w:shd w:val="clear" w:color="auto" w:fill="auto"/>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r w:rsidRPr="005D6ADD">
              <w:rPr>
                <w:rFonts w:asciiTheme="minorHAnsi" w:hAnsiTheme="minorHAnsi" w:cstheme="minorHAnsi"/>
                <w:sz w:val="18"/>
                <w:szCs w:val="18"/>
              </w:rPr>
              <w:t>591,11</w:t>
            </w:r>
          </w:p>
        </w:tc>
        <w:tc>
          <w:tcPr>
            <w:tcW w:w="1429" w:type="dxa"/>
            <w:tcBorders>
              <w:top w:val="nil"/>
              <w:left w:val="nil"/>
              <w:bottom w:val="nil"/>
              <w:right w:val="single" w:sz="4" w:space="0" w:color="auto"/>
            </w:tcBorders>
            <w:shd w:val="clear" w:color="auto" w:fill="auto"/>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p>
        </w:tc>
        <w:tc>
          <w:tcPr>
            <w:tcW w:w="2680" w:type="dxa"/>
            <w:vMerge/>
            <w:tcBorders>
              <w:top w:val="nil"/>
              <w:left w:val="single" w:sz="4" w:space="0" w:color="auto"/>
              <w:bottom w:val="single" w:sz="4" w:space="0" w:color="000000"/>
              <w:right w:val="single" w:sz="4" w:space="0" w:color="auto"/>
            </w:tcBorders>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p>
        </w:tc>
      </w:tr>
      <w:tr w:rsidR="005D6ADD" w:rsidRPr="0097053A" w:rsidTr="00AC750A">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r w:rsidRPr="005D6ADD">
              <w:rPr>
                <w:rFonts w:asciiTheme="minorHAnsi" w:hAnsiTheme="minorHAnsi" w:cstheme="minorHAnsi"/>
                <w:sz w:val="18"/>
                <w:szCs w:val="18"/>
              </w:rPr>
              <w:t>52</w:t>
            </w:r>
          </w:p>
        </w:tc>
        <w:tc>
          <w:tcPr>
            <w:tcW w:w="800" w:type="dxa"/>
            <w:tcBorders>
              <w:top w:val="nil"/>
              <w:left w:val="nil"/>
              <w:bottom w:val="single" w:sz="4" w:space="0" w:color="auto"/>
              <w:right w:val="single" w:sz="4" w:space="0" w:color="auto"/>
            </w:tcBorders>
            <w:shd w:val="clear" w:color="auto" w:fill="auto"/>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p>
        </w:tc>
        <w:tc>
          <w:tcPr>
            <w:tcW w:w="2995" w:type="dxa"/>
            <w:tcBorders>
              <w:top w:val="nil"/>
              <w:left w:val="nil"/>
              <w:bottom w:val="single" w:sz="4" w:space="0" w:color="auto"/>
              <w:right w:val="single" w:sz="4" w:space="0" w:color="auto"/>
            </w:tcBorders>
            <w:shd w:val="clear" w:color="auto" w:fill="auto"/>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r w:rsidRPr="005D6ADD">
              <w:rPr>
                <w:rFonts w:asciiTheme="minorHAnsi" w:hAnsiTheme="minorHAnsi" w:cstheme="minorHAnsi"/>
                <w:sz w:val="18"/>
                <w:szCs w:val="18"/>
              </w:rPr>
              <w:t>Резка операционных окон на трубах наружным диаметром: до 426 мм</w:t>
            </w:r>
          </w:p>
        </w:tc>
        <w:tc>
          <w:tcPr>
            <w:tcW w:w="1100" w:type="dxa"/>
            <w:tcBorders>
              <w:top w:val="nil"/>
              <w:left w:val="nil"/>
              <w:bottom w:val="single" w:sz="4" w:space="0" w:color="auto"/>
              <w:right w:val="single" w:sz="4" w:space="0" w:color="auto"/>
            </w:tcBorders>
            <w:shd w:val="clear" w:color="auto" w:fill="auto"/>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r w:rsidRPr="005D6ADD">
              <w:rPr>
                <w:rFonts w:asciiTheme="minorHAnsi" w:hAnsiTheme="minorHAnsi" w:cstheme="minorHAnsi"/>
                <w:sz w:val="18"/>
                <w:szCs w:val="18"/>
              </w:rPr>
              <w:t xml:space="preserve">1 </w:t>
            </w:r>
            <w:proofErr w:type="spellStart"/>
            <w:proofErr w:type="gramStart"/>
            <w:r w:rsidRPr="005D6ADD">
              <w:rPr>
                <w:rFonts w:asciiTheme="minorHAnsi" w:hAnsiTheme="minorHAnsi" w:cstheme="minorHAnsi"/>
                <w:sz w:val="18"/>
                <w:szCs w:val="18"/>
              </w:rPr>
              <w:t>шт</w:t>
            </w:r>
            <w:proofErr w:type="spellEnd"/>
            <w:proofErr w:type="gramEnd"/>
          </w:p>
        </w:tc>
        <w:tc>
          <w:tcPr>
            <w:tcW w:w="1440" w:type="dxa"/>
            <w:tcBorders>
              <w:top w:val="nil"/>
              <w:left w:val="nil"/>
              <w:bottom w:val="single" w:sz="4" w:space="0" w:color="auto"/>
              <w:right w:val="single" w:sz="4" w:space="0" w:color="auto"/>
            </w:tcBorders>
            <w:shd w:val="clear" w:color="auto" w:fill="auto"/>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r w:rsidRPr="005D6ADD">
              <w:rPr>
                <w:rFonts w:asciiTheme="minorHAnsi" w:hAnsiTheme="minorHAnsi" w:cstheme="minorHAnsi"/>
                <w:sz w:val="18"/>
                <w:szCs w:val="18"/>
              </w:rPr>
              <w:t>741,23</w:t>
            </w:r>
          </w:p>
        </w:tc>
        <w:tc>
          <w:tcPr>
            <w:tcW w:w="1429" w:type="dxa"/>
            <w:tcBorders>
              <w:top w:val="nil"/>
              <w:left w:val="nil"/>
              <w:bottom w:val="nil"/>
              <w:right w:val="single" w:sz="4" w:space="0" w:color="auto"/>
            </w:tcBorders>
            <w:shd w:val="clear" w:color="auto" w:fill="auto"/>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p>
        </w:tc>
        <w:tc>
          <w:tcPr>
            <w:tcW w:w="2680" w:type="dxa"/>
            <w:vMerge/>
            <w:tcBorders>
              <w:top w:val="nil"/>
              <w:left w:val="single" w:sz="4" w:space="0" w:color="auto"/>
              <w:bottom w:val="single" w:sz="4" w:space="0" w:color="000000"/>
              <w:right w:val="single" w:sz="4" w:space="0" w:color="auto"/>
            </w:tcBorders>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p>
        </w:tc>
      </w:tr>
      <w:tr w:rsidR="005D6ADD" w:rsidRPr="0097053A" w:rsidTr="00AC750A">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r w:rsidRPr="005D6ADD">
              <w:rPr>
                <w:rFonts w:asciiTheme="minorHAnsi" w:hAnsiTheme="minorHAnsi" w:cstheme="minorHAnsi"/>
                <w:sz w:val="18"/>
                <w:szCs w:val="18"/>
              </w:rPr>
              <w:t>53</w:t>
            </w:r>
          </w:p>
        </w:tc>
        <w:tc>
          <w:tcPr>
            <w:tcW w:w="800" w:type="dxa"/>
            <w:tcBorders>
              <w:top w:val="nil"/>
              <w:left w:val="nil"/>
              <w:bottom w:val="single" w:sz="4" w:space="0" w:color="auto"/>
              <w:right w:val="single" w:sz="4" w:space="0" w:color="auto"/>
            </w:tcBorders>
            <w:shd w:val="clear" w:color="auto" w:fill="auto"/>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p>
        </w:tc>
        <w:tc>
          <w:tcPr>
            <w:tcW w:w="2995" w:type="dxa"/>
            <w:tcBorders>
              <w:top w:val="nil"/>
              <w:left w:val="nil"/>
              <w:bottom w:val="single" w:sz="4" w:space="0" w:color="auto"/>
              <w:right w:val="single" w:sz="4" w:space="0" w:color="auto"/>
            </w:tcBorders>
            <w:shd w:val="clear" w:color="auto" w:fill="auto"/>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r w:rsidRPr="005D6ADD">
              <w:rPr>
                <w:rFonts w:asciiTheme="minorHAnsi" w:hAnsiTheme="minorHAnsi" w:cstheme="minorHAnsi"/>
                <w:sz w:val="18"/>
                <w:szCs w:val="18"/>
              </w:rPr>
              <w:t>Резка операционных окон на трубах наружным диаметром: до 530 мм</w:t>
            </w:r>
          </w:p>
        </w:tc>
        <w:tc>
          <w:tcPr>
            <w:tcW w:w="1100" w:type="dxa"/>
            <w:tcBorders>
              <w:top w:val="nil"/>
              <w:left w:val="nil"/>
              <w:bottom w:val="single" w:sz="4" w:space="0" w:color="auto"/>
              <w:right w:val="single" w:sz="4" w:space="0" w:color="auto"/>
            </w:tcBorders>
            <w:shd w:val="clear" w:color="auto" w:fill="auto"/>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r w:rsidRPr="005D6ADD">
              <w:rPr>
                <w:rFonts w:asciiTheme="minorHAnsi" w:hAnsiTheme="minorHAnsi" w:cstheme="minorHAnsi"/>
                <w:sz w:val="18"/>
                <w:szCs w:val="18"/>
              </w:rPr>
              <w:t xml:space="preserve">1 </w:t>
            </w:r>
            <w:proofErr w:type="spellStart"/>
            <w:proofErr w:type="gramStart"/>
            <w:r w:rsidRPr="005D6ADD">
              <w:rPr>
                <w:rFonts w:asciiTheme="minorHAnsi" w:hAnsiTheme="minorHAnsi" w:cstheme="minorHAnsi"/>
                <w:sz w:val="18"/>
                <w:szCs w:val="18"/>
              </w:rPr>
              <w:t>шт</w:t>
            </w:r>
            <w:proofErr w:type="spellEnd"/>
            <w:proofErr w:type="gramEnd"/>
          </w:p>
        </w:tc>
        <w:tc>
          <w:tcPr>
            <w:tcW w:w="1440" w:type="dxa"/>
            <w:tcBorders>
              <w:top w:val="nil"/>
              <w:left w:val="nil"/>
              <w:bottom w:val="single" w:sz="4" w:space="0" w:color="auto"/>
              <w:right w:val="single" w:sz="4" w:space="0" w:color="auto"/>
            </w:tcBorders>
            <w:shd w:val="clear" w:color="auto" w:fill="auto"/>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r w:rsidRPr="005D6ADD">
              <w:rPr>
                <w:rFonts w:asciiTheme="minorHAnsi" w:hAnsiTheme="minorHAnsi" w:cstheme="minorHAnsi"/>
                <w:sz w:val="18"/>
                <w:szCs w:val="18"/>
              </w:rPr>
              <w:t>861,00</w:t>
            </w:r>
          </w:p>
        </w:tc>
        <w:tc>
          <w:tcPr>
            <w:tcW w:w="1429" w:type="dxa"/>
            <w:tcBorders>
              <w:top w:val="nil"/>
              <w:left w:val="nil"/>
              <w:bottom w:val="nil"/>
              <w:right w:val="single" w:sz="4" w:space="0" w:color="auto"/>
            </w:tcBorders>
            <w:shd w:val="clear" w:color="auto" w:fill="auto"/>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p>
        </w:tc>
        <w:tc>
          <w:tcPr>
            <w:tcW w:w="2680" w:type="dxa"/>
            <w:vMerge/>
            <w:tcBorders>
              <w:top w:val="nil"/>
              <w:left w:val="single" w:sz="4" w:space="0" w:color="auto"/>
              <w:bottom w:val="single" w:sz="4" w:space="0" w:color="000000"/>
              <w:right w:val="single" w:sz="4" w:space="0" w:color="auto"/>
            </w:tcBorders>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p>
        </w:tc>
      </w:tr>
      <w:tr w:rsidR="005D6ADD" w:rsidRPr="0097053A" w:rsidTr="00AC750A">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r w:rsidRPr="005D6ADD">
              <w:rPr>
                <w:rFonts w:asciiTheme="minorHAnsi" w:hAnsiTheme="minorHAnsi" w:cstheme="minorHAnsi"/>
                <w:sz w:val="18"/>
                <w:szCs w:val="18"/>
              </w:rPr>
              <w:t>54</w:t>
            </w:r>
          </w:p>
        </w:tc>
        <w:tc>
          <w:tcPr>
            <w:tcW w:w="800" w:type="dxa"/>
            <w:tcBorders>
              <w:top w:val="nil"/>
              <w:left w:val="nil"/>
              <w:bottom w:val="single" w:sz="4" w:space="0" w:color="auto"/>
              <w:right w:val="single" w:sz="4" w:space="0" w:color="auto"/>
            </w:tcBorders>
            <w:shd w:val="clear" w:color="auto" w:fill="auto"/>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p>
        </w:tc>
        <w:tc>
          <w:tcPr>
            <w:tcW w:w="2995" w:type="dxa"/>
            <w:tcBorders>
              <w:top w:val="nil"/>
              <w:left w:val="nil"/>
              <w:bottom w:val="single" w:sz="4" w:space="0" w:color="auto"/>
              <w:right w:val="single" w:sz="4" w:space="0" w:color="auto"/>
            </w:tcBorders>
            <w:shd w:val="clear" w:color="auto" w:fill="auto"/>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r w:rsidRPr="005D6ADD">
              <w:rPr>
                <w:rFonts w:asciiTheme="minorHAnsi" w:hAnsiTheme="minorHAnsi" w:cstheme="minorHAnsi"/>
                <w:sz w:val="18"/>
                <w:szCs w:val="18"/>
              </w:rPr>
              <w:t>Резка операционных окон на трубах наружным диаметром: до 630 мм</w:t>
            </w:r>
          </w:p>
        </w:tc>
        <w:tc>
          <w:tcPr>
            <w:tcW w:w="1100" w:type="dxa"/>
            <w:tcBorders>
              <w:top w:val="nil"/>
              <w:left w:val="nil"/>
              <w:bottom w:val="single" w:sz="4" w:space="0" w:color="auto"/>
              <w:right w:val="single" w:sz="4" w:space="0" w:color="auto"/>
            </w:tcBorders>
            <w:shd w:val="clear" w:color="auto" w:fill="auto"/>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r w:rsidRPr="005D6ADD">
              <w:rPr>
                <w:rFonts w:asciiTheme="minorHAnsi" w:hAnsiTheme="minorHAnsi" w:cstheme="minorHAnsi"/>
                <w:sz w:val="18"/>
                <w:szCs w:val="18"/>
              </w:rPr>
              <w:t xml:space="preserve">1 </w:t>
            </w:r>
            <w:proofErr w:type="spellStart"/>
            <w:proofErr w:type="gramStart"/>
            <w:r w:rsidRPr="005D6ADD">
              <w:rPr>
                <w:rFonts w:asciiTheme="minorHAnsi" w:hAnsiTheme="minorHAnsi" w:cstheme="minorHAnsi"/>
                <w:sz w:val="18"/>
                <w:szCs w:val="18"/>
              </w:rPr>
              <w:t>шт</w:t>
            </w:r>
            <w:proofErr w:type="spellEnd"/>
            <w:proofErr w:type="gramEnd"/>
          </w:p>
        </w:tc>
        <w:tc>
          <w:tcPr>
            <w:tcW w:w="1440" w:type="dxa"/>
            <w:tcBorders>
              <w:top w:val="nil"/>
              <w:left w:val="nil"/>
              <w:bottom w:val="single" w:sz="4" w:space="0" w:color="auto"/>
              <w:right w:val="single" w:sz="4" w:space="0" w:color="auto"/>
            </w:tcBorders>
            <w:shd w:val="clear" w:color="auto" w:fill="auto"/>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r w:rsidRPr="005D6ADD">
              <w:rPr>
                <w:rFonts w:asciiTheme="minorHAnsi" w:hAnsiTheme="minorHAnsi" w:cstheme="minorHAnsi"/>
                <w:sz w:val="18"/>
                <w:szCs w:val="18"/>
              </w:rPr>
              <w:t>1 011,11</w:t>
            </w:r>
          </w:p>
        </w:tc>
        <w:tc>
          <w:tcPr>
            <w:tcW w:w="1429" w:type="dxa"/>
            <w:tcBorders>
              <w:top w:val="nil"/>
              <w:left w:val="nil"/>
              <w:bottom w:val="nil"/>
              <w:right w:val="single" w:sz="4" w:space="0" w:color="auto"/>
            </w:tcBorders>
            <w:shd w:val="clear" w:color="auto" w:fill="auto"/>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p>
        </w:tc>
        <w:tc>
          <w:tcPr>
            <w:tcW w:w="2680" w:type="dxa"/>
            <w:vMerge/>
            <w:tcBorders>
              <w:top w:val="nil"/>
              <w:left w:val="single" w:sz="4" w:space="0" w:color="auto"/>
              <w:bottom w:val="single" w:sz="4" w:space="0" w:color="000000"/>
              <w:right w:val="single" w:sz="4" w:space="0" w:color="auto"/>
            </w:tcBorders>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p>
        </w:tc>
      </w:tr>
      <w:tr w:rsidR="005D6ADD" w:rsidRPr="0097053A" w:rsidTr="00AC750A">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r w:rsidRPr="005D6ADD">
              <w:rPr>
                <w:rFonts w:asciiTheme="minorHAnsi" w:hAnsiTheme="minorHAnsi" w:cstheme="minorHAnsi"/>
                <w:sz w:val="18"/>
                <w:szCs w:val="18"/>
              </w:rPr>
              <w:t>55</w:t>
            </w:r>
          </w:p>
        </w:tc>
        <w:tc>
          <w:tcPr>
            <w:tcW w:w="800" w:type="dxa"/>
            <w:tcBorders>
              <w:top w:val="nil"/>
              <w:left w:val="nil"/>
              <w:bottom w:val="single" w:sz="4" w:space="0" w:color="auto"/>
              <w:right w:val="single" w:sz="4" w:space="0" w:color="auto"/>
            </w:tcBorders>
            <w:shd w:val="clear" w:color="auto" w:fill="auto"/>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p>
        </w:tc>
        <w:tc>
          <w:tcPr>
            <w:tcW w:w="2995" w:type="dxa"/>
            <w:tcBorders>
              <w:top w:val="nil"/>
              <w:left w:val="nil"/>
              <w:bottom w:val="single" w:sz="4" w:space="0" w:color="auto"/>
              <w:right w:val="single" w:sz="4" w:space="0" w:color="auto"/>
            </w:tcBorders>
            <w:shd w:val="clear" w:color="auto" w:fill="auto"/>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r w:rsidRPr="005D6ADD">
              <w:rPr>
                <w:rFonts w:asciiTheme="minorHAnsi" w:hAnsiTheme="minorHAnsi" w:cstheme="minorHAnsi"/>
                <w:sz w:val="18"/>
                <w:szCs w:val="18"/>
              </w:rPr>
              <w:t>Резка операционных окон на трубах наружным диаметром: до 720 мм</w:t>
            </w:r>
          </w:p>
        </w:tc>
        <w:tc>
          <w:tcPr>
            <w:tcW w:w="1100" w:type="dxa"/>
            <w:tcBorders>
              <w:top w:val="nil"/>
              <w:left w:val="nil"/>
              <w:bottom w:val="single" w:sz="4" w:space="0" w:color="auto"/>
              <w:right w:val="single" w:sz="4" w:space="0" w:color="auto"/>
            </w:tcBorders>
            <w:shd w:val="clear" w:color="auto" w:fill="auto"/>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r w:rsidRPr="005D6ADD">
              <w:rPr>
                <w:rFonts w:asciiTheme="minorHAnsi" w:hAnsiTheme="minorHAnsi" w:cstheme="minorHAnsi"/>
                <w:sz w:val="18"/>
                <w:szCs w:val="18"/>
              </w:rPr>
              <w:t xml:space="preserve">1 </w:t>
            </w:r>
            <w:proofErr w:type="spellStart"/>
            <w:proofErr w:type="gramStart"/>
            <w:r w:rsidRPr="005D6ADD">
              <w:rPr>
                <w:rFonts w:asciiTheme="minorHAnsi" w:hAnsiTheme="minorHAnsi" w:cstheme="minorHAnsi"/>
                <w:sz w:val="18"/>
                <w:szCs w:val="18"/>
              </w:rPr>
              <w:t>шт</w:t>
            </w:r>
            <w:proofErr w:type="spellEnd"/>
            <w:proofErr w:type="gramEnd"/>
          </w:p>
        </w:tc>
        <w:tc>
          <w:tcPr>
            <w:tcW w:w="1440" w:type="dxa"/>
            <w:tcBorders>
              <w:top w:val="nil"/>
              <w:left w:val="nil"/>
              <w:bottom w:val="single" w:sz="4" w:space="0" w:color="auto"/>
              <w:right w:val="single" w:sz="4" w:space="0" w:color="auto"/>
            </w:tcBorders>
            <w:shd w:val="clear" w:color="auto" w:fill="auto"/>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r w:rsidRPr="005D6ADD">
              <w:rPr>
                <w:rFonts w:asciiTheme="minorHAnsi" w:hAnsiTheme="minorHAnsi" w:cstheme="minorHAnsi"/>
                <w:sz w:val="18"/>
                <w:szCs w:val="18"/>
              </w:rPr>
              <w:t>1 142,31</w:t>
            </w:r>
          </w:p>
        </w:tc>
        <w:tc>
          <w:tcPr>
            <w:tcW w:w="1429" w:type="dxa"/>
            <w:tcBorders>
              <w:top w:val="nil"/>
              <w:left w:val="nil"/>
              <w:bottom w:val="single" w:sz="4" w:space="0" w:color="auto"/>
              <w:right w:val="single" w:sz="4" w:space="0" w:color="auto"/>
            </w:tcBorders>
            <w:shd w:val="clear" w:color="auto" w:fill="auto"/>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p>
        </w:tc>
        <w:tc>
          <w:tcPr>
            <w:tcW w:w="2680" w:type="dxa"/>
            <w:vMerge/>
            <w:tcBorders>
              <w:top w:val="nil"/>
              <w:left w:val="single" w:sz="4" w:space="0" w:color="auto"/>
              <w:bottom w:val="single" w:sz="4" w:space="0" w:color="000000"/>
              <w:right w:val="single" w:sz="4" w:space="0" w:color="auto"/>
            </w:tcBorders>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p>
        </w:tc>
      </w:tr>
      <w:tr w:rsidR="005D6ADD" w:rsidRPr="0097053A" w:rsidTr="00716F0C">
        <w:trPr>
          <w:trHeight w:val="600"/>
        </w:trPr>
        <w:tc>
          <w:tcPr>
            <w:tcW w:w="473" w:type="dxa"/>
            <w:tcBorders>
              <w:top w:val="nil"/>
              <w:left w:val="single" w:sz="4" w:space="0" w:color="auto"/>
              <w:bottom w:val="single" w:sz="4" w:space="0" w:color="auto"/>
              <w:right w:val="single" w:sz="4" w:space="0" w:color="auto"/>
            </w:tcBorders>
            <w:shd w:val="clear" w:color="auto" w:fill="auto"/>
            <w:hideMark/>
          </w:tcPr>
          <w:p w:rsidR="005D6ADD" w:rsidRPr="005D6ADD" w:rsidRDefault="005D6ADD" w:rsidP="004F53B2">
            <w:pPr>
              <w:rPr>
                <w:rFonts w:asciiTheme="minorHAnsi" w:hAnsiTheme="minorHAnsi" w:cstheme="minorHAnsi"/>
                <w:sz w:val="18"/>
                <w:szCs w:val="18"/>
              </w:rPr>
            </w:pPr>
            <w:r w:rsidRPr="005D6ADD">
              <w:rPr>
                <w:rFonts w:asciiTheme="minorHAnsi" w:hAnsiTheme="minorHAnsi" w:cstheme="minorHAnsi"/>
                <w:sz w:val="18"/>
                <w:szCs w:val="18"/>
              </w:rPr>
              <w:t>56</w:t>
            </w:r>
          </w:p>
        </w:tc>
        <w:tc>
          <w:tcPr>
            <w:tcW w:w="800" w:type="dxa"/>
            <w:tcBorders>
              <w:top w:val="nil"/>
              <w:left w:val="nil"/>
              <w:bottom w:val="single" w:sz="4" w:space="0" w:color="auto"/>
              <w:right w:val="single" w:sz="4" w:space="0" w:color="auto"/>
            </w:tcBorders>
            <w:shd w:val="clear" w:color="auto" w:fill="auto"/>
            <w:hideMark/>
          </w:tcPr>
          <w:p w:rsidR="005D6ADD" w:rsidRPr="005D6ADD" w:rsidRDefault="005D6ADD" w:rsidP="004F53B2">
            <w:pPr>
              <w:rPr>
                <w:rFonts w:asciiTheme="minorHAnsi" w:hAnsiTheme="minorHAnsi" w:cstheme="minorHAnsi"/>
                <w:sz w:val="18"/>
                <w:szCs w:val="18"/>
              </w:rPr>
            </w:pPr>
          </w:p>
        </w:tc>
        <w:tc>
          <w:tcPr>
            <w:tcW w:w="2995" w:type="dxa"/>
            <w:tcBorders>
              <w:top w:val="nil"/>
              <w:left w:val="nil"/>
              <w:bottom w:val="single" w:sz="4" w:space="0" w:color="auto"/>
              <w:right w:val="single" w:sz="4" w:space="0" w:color="auto"/>
            </w:tcBorders>
            <w:shd w:val="clear" w:color="auto" w:fill="auto"/>
            <w:hideMark/>
          </w:tcPr>
          <w:p w:rsidR="005D6ADD" w:rsidRPr="005D6ADD" w:rsidRDefault="005D6ADD" w:rsidP="004F53B2">
            <w:pPr>
              <w:rPr>
                <w:rFonts w:asciiTheme="minorHAnsi" w:hAnsiTheme="minorHAnsi" w:cstheme="minorHAnsi"/>
                <w:sz w:val="18"/>
                <w:szCs w:val="18"/>
              </w:rPr>
            </w:pPr>
            <w:r w:rsidRPr="005D6ADD">
              <w:rPr>
                <w:rFonts w:asciiTheme="minorHAnsi" w:hAnsiTheme="minorHAnsi" w:cstheme="minorHAnsi"/>
                <w:sz w:val="18"/>
                <w:szCs w:val="18"/>
              </w:rPr>
              <w:t>Сварка операционных окон на трубах наружным диаметром: до 159 мм</w:t>
            </w:r>
          </w:p>
        </w:tc>
        <w:tc>
          <w:tcPr>
            <w:tcW w:w="1100" w:type="dxa"/>
            <w:tcBorders>
              <w:top w:val="nil"/>
              <w:left w:val="nil"/>
              <w:bottom w:val="single" w:sz="4" w:space="0" w:color="auto"/>
              <w:right w:val="single" w:sz="4" w:space="0" w:color="auto"/>
            </w:tcBorders>
            <w:shd w:val="clear" w:color="auto" w:fill="auto"/>
            <w:hideMark/>
          </w:tcPr>
          <w:p w:rsidR="005D6ADD" w:rsidRPr="005D6ADD" w:rsidRDefault="005D6ADD" w:rsidP="004F53B2">
            <w:pPr>
              <w:rPr>
                <w:rFonts w:asciiTheme="minorHAnsi" w:hAnsiTheme="minorHAnsi" w:cstheme="minorHAnsi"/>
                <w:sz w:val="18"/>
                <w:szCs w:val="18"/>
              </w:rPr>
            </w:pPr>
            <w:r w:rsidRPr="005D6ADD">
              <w:rPr>
                <w:rFonts w:asciiTheme="minorHAnsi" w:hAnsiTheme="minorHAnsi" w:cstheme="minorHAnsi"/>
                <w:sz w:val="18"/>
                <w:szCs w:val="18"/>
              </w:rPr>
              <w:t xml:space="preserve">1 </w:t>
            </w:r>
            <w:proofErr w:type="spellStart"/>
            <w:proofErr w:type="gramStart"/>
            <w:r w:rsidRPr="005D6ADD">
              <w:rPr>
                <w:rFonts w:asciiTheme="minorHAnsi" w:hAnsiTheme="minorHAnsi" w:cstheme="minorHAnsi"/>
                <w:sz w:val="18"/>
                <w:szCs w:val="18"/>
              </w:rPr>
              <w:t>шт</w:t>
            </w:r>
            <w:proofErr w:type="spellEnd"/>
            <w:proofErr w:type="gramEnd"/>
          </w:p>
        </w:tc>
        <w:tc>
          <w:tcPr>
            <w:tcW w:w="1440" w:type="dxa"/>
            <w:tcBorders>
              <w:top w:val="nil"/>
              <w:left w:val="nil"/>
              <w:bottom w:val="single" w:sz="4" w:space="0" w:color="auto"/>
              <w:right w:val="single" w:sz="4" w:space="0" w:color="auto"/>
            </w:tcBorders>
            <w:shd w:val="clear" w:color="auto" w:fill="auto"/>
            <w:hideMark/>
          </w:tcPr>
          <w:p w:rsidR="005D6ADD" w:rsidRPr="005D6ADD" w:rsidRDefault="005D6ADD" w:rsidP="004F53B2">
            <w:pPr>
              <w:rPr>
                <w:rFonts w:asciiTheme="minorHAnsi" w:hAnsiTheme="minorHAnsi" w:cstheme="minorHAnsi"/>
                <w:sz w:val="18"/>
                <w:szCs w:val="18"/>
              </w:rPr>
            </w:pPr>
            <w:r w:rsidRPr="005D6ADD">
              <w:rPr>
                <w:rFonts w:asciiTheme="minorHAnsi" w:hAnsiTheme="minorHAnsi" w:cstheme="minorHAnsi"/>
                <w:sz w:val="18"/>
                <w:szCs w:val="18"/>
              </w:rPr>
              <w:t>1 847,46</w:t>
            </w:r>
          </w:p>
        </w:tc>
        <w:tc>
          <w:tcPr>
            <w:tcW w:w="1429" w:type="dxa"/>
            <w:tcBorders>
              <w:top w:val="nil"/>
              <w:left w:val="nil"/>
              <w:bottom w:val="nil"/>
              <w:right w:val="single" w:sz="4" w:space="0" w:color="auto"/>
            </w:tcBorders>
            <w:shd w:val="clear" w:color="auto" w:fill="auto"/>
            <w:hideMark/>
          </w:tcPr>
          <w:p w:rsidR="005D6ADD" w:rsidRPr="005D6ADD" w:rsidRDefault="005D6ADD" w:rsidP="004F53B2">
            <w:pPr>
              <w:rPr>
                <w:rFonts w:asciiTheme="minorHAnsi" w:hAnsiTheme="minorHAnsi" w:cstheme="minorHAnsi"/>
                <w:sz w:val="18"/>
                <w:szCs w:val="18"/>
              </w:rPr>
            </w:pPr>
          </w:p>
        </w:tc>
        <w:tc>
          <w:tcPr>
            <w:tcW w:w="2680" w:type="dxa"/>
            <w:vMerge w:val="restart"/>
            <w:tcBorders>
              <w:top w:val="nil"/>
              <w:left w:val="single" w:sz="4" w:space="0" w:color="auto"/>
              <w:bottom w:val="single" w:sz="4" w:space="0" w:color="000000"/>
              <w:right w:val="single" w:sz="4" w:space="0" w:color="auto"/>
            </w:tcBorders>
            <w:shd w:val="clear" w:color="auto" w:fill="auto"/>
            <w:hideMark/>
          </w:tcPr>
          <w:p w:rsidR="005D6ADD" w:rsidRPr="005D6ADD" w:rsidRDefault="005D6ADD" w:rsidP="004F53B2">
            <w:pPr>
              <w:rPr>
                <w:rFonts w:asciiTheme="minorHAnsi" w:hAnsiTheme="minorHAnsi" w:cstheme="minorHAnsi"/>
                <w:sz w:val="18"/>
                <w:szCs w:val="18"/>
              </w:rPr>
            </w:pPr>
          </w:p>
          <w:p w:rsidR="005D6ADD" w:rsidRPr="005D6ADD" w:rsidRDefault="005D6ADD" w:rsidP="004F53B2">
            <w:pPr>
              <w:rPr>
                <w:rFonts w:asciiTheme="minorHAnsi" w:hAnsiTheme="minorHAnsi" w:cstheme="minorHAnsi"/>
                <w:sz w:val="18"/>
                <w:szCs w:val="18"/>
              </w:rPr>
            </w:pPr>
          </w:p>
        </w:tc>
      </w:tr>
      <w:tr w:rsidR="005D6ADD" w:rsidRPr="0097053A" w:rsidTr="00AC750A">
        <w:trPr>
          <w:trHeight w:val="585"/>
        </w:trPr>
        <w:tc>
          <w:tcPr>
            <w:tcW w:w="473" w:type="dxa"/>
            <w:tcBorders>
              <w:top w:val="nil"/>
              <w:left w:val="single" w:sz="4" w:space="0" w:color="auto"/>
              <w:bottom w:val="single" w:sz="4" w:space="0" w:color="auto"/>
              <w:right w:val="single" w:sz="4" w:space="0" w:color="auto"/>
            </w:tcBorders>
            <w:shd w:val="clear" w:color="auto" w:fill="auto"/>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r w:rsidRPr="005D6ADD">
              <w:rPr>
                <w:rFonts w:asciiTheme="minorHAnsi" w:hAnsiTheme="minorHAnsi" w:cstheme="minorHAnsi"/>
                <w:sz w:val="18"/>
                <w:szCs w:val="18"/>
              </w:rPr>
              <w:t>57</w:t>
            </w:r>
          </w:p>
        </w:tc>
        <w:tc>
          <w:tcPr>
            <w:tcW w:w="800" w:type="dxa"/>
            <w:tcBorders>
              <w:top w:val="nil"/>
              <w:left w:val="nil"/>
              <w:bottom w:val="single" w:sz="4" w:space="0" w:color="auto"/>
              <w:right w:val="single" w:sz="4" w:space="0" w:color="auto"/>
            </w:tcBorders>
            <w:shd w:val="clear" w:color="auto" w:fill="auto"/>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p>
        </w:tc>
        <w:tc>
          <w:tcPr>
            <w:tcW w:w="2995" w:type="dxa"/>
            <w:tcBorders>
              <w:top w:val="nil"/>
              <w:left w:val="nil"/>
              <w:bottom w:val="single" w:sz="4" w:space="0" w:color="auto"/>
              <w:right w:val="single" w:sz="4" w:space="0" w:color="auto"/>
            </w:tcBorders>
            <w:shd w:val="clear" w:color="auto" w:fill="auto"/>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r w:rsidRPr="005D6ADD">
              <w:rPr>
                <w:rFonts w:asciiTheme="minorHAnsi" w:hAnsiTheme="minorHAnsi" w:cstheme="minorHAnsi"/>
                <w:sz w:val="18"/>
                <w:szCs w:val="18"/>
              </w:rPr>
              <w:t>Сварка операционных окон на трубах наружным диаметром: до 219 мм</w:t>
            </w:r>
          </w:p>
        </w:tc>
        <w:tc>
          <w:tcPr>
            <w:tcW w:w="1100" w:type="dxa"/>
            <w:tcBorders>
              <w:top w:val="nil"/>
              <w:left w:val="nil"/>
              <w:bottom w:val="single" w:sz="4" w:space="0" w:color="auto"/>
              <w:right w:val="single" w:sz="4" w:space="0" w:color="auto"/>
            </w:tcBorders>
            <w:shd w:val="clear" w:color="auto" w:fill="auto"/>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r w:rsidRPr="005D6ADD">
              <w:rPr>
                <w:rFonts w:asciiTheme="minorHAnsi" w:hAnsiTheme="minorHAnsi" w:cstheme="minorHAnsi"/>
                <w:sz w:val="18"/>
                <w:szCs w:val="18"/>
              </w:rPr>
              <w:t xml:space="preserve">1 </w:t>
            </w:r>
            <w:proofErr w:type="spellStart"/>
            <w:proofErr w:type="gramStart"/>
            <w:r w:rsidRPr="005D6ADD">
              <w:rPr>
                <w:rFonts w:asciiTheme="minorHAnsi" w:hAnsiTheme="minorHAnsi" w:cstheme="minorHAnsi"/>
                <w:sz w:val="18"/>
                <w:szCs w:val="18"/>
              </w:rPr>
              <w:t>шт</w:t>
            </w:r>
            <w:proofErr w:type="spellEnd"/>
            <w:proofErr w:type="gramEnd"/>
          </w:p>
        </w:tc>
        <w:tc>
          <w:tcPr>
            <w:tcW w:w="1440" w:type="dxa"/>
            <w:tcBorders>
              <w:top w:val="nil"/>
              <w:left w:val="nil"/>
              <w:bottom w:val="single" w:sz="4" w:space="0" w:color="auto"/>
              <w:right w:val="single" w:sz="4" w:space="0" w:color="auto"/>
            </w:tcBorders>
            <w:shd w:val="clear" w:color="auto" w:fill="auto"/>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r w:rsidRPr="005D6ADD">
              <w:rPr>
                <w:rFonts w:asciiTheme="minorHAnsi" w:hAnsiTheme="minorHAnsi" w:cstheme="minorHAnsi"/>
                <w:sz w:val="18"/>
                <w:szCs w:val="18"/>
              </w:rPr>
              <w:t>2 225,28</w:t>
            </w:r>
          </w:p>
        </w:tc>
        <w:tc>
          <w:tcPr>
            <w:tcW w:w="1429" w:type="dxa"/>
            <w:tcBorders>
              <w:top w:val="nil"/>
              <w:left w:val="nil"/>
              <w:bottom w:val="nil"/>
              <w:right w:val="single" w:sz="4" w:space="0" w:color="auto"/>
            </w:tcBorders>
            <w:shd w:val="clear" w:color="auto" w:fill="auto"/>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p>
        </w:tc>
        <w:tc>
          <w:tcPr>
            <w:tcW w:w="2680" w:type="dxa"/>
            <w:vMerge/>
            <w:tcBorders>
              <w:top w:val="nil"/>
              <w:left w:val="single" w:sz="4" w:space="0" w:color="auto"/>
              <w:bottom w:val="single" w:sz="4" w:space="0" w:color="000000"/>
              <w:right w:val="single" w:sz="4" w:space="0" w:color="auto"/>
            </w:tcBorders>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p>
        </w:tc>
      </w:tr>
      <w:tr w:rsidR="005D6ADD" w:rsidRPr="0097053A" w:rsidTr="00AC750A">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r w:rsidRPr="005D6ADD">
              <w:rPr>
                <w:rFonts w:asciiTheme="minorHAnsi" w:hAnsiTheme="minorHAnsi" w:cstheme="minorHAnsi"/>
                <w:sz w:val="18"/>
                <w:szCs w:val="18"/>
              </w:rPr>
              <w:t>58</w:t>
            </w:r>
          </w:p>
        </w:tc>
        <w:tc>
          <w:tcPr>
            <w:tcW w:w="800" w:type="dxa"/>
            <w:tcBorders>
              <w:top w:val="nil"/>
              <w:left w:val="nil"/>
              <w:bottom w:val="single" w:sz="4" w:space="0" w:color="auto"/>
              <w:right w:val="single" w:sz="4" w:space="0" w:color="auto"/>
            </w:tcBorders>
            <w:shd w:val="clear" w:color="auto" w:fill="auto"/>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p>
        </w:tc>
        <w:tc>
          <w:tcPr>
            <w:tcW w:w="2995" w:type="dxa"/>
            <w:tcBorders>
              <w:top w:val="nil"/>
              <w:left w:val="nil"/>
              <w:bottom w:val="single" w:sz="4" w:space="0" w:color="auto"/>
              <w:right w:val="single" w:sz="4" w:space="0" w:color="auto"/>
            </w:tcBorders>
            <w:shd w:val="clear" w:color="auto" w:fill="auto"/>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r w:rsidRPr="005D6ADD">
              <w:rPr>
                <w:rFonts w:asciiTheme="minorHAnsi" w:hAnsiTheme="minorHAnsi" w:cstheme="minorHAnsi"/>
                <w:sz w:val="18"/>
                <w:szCs w:val="18"/>
              </w:rPr>
              <w:t>Сварка операционных окон на трубах наружным диаметром: до 273 мм</w:t>
            </w:r>
          </w:p>
        </w:tc>
        <w:tc>
          <w:tcPr>
            <w:tcW w:w="1100" w:type="dxa"/>
            <w:tcBorders>
              <w:top w:val="nil"/>
              <w:left w:val="nil"/>
              <w:bottom w:val="single" w:sz="4" w:space="0" w:color="auto"/>
              <w:right w:val="single" w:sz="4" w:space="0" w:color="auto"/>
            </w:tcBorders>
            <w:shd w:val="clear" w:color="auto" w:fill="auto"/>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r w:rsidRPr="005D6ADD">
              <w:rPr>
                <w:rFonts w:asciiTheme="minorHAnsi" w:hAnsiTheme="minorHAnsi" w:cstheme="minorHAnsi"/>
                <w:sz w:val="18"/>
                <w:szCs w:val="18"/>
              </w:rPr>
              <w:t xml:space="preserve">1 </w:t>
            </w:r>
            <w:proofErr w:type="spellStart"/>
            <w:proofErr w:type="gramStart"/>
            <w:r w:rsidRPr="005D6ADD">
              <w:rPr>
                <w:rFonts w:asciiTheme="minorHAnsi" w:hAnsiTheme="minorHAnsi" w:cstheme="minorHAnsi"/>
                <w:sz w:val="18"/>
                <w:szCs w:val="18"/>
              </w:rPr>
              <w:t>шт</w:t>
            </w:r>
            <w:proofErr w:type="spellEnd"/>
            <w:proofErr w:type="gramEnd"/>
          </w:p>
        </w:tc>
        <w:tc>
          <w:tcPr>
            <w:tcW w:w="1440" w:type="dxa"/>
            <w:tcBorders>
              <w:top w:val="nil"/>
              <w:left w:val="nil"/>
              <w:bottom w:val="single" w:sz="4" w:space="0" w:color="auto"/>
              <w:right w:val="single" w:sz="4" w:space="0" w:color="auto"/>
            </w:tcBorders>
            <w:shd w:val="clear" w:color="auto" w:fill="auto"/>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r w:rsidRPr="005D6ADD">
              <w:rPr>
                <w:rFonts w:asciiTheme="minorHAnsi" w:hAnsiTheme="minorHAnsi" w:cstheme="minorHAnsi"/>
                <w:sz w:val="18"/>
                <w:szCs w:val="18"/>
              </w:rPr>
              <w:t>3 190,23</w:t>
            </w:r>
          </w:p>
        </w:tc>
        <w:tc>
          <w:tcPr>
            <w:tcW w:w="1429" w:type="dxa"/>
            <w:tcBorders>
              <w:top w:val="nil"/>
              <w:left w:val="nil"/>
              <w:bottom w:val="nil"/>
              <w:right w:val="single" w:sz="4" w:space="0" w:color="auto"/>
            </w:tcBorders>
            <w:shd w:val="clear" w:color="auto" w:fill="auto"/>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p>
        </w:tc>
        <w:tc>
          <w:tcPr>
            <w:tcW w:w="2680" w:type="dxa"/>
            <w:vMerge/>
            <w:tcBorders>
              <w:top w:val="nil"/>
              <w:left w:val="single" w:sz="4" w:space="0" w:color="auto"/>
              <w:bottom w:val="single" w:sz="4" w:space="0" w:color="000000"/>
              <w:right w:val="single" w:sz="4" w:space="0" w:color="auto"/>
            </w:tcBorders>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p>
        </w:tc>
      </w:tr>
      <w:tr w:rsidR="005D6ADD" w:rsidRPr="0097053A" w:rsidTr="00AC750A">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r w:rsidRPr="005D6ADD">
              <w:rPr>
                <w:rFonts w:asciiTheme="minorHAnsi" w:hAnsiTheme="minorHAnsi" w:cstheme="minorHAnsi"/>
                <w:sz w:val="18"/>
                <w:szCs w:val="18"/>
              </w:rPr>
              <w:t>59</w:t>
            </w:r>
          </w:p>
        </w:tc>
        <w:tc>
          <w:tcPr>
            <w:tcW w:w="800" w:type="dxa"/>
            <w:tcBorders>
              <w:top w:val="nil"/>
              <w:left w:val="nil"/>
              <w:bottom w:val="single" w:sz="4" w:space="0" w:color="auto"/>
              <w:right w:val="single" w:sz="4" w:space="0" w:color="auto"/>
            </w:tcBorders>
            <w:shd w:val="clear" w:color="auto" w:fill="auto"/>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p>
        </w:tc>
        <w:tc>
          <w:tcPr>
            <w:tcW w:w="2995" w:type="dxa"/>
            <w:tcBorders>
              <w:top w:val="nil"/>
              <w:left w:val="nil"/>
              <w:bottom w:val="single" w:sz="4" w:space="0" w:color="auto"/>
              <w:right w:val="single" w:sz="4" w:space="0" w:color="auto"/>
            </w:tcBorders>
            <w:shd w:val="clear" w:color="auto" w:fill="auto"/>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r w:rsidRPr="005D6ADD">
              <w:rPr>
                <w:rFonts w:asciiTheme="minorHAnsi" w:hAnsiTheme="minorHAnsi" w:cstheme="minorHAnsi"/>
                <w:sz w:val="18"/>
                <w:szCs w:val="18"/>
              </w:rPr>
              <w:t>Сварка операционных окон на трубах наружным диаметром: до 325 мм</w:t>
            </w:r>
          </w:p>
        </w:tc>
        <w:tc>
          <w:tcPr>
            <w:tcW w:w="1100" w:type="dxa"/>
            <w:tcBorders>
              <w:top w:val="nil"/>
              <w:left w:val="nil"/>
              <w:bottom w:val="single" w:sz="4" w:space="0" w:color="auto"/>
              <w:right w:val="single" w:sz="4" w:space="0" w:color="auto"/>
            </w:tcBorders>
            <w:shd w:val="clear" w:color="auto" w:fill="auto"/>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r w:rsidRPr="005D6ADD">
              <w:rPr>
                <w:rFonts w:asciiTheme="minorHAnsi" w:hAnsiTheme="minorHAnsi" w:cstheme="minorHAnsi"/>
                <w:sz w:val="18"/>
                <w:szCs w:val="18"/>
              </w:rPr>
              <w:t xml:space="preserve">1 </w:t>
            </w:r>
            <w:proofErr w:type="spellStart"/>
            <w:proofErr w:type="gramStart"/>
            <w:r w:rsidRPr="005D6ADD">
              <w:rPr>
                <w:rFonts w:asciiTheme="minorHAnsi" w:hAnsiTheme="minorHAnsi" w:cstheme="minorHAnsi"/>
                <w:sz w:val="18"/>
                <w:szCs w:val="18"/>
              </w:rPr>
              <w:t>шт</w:t>
            </w:r>
            <w:proofErr w:type="spellEnd"/>
            <w:proofErr w:type="gramEnd"/>
          </w:p>
        </w:tc>
        <w:tc>
          <w:tcPr>
            <w:tcW w:w="1440" w:type="dxa"/>
            <w:tcBorders>
              <w:top w:val="nil"/>
              <w:left w:val="nil"/>
              <w:bottom w:val="single" w:sz="4" w:space="0" w:color="auto"/>
              <w:right w:val="single" w:sz="4" w:space="0" w:color="auto"/>
            </w:tcBorders>
            <w:shd w:val="clear" w:color="auto" w:fill="auto"/>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r w:rsidRPr="005D6ADD">
              <w:rPr>
                <w:rFonts w:asciiTheme="minorHAnsi" w:hAnsiTheme="minorHAnsi" w:cstheme="minorHAnsi"/>
                <w:sz w:val="18"/>
                <w:szCs w:val="18"/>
              </w:rPr>
              <w:t>3 404,09</w:t>
            </w:r>
          </w:p>
        </w:tc>
        <w:tc>
          <w:tcPr>
            <w:tcW w:w="1429" w:type="dxa"/>
            <w:tcBorders>
              <w:top w:val="nil"/>
              <w:left w:val="nil"/>
              <w:bottom w:val="nil"/>
              <w:right w:val="single" w:sz="4" w:space="0" w:color="auto"/>
            </w:tcBorders>
            <w:shd w:val="clear" w:color="auto" w:fill="auto"/>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p>
        </w:tc>
        <w:tc>
          <w:tcPr>
            <w:tcW w:w="2680" w:type="dxa"/>
            <w:vMerge/>
            <w:tcBorders>
              <w:top w:val="nil"/>
              <w:left w:val="single" w:sz="4" w:space="0" w:color="auto"/>
              <w:bottom w:val="single" w:sz="4" w:space="0" w:color="000000"/>
              <w:right w:val="single" w:sz="4" w:space="0" w:color="auto"/>
            </w:tcBorders>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p>
        </w:tc>
      </w:tr>
      <w:tr w:rsidR="005D6ADD" w:rsidRPr="0097053A" w:rsidTr="00AC750A">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r w:rsidRPr="005D6ADD">
              <w:rPr>
                <w:rFonts w:asciiTheme="minorHAnsi" w:hAnsiTheme="minorHAnsi" w:cstheme="minorHAnsi"/>
                <w:sz w:val="18"/>
                <w:szCs w:val="18"/>
              </w:rPr>
              <w:lastRenderedPageBreak/>
              <w:t>60</w:t>
            </w:r>
          </w:p>
        </w:tc>
        <w:tc>
          <w:tcPr>
            <w:tcW w:w="800" w:type="dxa"/>
            <w:tcBorders>
              <w:top w:val="nil"/>
              <w:left w:val="nil"/>
              <w:bottom w:val="single" w:sz="4" w:space="0" w:color="auto"/>
              <w:right w:val="single" w:sz="4" w:space="0" w:color="auto"/>
            </w:tcBorders>
            <w:shd w:val="clear" w:color="auto" w:fill="auto"/>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p>
        </w:tc>
        <w:tc>
          <w:tcPr>
            <w:tcW w:w="2995" w:type="dxa"/>
            <w:tcBorders>
              <w:top w:val="nil"/>
              <w:left w:val="nil"/>
              <w:bottom w:val="single" w:sz="4" w:space="0" w:color="auto"/>
              <w:right w:val="single" w:sz="4" w:space="0" w:color="auto"/>
            </w:tcBorders>
            <w:shd w:val="clear" w:color="auto" w:fill="auto"/>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r w:rsidRPr="005D6ADD">
              <w:rPr>
                <w:rFonts w:asciiTheme="minorHAnsi" w:hAnsiTheme="minorHAnsi" w:cstheme="minorHAnsi"/>
                <w:sz w:val="18"/>
                <w:szCs w:val="18"/>
              </w:rPr>
              <w:t>Сварка операционных окон на трубах наружным диаметром: до 426 мм</w:t>
            </w:r>
          </w:p>
        </w:tc>
        <w:tc>
          <w:tcPr>
            <w:tcW w:w="1100" w:type="dxa"/>
            <w:tcBorders>
              <w:top w:val="nil"/>
              <w:left w:val="nil"/>
              <w:bottom w:val="single" w:sz="4" w:space="0" w:color="auto"/>
              <w:right w:val="single" w:sz="4" w:space="0" w:color="auto"/>
            </w:tcBorders>
            <w:shd w:val="clear" w:color="auto" w:fill="auto"/>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r w:rsidRPr="005D6ADD">
              <w:rPr>
                <w:rFonts w:asciiTheme="minorHAnsi" w:hAnsiTheme="minorHAnsi" w:cstheme="minorHAnsi"/>
                <w:sz w:val="18"/>
                <w:szCs w:val="18"/>
              </w:rPr>
              <w:t xml:space="preserve">1 </w:t>
            </w:r>
            <w:proofErr w:type="spellStart"/>
            <w:proofErr w:type="gramStart"/>
            <w:r w:rsidRPr="005D6ADD">
              <w:rPr>
                <w:rFonts w:asciiTheme="minorHAnsi" w:hAnsiTheme="minorHAnsi" w:cstheme="minorHAnsi"/>
                <w:sz w:val="18"/>
                <w:szCs w:val="18"/>
              </w:rPr>
              <w:t>шт</w:t>
            </w:r>
            <w:proofErr w:type="spellEnd"/>
            <w:proofErr w:type="gramEnd"/>
          </w:p>
        </w:tc>
        <w:tc>
          <w:tcPr>
            <w:tcW w:w="1440" w:type="dxa"/>
            <w:tcBorders>
              <w:top w:val="nil"/>
              <w:left w:val="nil"/>
              <w:bottom w:val="single" w:sz="4" w:space="0" w:color="auto"/>
              <w:right w:val="single" w:sz="4" w:space="0" w:color="auto"/>
            </w:tcBorders>
            <w:shd w:val="clear" w:color="auto" w:fill="auto"/>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r w:rsidRPr="005D6ADD">
              <w:rPr>
                <w:rFonts w:asciiTheme="minorHAnsi" w:hAnsiTheme="minorHAnsi" w:cstheme="minorHAnsi"/>
                <w:sz w:val="18"/>
                <w:szCs w:val="18"/>
              </w:rPr>
              <w:t>4 252,25</w:t>
            </w:r>
          </w:p>
        </w:tc>
        <w:tc>
          <w:tcPr>
            <w:tcW w:w="1429" w:type="dxa"/>
            <w:tcBorders>
              <w:top w:val="nil"/>
              <w:left w:val="nil"/>
              <w:bottom w:val="nil"/>
              <w:right w:val="single" w:sz="4" w:space="0" w:color="auto"/>
            </w:tcBorders>
            <w:shd w:val="clear" w:color="auto" w:fill="auto"/>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p>
        </w:tc>
        <w:tc>
          <w:tcPr>
            <w:tcW w:w="2680" w:type="dxa"/>
            <w:vMerge/>
            <w:tcBorders>
              <w:top w:val="nil"/>
              <w:left w:val="single" w:sz="4" w:space="0" w:color="auto"/>
              <w:bottom w:val="single" w:sz="4" w:space="0" w:color="000000"/>
              <w:right w:val="single" w:sz="4" w:space="0" w:color="auto"/>
            </w:tcBorders>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p>
        </w:tc>
      </w:tr>
      <w:tr w:rsidR="005D6ADD" w:rsidRPr="0097053A" w:rsidTr="00AC750A">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r w:rsidRPr="005D6ADD">
              <w:rPr>
                <w:rFonts w:asciiTheme="minorHAnsi" w:hAnsiTheme="minorHAnsi" w:cstheme="minorHAnsi"/>
                <w:sz w:val="18"/>
                <w:szCs w:val="18"/>
              </w:rPr>
              <w:t>61</w:t>
            </w:r>
          </w:p>
        </w:tc>
        <w:tc>
          <w:tcPr>
            <w:tcW w:w="800" w:type="dxa"/>
            <w:tcBorders>
              <w:top w:val="nil"/>
              <w:left w:val="nil"/>
              <w:bottom w:val="single" w:sz="4" w:space="0" w:color="auto"/>
              <w:right w:val="single" w:sz="4" w:space="0" w:color="auto"/>
            </w:tcBorders>
            <w:shd w:val="clear" w:color="auto" w:fill="auto"/>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p>
        </w:tc>
        <w:tc>
          <w:tcPr>
            <w:tcW w:w="2995" w:type="dxa"/>
            <w:tcBorders>
              <w:top w:val="nil"/>
              <w:left w:val="nil"/>
              <w:bottom w:val="single" w:sz="4" w:space="0" w:color="auto"/>
              <w:right w:val="single" w:sz="4" w:space="0" w:color="auto"/>
            </w:tcBorders>
            <w:shd w:val="clear" w:color="auto" w:fill="auto"/>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r w:rsidRPr="005D6ADD">
              <w:rPr>
                <w:rFonts w:asciiTheme="minorHAnsi" w:hAnsiTheme="minorHAnsi" w:cstheme="minorHAnsi"/>
                <w:sz w:val="18"/>
                <w:szCs w:val="18"/>
              </w:rPr>
              <w:t>Сварка операционных окон на трубах наружным диаметром: до 530 мм</w:t>
            </w:r>
          </w:p>
        </w:tc>
        <w:tc>
          <w:tcPr>
            <w:tcW w:w="1100" w:type="dxa"/>
            <w:tcBorders>
              <w:top w:val="nil"/>
              <w:left w:val="nil"/>
              <w:bottom w:val="single" w:sz="4" w:space="0" w:color="auto"/>
              <w:right w:val="single" w:sz="4" w:space="0" w:color="auto"/>
            </w:tcBorders>
            <w:shd w:val="clear" w:color="auto" w:fill="auto"/>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r w:rsidRPr="005D6ADD">
              <w:rPr>
                <w:rFonts w:asciiTheme="minorHAnsi" w:hAnsiTheme="minorHAnsi" w:cstheme="minorHAnsi"/>
                <w:sz w:val="18"/>
                <w:szCs w:val="18"/>
              </w:rPr>
              <w:t xml:space="preserve">1 </w:t>
            </w:r>
            <w:proofErr w:type="spellStart"/>
            <w:proofErr w:type="gramStart"/>
            <w:r w:rsidRPr="005D6ADD">
              <w:rPr>
                <w:rFonts w:asciiTheme="minorHAnsi" w:hAnsiTheme="minorHAnsi" w:cstheme="minorHAnsi"/>
                <w:sz w:val="18"/>
                <w:szCs w:val="18"/>
              </w:rPr>
              <w:t>шт</w:t>
            </w:r>
            <w:proofErr w:type="spellEnd"/>
            <w:proofErr w:type="gramEnd"/>
          </w:p>
        </w:tc>
        <w:tc>
          <w:tcPr>
            <w:tcW w:w="1440" w:type="dxa"/>
            <w:tcBorders>
              <w:top w:val="nil"/>
              <w:left w:val="nil"/>
              <w:bottom w:val="single" w:sz="4" w:space="0" w:color="auto"/>
              <w:right w:val="single" w:sz="4" w:space="0" w:color="auto"/>
            </w:tcBorders>
            <w:shd w:val="clear" w:color="auto" w:fill="auto"/>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r w:rsidRPr="005D6ADD">
              <w:rPr>
                <w:rFonts w:asciiTheme="minorHAnsi" w:hAnsiTheme="minorHAnsi" w:cstheme="minorHAnsi"/>
                <w:sz w:val="18"/>
                <w:szCs w:val="18"/>
              </w:rPr>
              <w:t>5 150,68</w:t>
            </w:r>
          </w:p>
        </w:tc>
        <w:tc>
          <w:tcPr>
            <w:tcW w:w="1429" w:type="dxa"/>
            <w:tcBorders>
              <w:top w:val="nil"/>
              <w:left w:val="nil"/>
              <w:bottom w:val="nil"/>
              <w:right w:val="single" w:sz="4" w:space="0" w:color="auto"/>
            </w:tcBorders>
            <w:shd w:val="clear" w:color="auto" w:fill="auto"/>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p>
        </w:tc>
        <w:tc>
          <w:tcPr>
            <w:tcW w:w="2680" w:type="dxa"/>
            <w:vMerge/>
            <w:tcBorders>
              <w:top w:val="nil"/>
              <w:left w:val="single" w:sz="4" w:space="0" w:color="auto"/>
              <w:bottom w:val="single" w:sz="4" w:space="0" w:color="000000"/>
              <w:right w:val="single" w:sz="4" w:space="0" w:color="auto"/>
            </w:tcBorders>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p>
        </w:tc>
      </w:tr>
      <w:tr w:rsidR="005D6ADD" w:rsidRPr="0097053A" w:rsidTr="00AC750A">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r w:rsidRPr="005D6ADD">
              <w:rPr>
                <w:rFonts w:asciiTheme="minorHAnsi" w:hAnsiTheme="minorHAnsi" w:cstheme="minorHAnsi"/>
                <w:sz w:val="18"/>
                <w:szCs w:val="18"/>
              </w:rPr>
              <w:t>62</w:t>
            </w:r>
          </w:p>
        </w:tc>
        <w:tc>
          <w:tcPr>
            <w:tcW w:w="800" w:type="dxa"/>
            <w:tcBorders>
              <w:top w:val="nil"/>
              <w:left w:val="nil"/>
              <w:bottom w:val="single" w:sz="4" w:space="0" w:color="auto"/>
              <w:right w:val="single" w:sz="4" w:space="0" w:color="auto"/>
            </w:tcBorders>
            <w:shd w:val="clear" w:color="auto" w:fill="auto"/>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p>
        </w:tc>
        <w:tc>
          <w:tcPr>
            <w:tcW w:w="2995" w:type="dxa"/>
            <w:tcBorders>
              <w:top w:val="nil"/>
              <w:left w:val="nil"/>
              <w:bottom w:val="single" w:sz="4" w:space="0" w:color="auto"/>
              <w:right w:val="single" w:sz="4" w:space="0" w:color="auto"/>
            </w:tcBorders>
            <w:shd w:val="clear" w:color="auto" w:fill="auto"/>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r w:rsidRPr="005D6ADD">
              <w:rPr>
                <w:rFonts w:asciiTheme="minorHAnsi" w:hAnsiTheme="minorHAnsi" w:cstheme="minorHAnsi"/>
                <w:sz w:val="18"/>
                <w:szCs w:val="18"/>
              </w:rPr>
              <w:t>Сварка операционных окон на трубах наружным диаметром: до 630 мм</w:t>
            </w:r>
          </w:p>
        </w:tc>
        <w:tc>
          <w:tcPr>
            <w:tcW w:w="1100" w:type="dxa"/>
            <w:tcBorders>
              <w:top w:val="nil"/>
              <w:left w:val="nil"/>
              <w:bottom w:val="single" w:sz="4" w:space="0" w:color="auto"/>
              <w:right w:val="single" w:sz="4" w:space="0" w:color="auto"/>
            </w:tcBorders>
            <w:shd w:val="clear" w:color="auto" w:fill="auto"/>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r w:rsidRPr="005D6ADD">
              <w:rPr>
                <w:rFonts w:asciiTheme="minorHAnsi" w:hAnsiTheme="minorHAnsi" w:cstheme="minorHAnsi"/>
                <w:sz w:val="18"/>
                <w:szCs w:val="18"/>
              </w:rPr>
              <w:t xml:space="preserve">1 </w:t>
            </w:r>
            <w:proofErr w:type="spellStart"/>
            <w:proofErr w:type="gramStart"/>
            <w:r w:rsidRPr="005D6ADD">
              <w:rPr>
                <w:rFonts w:asciiTheme="minorHAnsi" w:hAnsiTheme="minorHAnsi" w:cstheme="minorHAnsi"/>
                <w:sz w:val="18"/>
                <w:szCs w:val="18"/>
              </w:rPr>
              <w:t>шт</w:t>
            </w:r>
            <w:proofErr w:type="spellEnd"/>
            <w:proofErr w:type="gramEnd"/>
          </w:p>
        </w:tc>
        <w:tc>
          <w:tcPr>
            <w:tcW w:w="1440" w:type="dxa"/>
            <w:tcBorders>
              <w:top w:val="nil"/>
              <w:left w:val="nil"/>
              <w:bottom w:val="single" w:sz="4" w:space="0" w:color="auto"/>
              <w:right w:val="single" w:sz="4" w:space="0" w:color="auto"/>
            </w:tcBorders>
            <w:shd w:val="clear" w:color="auto" w:fill="auto"/>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r w:rsidRPr="005D6ADD">
              <w:rPr>
                <w:rFonts w:asciiTheme="minorHAnsi" w:hAnsiTheme="minorHAnsi" w:cstheme="minorHAnsi"/>
                <w:sz w:val="18"/>
                <w:szCs w:val="18"/>
              </w:rPr>
              <w:t>6 120,19</w:t>
            </w:r>
          </w:p>
        </w:tc>
        <w:tc>
          <w:tcPr>
            <w:tcW w:w="1429" w:type="dxa"/>
            <w:tcBorders>
              <w:top w:val="nil"/>
              <w:left w:val="nil"/>
              <w:bottom w:val="nil"/>
              <w:right w:val="single" w:sz="4" w:space="0" w:color="auto"/>
            </w:tcBorders>
            <w:shd w:val="clear" w:color="auto" w:fill="auto"/>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p>
        </w:tc>
        <w:tc>
          <w:tcPr>
            <w:tcW w:w="2680" w:type="dxa"/>
            <w:vMerge/>
            <w:tcBorders>
              <w:top w:val="nil"/>
              <w:left w:val="single" w:sz="4" w:space="0" w:color="auto"/>
              <w:bottom w:val="single" w:sz="4" w:space="0" w:color="000000"/>
              <w:right w:val="single" w:sz="4" w:space="0" w:color="auto"/>
            </w:tcBorders>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p>
        </w:tc>
      </w:tr>
      <w:tr w:rsidR="005D6ADD" w:rsidRPr="0097053A" w:rsidTr="00AC750A">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r w:rsidRPr="005D6ADD">
              <w:rPr>
                <w:rFonts w:asciiTheme="minorHAnsi" w:hAnsiTheme="minorHAnsi" w:cstheme="minorHAnsi"/>
                <w:sz w:val="18"/>
                <w:szCs w:val="18"/>
              </w:rPr>
              <w:t>63</w:t>
            </w:r>
          </w:p>
        </w:tc>
        <w:tc>
          <w:tcPr>
            <w:tcW w:w="800" w:type="dxa"/>
            <w:tcBorders>
              <w:top w:val="nil"/>
              <w:left w:val="nil"/>
              <w:bottom w:val="single" w:sz="4" w:space="0" w:color="auto"/>
              <w:right w:val="single" w:sz="4" w:space="0" w:color="auto"/>
            </w:tcBorders>
            <w:shd w:val="clear" w:color="auto" w:fill="auto"/>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p>
        </w:tc>
        <w:tc>
          <w:tcPr>
            <w:tcW w:w="2995" w:type="dxa"/>
            <w:tcBorders>
              <w:top w:val="nil"/>
              <w:left w:val="nil"/>
              <w:bottom w:val="single" w:sz="4" w:space="0" w:color="auto"/>
              <w:right w:val="single" w:sz="4" w:space="0" w:color="auto"/>
            </w:tcBorders>
            <w:shd w:val="clear" w:color="auto" w:fill="auto"/>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r w:rsidRPr="005D6ADD">
              <w:rPr>
                <w:rFonts w:asciiTheme="minorHAnsi" w:hAnsiTheme="minorHAnsi" w:cstheme="minorHAnsi"/>
                <w:sz w:val="18"/>
                <w:szCs w:val="18"/>
              </w:rPr>
              <w:t>Сварка операционных окон на трубах наружным диаметром: до 720 мм</w:t>
            </w:r>
          </w:p>
        </w:tc>
        <w:tc>
          <w:tcPr>
            <w:tcW w:w="1100" w:type="dxa"/>
            <w:tcBorders>
              <w:top w:val="nil"/>
              <w:left w:val="nil"/>
              <w:bottom w:val="single" w:sz="4" w:space="0" w:color="auto"/>
              <w:right w:val="single" w:sz="4" w:space="0" w:color="auto"/>
            </w:tcBorders>
            <w:shd w:val="clear" w:color="auto" w:fill="auto"/>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r w:rsidRPr="005D6ADD">
              <w:rPr>
                <w:rFonts w:asciiTheme="minorHAnsi" w:hAnsiTheme="minorHAnsi" w:cstheme="minorHAnsi"/>
                <w:sz w:val="18"/>
                <w:szCs w:val="18"/>
              </w:rPr>
              <w:t xml:space="preserve">1 </w:t>
            </w:r>
            <w:proofErr w:type="spellStart"/>
            <w:proofErr w:type="gramStart"/>
            <w:r w:rsidRPr="005D6ADD">
              <w:rPr>
                <w:rFonts w:asciiTheme="minorHAnsi" w:hAnsiTheme="minorHAnsi" w:cstheme="minorHAnsi"/>
                <w:sz w:val="18"/>
                <w:szCs w:val="18"/>
              </w:rPr>
              <w:t>шт</w:t>
            </w:r>
            <w:proofErr w:type="spellEnd"/>
            <w:proofErr w:type="gramEnd"/>
          </w:p>
        </w:tc>
        <w:tc>
          <w:tcPr>
            <w:tcW w:w="1440" w:type="dxa"/>
            <w:tcBorders>
              <w:top w:val="nil"/>
              <w:left w:val="nil"/>
              <w:bottom w:val="single" w:sz="4" w:space="0" w:color="auto"/>
              <w:right w:val="single" w:sz="4" w:space="0" w:color="auto"/>
            </w:tcBorders>
            <w:shd w:val="clear" w:color="auto" w:fill="auto"/>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r w:rsidRPr="005D6ADD">
              <w:rPr>
                <w:rFonts w:asciiTheme="minorHAnsi" w:hAnsiTheme="minorHAnsi" w:cstheme="minorHAnsi"/>
                <w:sz w:val="18"/>
                <w:szCs w:val="18"/>
              </w:rPr>
              <w:t>6 570,47</w:t>
            </w:r>
          </w:p>
        </w:tc>
        <w:tc>
          <w:tcPr>
            <w:tcW w:w="1429" w:type="dxa"/>
            <w:tcBorders>
              <w:top w:val="nil"/>
              <w:left w:val="nil"/>
              <w:bottom w:val="single" w:sz="4" w:space="0" w:color="auto"/>
              <w:right w:val="single" w:sz="4" w:space="0" w:color="auto"/>
            </w:tcBorders>
            <w:shd w:val="clear" w:color="auto" w:fill="auto"/>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p>
        </w:tc>
        <w:tc>
          <w:tcPr>
            <w:tcW w:w="2680" w:type="dxa"/>
            <w:vMerge/>
            <w:tcBorders>
              <w:top w:val="nil"/>
              <w:left w:val="single" w:sz="4" w:space="0" w:color="auto"/>
              <w:bottom w:val="single" w:sz="4" w:space="0" w:color="000000"/>
              <w:right w:val="single" w:sz="4" w:space="0" w:color="auto"/>
            </w:tcBorders>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p>
        </w:tc>
      </w:tr>
      <w:tr w:rsidR="005D6ADD" w:rsidRPr="0097053A" w:rsidTr="00AC750A">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5D6ADD" w:rsidRPr="005D6ADD" w:rsidRDefault="005D6ADD" w:rsidP="004F53B2">
            <w:pPr>
              <w:rPr>
                <w:rFonts w:asciiTheme="minorHAnsi" w:hAnsiTheme="minorHAnsi" w:cstheme="minorHAnsi"/>
                <w:sz w:val="18"/>
                <w:szCs w:val="18"/>
              </w:rPr>
            </w:pPr>
            <w:r w:rsidRPr="005D6ADD">
              <w:rPr>
                <w:rFonts w:asciiTheme="minorHAnsi" w:hAnsiTheme="minorHAnsi" w:cstheme="minorHAnsi"/>
                <w:sz w:val="18"/>
                <w:szCs w:val="18"/>
              </w:rPr>
              <w:t>64</w:t>
            </w:r>
          </w:p>
        </w:tc>
        <w:tc>
          <w:tcPr>
            <w:tcW w:w="800" w:type="dxa"/>
            <w:tcBorders>
              <w:top w:val="nil"/>
              <w:left w:val="nil"/>
              <w:bottom w:val="single" w:sz="4" w:space="0" w:color="auto"/>
              <w:right w:val="single" w:sz="4" w:space="0" w:color="auto"/>
            </w:tcBorders>
            <w:shd w:val="clear" w:color="auto" w:fill="auto"/>
            <w:hideMark/>
          </w:tcPr>
          <w:p w:rsidR="005D6ADD" w:rsidRPr="005D6ADD" w:rsidRDefault="005D6ADD" w:rsidP="004F53B2">
            <w:pPr>
              <w:rPr>
                <w:rFonts w:asciiTheme="minorHAnsi" w:hAnsiTheme="minorHAnsi" w:cstheme="minorHAnsi"/>
                <w:sz w:val="18"/>
                <w:szCs w:val="18"/>
              </w:rPr>
            </w:pPr>
          </w:p>
        </w:tc>
        <w:tc>
          <w:tcPr>
            <w:tcW w:w="2995" w:type="dxa"/>
            <w:tcBorders>
              <w:top w:val="nil"/>
              <w:left w:val="nil"/>
              <w:bottom w:val="single" w:sz="4" w:space="0" w:color="auto"/>
              <w:right w:val="single" w:sz="4" w:space="0" w:color="auto"/>
            </w:tcBorders>
            <w:shd w:val="clear" w:color="auto" w:fill="auto"/>
            <w:hideMark/>
          </w:tcPr>
          <w:p w:rsidR="005D6ADD" w:rsidRPr="005D6ADD" w:rsidRDefault="005D6ADD" w:rsidP="004F53B2">
            <w:pPr>
              <w:rPr>
                <w:rFonts w:asciiTheme="minorHAnsi" w:hAnsiTheme="minorHAnsi" w:cstheme="minorHAnsi"/>
                <w:sz w:val="18"/>
                <w:szCs w:val="18"/>
              </w:rPr>
            </w:pPr>
            <w:r w:rsidRPr="005D6ADD">
              <w:rPr>
                <w:rFonts w:asciiTheme="minorHAnsi" w:hAnsiTheme="minorHAnsi" w:cstheme="minorHAnsi"/>
                <w:sz w:val="18"/>
                <w:szCs w:val="18"/>
              </w:rPr>
              <w:t>Замена участков трубопроводов диаметром: до 100 мм в канале</w:t>
            </w:r>
          </w:p>
        </w:tc>
        <w:tc>
          <w:tcPr>
            <w:tcW w:w="1100" w:type="dxa"/>
            <w:tcBorders>
              <w:top w:val="nil"/>
              <w:left w:val="nil"/>
              <w:bottom w:val="single" w:sz="4" w:space="0" w:color="auto"/>
              <w:right w:val="single" w:sz="4" w:space="0" w:color="auto"/>
            </w:tcBorders>
            <w:shd w:val="clear" w:color="auto" w:fill="auto"/>
            <w:hideMark/>
          </w:tcPr>
          <w:p w:rsidR="005D6ADD" w:rsidRPr="005D6ADD" w:rsidRDefault="005D6ADD" w:rsidP="004F53B2">
            <w:pPr>
              <w:rPr>
                <w:rFonts w:asciiTheme="minorHAnsi" w:hAnsiTheme="minorHAnsi" w:cstheme="minorHAnsi"/>
                <w:sz w:val="18"/>
                <w:szCs w:val="18"/>
              </w:rPr>
            </w:pPr>
            <w:r w:rsidRPr="005D6ADD">
              <w:rPr>
                <w:rFonts w:asciiTheme="minorHAnsi" w:hAnsiTheme="minorHAnsi" w:cstheme="minorHAnsi"/>
                <w:sz w:val="18"/>
                <w:szCs w:val="18"/>
              </w:rPr>
              <w:t>1 м</w:t>
            </w:r>
          </w:p>
        </w:tc>
        <w:tc>
          <w:tcPr>
            <w:tcW w:w="1440" w:type="dxa"/>
            <w:tcBorders>
              <w:top w:val="nil"/>
              <w:left w:val="nil"/>
              <w:bottom w:val="single" w:sz="4" w:space="0" w:color="auto"/>
              <w:right w:val="single" w:sz="4" w:space="0" w:color="auto"/>
            </w:tcBorders>
            <w:shd w:val="clear" w:color="auto" w:fill="auto"/>
            <w:hideMark/>
          </w:tcPr>
          <w:p w:rsidR="005D6ADD" w:rsidRPr="005D6ADD" w:rsidRDefault="005D6ADD" w:rsidP="004F53B2">
            <w:pPr>
              <w:rPr>
                <w:rFonts w:asciiTheme="minorHAnsi" w:hAnsiTheme="minorHAnsi" w:cstheme="minorHAnsi"/>
                <w:sz w:val="18"/>
                <w:szCs w:val="18"/>
              </w:rPr>
            </w:pPr>
            <w:r w:rsidRPr="005D6ADD">
              <w:rPr>
                <w:rFonts w:asciiTheme="minorHAnsi" w:hAnsiTheme="minorHAnsi" w:cstheme="minorHAnsi"/>
                <w:sz w:val="18"/>
                <w:szCs w:val="18"/>
              </w:rPr>
              <w:t>2 117,13</w:t>
            </w:r>
          </w:p>
        </w:tc>
        <w:tc>
          <w:tcPr>
            <w:tcW w:w="1429" w:type="dxa"/>
            <w:vMerge w:val="restart"/>
            <w:tcBorders>
              <w:top w:val="nil"/>
              <w:left w:val="single" w:sz="4" w:space="0" w:color="auto"/>
              <w:bottom w:val="single" w:sz="4" w:space="0" w:color="000000"/>
              <w:right w:val="single" w:sz="4" w:space="0" w:color="auto"/>
            </w:tcBorders>
            <w:shd w:val="clear" w:color="auto" w:fill="auto"/>
            <w:hideMark/>
          </w:tcPr>
          <w:p w:rsidR="005D6ADD" w:rsidRPr="005D6ADD" w:rsidRDefault="005D6ADD" w:rsidP="004F53B2">
            <w:pPr>
              <w:rPr>
                <w:rFonts w:asciiTheme="minorHAnsi" w:hAnsiTheme="minorHAnsi" w:cstheme="minorHAnsi"/>
                <w:sz w:val="18"/>
                <w:szCs w:val="18"/>
              </w:rPr>
            </w:pPr>
            <w:r w:rsidRPr="005D6ADD">
              <w:rPr>
                <w:rFonts w:asciiTheme="minorHAnsi" w:hAnsiTheme="minorHAnsi" w:cstheme="minorHAnsi"/>
                <w:sz w:val="18"/>
                <w:szCs w:val="18"/>
              </w:rPr>
              <w:t>Трубы, фасонные части, материал для скользящих опор, вода - материал заказчика</w:t>
            </w:r>
          </w:p>
          <w:p w:rsidR="005D6ADD" w:rsidRPr="005D6ADD" w:rsidRDefault="005D6ADD" w:rsidP="004F53B2">
            <w:pPr>
              <w:rPr>
                <w:rFonts w:asciiTheme="minorHAnsi" w:hAnsiTheme="minorHAnsi" w:cstheme="minorHAnsi"/>
                <w:sz w:val="18"/>
                <w:szCs w:val="18"/>
              </w:rPr>
            </w:pPr>
          </w:p>
        </w:tc>
        <w:tc>
          <w:tcPr>
            <w:tcW w:w="2680" w:type="dxa"/>
            <w:vMerge w:val="restart"/>
            <w:tcBorders>
              <w:top w:val="nil"/>
              <w:left w:val="single" w:sz="4" w:space="0" w:color="auto"/>
              <w:bottom w:val="single" w:sz="4" w:space="0" w:color="000000"/>
              <w:right w:val="single" w:sz="4" w:space="0" w:color="auto"/>
            </w:tcBorders>
            <w:shd w:val="clear" w:color="auto" w:fill="auto"/>
            <w:hideMark/>
          </w:tcPr>
          <w:p w:rsidR="005D6ADD" w:rsidRPr="005D6ADD" w:rsidRDefault="005D6ADD" w:rsidP="004F53B2">
            <w:pPr>
              <w:rPr>
                <w:rFonts w:asciiTheme="minorHAnsi" w:hAnsiTheme="minorHAnsi" w:cstheme="minorHAnsi"/>
                <w:sz w:val="18"/>
                <w:szCs w:val="18"/>
              </w:rPr>
            </w:pPr>
          </w:p>
          <w:p w:rsidR="005D6ADD" w:rsidRPr="005D6ADD" w:rsidRDefault="005D6ADD" w:rsidP="004F53B2">
            <w:pPr>
              <w:rPr>
                <w:rFonts w:asciiTheme="minorHAnsi" w:hAnsiTheme="minorHAnsi" w:cstheme="minorHAnsi"/>
                <w:sz w:val="18"/>
                <w:szCs w:val="18"/>
              </w:rPr>
            </w:pPr>
          </w:p>
        </w:tc>
      </w:tr>
      <w:tr w:rsidR="005D6ADD" w:rsidRPr="0097053A" w:rsidTr="00AC750A">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r w:rsidRPr="005D6ADD">
              <w:rPr>
                <w:rFonts w:asciiTheme="minorHAnsi" w:hAnsiTheme="minorHAnsi" w:cstheme="minorHAnsi"/>
                <w:sz w:val="18"/>
                <w:szCs w:val="18"/>
              </w:rPr>
              <w:t>65</w:t>
            </w:r>
          </w:p>
        </w:tc>
        <w:tc>
          <w:tcPr>
            <w:tcW w:w="800" w:type="dxa"/>
            <w:tcBorders>
              <w:top w:val="nil"/>
              <w:left w:val="nil"/>
              <w:bottom w:val="single" w:sz="4" w:space="0" w:color="auto"/>
              <w:right w:val="single" w:sz="4" w:space="0" w:color="auto"/>
            </w:tcBorders>
            <w:shd w:val="clear" w:color="auto" w:fill="auto"/>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p>
        </w:tc>
        <w:tc>
          <w:tcPr>
            <w:tcW w:w="2995" w:type="dxa"/>
            <w:tcBorders>
              <w:top w:val="nil"/>
              <w:left w:val="nil"/>
              <w:bottom w:val="single" w:sz="4" w:space="0" w:color="auto"/>
              <w:right w:val="single" w:sz="4" w:space="0" w:color="auto"/>
            </w:tcBorders>
            <w:shd w:val="clear" w:color="auto" w:fill="auto"/>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r w:rsidRPr="005D6ADD">
              <w:rPr>
                <w:rFonts w:asciiTheme="minorHAnsi" w:hAnsiTheme="minorHAnsi" w:cstheme="minorHAnsi"/>
                <w:sz w:val="18"/>
                <w:szCs w:val="18"/>
              </w:rPr>
              <w:t>Замена участков трубопроводов диаметром: до 200 мм в канале</w:t>
            </w:r>
          </w:p>
        </w:tc>
        <w:tc>
          <w:tcPr>
            <w:tcW w:w="1100" w:type="dxa"/>
            <w:tcBorders>
              <w:top w:val="nil"/>
              <w:left w:val="nil"/>
              <w:bottom w:val="single" w:sz="4" w:space="0" w:color="auto"/>
              <w:right w:val="single" w:sz="4" w:space="0" w:color="auto"/>
            </w:tcBorders>
            <w:shd w:val="clear" w:color="auto" w:fill="auto"/>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r w:rsidRPr="005D6ADD">
              <w:rPr>
                <w:rFonts w:asciiTheme="minorHAnsi" w:hAnsiTheme="minorHAnsi" w:cstheme="minorHAnsi"/>
                <w:sz w:val="18"/>
                <w:szCs w:val="18"/>
              </w:rPr>
              <w:t>1 м</w:t>
            </w:r>
          </w:p>
        </w:tc>
        <w:tc>
          <w:tcPr>
            <w:tcW w:w="1440" w:type="dxa"/>
            <w:tcBorders>
              <w:top w:val="nil"/>
              <w:left w:val="nil"/>
              <w:bottom w:val="single" w:sz="4" w:space="0" w:color="auto"/>
              <w:right w:val="single" w:sz="4" w:space="0" w:color="auto"/>
            </w:tcBorders>
            <w:shd w:val="clear" w:color="auto" w:fill="auto"/>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r w:rsidRPr="005D6ADD">
              <w:rPr>
                <w:rFonts w:asciiTheme="minorHAnsi" w:hAnsiTheme="minorHAnsi" w:cstheme="minorHAnsi"/>
                <w:sz w:val="18"/>
                <w:szCs w:val="18"/>
              </w:rPr>
              <w:t>3 306,05</w:t>
            </w:r>
          </w:p>
        </w:tc>
        <w:tc>
          <w:tcPr>
            <w:tcW w:w="1429" w:type="dxa"/>
            <w:vMerge/>
            <w:tcBorders>
              <w:top w:val="nil"/>
              <w:left w:val="single" w:sz="4" w:space="0" w:color="auto"/>
              <w:bottom w:val="single" w:sz="4" w:space="0" w:color="000000"/>
              <w:right w:val="single" w:sz="4" w:space="0" w:color="auto"/>
            </w:tcBorders>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p>
        </w:tc>
        <w:tc>
          <w:tcPr>
            <w:tcW w:w="2680" w:type="dxa"/>
            <w:vMerge/>
            <w:tcBorders>
              <w:top w:val="nil"/>
              <w:left w:val="single" w:sz="4" w:space="0" w:color="auto"/>
              <w:bottom w:val="single" w:sz="4" w:space="0" w:color="000000"/>
              <w:right w:val="single" w:sz="4" w:space="0" w:color="auto"/>
            </w:tcBorders>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p>
        </w:tc>
      </w:tr>
      <w:tr w:rsidR="005D6ADD" w:rsidRPr="0097053A" w:rsidTr="00AC750A">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r w:rsidRPr="005D6ADD">
              <w:rPr>
                <w:rFonts w:asciiTheme="minorHAnsi" w:hAnsiTheme="minorHAnsi" w:cstheme="minorHAnsi"/>
                <w:sz w:val="18"/>
                <w:szCs w:val="18"/>
              </w:rPr>
              <w:t>66</w:t>
            </w:r>
          </w:p>
        </w:tc>
        <w:tc>
          <w:tcPr>
            <w:tcW w:w="800" w:type="dxa"/>
            <w:tcBorders>
              <w:top w:val="nil"/>
              <w:left w:val="nil"/>
              <w:bottom w:val="single" w:sz="4" w:space="0" w:color="auto"/>
              <w:right w:val="single" w:sz="4" w:space="0" w:color="auto"/>
            </w:tcBorders>
            <w:shd w:val="clear" w:color="auto" w:fill="auto"/>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p>
        </w:tc>
        <w:tc>
          <w:tcPr>
            <w:tcW w:w="2995" w:type="dxa"/>
            <w:tcBorders>
              <w:top w:val="nil"/>
              <w:left w:val="nil"/>
              <w:bottom w:val="single" w:sz="4" w:space="0" w:color="auto"/>
              <w:right w:val="single" w:sz="4" w:space="0" w:color="auto"/>
            </w:tcBorders>
            <w:shd w:val="clear" w:color="auto" w:fill="auto"/>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r w:rsidRPr="005D6ADD">
              <w:rPr>
                <w:rFonts w:asciiTheme="minorHAnsi" w:hAnsiTheme="minorHAnsi" w:cstheme="minorHAnsi"/>
                <w:sz w:val="18"/>
                <w:szCs w:val="18"/>
              </w:rPr>
              <w:t>Замена участков трубопроводов диаметром: до 300 мм в канале</w:t>
            </w:r>
          </w:p>
        </w:tc>
        <w:tc>
          <w:tcPr>
            <w:tcW w:w="1100" w:type="dxa"/>
            <w:tcBorders>
              <w:top w:val="nil"/>
              <w:left w:val="nil"/>
              <w:bottom w:val="single" w:sz="4" w:space="0" w:color="auto"/>
              <w:right w:val="single" w:sz="4" w:space="0" w:color="auto"/>
            </w:tcBorders>
            <w:shd w:val="clear" w:color="auto" w:fill="auto"/>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r w:rsidRPr="005D6ADD">
              <w:rPr>
                <w:rFonts w:asciiTheme="minorHAnsi" w:hAnsiTheme="minorHAnsi" w:cstheme="minorHAnsi"/>
                <w:sz w:val="18"/>
                <w:szCs w:val="18"/>
              </w:rPr>
              <w:t>1 м</w:t>
            </w:r>
          </w:p>
        </w:tc>
        <w:tc>
          <w:tcPr>
            <w:tcW w:w="1440" w:type="dxa"/>
            <w:tcBorders>
              <w:top w:val="nil"/>
              <w:left w:val="nil"/>
              <w:bottom w:val="single" w:sz="4" w:space="0" w:color="auto"/>
              <w:right w:val="single" w:sz="4" w:space="0" w:color="auto"/>
            </w:tcBorders>
            <w:shd w:val="clear" w:color="auto" w:fill="auto"/>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r w:rsidRPr="005D6ADD">
              <w:rPr>
                <w:rFonts w:asciiTheme="minorHAnsi" w:hAnsiTheme="minorHAnsi" w:cstheme="minorHAnsi"/>
                <w:sz w:val="18"/>
                <w:szCs w:val="18"/>
              </w:rPr>
              <w:t>4 444,70</w:t>
            </w:r>
          </w:p>
        </w:tc>
        <w:tc>
          <w:tcPr>
            <w:tcW w:w="1429" w:type="dxa"/>
            <w:vMerge/>
            <w:tcBorders>
              <w:top w:val="nil"/>
              <w:left w:val="single" w:sz="4" w:space="0" w:color="auto"/>
              <w:bottom w:val="single" w:sz="4" w:space="0" w:color="000000"/>
              <w:right w:val="single" w:sz="4" w:space="0" w:color="auto"/>
            </w:tcBorders>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p>
        </w:tc>
        <w:tc>
          <w:tcPr>
            <w:tcW w:w="2680" w:type="dxa"/>
            <w:vMerge/>
            <w:tcBorders>
              <w:top w:val="nil"/>
              <w:left w:val="single" w:sz="4" w:space="0" w:color="auto"/>
              <w:bottom w:val="single" w:sz="4" w:space="0" w:color="000000"/>
              <w:right w:val="single" w:sz="4" w:space="0" w:color="auto"/>
            </w:tcBorders>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p>
        </w:tc>
      </w:tr>
      <w:tr w:rsidR="005D6ADD" w:rsidRPr="0097053A" w:rsidTr="00AC750A">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r w:rsidRPr="005D6ADD">
              <w:rPr>
                <w:rFonts w:asciiTheme="minorHAnsi" w:hAnsiTheme="minorHAnsi" w:cstheme="minorHAnsi"/>
                <w:sz w:val="18"/>
                <w:szCs w:val="18"/>
              </w:rPr>
              <w:t>67</w:t>
            </w:r>
          </w:p>
        </w:tc>
        <w:tc>
          <w:tcPr>
            <w:tcW w:w="800" w:type="dxa"/>
            <w:tcBorders>
              <w:top w:val="nil"/>
              <w:left w:val="nil"/>
              <w:bottom w:val="single" w:sz="4" w:space="0" w:color="auto"/>
              <w:right w:val="single" w:sz="4" w:space="0" w:color="auto"/>
            </w:tcBorders>
            <w:shd w:val="clear" w:color="auto" w:fill="auto"/>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p>
        </w:tc>
        <w:tc>
          <w:tcPr>
            <w:tcW w:w="2995" w:type="dxa"/>
            <w:tcBorders>
              <w:top w:val="nil"/>
              <w:left w:val="nil"/>
              <w:bottom w:val="single" w:sz="4" w:space="0" w:color="auto"/>
              <w:right w:val="single" w:sz="4" w:space="0" w:color="auto"/>
            </w:tcBorders>
            <w:shd w:val="clear" w:color="auto" w:fill="auto"/>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r w:rsidRPr="005D6ADD">
              <w:rPr>
                <w:rFonts w:asciiTheme="minorHAnsi" w:hAnsiTheme="minorHAnsi" w:cstheme="minorHAnsi"/>
                <w:sz w:val="18"/>
                <w:szCs w:val="18"/>
              </w:rPr>
              <w:t>Замена участков трубопроводов диаметром: до 400 мм в канале</w:t>
            </w:r>
          </w:p>
        </w:tc>
        <w:tc>
          <w:tcPr>
            <w:tcW w:w="1100" w:type="dxa"/>
            <w:tcBorders>
              <w:top w:val="nil"/>
              <w:left w:val="nil"/>
              <w:bottom w:val="single" w:sz="4" w:space="0" w:color="auto"/>
              <w:right w:val="single" w:sz="4" w:space="0" w:color="auto"/>
            </w:tcBorders>
            <w:shd w:val="clear" w:color="auto" w:fill="auto"/>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r w:rsidRPr="005D6ADD">
              <w:rPr>
                <w:rFonts w:asciiTheme="minorHAnsi" w:hAnsiTheme="minorHAnsi" w:cstheme="minorHAnsi"/>
                <w:sz w:val="18"/>
                <w:szCs w:val="18"/>
              </w:rPr>
              <w:t>1 м</w:t>
            </w:r>
          </w:p>
        </w:tc>
        <w:tc>
          <w:tcPr>
            <w:tcW w:w="1440" w:type="dxa"/>
            <w:tcBorders>
              <w:top w:val="nil"/>
              <w:left w:val="nil"/>
              <w:bottom w:val="single" w:sz="4" w:space="0" w:color="auto"/>
              <w:right w:val="single" w:sz="4" w:space="0" w:color="auto"/>
            </w:tcBorders>
            <w:shd w:val="clear" w:color="auto" w:fill="auto"/>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r w:rsidRPr="005D6ADD">
              <w:rPr>
                <w:rFonts w:asciiTheme="minorHAnsi" w:hAnsiTheme="minorHAnsi" w:cstheme="minorHAnsi"/>
                <w:sz w:val="18"/>
                <w:szCs w:val="18"/>
              </w:rPr>
              <w:t>4 763,04</w:t>
            </w:r>
          </w:p>
        </w:tc>
        <w:tc>
          <w:tcPr>
            <w:tcW w:w="1429" w:type="dxa"/>
            <w:vMerge/>
            <w:tcBorders>
              <w:top w:val="nil"/>
              <w:left w:val="single" w:sz="4" w:space="0" w:color="auto"/>
              <w:bottom w:val="single" w:sz="4" w:space="0" w:color="000000"/>
              <w:right w:val="single" w:sz="4" w:space="0" w:color="auto"/>
            </w:tcBorders>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p>
        </w:tc>
        <w:tc>
          <w:tcPr>
            <w:tcW w:w="2680" w:type="dxa"/>
            <w:vMerge/>
            <w:tcBorders>
              <w:top w:val="nil"/>
              <w:left w:val="single" w:sz="4" w:space="0" w:color="auto"/>
              <w:bottom w:val="single" w:sz="4" w:space="0" w:color="000000"/>
              <w:right w:val="single" w:sz="4" w:space="0" w:color="auto"/>
            </w:tcBorders>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p>
        </w:tc>
      </w:tr>
      <w:tr w:rsidR="005D6ADD" w:rsidRPr="0097053A" w:rsidTr="00AC750A">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r w:rsidRPr="005D6ADD">
              <w:rPr>
                <w:rFonts w:asciiTheme="minorHAnsi" w:hAnsiTheme="minorHAnsi" w:cstheme="minorHAnsi"/>
                <w:sz w:val="18"/>
                <w:szCs w:val="18"/>
              </w:rPr>
              <w:t>68</w:t>
            </w:r>
          </w:p>
        </w:tc>
        <w:tc>
          <w:tcPr>
            <w:tcW w:w="800" w:type="dxa"/>
            <w:tcBorders>
              <w:top w:val="nil"/>
              <w:left w:val="nil"/>
              <w:bottom w:val="single" w:sz="4" w:space="0" w:color="auto"/>
              <w:right w:val="single" w:sz="4" w:space="0" w:color="auto"/>
            </w:tcBorders>
            <w:shd w:val="clear" w:color="auto" w:fill="auto"/>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p>
        </w:tc>
        <w:tc>
          <w:tcPr>
            <w:tcW w:w="2995" w:type="dxa"/>
            <w:tcBorders>
              <w:top w:val="nil"/>
              <w:left w:val="nil"/>
              <w:bottom w:val="single" w:sz="4" w:space="0" w:color="auto"/>
              <w:right w:val="single" w:sz="4" w:space="0" w:color="auto"/>
            </w:tcBorders>
            <w:shd w:val="clear" w:color="auto" w:fill="auto"/>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r w:rsidRPr="005D6ADD">
              <w:rPr>
                <w:rFonts w:asciiTheme="minorHAnsi" w:hAnsiTheme="minorHAnsi" w:cstheme="minorHAnsi"/>
                <w:sz w:val="18"/>
                <w:szCs w:val="18"/>
              </w:rPr>
              <w:t>Замена участков трубопроводов диаметром: до 500 мм в канале</w:t>
            </w:r>
          </w:p>
        </w:tc>
        <w:tc>
          <w:tcPr>
            <w:tcW w:w="1100" w:type="dxa"/>
            <w:tcBorders>
              <w:top w:val="nil"/>
              <w:left w:val="nil"/>
              <w:bottom w:val="single" w:sz="4" w:space="0" w:color="auto"/>
              <w:right w:val="single" w:sz="4" w:space="0" w:color="auto"/>
            </w:tcBorders>
            <w:shd w:val="clear" w:color="auto" w:fill="auto"/>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r w:rsidRPr="005D6ADD">
              <w:rPr>
                <w:rFonts w:asciiTheme="minorHAnsi" w:hAnsiTheme="minorHAnsi" w:cstheme="minorHAnsi"/>
                <w:sz w:val="18"/>
                <w:szCs w:val="18"/>
              </w:rPr>
              <w:t>1 м</w:t>
            </w:r>
          </w:p>
        </w:tc>
        <w:tc>
          <w:tcPr>
            <w:tcW w:w="1440" w:type="dxa"/>
            <w:tcBorders>
              <w:top w:val="nil"/>
              <w:left w:val="nil"/>
              <w:bottom w:val="single" w:sz="4" w:space="0" w:color="auto"/>
              <w:right w:val="single" w:sz="4" w:space="0" w:color="auto"/>
            </w:tcBorders>
            <w:shd w:val="clear" w:color="auto" w:fill="auto"/>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r w:rsidRPr="005D6ADD">
              <w:rPr>
                <w:rFonts w:asciiTheme="minorHAnsi" w:hAnsiTheme="minorHAnsi" w:cstheme="minorHAnsi"/>
                <w:sz w:val="18"/>
                <w:szCs w:val="18"/>
              </w:rPr>
              <w:t>5 090,35</w:t>
            </w:r>
          </w:p>
        </w:tc>
        <w:tc>
          <w:tcPr>
            <w:tcW w:w="1429" w:type="dxa"/>
            <w:vMerge/>
            <w:tcBorders>
              <w:top w:val="nil"/>
              <w:left w:val="single" w:sz="4" w:space="0" w:color="auto"/>
              <w:bottom w:val="single" w:sz="4" w:space="0" w:color="000000"/>
              <w:right w:val="single" w:sz="4" w:space="0" w:color="auto"/>
            </w:tcBorders>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p>
        </w:tc>
        <w:tc>
          <w:tcPr>
            <w:tcW w:w="2680" w:type="dxa"/>
            <w:vMerge/>
            <w:tcBorders>
              <w:top w:val="nil"/>
              <w:left w:val="single" w:sz="4" w:space="0" w:color="auto"/>
              <w:bottom w:val="single" w:sz="4" w:space="0" w:color="000000"/>
              <w:right w:val="single" w:sz="4" w:space="0" w:color="auto"/>
            </w:tcBorders>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p>
        </w:tc>
      </w:tr>
      <w:tr w:rsidR="005D6ADD" w:rsidRPr="0097053A" w:rsidTr="00AC750A">
        <w:trPr>
          <w:trHeight w:val="555"/>
        </w:trPr>
        <w:tc>
          <w:tcPr>
            <w:tcW w:w="473" w:type="dxa"/>
            <w:tcBorders>
              <w:top w:val="nil"/>
              <w:left w:val="single" w:sz="4" w:space="0" w:color="auto"/>
              <w:bottom w:val="single" w:sz="4" w:space="0" w:color="auto"/>
              <w:right w:val="single" w:sz="4" w:space="0" w:color="auto"/>
            </w:tcBorders>
            <w:shd w:val="clear" w:color="auto" w:fill="auto"/>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r w:rsidRPr="005D6ADD">
              <w:rPr>
                <w:rFonts w:asciiTheme="minorHAnsi" w:hAnsiTheme="minorHAnsi" w:cstheme="minorHAnsi"/>
                <w:sz w:val="18"/>
                <w:szCs w:val="18"/>
              </w:rPr>
              <w:t>69</w:t>
            </w:r>
          </w:p>
        </w:tc>
        <w:tc>
          <w:tcPr>
            <w:tcW w:w="800" w:type="dxa"/>
            <w:tcBorders>
              <w:top w:val="nil"/>
              <w:left w:val="nil"/>
              <w:bottom w:val="single" w:sz="4" w:space="0" w:color="auto"/>
              <w:right w:val="single" w:sz="4" w:space="0" w:color="auto"/>
            </w:tcBorders>
            <w:shd w:val="clear" w:color="auto" w:fill="auto"/>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p>
        </w:tc>
        <w:tc>
          <w:tcPr>
            <w:tcW w:w="2995" w:type="dxa"/>
            <w:tcBorders>
              <w:top w:val="nil"/>
              <w:left w:val="nil"/>
              <w:bottom w:val="single" w:sz="4" w:space="0" w:color="auto"/>
              <w:right w:val="single" w:sz="4" w:space="0" w:color="auto"/>
            </w:tcBorders>
            <w:shd w:val="clear" w:color="auto" w:fill="auto"/>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r w:rsidRPr="005D6ADD">
              <w:rPr>
                <w:rFonts w:asciiTheme="minorHAnsi" w:hAnsiTheme="minorHAnsi" w:cstheme="minorHAnsi"/>
                <w:sz w:val="18"/>
                <w:szCs w:val="18"/>
              </w:rPr>
              <w:t>Замена участков трубопроводов диаметром: до 600 мм в канале</w:t>
            </w:r>
          </w:p>
        </w:tc>
        <w:tc>
          <w:tcPr>
            <w:tcW w:w="1100" w:type="dxa"/>
            <w:tcBorders>
              <w:top w:val="nil"/>
              <w:left w:val="nil"/>
              <w:bottom w:val="single" w:sz="4" w:space="0" w:color="auto"/>
              <w:right w:val="single" w:sz="4" w:space="0" w:color="auto"/>
            </w:tcBorders>
            <w:shd w:val="clear" w:color="auto" w:fill="auto"/>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r w:rsidRPr="005D6ADD">
              <w:rPr>
                <w:rFonts w:asciiTheme="minorHAnsi" w:hAnsiTheme="minorHAnsi" w:cstheme="minorHAnsi"/>
                <w:sz w:val="18"/>
                <w:szCs w:val="18"/>
              </w:rPr>
              <w:t>1 м</w:t>
            </w:r>
          </w:p>
        </w:tc>
        <w:tc>
          <w:tcPr>
            <w:tcW w:w="1440" w:type="dxa"/>
            <w:tcBorders>
              <w:top w:val="nil"/>
              <w:left w:val="nil"/>
              <w:bottom w:val="single" w:sz="4" w:space="0" w:color="auto"/>
              <w:right w:val="single" w:sz="4" w:space="0" w:color="auto"/>
            </w:tcBorders>
            <w:shd w:val="clear" w:color="auto" w:fill="auto"/>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r w:rsidRPr="005D6ADD">
              <w:rPr>
                <w:rFonts w:asciiTheme="minorHAnsi" w:hAnsiTheme="minorHAnsi" w:cstheme="minorHAnsi"/>
                <w:sz w:val="18"/>
                <w:szCs w:val="18"/>
              </w:rPr>
              <w:t>5 529,25</w:t>
            </w:r>
          </w:p>
        </w:tc>
        <w:tc>
          <w:tcPr>
            <w:tcW w:w="1429" w:type="dxa"/>
            <w:vMerge/>
            <w:tcBorders>
              <w:top w:val="nil"/>
              <w:left w:val="single" w:sz="4" w:space="0" w:color="auto"/>
              <w:bottom w:val="single" w:sz="4" w:space="0" w:color="000000"/>
              <w:right w:val="single" w:sz="4" w:space="0" w:color="auto"/>
            </w:tcBorders>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p>
        </w:tc>
        <w:tc>
          <w:tcPr>
            <w:tcW w:w="2680" w:type="dxa"/>
            <w:vMerge/>
            <w:tcBorders>
              <w:top w:val="nil"/>
              <w:left w:val="single" w:sz="4" w:space="0" w:color="auto"/>
              <w:bottom w:val="single" w:sz="4" w:space="0" w:color="000000"/>
              <w:right w:val="single" w:sz="4" w:space="0" w:color="auto"/>
            </w:tcBorders>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p>
        </w:tc>
      </w:tr>
      <w:tr w:rsidR="005D6ADD" w:rsidRPr="0097053A" w:rsidTr="00AC750A">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r w:rsidRPr="005D6ADD">
              <w:rPr>
                <w:rFonts w:asciiTheme="minorHAnsi" w:hAnsiTheme="minorHAnsi" w:cstheme="minorHAnsi"/>
                <w:sz w:val="18"/>
                <w:szCs w:val="18"/>
              </w:rPr>
              <w:t>70</w:t>
            </w:r>
          </w:p>
        </w:tc>
        <w:tc>
          <w:tcPr>
            <w:tcW w:w="800" w:type="dxa"/>
            <w:tcBorders>
              <w:top w:val="nil"/>
              <w:left w:val="nil"/>
              <w:bottom w:val="single" w:sz="4" w:space="0" w:color="auto"/>
              <w:right w:val="single" w:sz="4" w:space="0" w:color="auto"/>
            </w:tcBorders>
            <w:shd w:val="clear" w:color="auto" w:fill="auto"/>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p>
        </w:tc>
        <w:tc>
          <w:tcPr>
            <w:tcW w:w="2995" w:type="dxa"/>
            <w:tcBorders>
              <w:top w:val="nil"/>
              <w:left w:val="nil"/>
              <w:bottom w:val="single" w:sz="4" w:space="0" w:color="auto"/>
              <w:right w:val="single" w:sz="4" w:space="0" w:color="auto"/>
            </w:tcBorders>
            <w:shd w:val="clear" w:color="auto" w:fill="auto"/>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r w:rsidRPr="005D6ADD">
              <w:rPr>
                <w:rFonts w:asciiTheme="minorHAnsi" w:hAnsiTheme="minorHAnsi" w:cstheme="minorHAnsi"/>
                <w:sz w:val="18"/>
                <w:szCs w:val="18"/>
              </w:rPr>
              <w:t>Замена участков трубопроводов диаметром: до 700 мм в канале</w:t>
            </w:r>
          </w:p>
        </w:tc>
        <w:tc>
          <w:tcPr>
            <w:tcW w:w="1100" w:type="dxa"/>
            <w:tcBorders>
              <w:top w:val="nil"/>
              <w:left w:val="nil"/>
              <w:bottom w:val="single" w:sz="4" w:space="0" w:color="auto"/>
              <w:right w:val="single" w:sz="4" w:space="0" w:color="auto"/>
            </w:tcBorders>
            <w:shd w:val="clear" w:color="auto" w:fill="auto"/>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r w:rsidRPr="005D6ADD">
              <w:rPr>
                <w:rFonts w:asciiTheme="minorHAnsi" w:hAnsiTheme="minorHAnsi" w:cstheme="minorHAnsi"/>
                <w:sz w:val="18"/>
                <w:szCs w:val="18"/>
              </w:rPr>
              <w:t>1 м</w:t>
            </w:r>
          </w:p>
        </w:tc>
        <w:tc>
          <w:tcPr>
            <w:tcW w:w="1440" w:type="dxa"/>
            <w:tcBorders>
              <w:top w:val="nil"/>
              <w:left w:val="nil"/>
              <w:bottom w:val="single" w:sz="4" w:space="0" w:color="auto"/>
              <w:right w:val="single" w:sz="4" w:space="0" w:color="auto"/>
            </w:tcBorders>
            <w:shd w:val="clear" w:color="auto" w:fill="auto"/>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r w:rsidRPr="005D6ADD">
              <w:rPr>
                <w:rFonts w:asciiTheme="minorHAnsi" w:hAnsiTheme="minorHAnsi" w:cstheme="minorHAnsi"/>
                <w:sz w:val="18"/>
                <w:szCs w:val="18"/>
              </w:rPr>
              <w:t>6 143,58</w:t>
            </w:r>
          </w:p>
        </w:tc>
        <w:tc>
          <w:tcPr>
            <w:tcW w:w="1429" w:type="dxa"/>
            <w:vMerge/>
            <w:tcBorders>
              <w:top w:val="nil"/>
              <w:left w:val="single" w:sz="4" w:space="0" w:color="auto"/>
              <w:bottom w:val="single" w:sz="4" w:space="0" w:color="000000"/>
              <w:right w:val="single" w:sz="4" w:space="0" w:color="auto"/>
            </w:tcBorders>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p>
        </w:tc>
        <w:tc>
          <w:tcPr>
            <w:tcW w:w="2680" w:type="dxa"/>
            <w:vMerge/>
            <w:tcBorders>
              <w:top w:val="nil"/>
              <w:left w:val="single" w:sz="4" w:space="0" w:color="auto"/>
              <w:bottom w:val="single" w:sz="4" w:space="0" w:color="000000"/>
              <w:right w:val="single" w:sz="4" w:space="0" w:color="auto"/>
            </w:tcBorders>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p>
        </w:tc>
      </w:tr>
      <w:tr w:rsidR="005D6ADD" w:rsidRPr="0097053A" w:rsidTr="00AC750A">
        <w:trPr>
          <w:trHeight w:val="480"/>
        </w:trPr>
        <w:tc>
          <w:tcPr>
            <w:tcW w:w="473" w:type="dxa"/>
            <w:tcBorders>
              <w:top w:val="nil"/>
              <w:left w:val="single" w:sz="4" w:space="0" w:color="auto"/>
              <w:bottom w:val="single" w:sz="4" w:space="0" w:color="auto"/>
              <w:right w:val="single" w:sz="4" w:space="0" w:color="auto"/>
            </w:tcBorders>
            <w:shd w:val="clear" w:color="auto" w:fill="auto"/>
            <w:noWrap/>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r w:rsidRPr="005D6ADD">
              <w:rPr>
                <w:rFonts w:asciiTheme="minorHAnsi" w:hAnsiTheme="minorHAnsi" w:cstheme="minorHAnsi"/>
                <w:sz w:val="18"/>
                <w:szCs w:val="18"/>
              </w:rPr>
              <w:t>71</w:t>
            </w:r>
          </w:p>
        </w:tc>
        <w:tc>
          <w:tcPr>
            <w:tcW w:w="800" w:type="dxa"/>
            <w:tcBorders>
              <w:top w:val="nil"/>
              <w:left w:val="nil"/>
              <w:bottom w:val="single" w:sz="4" w:space="0" w:color="auto"/>
              <w:right w:val="single" w:sz="4" w:space="0" w:color="auto"/>
            </w:tcBorders>
            <w:shd w:val="clear" w:color="auto" w:fill="auto"/>
            <w:noWrap/>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p>
        </w:tc>
        <w:tc>
          <w:tcPr>
            <w:tcW w:w="2995" w:type="dxa"/>
            <w:tcBorders>
              <w:top w:val="nil"/>
              <w:left w:val="nil"/>
              <w:bottom w:val="single" w:sz="4" w:space="0" w:color="auto"/>
              <w:right w:val="single" w:sz="4" w:space="0" w:color="auto"/>
            </w:tcBorders>
            <w:shd w:val="clear" w:color="auto" w:fill="auto"/>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r w:rsidRPr="005D6ADD">
              <w:rPr>
                <w:rFonts w:asciiTheme="minorHAnsi" w:hAnsiTheme="minorHAnsi" w:cstheme="minorHAnsi"/>
                <w:sz w:val="18"/>
                <w:szCs w:val="18"/>
              </w:rPr>
              <w:t>Замена участков трубопроводов диаметром: до 800 мм в канале</w:t>
            </w:r>
          </w:p>
        </w:tc>
        <w:tc>
          <w:tcPr>
            <w:tcW w:w="1100" w:type="dxa"/>
            <w:tcBorders>
              <w:top w:val="nil"/>
              <w:left w:val="nil"/>
              <w:bottom w:val="single" w:sz="4" w:space="0" w:color="auto"/>
              <w:right w:val="single" w:sz="4" w:space="0" w:color="auto"/>
            </w:tcBorders>
            <w:shd w:val="clear" w:color="auto" w:fill="auto"/>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r w:rsidRPr="005D6ADD">
              <w:rPr>
                <w:rFonts w:asciiTheme="minorHAnsi" w:hAnsiTheme="minorHAnsi" w:cstheme="minorHAnsi"/>
                <w:sz w:val="18"/>
                <w:szCs w:val="18"/>
              </w:rPr>
              <w:t>1 м</w:t>
            </w:r>
          </w:p>
        </w:tc>
        <w:tc>
          <w:tcPr>
            <w:tcW w:w="1440" w:type="dxa"/>
            <w:tcBorders>
              <w:top w:val="nil"/>
              <w:left w:val="nil"/>
              <w:bottom w:val="single" w:sz="4" w:space="0" w:color="auto"/>
              <w:right w:val="single" w:sz="4" w:space="0" w:color="auto"/>
            </w:tcBorders>
            <w:shd w:val="clear" w:color="auto" w:fill="auto"/>
            <w:noWrap/>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r w:rsidRPr="005D6ADD">
              <w:rPr>
                <w:rFonts w:asciiTheme="minorHAnsi" w:hAnsiTheme="minorHAnsi" w:cstheme="minorHAnsi"/>
                <w:sz w:val="18"/>
                <w:szCs w:val="18"/>
              </w:rPr>
              <w:t>6 830,82</w:t>
            </w:r>
          </w:p>
        </w:tc>
        <w:tc>
          <w:tcPr>
            <w:tcW w:w="1429" w:type="dxa"/>
            <w:vMerge/>
            <w:tcBorders>
              <w:top w:val="nil"/>
              <w:left w:val="single" w:sz="4" w:space="0" w:color="auto"/>
              <w:bottom w:val="single" w:sz="4" w:space="0" w:color="000000"/>
              <w:right w:val="single" w:sz="4" w:space="0" w:color="auto"/>
            </w:tcBorders>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p>
        </w:tc>
        <w:tc>
          <w:tcPr>
            <w:tcW w:w="2680" w:type="dxa"/>
            <w:vMerge/>
            <w:tcBorders>
              <w:top w:val="nil"/>
              <w:left w:val="single" w:sz="4" w:space="0" w:color="auto"/>
              <w:bottom w:val="single" w:sz="4" w:space="0" w:color="000000"/>
              <w:right w:val="single" w:sz="4" w:space="0" w:color="auto"/>
            </w:tcBorders>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p>
        </w:tc>
      </w:tr>
      <w:tr w:rsidR="005D6ADD" w:rsidRPr="0097053A" w:rsidTr="00AC750A">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5D6ADD" w:rsidRPr="005D6ADD" w:rsidRDefault="005D6ADD" w:rsidP="004F53B2">
            <w:pPr>
              <w:rPr>
                <w:rFonts w:asciiTheme="minorHAnsi" w:hAnsiTheme="minorHAnsi" w:cstheme="minorHAnsi"/>
                <w:sz w:val="18"/>
                <w:szCs w:val="18"/>
              </w:rPr>
            </w:pPr>
            <w:r w:rsidRPr="005D6ADD">
              <w:rPr>
                <w:rFonts w:asciiTheme="minorHAnsi" w:hAnsiTheme="minorHAnsi" w:cstheme="minorHAnsi"/>
                <w:sz w:val="18"/>
                <w:szCs w:val="18"/>
              </w:rPr>
              <w:t>72</w:t>
            </w:r>
          </w:p>
        </w:tc>
        <w:tc>
          <w:tcPr>
            <w:tcW w:w="800" w:type="dxa"/>
            <w:tcBorders>
              <w:top w:val="nil"/>
              <w:left w:val="nil"/>
              <w:bottom w:val="single" w:sz="4" w:space="0" w:color="auto"/>
              <w:right w:val="single" w:sz="4" w:space="0" w:color="auto"/>
            </w:tcBorders>
            <w:shd w:val="clear" w:color="auto" w:fill="auto"/>
            <w:noWrap/>
            <w:hideMark/>
          </w:tcPr>
          <w:p w:rsidR="005D6ADD" w:rsidRPr="005D6ADD" w:rsidRDefault="005D6ADD" w:rsidP="004F53B2">
            <w:pPr>
              <w:rPr>
                <w:rFonts w:asciiTheme="minorHAnsi" w:hAnsiTheme="minorHAnsi" w:cstheme="minorHAnsi"/>
                <w:sz w:val="18"/>
                <w:szCs w:val="18"/>
              </w:rPr>
            </w:pPr>
          </w:p>
        </w:tc>
        <w:tc>
          <w:tcPr>
            <w:tcW w:w="2995" w:type="dxa"/>
            <w:tcBorders>
              <w:top w:val="nil"/>
              <w:left w:val="nil"/>
              <w:bottom w:val="single" w:sz="4" w:space="0" w:color="auto"/>
              <w:right w:val="single" w:sz="4" w:space="0" w:color="auto"/>
            </w:tcBorders>
            <w:shd w:val="clear" w:color="auto" w:fill="auto"/>
            <w:hideMark/>
          </w:tcPr>
          <w:p w:rsidR="005D6ADD" w:rsidRPr="005D6ADD" w:rsidRDefault="005D6ADD" w:rsidP="004F53B2">
            <w:pPr>
              <w:rPr>
                <w:rFonts w:asciiTheme="minorHAnsi" w:hAnsiTheme="minorHAnsi" w:cstheme="minorHAnsi"/>
                <w:sz w:val="18"/>
                <w:szCs w:val="18"/>
              </w:rPr>
            </w:pPr>
            <w:r w:rsidRPr="005D6ADD">
              <w:rPr>
                <w:rFonts w:asciiTheme="minorHAnsi" w:hAnsiTheme="minorHAnsi" w:cstheme="minorHAnsi"/>
                <w:sz w:val="18"/>
                <w:szCs w:val="18"/>
              </w:rPr>
              <w:t>Протаскивание стальных труб диаметром: 100 мм</w:t>
            </w:r>
          </w:p>
        </w:tc>
        <w:tc>
          <w:tcPr>
            <w:tcW w:w="1100" w:type="dxa"/>
            <w:tcBorders>
              <w:top w:val="nil"/>
              <w:left w:val="nil"/>
              <w:bottom w:val="single" w:sz="4" w:space="0" w:color="auto"/>
              <w:right w:val="single" w:sz="4" w:space="0" w:color="auto"/>
            </w:tcBorders>
            <w:shd w:val="clear" w:color="auto" w:fill="auto"/>
            <w:hideMark/>
          </w:tcPr>
          <w:p w:rsidR="005D6ADD" w:rsidRPr="005D6ADD" w:rsidRDefault="005D6ADD" w:rsidP="004F53B2">
            <w:pPr>
              <w:rPr>
                <w:rFonts w:asciiTheme="minorHAnsi" w:hAnsiTheme="minorHAnsi" w:cstheme="minorHAnsi"/>
                <w:sz w:val="18"/>
                <w:szCs w:val="18"/>
              </w:rPr>
            </w:pPr>
            <w:r w:rsidRPr="005D6ADD">
              <w:rPr>
                <w:rFonts w:asciiTheme="minorHAnsi" w:hAnsiTheme="minorHAnsi" w:cstheme="minorHAnsi"/>
                <w:sz w:val="18"/>
                <w:szCs w:val="18"/>
              </w:rPr>
              <w:t>1 м</w:t>
            </w:r>
          </w:p>
        </w:tc>
        <w:tc>
          <w:tcPr>
            <w:tcW w:w="1440" w:type="dxa"/>
            <w:tcBorders>
              <w:top w:val="nil"/>
              <w:left w:val="nil"/>
              <w:bottom w:val="single" w:sz="4" w:space="0" w:color="auto"/>
              <w:right w:val="single" w:sz="4" w:space="0" w:color="auto"/>
            </w:tcBorders>
            <w:shd w:val="clear" w:color="auto" w:fill="auto"/>
            <w:noWrap/>
            <w:hideMark/>
          </w:tcPr>
          <w:p w:rsidR="005D6ADD" w:rsidRPr="005D6ADD" w:rsidRDefault="005D6ADD" w:rsidP="004F53B2">
            <w:pPr>
              <w:rPr>
                <w:rFonts w:asciiTheme="minorHAnsi" w:hAnsiTheme="minorHAnsi" w:cstheme="minorHAnsi"/>
                <w:sz w:val="18"/>
                <w:szCs w:val="18"/>
              </w:rPr>
            </w:pPr>
            <w:r w:rsidRPr="005D6ADD">
              <w:rPr>
                <w:rFonts w:asciiTheme="minorHAnsi" w:hAnsiTheme="minorHAnsi" w:cstheme="minorHAnsi"/>
                <w:sz w:val="18"/>
                <w:szCs w:val="18"/>
              </w:rPr>
              <w:t>2 010,51</w:t>
            </w:r>
          </w:p>
        </w:tc>
        <w:tc>
          <w:tcPr>
            <w:tcW w:w="1429" w:type="dxa"/>
            <w:tcBorders>
              <w:top w:val="nil"/>
              <w:left w:val="nil"/>
              <w:bottom w:val="nil"/>
              <w:right w:val="single" w:sz="4" w:space="0" w:color="auto"/>
            </w:tcBorders>
            <w:shd w:val="clear" w:color="auto" w:fill="auto"/>
            <w:noWrap/>
            <w:hideMark/>
          </w:tcPr>
          <w:p w:rsidR="005D6ADD" w:rsidRPr="005D6ADD" w:rsidRDefault="005D6ADD" w:rsidP="004F53B2">
            <w:pPr>
              <w:rPr>
                <w:rFonts w:asciiTheme="minorHAnsi" w:hAnsiTheme="minorHAnsi" w:cstheme="minorHAnsi"/>
                <w:sz w:val="18"/>
                <w:szCs w:val="18"/>
              </w:rPr>
            </w:pPr>
          </w:p>
        </w:tc>
        <w:tc>
          <w:tcPr>
            <w:tcW w:w="2680" w:type="dxa"/>
            <w:vMerge w:val="restart"/>
            <w:tcBorders>
              <w:top w:val="nil"/>
              <w:left w:val="single" w:sz="4" w:space="0" w:color="auto"/>
              <w:bottom w:val="single" w:sz="4" w:space="0" w:color="000000"/>
              <w:right w:val="single" w:sz="4" w:space="0" w:color="auto"/>
            </w:tcBorders>
            <w:shd w:val="clear" w:color="auto" w:fill="auto"/>
            <w:hideMark/>
          </w:tcPr>
          <w:p w:rsidR="005D6ADD" w:rsidRPr="005D6ADD" w:rsidRDefault="005D6ADD" w:rsidP="004F53B2">
            <w:pPr>
              <w:rPr>
                <w:rFonts w:asciiTheme="minorHAnsi" w:hAnsiTheme="minorHAnsi" w:cstheme="minorHAnsi"/>
                <w:sz w:val="18"/>
                <w:szCs w:val="18"/>
              </w:rPr>
            </w:pPr>
            <w:r w:rsidRPr="005D6ADD">
              <w:rPr>
                <w:rFonts w:asciiTheme="minorHAnsi" w:hAnsiTheme="minorHAnsi" w:cstheme="minorHAnsi"/>
                <w:sz w:val="18"/>
                <w:szCs w:val="18"/>
              </w:rPr>
              <w:t>Установка и разборка такелажных приспособлений. Протаскивание труб лебедкой.</w:t>
            </w:r>
          </w:p>
          <w:p w:rsidR="005D6ADD" w:rsidRPr="005D6ADD" w:rsidRDefault="005D6ADD" w:rsidP="004F53B2">
            <w:pPr>
              <w:rPr>
                <w:rFonts w:asciiTheme="minorHAnsi" w:hAnsiTheme="minorHAnsi" w:cstheme="minorHAnsi"/>
                <w:sz w:val="18"/>
                <w:szCs w:val="18"/>
              </w:rPr>
            </w:pPr>
          </w:p>
        </w:tc>
      </w:tr>
      <w:tr w:rsidR="005D6ADD" w:rsidRPr="0097053A" w:rsidTr="00AC750A">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r w:rsidRPr="005D6ADD">
              <w:rPr>
                <w:rFonts w:asciiTheme="minorHAnsi" w:hAnsiTheme="minorHAnsi" w:cstheme="minorHAnsi"/>
                <w:sz w:val="18"/>
                <w:szCs w:val="18"/>
              </w:rPr>
              <w:t>73</w:t>
            </w:r>
          </w:p>
        </w:tc>
        <w:tc>
          <w:tcPr>
            <w:tcW w:w="800" w:type="dxa"/>
            <w:tcBorders>
              <w:top w:val="nil"/>
              <w:left w:val="nil"/>
              <w:bottom w:val="single" w:sz="4" w:space="0" w:color="auto"/>
              <w:right w:val="single" w:sz="4" w:space="0" w:color="auto"/>
            </w:tcBorders>
            <w:shd w:val="clear" w:color="auto" w:fill="auto"/>
            <w:noWrap/>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p>
        </w:tc>
        <w:tc>
          <w:tcPr>
            <w:tcW w:w="2995" w:type="dxa"/>
            <w:tcBorders>
              <w:top w:val="nil"/>
              <w:left w:val="nil"/>
              <w:bottom w:val="single" w:sz="4" w:space="0" w:color="auto"/>
              <w:right w:val="single" w:sz="4" w:space="0" w:color="auto"/>
            </w:tcBorders>
            <w:shd w:val="clear" w:color="auto" w:fill="auto"/>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r w:rsidRPr="005D6ADD">
              <w:rPr>
                <w:rFonts w:asciiTheme="minorHAnsi" w:hAnsiTheme="minorHAnsi" w:cstheme="minorHAnsi"/>
                <w:sz w:val="18"/>
                <w:szCs w:val="18"/>
              </w:rPr>
              <w:t>Протаскивание стальных труб диаметром: 150 мм</w:t>
            </w:r>
          </w:p>
        </w:tc>
        <w:tc>
          <w:tcPr>
            <w:tcW w:w="1100" w:type="dxa"/>
            <w:tcBorders>
              <w:top w:val="nil"/>
              <w:left w:val="nil"/>
              <w:bottom w:val="single" w:sz="4" w:space="0" w:color="auto"/>
              <w:right w:val="single" w:sz="4" w:space="0" w:color="auto"/>
            </w:tcBorders>
            <w:shd w:val="clear" w:color="auto" w:fill="auto"/>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r w:rsidRPr="005D6ADD">
              <w:rPr>
                <w:rFonts w:asciiTheme="minorHAnsi" w:hAnsiTheme="minorHAnsi" w:cstheme="minorHAnsi"/>
                <w:sz w:val="18"/>
                <w:szCs w:val="18"/>
              </w:rPr>
              <w:t>1 м</w:t>
            </w:r>
          </w:p>
        </w:tc>
        <w:tc>
          <w:tcPr>
            <w:tcW w:w="1440" w:type="dxa"/>
            <w:tcBorders>
              <w:top w:val="nil"/>
              <w:left w:val="nil"/>
              <w:bottom w:val="single" w:sz="4" w:space="0" w:color="auto"/>
              <w:right w:val="single" w:sz="4" w:space="0" w:color="auto"/>
            </w:tcBorders>
            <w:shd w:val="clear" w:color="auto" w:fill="auto"/>
            <w:noWrap/>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r w:rsidRPr="005D6ADD">
              <w:rPr>
                <w:rFonts w:asciiTheme="minorHAnsi" w:hAnsiTheme="minorHAnsi" w:cstheme="minorHAnsi"/>
                <w:sz w:val="18"/>
                <w:szCs w:val="18"/>
              </w:rPr>
              <w:t>2 152,95</w:t>
            </w:r>
          </w:p>
        </w:tc>
        <w:tc>
          <w:tcPr>
            <w:tcW w:w="1429" w:type="dxa"/>
            <w:tcBorders>
              <w:top w:val="nil"/>
              <w:left w:val="nil"/>
              <w:bottom w:val="nil"/>
              <w:right w:val="single" w:sz="4" w:space="0" w:color="auto"/>
            </w:tcBorders>
            <w:shd w:val="clear" w:color="auto" w:fill="auto"/>
            <w:noWrap/>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p>
        </w:tc>
        <w:tc>
          <w:tcPr>
            <w:tcW w:w="2680" w:type="dxa"/>
            <w:vMerge/>
            <w:tcBorders>
              <w:top w:val="nil"/>
              <w:left w:val="single" w:sz="4" w:space="0" w:color="auto"/>
              <w:bottom w:val="single" w:sz="4" w:space="0" w:color="000000"/>
              <w:right w:val="single" w:sz="4" w:space="0" w:color="auto"/>
            </w:tcBorders>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p>
        </w:tc>
      </w:tr>
      <w:tr w:rsidR="005D6ADD" w:rsidRPr="0097053A" w:rsidTr="00AC750A">
        <w:trPr>
          <w:trHeight w:val="480"/>
        </w:trPr>
        <w:tc>
          <w:tcPr>
            <w:tcW w:w="473" w:type="dxa"/>
            <w:tcBorders>
              <w:top w:val="nil"/>
              <w:left w:val="single" w:sz="4" w:space="0" w:color="auto"/>
              <w:bottom w:val="single" w:sz="4" w:space="0" w:color="auto"/>
              <w:right w:val="single" w:sz="4" w:space="0" w:color="auto"/>
            </w:tcBorders>
            <w:shd w:val="clear" w:color="auto" w:fill="auto"/>
            <w:noWrap/>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r w:rsidRPr="005D6ADD">
              <w:rPr>
                <w:rFonts w:asciiTheme="minorHAnsi" w:hAnsiTheme="minorHAnsi" w:cstheme="minorHAnsi"/>
                <w:sz w:val="18"/>
                <w:szCs w:val="18"/>
              </w:rPr>
              <w:t>74</w:t>
            </w:r>
          </w:p>
        </w:tc>
        <w:tc>
          <w:tcPr>
            <w:tcW w:w="800" w:type="dxa"/>
            <w:tcBorders>
              <w:top w:val="nil"/>
              <w:left w:val="nil"/>
              <w:bottom w:val="single" w:sz="4" w:space="0" w:color="auto"/>
              <w:right w:val="single" w:sz="4" w:space="0" w:color="auto"/>
            </w:tcBorders>
            <w:shd w:val="clear" w:color="auto" w:fill="auto"/>
            <w:noWrap/>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p>
        </w:tc>
        <w:tc>
          <w:tcPr>
            <w:tcW w:w="2995" w:type="dxa"/>
            <w:tcBorders>
              <w:top w:val="nil"/>
              <w:left w:val="nil"/>
              <w:bottom w:val="single" w:sz="4" w:space="0" w:color="auto"/>
              <w:right w:val="single" w:sz="4" w:space="0" w:color="auto"/>
            </w:tcBorders>
            <w:shd w:val="clear" w:color="auto" w:fill="auto"/>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r w:rsidRPr="005D6ADD">
              <w:rPr>
                <w:rFonts w:asciiTheme="minorHAnsi" w:hAnsiTheme="minorHAnsi" w:cstheme="minorHAnsi"/>
                <w:sz w:val="18"/>
                <w:szCs w:val="18"/>
              </w:rPr>
              <w:t>Протаскивание стальных труб диаметром: 200 мм</w:t>
            </w:r>
          </w:p>
        </w:tc>
        <w:tc>
          <w:tcPr>
            <w:tcW w:w="1100" w:type="dxa"/>
            <w:tcBorders>
              <w:top w:val="nil"/>
              <w:left w:val="nil"/>
              <w:bottom w:val="single" w:sz="4" w:space="0" w:color="auto"/>
              <w:right w:val="single" w:sz="4" w:space="0" w:color="auto"/>
            </w:tcBorders>
            <w:shd w:val="clear" w:color="auto" w:fill="auto"/>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r w:rsidRPr="005D6ADD">
              <w:rPr>
                <w:rFonts w:asciiTheme="minorHAnsi" w:hAnsiTheme="minorHAnsi" w:cstheme="minorHAnsi"/>
                <w:sz w:val="18"/>
                <w:szCs w:val="18"/>
              </w:rPr>
              <w:t>1 м</w:t>
            </w:r>
          </w:p>
        </w:tc>
        <w:tc>
          <w:tcPr>
            <w:tcW w:w="1440" w:type="dxa"/>
            <w:tcBorders>
              <w:top w:val="nil"/>
              <w:left w:val="nil"/>
              <w:bottom w:val="single" w:sz="4" w:space="0" w:color="auto"/>
              <w:right w:val="single" w:sz="4" w:space="0" w:color="auto"/>
            </w:tcBorders>
            <w:shd w:val="clear" w:color="auto" w:fill="auto"/>
            <w:noWrap/>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r w:rsidRPr="005D6ADD">
              <w:rPr>
                <w:rFonts w:asciiTheme="minorHAnsi" w:hAnsiTheme="minorHAnsi" w:cstheme="minorHAnsi"/>
                <w:sz w:val="18"/>
                <w:szCs w:val="18"/>
              </w:rPr>
              <w:t>2 178,38</w:t>
            </w:r>
          </w:p>
        </w:tc>
        <w:tc>
          <w:tcPr>
            <w:tcW w:w="1429" w:type="dxa"/>
            <w:tcBorders>
              <w:top w:val="nil"/>
              <w:left w:val="nil"/>
              <w:bottom w:val="nil"/>
              <w:right w:val="single" w:sz="4" w:space="0" w:color="auto"/>
            </w:tcBorders>
            <w:shd w:val="clear" w:color="auto" w:fill="auto"/>
            <w:noWrap/>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p>
        </w:tc>
        <w:tc>
          <w:tcPr>
            <w:tcW w:w="2680" w:type="dxa"/>
            <w:vMerge/>
            <w:tcBorders>
              <w:top w:val="nil"/>
              <w:left w:val="single" w:sz="4" w:space="0" w:color="auto"/>
              <w:bottom w:val="single" w:sz="4" w:space="0" w:color="000000"/>
              <w:right w:val="single" w:sz="4" w:space="0" w:color="auto"/>
            </w:tcBorders>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p>
        </w:tc>
      </w:tr>
      <w:tr w:rsidR="005D6ADD" w:rsidRPr="0097053A" w:rsidTr="00AC750A">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r w:rsidRPr="005D6ADD">
              <w:rPr>
                <w:rFonts w:asciiTheme="minorHAnsi" w:hAnsiTheme="minorHAnsi" w:cstheme="minorHAnsi"/>
                <w:sz w:val="18"/>
                <w:szCs w:val="18"/>
              </w:rPr>
              <w:t>75</w:t>
            </w:r>
          </w:p>
        </w:tc>
        <w:tc>
          <w:tcPr>
            <w:tcW w:w="800" w:type="dxa"/>
            <w:tcBorders>
              <w:top w:val="nil"/>
              <w:left w:val="nil"/>
              <w:bottom w:val="single" w:sz="4" w:space="0" w:color="auto"/>
              <w:right w:val="single" w:sz="4" w:space="0" w:color="auto"/>
            </w:tcBorders>
            <w:shd w:val="clear" w:color="auto" w:fill="auto"/>
            <w:noWrap/>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p>
        </w:tc>
        <w:tc>
          <w:tcPr>
            <w:tcW w:w="2995" w:type="dxa"/>
            <w:tcBorders>
              <w:top w:val="nil"/>
              <w:left w:val="nil"/>
              <w:bottom w:val="single" w:sz="4" w:space="0" w:color="auto"/>
              <w:right w:val="single" w:sz="4" w:space="0" w:color="auto"/>
            </w:tcBorders>
            <w:shd w:val="clear" w:color="auto" w:fill="auto"/>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r w:rsidRPr="005D6ADD">
              <w:rPr>
                <w:rFonts w:asciiTheme="minorHAnsi" w:hAnsiTheme="minorHAnsi" w:cstheme="minorHAnsi"/>
                <w:sz w:val="18"/>
                <w:szCs w:val="18"/>
              </w:rPr>
              <w:t>Протаскивание стальных труб диаметром: 250 мм</w:t>
            </w:r>
          </w:p>
        </w:tc>
        <w:tc>
          <w:tcPr>
            <w:tcW w:w="1100" w:type="dxa"/>
            <w:tcBorders>
              <w:top w:val="nil"/>
              <w:left w:val="nil"/>
              <w:bottom w:val="single" w:sz="4" w:space="0" w:color="auto"/>
              <w:right w:val="single" w:sz="4" w:space="0" w:color="auto"/>
            </w:tcBorders>
            <w:shd w:val="clear" w:color="auto" w:fill="auto"/>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r w:rsidRPr="005D6ADD">
              <w:rPr>
                <w:rFonts w:asciiTheme="minorHAnsi" w:hAnsiTheme="minorHAnsi" w:cstheme="minorHAnsi"/>
                <w:sz w:val="18"/>
                <w:szCs w:val="18"/>
              </w:rPr>
              <w:t>1 м</w:t>
            </w:r>
          </w:p>
        </w:tc>
        <w:tc>
          <w:tcPr>
            <w:tcW w:w="1440" w:type="dxa"/>
            <w:tcBorders>
              <w:top w:val="nil"/>
              <w:left w:val="nil"/>
              <w:bottom w:val="single" w:sz="4" w:space="0" w:color="auto"/>
              <w:right w:val="single" w:sz="4" w:space="0" w:color="auto"/>
            </w:tcBorders>
            <w:shd w:val="clear" w:color="auto" w:fill="auto"/>
            <w:noWrap/>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r w:rsidRPr="005D6ADD">
              <w:rPr>
                <w:rFonts w:asciiTheme="minorHAnsi" w:hAnsiTheme="minorHAnsi" w:cstheme="minorHAnsi"/>
                <w:sz w:val="18"/>
                <w:szCs w:val="18"/>
              </w:rPr>
              <w:t>2 256,60</w:t>
            </w:r>
          </w:p>
        </w:tc>
        <w:tc>
          <w:tcPr>
            <w:tcW w:w="1429" w:type="dxa"/>
            <w:tcBorders>
              <w:top w:val="nil"/>
              <w:left w:val="nil"/>
              <w:bottom w:val="nil"/>
              <w:right w:val="single" w:sz="4" w:space="0" w:color="auto"/>
            </w:tcBorders>
            <w:shd w:val="clear" w:color="auto" w:fill="auto"/>
            <w:noWrap/>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p>
        </w:tc>
        <w:tc>
          <w:tcPr>
            <w:tcW w:w="2680" w:type="dxa"/>
            <w:vMerge/>
            <w:tcBorders>
              <w:top w:val="nil"/>
              <w:left w:val="single" w:sz="4" w:space="0" w:color="auto"/>
              <w:bottom w:val="single" w:sz="4" w:space="0" w:color="000000"/>
              <w:right w:val="single" w:sz="4" w:space="0" w:color="auto"/>
            </w:tcBorders>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p>
        </w:tc>
      </w:tr>
      <w:tr w:rsidR="005D6ADD" w:rsidRPr="0097053A" w:rsidTr="00AC750A">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r w:rsidRPr="005D6ADD">
              <w:rPr>
                <w:rFonts w:asciiTheme="minorHAnsi" w:hAnsiTheme="minorHAnsi" w:cstheme="minorHAnsi"/>
                <w:sz w:val="18"/>
                <w:szCs w:val="18"/>
              </w:rPr>
              <w:t>76</w:t>
            </w:r>
          </w:p>
        </w:tc>
        <w:tc>
          <w:tcPr>
            <w:tcW w:w="800" w:type="dxa"/>
            <w:tcBorders>
              <w:top w:val="nil"/>
              <w:left w:val="nil"/>
              <w:bottom w:val="single" w:sz="4" w:space="0" w:color="auto"/>
              <w:right w:val="single" w:sz="4" w:space="0" w:color="auto"/>
            </w:tcBorders>
            <w:shd w:val="clear" w:color="auto" w:fill="auto"/>
            <w:noWrap/>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p>
        </w:tc>
        <w:tc>
          <w:tcPr>
            <w:tcW w:w="2995" w:type="dxa"/>
            <w:tcBorders>
              <w:top w:val="nil"/>
              <w:left w:val="nil"/>
              <w:bottom w:val="single" w:sz="4" w:space="0" w:color="auto"/>
              <w:right w:val="single" w:sz="4" w:space="0" w:color="auto"/>
            </w:tcBorders>
            <w:shd w:val="clear" w:color="auto" w:fill="auto"/>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r w:rsidRPr="005D6ADD">
              <w:rPr>
                <w:rFonts w:asciiTheme="minorHAnsi" w:hAnsiTheme="minorHAnsi" w:cstheme="minorHAnsi"/>
                <w:sz w:val="18"/>
                <w:szCs w:val="18"/>
              </w:rPr>
              <w:t>Протаскивание стальных труб диаметром: 300 мм</w:t>
            </w:r>
          </w:p>
        </w:tc>
        <w:tc>
          <w:tcPr>
            <w:tcW w:w="1100" w:type="dxa"/>
            <w:tcBorders>
              <w:top w:val="nil"/>
              <w:left w:val="nil"/>
              <w:bottom w:val="single" w:sz="4" w:space="0" w:color="auto"/>
              <w:right w:val="single" w:sz="4" w:space="0" w:color="auto"/>
            </w:tcBorders>
            <w:shd w:val="clear" w:color="auto" w:fill="auto"/>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r w:rsidRPr="005D6ADD">
              <w:rPr>
                <w:rFonts w:asciiTheme="minorHAnsi" w:hAnsiTheme="minorHAnsi" w:cstheme="minorHAnsi"/>
                <w:sz w:val="18"/>
                <w:szCs w:val="18"/>
              </w:rPr>
              <w:t>1 м</w:t>
            </w:r>
          </w:p>
        </w:tc>
        <w:tc>
          <w:tcPr>
            <w:tcW w:w="1440" w:type="dxa"/>
            <w:tcBorders>
              <w:top w:val="nil"/>
              <w:left w:val="nil"/>
              <w:bottom w:val="single" w:sz="4" w:space="0" w:color="auto"/>
              <w:right w:val="single" w:sz="4" w:space="0" w:color="auto"/>
            </w:tcBorders>
            <w:shd w:val="clear" w:color="auto" w:fill="auto"/>
            <w:noWrap/>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r w:rsidRPr="005D6ADD">
              <w:rPr>
                <w:rFonts w:asciiTheme="minorHAnsi" w:hAnsiTheme="minorHAnsi" w:cstheme="minorHAnsi"/>
                <w:sz w:val="18"/>
                <w:szCs w:val="18"/>
              </w:rPr>
              <w:t>2 292,63</w:t>
            </w:r>
          </w:p>
        </w:tc>
        <w:tc>
          <w:tcPr>
            <w:tcW w:w="1429" w:type="dxa"/>
            <w:tcBorders>
              <w:top w:val="nil"/>
              <w:left w:val="nil"/>
              <w:bottom w:val="nil"/>
              <w:right w:val="single" w:sz="4" w:space="0" w:color="auto"/>
            </w:tcBorders>
            <w:shd w:val="clear" w:color="auto" w:fill="auto"/>
            <w:noWrap/>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p>
        </w:tc>
        <w:tc>
          <w:tcPr>
            <w:tcW w:w="2680" w:type="dxa"/>
            <w:vMerge/>
            <w:tcBorders>
              <w:top w:val="nil"/>
              <w:left w:val="single" w:sz="4" w:space="0" w:color="auto"/>
              <w:bottom w:val="single" w:sz="4" w:space="0" w:color="000000"/>
              <w:right w:val="single" w:sz="4" w:space="0" w:color="auto"/>
            </w:tcBorders>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p>
        </w:tc>
      </w:tr>
      <w:tr w:rsidR="005D6ADD" w:rsidRPr="0097053A" w:rsidTr="00AC750A">
        <w:trPr>
          <w:trHeight w:val="480"/>
        </w:trPr>
        <w:tc>
          <w:tcPr>
            <w:tcW w:w="473" w:type="dxa"/>
            <w:tcBorders>
              <w:top w:val="nil"/>
              <w:left w:val="single" w:sz="4" w:space="0" w:color="auto"/>
              <w:bottom w:val="single" w:sz="4" w:space="0" w:color="auto"/>
              <w:right w:val="single" w:sz="4" w:space="0" w:color="auto"/>
            </w:tcBorders>
            <w:shd w:val="clear" w:color="auto" w:fill="auto"/>
            <w:noWrap/>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r w:rsidRPr="005D6ADD">
              <w:rPr>
                <w:rFonts w:asciiTheme="minorHAnsi" w:hAnsiTheme="minorHAnsi" w:cstheme="minorHAnsi"/>
                <w:sz w:val="18"/>
                <w:szCs w:val="18"/>
              </w:rPr>
              <w:t>77</w:t>
            </w:r>
          </w:p>
        </w:tc>
        <w:tc>
          <w:tcPr>
            <w:tcW w:w="800" w:type="dxa"/>
            <w:tcBorders>
              <w:top w:val="nil"/>
              <w:left w:val="nil"/>
              <w:bottom w:val="single" w:sz="4" w:space="0" w:color="auto"/>
              <w:right w:val="single" w:sz="4" w:space="0" w:color="auto"/>
            </w:tcBorders>
            <w:shd w:val="clear" w:color="auto" w:fill="auto"/>
            <w:noWrap/>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p>
        </w:tc>
        <w:tc>
          <w:tcPr>
            <w:tcW w:w="2995" w:type="dxa"/>
            <w:tcBorders>
              <w:top w:val="nil"/>
              <w:left w:val="nil"/>
              <w:bottom w:val="single" w:sz="4" w:space="0" w:color="auto"/>
              <w:right w:val="single" w:sz="4" w:space="0" w:color="auto"/>
            </w:tcBorders>
            <w:shd w:val="clear" w:color="auto" w:fill="auto"/>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r w:rsidRPr="005D6ADD">
              <w:rPr>
                <w:rFonts w:asciiTheme="minorHAnsi" w:hAnsiTheme="minorHAnsi" w:cstheme="minorHAnsi"/>
                <w:sz w:val="18"/>
                <w:szCs w:val="18"/>
              </w:rPr>
              <w:t>Протаскивание стальных труб диаметром: 400 мм</w:t>
            </w:r>
          </w:p>
        </w:tc>
        <w:tc>
          <w:tcPr>
            <w:tcW w:w="1100" w:type="dxa"/>
            <w:tcBorders>
              <w:top w:val="nil"/>
              <w:left w:val="nil"/>
              <w:bottom w:val="single" w:sz="4" w:space="0" w:color="auto"/>
              <w:right w:val="single" w:sz="4" w:space="0" w:color="auto"/>
            </w:tcBorders>
            <w:shd w:val="clear" w:color="auto" w:fill="auto"/>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r w:rsidRPr="005D6ADD">
              <w:rPr>
                <w:rFonts w:asciiTheme="minorHAnsi" w:hAnsiTheme="minorHAnsi" w:cstheme="minorHAnsi"/>
                <w:sz w:val="18"/>
                <w:szCs w:val="18"/>
              </w:rPr>
              <w:t>1 м</w:t>
            </w:r>
          </w:p>
        </w:tc>
        <w:tc>
          <w:tcPr>
            <w:tcW w:w="1440" w:type="dxa"/>
            <w:tcBorders>
              <w:top w:val="nil"/>
              <w:left w:val="nil"/>
              <w:bottom w:val="single" w:sz="4" w:space="0" w:color="auto"/>
              <w:right w:val="single" w:sz="4" w:space="0" w:color="auto"/>
            </w:tcBorders>
            <w:shd w:val="clear" w:color="auto" w:fill="auto"/>
            <w:noWrap/>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r w:rsidRPr="005D6ADD">
              <w:rPr>
                <w:rFonts w:asciiTheme="minorHAnsi" w:hAnsiTheme="minorHAnsi" w:cstheme="minorHAnsi"/>
                <w:sz w:val="18"/>
                <w:szCs w:val="18"/>
              </w:rPr>
              <w:t>2 579,48</w:t>
            </w:r>
          </w:p>
        </w:tc>
        <w:tc>
          <w:tcPr>
            <w:tcW w:w="1429" w:type="dxa"/>
            <w:tcBorders>
              <w:top w:val="nil"/>
              <w:left w:val="nil"/>
              <w:bottom w:val="nil"/>
              <w:right w:val="single" w:sz="4" w:space="0" w:color="auto"/>
            </w:tcBorders>
            <w:shd w:val="clear" w:color="auto" w:fill="auto"/>
            <w:noWrap/>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p>
        </w:tc>
        <w:tc>
          <w:tcPr>
            <w:tcW w:w="2680" w:type="dxa"/>
            <w:vMerge/>
            <w:tcBorders>
              <w:top w:val="nil"/>
              <w:left w:val="single" w:sz="4" w:space="0" w:color="auto"/>
              <w:bottom w:val="single" w:sz="4" w:space="0" w:color="000000"/>
              <w:right w:val="single" w:sz="4" w:space="0" w:color="auto"/>
            </w:tcBorders>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p>
        </w:tc>
      </w:tr>
      <w:tr w:rsidR="005D6ADD" w:rsidRPr="0097053A" w:rsidTr="00AC750A">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r w:rsidRPr="005D6ADD">
              <w:rPr>
                <w:rFonts w:asciiTheme="minorHAnsi" w:hAnsiTheme="minorHAnsi" w:cstheme="minorHAnsi"/>
                <w:sz w:val="18"/>
                <w:szCs w:val="18"/>
              </w:rPr>
              <w:t>78</w:t>
            </w:r>
          </w:p>
        </w:tc>
        <w:tc>
          <w:tcPr>
            <w:tcW w:w="800" w:type="dxa"/>
            <w:tcBorders>
              <w:top w:val="nil"/>
              <w:left w:val="nil"/>
              <w:bottom w:val="single" w:sz="4" w:space="0" w:color="auto"/>
              <w:right w:val="single" w:sz="4" w:space="0" w:color="auto"/>
            </w:tcBorders>
            <w:shd w:val="clear" w:color="auto" w:fill="auto"/>
            <w:noWrap/>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p>
        </w:tc>
        <w:tc>
          <w:tcPr>
            <w:tcW w:w="2995" w:type="dxa"/>
            <w:tcBorders>
              <w:top w:val="nil"/>
              <w:left w:val="nil"/>
              <w:bottom w:val="single" w:sz="4" w:space="0" w:color="auto"/>
              <w:right w:val="single" w:sz="4" w:space="0" w:color="auto"/>
            </w:tcBorders>
            <w:shd w:val="clear" w:color="auto" w:fill="auto"/>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r w:rsidRPr="005D6ADD">
              <w:rPr>
                <w:rFonts w:asciiTheme="minorHAnsi" w:hAnsiTheme="minorHAnsi" w:cstheme="minorHAnsi"/>
                <w:sz w:val="18"/>
                <w:szCs w:val="18"/>
              </w:rPr>
              <w:t>Протаскивание стальных труб диаметром: 500 мм</w:t>
            </w:r>
          </w:p>
        </w:tc>
        <w:tc>
          <w:tcPr>
            <w:tcW w:w="1100" w:type="dxa"/>
            <w:tcBorders>
              <w:top w:val="nil"/>
              <w:left w:val="nil"/>
              <w:bottom w:val="single" w:sz="4" w:space="0" w:color="auto"/>
              <w:right w:val="single" w:sz="4" w:space="0" w:color="auto"/>
            </w:tcBorders>
            <w:shd w:val="clear" w:color="auto" w:fill="auto"/>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r w:rsidRPr="005D6ADD">
              <w:rPr>
                <w:rFonts w:asciiTheme="minorHAnsi" w:hAnsiTheme="minorHAnsi" w:cstheme="minorHAnsi"/>
                <w:sz w:val="18"/>
                <w:szCs w:val="18"/>
              </w:rPr>
              <w:t>1 м</w:t>
            </w:r>
          </w:p>
        </w:tc>
        <w:tc>
          <w:tcPr>
            <w:tcW w:w="1440" w:type="dxa"/>
            <w:tcBorders>
              <w:top w:val="nil"/>
              <w:left w:val="nil"/>
              <w:bottom w:val="single" w:sz="4" w:space="0" w:color="auto"/>
              <w:right w:val="single" w:sz="4" w:space="0" w:color="auto"/>
            </w:tcBorders>
            <w:shd w:val="clear" w:color="auto" w:fill="auto"/>
            <w:noWrap/>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r w:rsidRPr="005D6ADD">
              <w:rPr>
                <w:rFonts w:asciiTheme="minorHAnsi" w:hAnsiTheme="minorHAnsi" w:cstheme="minorHAnsi"/>
                <w:sz w:val="18"/>
                <w:szCs w:val="18"/>
              </w:rPr>
              <w:t>3 011,87</w:t>
            </w:r>
          </w:p>
        </w:tc>
        <w:tc>
          <w:tcPr>
            <w:tcW w:w="1429" w:type="dxa"/>
            <w:tcBorders>
              <w:top w:val="nil"/>
              <w:left w:val="nil"/>
              <w:bottom w:val="nil"/>
              <w:right w:val="single" w:sz="4" w:space="0" w:color="auto"/>
            </w:tcBorders>
            <w:shd w:val="clear" w:color="auto" w:fill="auto"/>
            <w:noWrap/>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p>
        </w:tc>
        <w:tc>
          <w:tcPr>
            <w:tcW w:w="2680" w:type="dxa"/>
            <w:vMerge/>
            <w:tcBorders>
              <w:top w:val="nil"/>
              <w:left w:val="single" w:sz="4" w:space="0" w:color="auto"/>
              <w:bottom w:val="single" w:sz="4" w:space="0" w:color="000000"/>
              <w:right w:val="single" w:sz="4" w:space="0" w:color="auto"/>
            </w:tcBorders>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p>
        </w:tc>
      </w:tr>
      <w:tr w:rsidR="005D6ADD" w:rsidRPr="0097053A" w:rsidTr="00AC750A">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r w:rsidRPr="005D6ADD">
              <w:rPr>
                <w:rFonts w:asciiTheme="minorHAnsi" w:hAnsiTheme="minorHAnsi" w:cstheme="minorHAnsi"/>
                <w:sz w:val="18"/>
                <w:szCs w:val="18"/>
              </w:rPr>
              <w:t>79</w:t>
            </w:r>
          </w:p>
        </w:tc>
        <w:tc>
          <w:tcPr>
            <w:tcW w:w="800" w:type="dxa"/>
            <w:tcBorders>
              <w:top w:val="nil"/>
              <w:left w:val="nil"/>
              <w:bottom w:val="single" w:sz="4" w:space="0" w:color="auto"/>
              <w:right w:val="single" w:sz="4" w:space="0" w:color="auto"/>
            </w:tcBorders>
            <w:shd w:val="clear" w:color="auto" w:fill="auto"/>
            <w:noWrap/>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p>
        </w:tc>
        <w:tc>
          <w:tcPr>
            <w:tcW w:w="2995" w:type="dxa"/>
            <w:tcBorders>
              <w:top w:val="nil"/>
              <w:left w:val="nil"/>
              <w:bottom w:val="single" w:sz="4" w:space="0" w:color="auto"/>
              <w:right w:val="single" w:sz="4" w:space="0" w:color="auto"/>
            </w:tcBorders>
            <w:shd w:val="clear" w:color="auto" w:fill="auto"/>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r w:rsidRPr="005D6ADD">
              <w:rPr>
                <w:rFonts w:asciiTheme="minorHAnsi" w:hAnsiTheme="minorHAnsi" w:cstheme="minorHAnsi"/>
                <w:sz w:val="18"/>
                <w:szCs w:val="18"/>
              </w:rPr>
              <w:t>Протаскивание стальных труб диаметром: 600 мм</w:t>
            </w:r>
          </w:p>
        </w:tc>
        <w:tc>
          <w:tcPr>
            <w:tcW w:w="1100" w:type="dxa"/>
            <w:tcBorders>
              <w:top w:val="nil"/>
              <w:left w:val="nil"/>
              <w:bottom w:val="single" w:sz="4" w:space="0" w:color="auto"/>
              <w:right w:val="single" w:sz="4" w:space="0" w:color="auto"/>
            </w:tcBorders>
            <w:shd w:val="clear" w:color="auto" w:fill="auto"/>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r w:rsidRPr="005D6ADD">
              <w:rPr>
                <w:rFonts w:asciiTheme="minorHAnsi" w:hAnsiTheme="minorHAnsi" w:cstheme="minorHAnsi"/>
                <w:sz w:val="18"/>
                <w:szCs w:val="18"/>
              </w:rPr>
              <w:t>1 м</w:t>
            </w:r>
          </w:p>
        </w:tc>
        <w:tc>
          <w:tcPr>
            <w:tcW w:w="1440" w:type="dxa"/>
            <w:tcBorders>
              <w:top w:val="nil"/>
              <w:left w:val="nil"/>
              <w:bottom w:val="single" w:sz="4" w:space="0" w:color="auto"/>
              <w:right w:val="single" w:sz="4" w:space="0" w:color="auto"/>
            </w:tcBorders>
            <w:shd w:val="clear" w:color="auto" w:fill="auto"/>
            <w:noWrap/>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r w:rsidRPr="005D6ADD">
              <w:rPr>
                <w:rFonts w:asciiTheme="minorHAnsi" w:hAnsiTheme="minorHAnsi" w:cstheme="minorHAnsi"/>
                <w:sz w:val="18"/>
                <w:szCs w:val="18"/>
              </w:rPr>
              <w:t>3 067,48</w:t>
            </w:r>
          </w:p>
        </w:tc>
        <w:tc>
          <w:tcPr>
            <w:tcW w:w="1429" w:type="dxa"/>
            <w:tcBorders>
              <w:top w:val="nil"/>
              <w:left w:val="nil"/>
              <w:bottom w:val="nil"/>
              <w:right w:val="single" w:sz="4" w:space="0" w:color="auto"/>
            </w:tcBorders>
            <w:shd w:val="clear" w:color="auto" w:fill="auto"/>
            <w:noWrap/>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p>
        </w:tc>
        <w:tc>
          <w:tcPr>
            <w:tcW w:w="2680" w:type="dxa"/>
            <w:vMerge/>
            <w:tcBorders>
              <w:top w:val="nil"/>
              <w:left w:val="single" w:sz="4" w:space="0" w:color="auto"/>
              <w:bottom w:val="single" w:sz="4" w:space="0" w:color="000000"/>
              <w:right w:val="single" w:sz="4" w:space="0" w:color="auto"/>
            </w:tcBorders>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p>
        </w:tc>
      </w:tr>
      <w:tr w:rsidR="005D6ADD" w:rsidRPr="0097053A" w:rsidTr="00AC750A">
        <w:trPr>
          <w:trHeight w:val="480"/>
        </w:trPr>
        <w:tc>
          <w:tcPr>
            <w:tcW w:w="473" w:type="dxa"/>
            <w:tcBorders>
              <w:top w:val="nil"/>
              <w:left w:val="single" w:sz="4" w:space="0" w:color="auto"/>
              <w:bottom w:val="single" w:sz="4" w:space="0" w:color="auto"/>
              <w:right w:val="single" w:sz="4" w:space="0" w:color="auto"/>
            </w:tcBorders>
            <w:shd w:val="clear" w:color="auto" w:fill="auto"/>
            <w:noWrap/>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r w:rsidRPr="005D6ADD">
              <w:rPr>
                <w:rFonts w:asciiTheme="minorHAnsi" w:hAnsiTheme="minorHAnsi" w:cstheme="minorHAnsi"/>
                <w:sz w:val="18"/>
                <w:szCs w:val="18"/>
              </w:rPr>
              <w:t>80</w:t>
            </w:r>
          </w:p>
        </w:tc>
        <w:tc>
          <w:tcPr>
            <w:tcW w:w="800" w:type="dxa"/>
            <w:tcBorders>
              <w:top w:val="nil"/>
              <w:left w:val="nil"/>
              <w:bottom w:val="single" w:sz="4" w:space="0" w:color="auto"/>
              <w:right w:val="single" w:sz="4" w:space="0" w:color="auto"/>
            </w:tcBorders>
            <w:shd w:val="clear" w:color="auto" w:fill="auto"/>
            <w:noWrap/>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p>
        </w:tc>
        <w:tc>
          <w:tcPr>
            <w:tcW w:w="2995" w:type="dxa"/>
            <w:tcBorders>
              <w:top w:val="nil"/>
              <w:left w:val="nil"/>
              <w:bottom w:val="single" w:sz="4" w:space="0" w:color="auto"/>
              <w:right w:val="single" w:sz="4" w:space="0" w:color="auto"/>
            </w:tcBorders>
            <w:shd w:val="clear" w:color="auto" w:fill="auto"/>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r w:rsidRPr="005D6ADD">
              <w:rPr>
                <w:rFonts w:asciiTheme="minorHAnsi" w:hAnsiTheme="minorHAnsi" w:cstheme="minorHAnsi"/>
                <w:sz w:val="18"/>
                <w:szCs w:val="18"/>
              </w:rPr>
              <w:t>Протаскивание стальных труб диаметром: 700 мм</w:t>
            </w:r>
          </w:p>
        </w:tc>
        <w:tc>
          <w:tcPr>
            <w:tcW w:w="1100" w:type="dxa"/>
            <w:tcBorders>
              <w:top w:val="nil"/>
              <w:left w:val="nil"/>
              <w:bottom w:val="single" w:sz="4" w:space="0" w:color="auto"/>
              <w:right w:val="single" w:sz="4" w:space="0" w:color="auto"/>
            </w:tcBorders>
            <w:shd w:val="clear" w:color="auto" w:fill="auto"/>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r w:rsidRPr="005D6ADD">
              <w:rPr>
                <w:rFonts w:asciiTheme="minorHAnsi" w:hAnsiTheme="minorHAnsi" w:cstheme="minorHAnsi"/>
                <w:sz w:val="18"/>
                <w:szCs w:val="18"/>
              </w:rPr>
              <w:t>1 м</w:t>
            </w:r>
          </w:p>
        </w:tc>
        <w:tc>
          <w:tcPr>
            <w:tcW w:w="1440" w:type="dxa"/>
            <w:tcBorders>
              <w:top w:val="nil"/>
              <w:left w:val="nil"/>
              <w:bottom w:val="single" w:sz="4" w:space="0" w:color="auto"/>
              <w:right w:val="single" w:sz="4" w:space="0" w:color="auto"/>
            </w:tcBorders>
            <w:shd w:val="clear" w:color="auto" w:fill="auto"/>
            <w:noWrap/>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r w:rsidRPr="005D6ADD">
              <w:rPr>
                <w:rFonts w:asciiTheme="minorHAnsi" w:hAnsiTheme="minorHAnsi" w:cstheme="minorHAnsi"/>
                <w:sz w:val="18"/>
                <w:szCs w:val="18"/>
              </w:rPr>
              <w:t>3 396,07</w:t>
            </w:r>
          </w:p>
        </w:tc>
        <w:tc>
          <w:tcPr>
            <w:tcW w:w="1429" w:type="dxa"/>
            <w:tcBorders>
              <w:top w:val="nil"/>
              <w:left w:val="nil"/>
              <w:bottom w:val="nil"/>
              <w:right w:val="single" w:sz="4" w:space="0" w:color="auto"/>
            </w:tcBorders>
            <w:shd w:val="clear" w:color="auto" w:fill="auto"/>
            <w:noWrap/>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p>
        </w:tc>
        <w:tc>
          <w:tcPr>
            <w:tcW w:w="2680" w:type="dxa"/>
            <w:vMerge/>
            <w:tcBorders>
              <w:top w:val="nil"/>
              <w:left w:val="single" w:sz="4" w:space="0" w:color="auto"/>
              <w:bottom w:val="single" w:sz="4" w:space="0" w:color="000000"/>
              <w:right w:val="single" w:sz="4" w:space="0" w:color="auto"/>
            </w:tcBorders>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p>
        </w:tc>
      </w:tr>
      <w:tr w:rsidR="005D6ADD" w:rsidRPr="0097053A" w:rsidTr="00AC750A">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r w:rsidRPr="005D6ADD">
              <w:rPr>
                <w:rFonts w:asciiTheme="minorHAnsi" w:hAnsiTheme="minorHAnsi" w:cstheme="minorHAnsi"/>
                <w:sz w:val="18"/>
                <w:szCs w:val="18"/>
              </w:rPr>
              <w:t>81</w:t>
            </w:r>
          </w:p>
        </w:tc>
        <w:tc>
          <w:tcPr>
            <w:tcW w:w="800" w:type="dxa"/>
            <w:tcBorders>
              <w:top w:val="nil"/>
              <w:left w:val="nil"/>
              <w:bottom w:val="single" w:sz="4" w:space="0" w:color="auto"/>
              <w:right w:val="single" w:sz="4" w:space="0" w:color="auto"/>
            </w:tcBorders>
            <w:shd w:val="clear" w:color="auto" w:fill="auto"/>
            <w:noWrap/>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p>
        </w:tc>
        <w:tc>
          <w:tcPr>
            <w:tcW w:w="2995" w:type="dxa"/>
            <w:tcBorders>
              <w:top w:val="nil"/>
              <w:left w:val="nil"/>
              <w:bottom w:val="single" w:sz="4" w:space="0" w:color="auto"/>
              <w:right w:val="single" w:sz="4" w:space="0" w:color="auto"/>
            </w:tcBorders>
            <w:shd w:val="clear" w:color="auto" w:fill="auto"/>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r w:rsidRPr="005D6ADD">
              <w:rPr>
                <w:rFonts w:asciiTheme="minorHAnsi" w:hAnsiTheme="minorHAnsi" w:cstheme="minorHAnsi"/>
                <w:sz w:val="18"/>
                <w:szCs w:val="18"/>
              </w:rPr>
              <w:t>Протаскивание стальных труб диаметром: 800 мм</w:t>
            </w:r>
          </w:p>
        </w:tc>
        <w:tc>
          <w:tcPr>
            <w:tcW w:w="1100" w:type="dxa"/>
            <w:tcBorders>
              <w:top w:val="nil"/>
              <w:left w:val="nil"/>
              <w:bottom w:val="single" w:sz="4" w:space="0" w:color="auto"/>
              <w:right w:val="single" w:sz="4" w:space="0" w:color="auto"/>
            </w:tcBorders>
            <w:shd w:val="clear" w:color="auto" w:fill="auto"/>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r w:rsidRPr="005D6ADD">
              <w:rPr>
                <w:rFonts w:asciiTheme="minorHAnsi" w:hAnsiTheme="minorHAnsi" w:cstheme="minorHAnsi"/>
                <w:sz w:val="18"/>
                <w:szCs w:val="18"/>
              </w:rPr>
              <w:t>1 м</w:t>
            </w:r>
          </w:p>
        </w:tc>
        <w:tc>
          <w:tcPr>
            <w:tcW w:w="1440" w:type="dxa"/>
            <w:tcBorders>
              <w:top w:val="nil"/>
              <w:left w:val="nil"/>
              <w:bottom w:val="single" w:sz="4" w:space="0" w:color="auto"/>
              <w:right w:val="single" w:sz="4" w:space="0" w:color="auto"/>
            </w:tcBorders>
            <w:shd w:val="clear" w:color="auto" w:fill="auto"/>
            <w:noWrap/>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r w:rsidRPr="005D6ADD">
              <w:rPr>
                <w:rFonts w:asciiTheme="minorHAnsi" w:hAnsiTheme="minorHAnsi" w:cstheme="minorHAnsi"/>
                <w:sz w:val="18"/>
                <w:szCs w:val="18"/>
              </w:rPr>
              <w:t>3 460,59</w:t>
            </w:r>
          </w:p>
        </w:tc>
        <w:tc>
          <w:tcPr>
            <w:tcW w:w="1429" w:type="dxa"/>
            <w:tcBorders>
              <w:top w:val="nil"/>
              <w:left w:val="nil"/>
              <w:bottom w:val="single" w:sz="4" w:space="0" w:color="auto"/>
              <w:right w:val="single" w:sz="4" w:space="0" w:color="auto"/>
            </w:tcBorders>
            <w:shd w:val="clear" w:color="auto" w:fill="auto"/>
            <w:noWrap/>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p>
        </w:tc>
        <w:tc>
          <w:tcPr>
            <w:tcW w:w="2680" w:type="dxa"/>
            <w:vMerge/>
            <w:tcBorders>
              <w:top w:val="nil"/>
              <w:left w:val="single" w:sz="4" w:space="0" w:color="auto"/>
              <w:bottom w:val="single" w:sz="4" w:space="0" w:color="000000"/>
              <w:right w:val="single" w:sz="4" w:space="0" w:color="auto"/>
            </w:tcBorders>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p>
        </w:tc>
      </w:tr>
      <w:tr w:rsidR="005D6ADD" w:rsidRPr="0097053A" w:rsidTr="00716F0C">
        <w:trPr>
          <w:trHeight w:val="240"/>
        </w:trPr>
        <w:tc>
          <w:tcPr>
            <w:tcW w:w="473" w:type="dxa"/>
            <w:tcBorders>
              <w:top w:val="nil"/>
              <w:left w:val="single" w:sz="4" w:space="0" w:color="auto"/>
              <w:bottom w:val="single" w:sz="4" w:space="0" w:color="auto"/>
              <w:right w:val="single" w:sz="4" w:space="0" w:color="auto"/>
            </w:tcBorders>
            <w:shd w:val="clear" w:color="auto" w:fill="auto"/>
            <w:hideMark/>
          </w:tcPr>
          <w:p w:rsidR="005D6ADD" w:rsidRPr="005D6ADD" w:rsidRDefault="005D6ADD" w:rsidP="004F53B2">
            <w:pPr>
              <w:rPr>
                <w:rFonts w:asciiTheme="minorHAnsi" w:hAnsiTheme="minorHAnsi" w:cstheme="minorHAnsi"/>
                <w:sz w:val="18"/>
                <w:szCs w:val="18"/>
              </w:rPr>
            </w:pPr>
            <w:r w:rsidRPr="005D6ADD">
              <w:rPr>
                <w:rFonts w:asciiTheme="minorHAnsi" w:hAnsiTheme="minorHAnsi" w:cstheme="minorHAnsi"/>
                <w:sz w:val="18"/>
                <w:szCs w:val="18"/>
              </w:rPr>
              <w:t>82</w:t>
            </w:r>
          </w:p>
        </w:tc>
        <w:tc>
          <w:tcPr>
            <w:tcW w:w="800" w:type="dxa"/>
            <w:tcBorders>
              <w:top w:val="nil"/>
              <w:left w:val="nil"/>
              <w:bottom w:val="single" w:sz="4" w:space="0" w:color="auto"/>
              <w:right w:val="single" w:sz="4" w:space="0" w:color="auto"/>
            </w:tcBorders>
            <w:shd w:val="clear" w:color="auto" w:fill="auto"/>
            <w:noWrap/>
            <w:hideMark/>
          </w:tcPr>
          <w:p w:rsidR="005D6ADD" w:rsidRPr="005D6ADD" w:rsidRDefault="005D6ADD" w:rsidP="004F53B2">
            <w:pPr>
              <w:rPr>
                <w:rFonts w:asciiTheme="minorHAnsi" w:hAnsiTheme="minorHAnsi" w:cstheme="minorHAnsi"/>
                <w:sz w:val="18"/>
                <w:szCs w:val="18"/>
              </w:rPr>
            </w:pPr>
          </w:p>
        </w:tc>
        <w:tc>
          <w:tcPr>
            <w:tcW w:w="2995" w:type="dxa"/>
            <w:tcBorders>
              <w:top w:val="nil"/>
              <w:left w:val="nil"/>
              <w:bottom w:val="single" w:sz="4" w:space="0" w:color="auto"/>
              <w:right w:val="single" w:sz="4" w:space="0" w:color="auto"/>
            </w:tcBorders>
            <w:shd w:val="clear" w:color="auto" w:fill="auto"/>
            <w:hideMark/>
          </w:tcPr>
          <w:p w:rsidR="005D6ADD" w:rsidRPr="005D6ADD" w:rsidRDefault="005D6ADD" w:rsidP="004F53B2">
            <w:pPr>
              <w:rPr>
                <w:rFonts w:asciiTheme="minorHAnsi" w:hAnsiTheme="minorHAnsi" w:cstheme="minorHAnsi"/>
                <w:sz w:val="18"/>
                <w:szCs w:val="18"/>
              </w:rPr>
            </w:pPr>
          </w:p>
        </w:tc>
        <w:tc>
          <w:tcPr>
            <w:tcW w:w="1100" w:type="dxa"/>
            <w:tcBorders>
              <w:top w:val="nil"/>
              <w:left w:val="nil"/>
              <w:bottom w:val="single" w:sz="4" w:space="0" w:color="auto"/>
              <w:right w:val="single" w:sz="4" w:space="0" w:color="auto"/>
            </w:tcBorders>
            <w:shd w:val="clear" w:color="auto" w:fill="auto"/>
            <w:hideMark/>
          </w:tcPr>
          <w:p w:rsidR="005D6ADD" w:rsidRPr="005D6ADD" w:rsidRDefault="005D6ADD" w:rsidP="004F53B2">
            <w:pPr>
              <w:rPr>
                <w:rFonts w:asciiTheme="minorHAnsi" w:hAnsiTheme="minorHAnsi" w:cstheme="minorHAnsi"/>
                <w:sz w:val="18"/>
                <w:szCs w:val="18"/>
              </w:rPr>
            </w:pPr>
          </w:p>
        </w:tc>
        <w:tc>
          <w:tcPr>
            <w:tcW w:w="1440" w:type="dxa"/>
            <w:tcBorders>
              <w:top w:val="nil"/>
              <w:left w:val="nil"/>
              <w:bottom w:val="single" w:sz="4" w:space="0" w:color="auto"/>
              <w:right w:val="single" w:sz="4" w:space="0" w:color="auto"/>
            </w:tcBorders>
            <w:shd w:val="clear" w:color="auto" w:fill="auto"/>
            <w:noWrap/>
            <w:hideMark/>
          </w:tcPr>
          <w:p w:rsidR="005D6ADD" w:rsidRPr="005D6ADD" w:rsidRDefault="005D6ADD" w:rsidP="004F53B2">
            <w:pPr>
              <w:rPr>
                <w:rFonts w:asciiTheme="minorHAnsi" w:hAnsiTheme="minorHAnsi" w:cstheme="minorHAnsi"/>
                <w:sz w:val="18"/>
                <w:szCs w:val="18"/>
              </w:rPr>
            </w:pPr>
          </w:p>
        </w:tc>
        <w:tc>
          <w:tcPr>
            <w:tcW w:w="1429" w:type="dxa"/>
            <w:tcBorders>
              <w:top w:val="nil"/>
              <w:left w:val="nil"/>
              <w:bottom w:val="single" w:sz="4" w:space="0" w:color="auto"/>
              <w:right w:val="single" w:sz="4" w:space="0" w:color="auto"/>
            </w:tcBorders>
            <w:shd w:val="clear" w:color="auto" w:fill="auto"/>
            <w:noWrap/>
            <w:hideMark/>
          </w:tcPr>
          <w:p w:rsidR="005D6ADD" w:rsidRPr="005D6ADD" w:rsidRDefault="005D6ADD" w:rsidP="004F53B2">
            <w:pPr>
              <w:rPr>
                <w:rFonts w:asciiTheme="minorHAnsi" w:hAnsiTheme="minorHAnsi" w:cstheme="minorHAnsi"/>
                <w:sz w:val="18"/>
                <w:szCs w:val="18"/>
              </w:rPr>
            </w:pPr>
          </w:p>
        </w:tc>
        <w:tc>
          <w:tcPr>
            <w:tcW w:w="2680" w:type="dxa"/>
            <w:tcBorders>
              <w:top w:val="nil"/>
              <w:left w:val="nil"/>
              <w:bottom w:val="single" w:sz="4" w:space="0" w:color="auto"/>
              <w:right w:val="single" w:sz="4" w:space="0" w:color="auto"/>
            </w:tcBorders>
            <w:shd w:val="clear" w:color="auto" w:fill="auto"/>
            <w:noWrap/>
            <w:hideMark/>
          </w:tcPr>
          <w:p w:rsidR="005D6ADD" w:rsidRPr="005D6ADD" w:rsidRDefault="005D6ADD" w:rsidP="004F53B2">
            <w:pPr>
              <w:rPr>
                <w:rFonts w:asciiTheme="minorHAnsi" w:hAnsiTheme="minorHAnsi" w:cstheme="minorHAnsi"/>
                <w:sz w:val="18"/>
                <w:szCs w:val="18"/>
              </w:rPr>
            </w:pPr>
          </w:p>
        </w:tc>
      </w:tr>
      <w:tr w:rsidR="005D6ADD" w:rsidRPr="0097053A" w:rsidTr="00716F0C">
        <w:trPr>
          <w:trHeight w:val="300"/>
        </w:trPr>
        <w:tc>
          <w:tcPr>
            <w:tcW w:w="10917" w:type="dxa"/>
            <w:gridSpan w:val="7"/>
            <w:tcBorders>
              <w:top w:val="single" w:sz="4" w:space="0" w:color="auto"/>
              <w:left w:val="single" w:sz="4" w:space="0" w:color="auto"/>
              <w:bottom w:val="single" w:sz="4" w:space="0" w:color="auto"/>
              <w:right w:val="single" w:sz="4" w:space="0" w:color="000000"/>
            </w:tcBorders>
            <w:shd w:val="clear" w:color="auto" w:fill="auto"/>
            <w:hideMark/>
          </w:tcPr>
          <w:p w:rsidR="005D6ADD" w:rsidRPr="005D6ADD" w:rsidRDefault="005D6ADD" w:rsidP="005D6ADD">
            <w:pPr>
              <w:jc w:val="center"/>
              <w:rPr>
                <w:rFonts w:asciiTheme="minorHAnsi" w:hAnsiTheme="minorHAnsi" w:cstheme="minorHAnsi"/>
                <w:sz w:val="18"/>
                <w:szCs w:val="18"/>
              </w:rPr>
            </w:pPr>
            <w:r w:rsidRPr="005D6ADD">
              <w:rPr>
                <w:rFonts w:asciiTheme="minorHAnsi" w:hAnsiTheme="minorHAnsi" w:cstheme="minorHAnsi"/>
                <w:sz w:val="18"/>
                <w:szCs w:val="18"/>
              </w:rPr>
              <w:t>Монтаж  ПП трубопроводов.</w:t>
            </w:r>
          </w:p>
        </w:tc>
      </w:tr>
      <w:tr w:rsidR="005D6ADD" w:rsidRPr="0097053A" w:rsidTr="00AC750A">
        <w:trPr>
          <w:trHeight w:val="735"/>
        </w:trPr>
        <w:tc>
          <w:tcPr>
            <w:tcW w:w="473" w:type="dxa"/>
            <w:tcBorders>
              <w:top w:val="single" w:sz="4" w:space="0" w:color="auto"/>
              <w:left w:val="single" w:sz="4" w:space="0" w:color="auto"/>
              <w:bottom w:val="single" w:sz="4" w:space="0" w:color="auto"/>
              <w:right w:val="single" w:sz="4" w:space="0" w:color="auto"/>
            </w:tcBorders>
            <w:shd w:val="clear" w:color="auto" w:fill="auto"/>
            <w:hideMark/>
          </w:tcPr>
          <w:p w:rsidR="005D6ADD" w:rsidRPr="005D6ADD" w:rsidRDefault="005D6ADD" w:rsidP="004F53B2">
            <w:pPr>
              <w:rPr>
                <w:rFonts w:asciiTheme="minorHAnsi" w:hAnsiTheme="minorHAnsi" w:cstheme="minorHAnsi"/>
                <w:sz w:val="18"/>
                <w:szCs w:val="18"/>
              </w:rPr>
            </w:pPr>
            <w:r w:rsidRPr="005D6ADD">
              <w:rPr>
                <w:rFonts w:asciiTheme="minorHAnsi" w:hAnsiTheme="minorHAnsi" w:cstheme="minorHAnsi"/>
                <w:sz w:val="18"/>
                <w:szCs w:val="18"/>
              </w:rPr>
              <w:t>83</w:t>
            </w:r>
          </w:p>
        </w:tc>
        <w:tc>
          <w:tcPr>
            <w:tcW w:w="800" w:type="dxa"/>
            <w:tcBorders>
              <w:top w:val="single" w:sz="4" w:space="0" w:color="auto"/>
              <w:left w:val="nil"/>
              <w:bottom w:val="single" w:sz="4" w:space="0" w:color="auto"/>
              <w:right w:val="single" w:sz="4" w:space="0" w:color="auto"/>
            </w:tcBorders>
            <w:shd w:val="clear" w:color="auto" w:fill="auto"/>
            <w:noWrap/>
            <w:hideMark/>
          </w:tcPr>
          <w:p w:rsidR="005D6ADD" w:rsidRPr="005D6ADD" w:rsidRDefault="005D6ADD" w:rsidP="004F53B2">
            <w:pPr>
              <w:rPr>
                <w:rFonts w:asciiTheme="minorHAnsi" w:hAnsiTheme="minorHAnsi" w:cstheme="minorHAnsi"/>
                <w:sz w:val="18"/>
                <w:szCs w:val="18"/>
              </w:rPr>
            </w:pPr>
          </w:p>
        </w:tc>
        <w:tc>
          <w:tcPr>
            <w:tcW w:w="2995" w:type="dxa"/>
            <w:tcBorders>
              <w:top w:val="single" w:sz="4" w:space="0" w:color="auto"/>
              <w:left w:val="nil"/>
              <w:bottom w:val="single" w:sz="4" w:space="0" w:color="auto"/>
              <w:right w:val="single" w:sz="4" w:space="0" w:color="auto"/>
            </w:tcBorders>
            <w:shd w:val="clear" w:color="auto" w:fill="auto"/>
            <w:hideMark/>
          </w:tcPr>
          <w:p w:rsidR="005D6ADD" w:rsidRPr="005D6ADD" w:rsidRDefault="005D6ADD" w:rsidP="004F53B2">
            <w:pPr>
              <w:rPr>
                <w:rFonts w:asciiTheme="minorHAnsi" w:hAnsiTheme="minorHAnsi" w:cstheme="minorHAnsi"/>
                <w:sz w:val="18"/>
                <w:szCs w:val="18"/>
              </w:rPr>
            </w:pPr>
            <w:r w:rsidRPr="005D6ADD">
              <w:rPr>
                <w:rFonts w:asciiTheme="minorHAnsi" w:hAnsiTheme="minorHAnsi" w:cstheme="minorHAnsi"/>
                <w:sz w:val="18"/>
                <w:szCs w:val="18"/>
              </w:rPr>
              <w:t>Укладка трубопроводов из полипропиленовых труб диаметром: 50 мм (на высоту до 5 м)</w:t>
            </w:r>
          </w:p>
        </w:tc>
        <w:tc>
          <w:tcPr>
            <w:tcW w:w="1100" w:type="dxa"/>
            <w:tcBorders>
              <w:top w:val="single" w:sz="4" w:space="0" w:color="auto"/>
              <w:left w:val="nil"/>
              <w:bottom w:val="single" w:sz="4" w:space="0" w:color="auto"/>
              <w:right w:val="single" w:sz="4" w:space="0" w:color="auto"/>
            </w:tcBorders>
            <w:shd w:val="clear" w:color="auto" w:fill="auto"/>
            <w:noWrap/>
            <w:hideMark/>
          </w:tcPr>
          <w:p w:rsidR="005D6ADD" w:rsidRPr="005D6ADD" w:rsidRDefault="005D6ADD" w:rsidP="004F53B2">
            <w:pPr>
              <w:rPr>
                <w:rFonts w:asciiTheme="minorHAnsi" w:hAnsiTheme="minorHAnsi" w:cstheme="minorHAnsi"/>
                <w:sz w:val="18"/>
                <w:szCs w:val="18"/>
              </w:rPr>
            </w:pPr>
            <w:r w:rsidRPr="005D6ADD">
              <w:rPr>
                <w:rFonts w:asciiTheme="minorHAnsi" w:hAnsiTheme="minorHAnsi" w:cstheme="minorHAnsi"/>
                <w:sz w:val="18"/>
                <w:szCs w:val="18"/>
              </w:rPr>
              <w:t>1 м</w:t>
            </w:r>
          </w:p>
        </w:tc>
        <w:tc>
          <w:tcPr>
            <w:tcW w:w="1440" w:type="dxa"/>
            <w:tcBorders>
              <w:top w:val="single" w:sz="4" w:space="0" w:color="auto"/>
              <w:left w:val="nil"/>
              <w:bottom w:val="single" w:sz="4" w:space="0" w:color="auto"/>
              <w:right w:val="single" w:sz="4" w:space="0" w:color="auto"/>
            </w:tcBorders>
            <w:shd w:val="clear" w:color="auto" w:fill="auto"/>
            <w:noWrap/>
            <w:hideMark/>
          </w:tcPr>
          <w:p w:rsidR="005D6ADD" w:rsidRPr="005D6ADD" w:rsidRDefault="005D6ADD" w:rsidP="004F53B2">
            <w:pPr>
              <w:rPr>
                <w:rFonts w:asciiTheme="minorHAnsi" w:hAnsiTheme="minorHAnsi" w:cstheme="minorHAnsi"/>
                <w:sz w:val="18"/>
                <w:szCs w:val="18"/>
              </w:rPr>
            </w:pPr>
            <w:r w:rsidRPr="005D6ADD">
              <w:rPr>
                <w:rFonts w:asciiTheme="minorHAnsi" w:hAnsiTheme="minorHAnsi" w:cstheme="minorHAnsi"/>
                <w:sz w:val="18"/>
                <w:szCs w:val="18"/>
              </w:rPr>
              <w:t>3 460,59</w:t>
            </w:r>
          </w:p>
        </w:tc>
        <w:tc>
          <w:tcPr>
            <w:tcW w:w="1429"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5D6ADD" w:rsidRPr="005D6ADD" w:rsidRDefault="005D6ADD" w:rsidP="004F53B2">
            <w:pPr>
              <w:rPr>
                <w:rFonts w:asciiTheme="minorHAnsi" w:hAnsiTheme="minorHAnsi" w:cstheme="minorHAnsi"/>
                <w:sz w:val="18"/>
                <w:szCs w:val="18"/>
              </w:rPr>
            </w:pPr>
            <w:r w:rsidRPr="005D6ADD">
              <w:rPr>
                <w:rFonts w:asciiTheme="minorHAnsi" w:hAnsiTheme="minorHAnsi" w:cstheme="minorHAnsi"/>
                <w:sz w:val="18"/>
                <w:szCs w:val="18"/>
              </w:rPr>
              <w:t>Трубы, фасонные части, материал для скользящих опор, вода - материал заказчика</w:t>
            </w:r>
          </w:p>
          <w:p w:rsidR="005D6ADD" w:rsidRPr="005D6ADD" w:rsidRDefault="005D6ADD" w:rsidP="004F53B2">
            <w:pPr>
              <w:rPr>
                <w:rFonts w:asciiTheme="minorHAnsi" w:hAnsiTheme="minorHAnsi" w:cstheme="minorHAnsi"/>
                <w:sz w:val="18"/>
                <w:szCs w:val="18"/>
              </w:rPr>
            </w:pPr>
          </w:p>
        </w:tc>
        <w:tc>
          <w:tcPr>
            <w:tcW w:w="2680"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5D6ADD" w:rsidRPr="005D6ADD" w:rsidRDefault="005D6ADD" w:rsidP="004F53B2">
            <w:pPr>
              <w:rPr>
                <w:rFonts w:asciiTheme="minorHAnsi" w:hAnsiTheme="minorHAnsi" w:cstheme="minorHAnsi"/>
                <w:sz w:val="18"/>
                <w:szCs w:val="18"/>
              </w:rPr>
            </w:pPr>
            <w:r w:rsidRPr="005D6ADD">
              <w:rPr>
                <w:rFonts w:asciiTheme="minorHAnsi" w:hAnsiTheme="minorHAnsi" w:cstheme="minorHAnsi"/>
                <w:sz w:val="18"/>
                <w:szCs w:val="18"/>
              </w:rPr>
              <w:t>Гидравлическое испытание, присыпка трубопровода слоем грунта толщиной 10 см.</w:t>
            </w:r>
          </w:p>
          <w:p w:rsidR="005D6ADD" w:rsidRPr="005D6ADD" w:rsidRDefault="005D6ADD" w:rsidP="004F53B2">
            <w:pPr>
              <w:rPr>
                <w:rFonts w:asciiTheme="minorHAnsi" w:hAnsiTheme="minorHAnsi" w:cstheme="minorHAnsi"/>
                <w:sz w:val="18"/>
                <w:szCs w:val="18"/>
              </w:rPr>
            </w:pPr>
          </w:p>
        </w:tc>
      </w:tr>
      <w:tr w:rsidR="005D6ADD" w:rsidRPr="0097053A" w:rsidTr="00AC750A">
        <w:trPr>
          <w:trHeight w:val="780"/>
        </w:trPr>
        <w:tc>
          <w:tcPr>
            <w:tcW w:w="473" w:type="dxa"/>
            <w:tcBorders>
              <w:top w:val="nil"/>
              <w:left w:val="single" w:sz="4" w:space="0" w:color="auto"/>
              <w:bottom w:val="single" w:sz="4" w:space="0" w:color="auto"/>
              <w:right w:val="single" w:sz="4" w:space="0" w:color="auto"/>
            </w:tcBorders>
            <w:shd w:val="clear" w:color="auto" w:fill="auto"/>
            <w:noWrap/>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r w:rsidRPr="005D6ADD">
              <w:rPr>
                <w:rFonts w:asciiTheme="minorHAnsi" w:hAnsiTheme="minorHAnsi" w:cstheme="minorHAnsi"/>
                <w:sz w:val="18"/>
                <w:szCs w:val="18"/>
              </w:rPr>
              <w:t>84</w:t>
            </w:r>
          </w:p>
        </w:tc>
        <w:tc>
          <w:tcPr>
            <w:tcW w:w="800" w:type="dxa"/>
            <w:tcBorders>
              <w:top w:val="nil"/>
              <w:left w:val="nil"/>
              <w:bottom w:val="single" w:sz="4" w:space="0" w:color="auto"/>
              <w:right w:val="single" w:sz="4" w:space="0" w:color="auto"/>
            </w:tcBorders>
            <w:shd w:val="clear" w:color="auto" w:fill="auto"/>
            <w:noWrap/>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p>
        </w:tc>
        <w:tc>
          <w:tcPr>
            <w:tcW w:w="2995" w:type="dxa"/>
            <w:tcBorders>
              <w:top w:val="nil"/>
              <w:left w:val="nil"/>
              <w:bottom w:val="single" w:sz="4" w:space="0" w:color="auto"/>
              <w:right w:val="single" w:sz="4" w:space="0" w:color="auto"/>
            </w:tcBorders>
            <w:shd w:val="clear" w:color="auto" w:fill="auto"/>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r w:rsidRPr="005D6ADD">
              <w:rPr>
                <w:rFonts w:asciiTheme="minorHAnsi" w:hAnsiTheme="minorHAnsi" w:cstheme="minorHAnsi"/>
                <w:sz w:val="18"/>
                <w:szCs w:val="18"/>
              </w:rPr>
              <w:t>Укладка трубопроводов из полипропиленовых труб диаметром: 65 мм (на высоту до 5 м)</w:t>
            </w:r>
          </w:p>
        </w:tc>
        <w:tc>
          <w:tcPr>
            <w:tcW w:w="1100" w:type="dxa"/>
            <w:tcBorders>
              <w:top w:val="nil"/>
              <w:left w:val="nil"/>
              <w:bottom w:val="single" w:sz="4" w:space="0" w:color="auto"/>
              <w:right w:val="single" w:sz="4" w:space="0" w:color="auto"/>
            </w:tcBorders>
            <w:shd w:val="clear" w:color="auto" w:fill="auto"/>
            <w:noWrap/>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r w:rsidRPr="005D6ADD">
              <w:rPr>
                <w:rFonts w:asciiTheme="minorHAnsi" w:hAnsiTheme="minorHAnsi" w:cstheme="minorHAnsi"/>
                <w:sz w:val="18"/>
                <w:szCs w:val="18"/>
              </w:rPr>
              <w:t>1 м</w:t>
            </w:r>
          </w:p>
        </w:tc>
        <w:tc>
          <w:tcPr>
            <w:tcW w:w="1440" w:type="dxa"/>
            <w:tcBorders>
              <w:top w:val="nil"/>
              <w:left w:val="nil"/>
              <w:bottom w:val="single" w:sz="4" w:space="0" w:color="auto"/>
              <w:right w:val="single" w:sz="4" w:space="0" w:color="auto"/>
            </w:tcBorders>
            <w:shd w:val="clear" w:color="auto" w:fill="auto"/>
            <w:noWrap/>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r w:rsidRPr="005D6ADD">
              <w:rPr>
                <w:rFonts w:asciiTheme="minorHAnsi" w:hAnsiTheme="minorHAnsi" w:cstheme="minorHAnsi"/>
                <w:sz w:val="18"/>
                <w:szCs w:val="18"/>
              </w:rPr>
              <w:t>465,34</w:t>
            </w:r>
          </w:p>
        </w:tc>
        <w:tc>
          <w:tcPr>
            <w:tcW w:w="1429" w:type="dxa"/>
            <w:vMerge/>
            <w:tcBorders>
              <w:top w:val="single" w:sz="4" w:space="0" w:color="auto"/>
              <w:left w:val="single" w:sz="4" w:space="0" w:color="auto"/>
              <w:bottom w:val="single" w:sz="4" w:space="0" w:color="000000"/>
              <w:right w:val="single" w:sz="4" w:space="0" w:color="auto"/>
            </w:tcBorders>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p>
        </w:tc>
        <w:tc>
          <w:tcPr>
            <w:tcW w:w="2680" w:type="dxa"/>
            <w:vMerge/>
            <w:tcBorders>
              <w:top w:val="single" w:sz="4" w:space="0" w:color="auto"/>
              <w:left w:val="single" w:sz="4" w:space="0" w:color="auto"/>
              <w:bottom w:val="single" w:sz="4" w:space="0" w:color="000000"/>
              <w:right w:val="single" w:sz="4" w:space="0" w:color="auto"/>
            </w:tcBorders>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p>
        </w:tc>
      </w:tr>
      <w:tr w:rsidR="005D6ADD" w:rsidRPr="0097053A" w:rsidTr="00AC750A">
        <w:trPr>
          <w:trHeight w:val="780"/>
        </w:trPr>
        <w:tc>
          <w:tcPr>
            <w:tcW w:w="473" w:type="dxa"/>
            <w:tcBorders>
              <w:top w:val="nil"/>
              <w:left w:val="single" w:sz="4" w:space="0" w:color="auto"/>
              <w:bottom w:val="single" w:sz="4" w:space="0" w:color="auto"/>
              <w:right w:val="single" w:sz="4" w:space="0" w:color="auto"/>
            </w:tcBorders>
            <w:shd w:val="clear" w:color="auto" w:fill="auto"/>
            <w:noWrap/>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r w:rsidRPr="005D6ADD">
              <w:rPr>
                <w:rFonts w:asciiTheme="minorHAnsi" w:hAnsiTheme="minorHAnsi" w:cstheme="minorHAnsi"/>
                <w:sz w:val="18"/>
                <w:szCs w:val="18"/>
              </w:rPr>
              <w:t>85</w:t>
            </w:r>
          </w:p>
        </w:tc>
        <w:tc>
          <w:tcPr>
            <w:tcW w:w="800" w:type="dxa"/>
            <w:tcBorders>
              <w:top w:val="nil"/>
              <w:left w:val="nil"/>
              <w:bottom w:val="single" w:sz="4" w:space="0" w:color="auto"/>
              <w:right w:val="single" w:sz="4" w:space="0" w:color="auto"/>
            </w:tcBorders>
            <w:shd w:val="clear" w:color="auto" w:fill="auto"/>
            <w:noWrap/>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p>
        </w:tc>
        <w:tc>
          <w:tcPr>
            <w:tcW w:w="2995" w:type="dxa"/>
            <w:tcBorders>
              <w:top w:val="nil"/>
              <w:left w:val="nil"/>
              <w:bottom w:val="single" w:sz="4" w:space="0" w:color="auto"/>
              <w:right w:val="single" w:sz="4" w:space="0" w:color="auto"/>
            </w:tcBorders>
            <w:shd w:val="clear" w:color="auto" w:fill="auto"/>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r w:rsidRPr="005D6ADD">
              <w:rPr>
                <w:rFonts w:asciiTheme="minorHAnsi" w:hAnsiTheme="minorHAnsi" w:cstheme="minorHAnsi"/>
                <w:sz w:val="18"/>
                <w:szCs w:val="18"/>
              </w:rPr>
              <w:t>Укладка трубопроводов из полипропиленовых труб диаметром: 100 мм (на высоту до 5 м)</w:t>
            </w:r>
          </w:p>
        </w:tc>
        <w:tc>
          <w:tcPr>
            <w:tcW w:w="1100" w:type="dxa"/>
            <w:tcBorders>
              <w:top w:val="nil"/>
              <w:left w:val="nil"/>
              <w:bottom w:val="single" w:sz="4" w:space="0" w:color="auto"/>
              <w:right w:val="single" w:sz="4" w:space="0" w:color="auto"/>
            </w:tcBorders>
            <w:shd w:val="clear" w:color="auto" w:fill="auto"/>
            <w:noWrap/>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r w:rsidRPr="005D6ADD">
              <w:rPr>
                <w:rFonts w:asciiTheme="minorHAnsi" w:hAnsiTheme="minorHAnsi" w:cstheme="minorHAnsi"/>
                <w:sz w:val="18"/>
                <w:szCs w:val="18"/>
              </w:rPr>
              <w:t>1м</w:t>
            </w:r>
          </w:p>
        </w:tc>
        <w:tc>
          <w:tcPr>
            <w:tcW w:w="1440" w:type="dxa"/>
            <w:tcBorders>
              <w:top w:val="nil"/>
              <w:left w:val="nil"/>
              <w:bottom w:val="single" w:sz="4" w:space="0" w:color="auto"/>
              <w:right w:val="single" w:sz="4" w:space="0" w:color="auto"/>
            </w:tcBorders>
            <w:shd w:val="clear" w:color="auto" w:fill="auto"/>
            <w:noWrap/>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r w:rsidRPr="005D6ADD">
              <w:rPr>
                <w:rFonts w:asciiTheme="minorHAnsi" w:hAnsiTheme="minorHAnsi" w:cstheme="minorHAnsi"/>
                <w:sz w:val="18"/>
                <w:szCs w:val="18"/>
              </w:rPr>
              <w:t>508,24</w:t>
            </w:r>
          </w:p>
        </w:tc>
        <w:tc>
          <w:tcPr>
            <w:tcW w:w="1429" w:type="dxa"/>
            <w:vMerge/>
            <w:tcBorders>
              <w:top w:val="single" w:sz="4" w:space="0" w:color="auto"/>
              <w:left w:val="single" w:sz="4" w:space="0" w:color="auto"/>
              <w:bottom w:val="single" w:sz="4" w:space="0" w:color="000000"/>
              <w:right w:val="single" w:sz="4" w:space="0" w:color="auto"/>
            </w:tcBorders>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p>
        </w:tc>
        <w:tc>
          <w:tcPr>
            <w:tcW w:w="2680" w:type="dxa"/>
            <w:vMerge/>
            <w:tcBorders>
              <w:top w:val="single" w:sz="4" w:space="0" w:color="auto"/>
              <w:left w:val="single" w:sz="4" w:space="0" w:color="auto"/>
              <w:bottom w:val="single" w:sz="4" w:space="0" w:color="000000"/>
              <w:right w:val="single" w:sz="4" w:space="0" w:color="auto"/>
            </w:tcBorders>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p>
        </w:tc>
      </w:tr>
      <w:tr w:rsidR="005D6ADD" w:rsidRPr="0097053A" w:rsidTr="00AC750A">
        <w:trPr>
          <w:trHeight w:val="735"/>
        </w:trPr>
        <w:tc>
          <w:tcPr>
            <w:tcW w:w="473" w:type="dxa"/>
            <w:tcBorders>
              <w:top w:val="nil"/>
              <w:left w:val="single" w:sz="4" w:space="0" w:color="auto"/>
              <w:bottom w:val="single" w:sz="4" w:space="0" w:color="auto"/>
              <w:right w:val="single" w:sz="4" w:space="0" w:color="auto"/>
            </w:tcBorders>
            <w:shd w:val="clear" w:color="auto" w:fill="auto"/>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r w:rsidRPr="005D6ADD">
              <w:rPr>
                <w:rFonts w:asciiTheme="minorHAnsi" w:hAnsiTheme="minorHAnsi" w:cstheme="minorHAnsi"/>
                <w:sz w:val="18"/>
                <w:szCs w:val="18"/>
              </w:rPr>
              <w:lastRenderedPageBreak/>
              <w:t>86</w:t>
            </w:r>
          </w:p>
        </w:tc>
        <w:tc>
          <w:tcPr>
            <w:tcW w:w="800" w:type="dxa"/>
            <w:tcBorders>
              <w:top w:val="nil"/>
              <w:left w:val="nil"/>
              <w:bottom w:val="single" w:sz="4" w:space="0" w:color="auto"/>
              <w:right w:val="single" w:sz="4" w:space="0" w:color="auto"/>
            </w:tcBorders>
            <w:shd w:val="clear" w:color="auto" w:fill="auto"/>
            <w:noWrap/>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p>
        </w:tc>
        <w:tc>
          <w:tcPr>
            <w:tcW w:w="2995" w:type="dxa"/>
            <w:tcBorders>
              <w:top w:val="nil"/>
              <w:left w:val="nil"/>
              <w:bottom w:val="single" w:sz="4" w:space="0" w:color="auto"/>
              <w:right w:val="single" w:sz="4" w:space="0" w:color="auto"/>
            </w:tcBorders>
            <w:shd w:val="clear" w:color="auto" w:fill="auto"/>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r w:rsidRPr="005D6ADD">
              <w:rPr>
                <w:rFonts w:asciiTheme="minorHAnsi" w:hAnsiTheme="minorHAnsi" w:cstheme="minorHAnsi"/>
                <w:sz w:val="18"/>
                <w:szCs w:val="18"/>
              </w:rPr>
              <w:t>Укладка трубопроводов из полипропиленовых труб диаметром: 125 мм (на высоту до 5 м)</w:t>
            </w:r>
          </w:p>
        </w:tc>
        <w:tc>
          <w:tcPr>
            <w:tcW w:w="1100" w:type="dxa"/>
            <w:tcBorders>
              <w:top w:val="nil"/>
              <w:left w:val="nil"/>
              <w:bottom w:val="single" w:sz="4" w:space="0" w:color="auto"/>
              <w:right w:val="single" w:sz="4" w:space="0" w:color="auto"/>
            </w:tcBorders>
            <w:shd w:val="clear" w:color="auto" w:fill="auto"/>
            <w:noWrap/>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r w:rsidRPr="005D6ADD">
              <w:rPr>
                <w:rFonts w:asciiTheme="minorHAnsi" w:hAnsiTheme="minorHAnsi" w:cstheme="minorHAnsi"/>
                <w:sz w:val="18"/>
                <w:szCs w:val="18"/>
              </w:rPr>
              <w:t>1 м</w:t>
            </w:r>
          </w:p>
        </w:tc>
        <w:tc>
          <w:tcPr>
            <w:tcW w:w="1440" w:type="dxa"/>
            <w:tcBorders>
              <w:top w:val="nil"/>
              <w:left w:val="nil"/>
              <w:bottom w:val="single" w:sz="4" w:space="0" w:color="auto"/>
              <w:right w:val="single" w:sz="4" w:space="0" w:color="auto"/>
            </w:tcBorders>
            <w:shd w:val="clear" w:color="auto" w:fill="auto"/>
            <w:noWrap/>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r w:rsidRPr="005D6ADD">
              <w:rPr>
                <w:rFonts w:asciiTheme="minorHAnsi" w:hAnsiTheme="minorHAnsi" w:cstheme="minorHAnsi"/>
                <w:sz w:val="18"/>
                <w:szCs w:val="18"/>
              </w:rPr>
              <w:t>615,40</w:t>
            </w:r>
          </w:p>
        </w:tc>
        <w:tc>
          <w:tcPr>
            <w:tcW w:w="1429" w:type="dxa"/>
            <w:vMerge/>
            <w:tcBorders>
              <w:top w:val="single" w:sz="4" w:space="0" w:color="auto"/>
              <w:left w:val="single" w:sz="4" w:space="0" w:color="auto"/>
              <w:bottom w:val="single" w:sz="4" w:space="0" w:color="000000"/>
              <w:right w:val="single" w:sz="4" w:space="0" w:color="auto"/>
            </w:tcBorders>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p>
        </w:tc>
        <w:tc>
          <w:tcPr>
            <w:tcW w:w="2680" w:type="dxa"/>
            <w:vMerge/>
            <w:tcBorders>
              <w:top w:val="single" w:sz="4" w:space="0" w:color="auto"/>
              <w:left w:val="single" w:sz="4" w:space="0" w:color="auto"/>
              <w:bottom w:val="single" w:sz="4" w:space="0" w:color="000000"/>
              <w:right w:val="single" w:sz="4" w:space="0" w:color="auto"/>
            </w:tcBorders>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p>
        </w:tc>
      </w:tr>
      <w:tr w:rsidR="005D6ADD" w:rsidRPr="0097053A" w:rsidTr="00AC750A">
        <w:trPr>
          <w:trHeight w:val="465"/>
        </w:trPr>
        <w:tc>
          <w:tcPr>
            <w:tcW w:w="473" w:type="dxa"/>
            <w:tcBorders>
              <w:top w:val="nil"/>
              <w:left w:val="single" w:sz="4" w:space="0" w:color="auto"/>
              <w:bottom w:val="single" w:sz="4" w:space="0" w:color="auto"/>
              <w:right w:val="single" w:sz="4" w:space="0" w:color="auto"/>
            </w:tcBorders>
            <w:shd w:val="clear" w:color="auto" w:fill="auto"/>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r w:rsidRPr="005D6ADD">
              <w:rPr>
                <w:rFonts w:asciiTheme="minorHAnsi" w:hAnsiTheme="minorHAnsi" w:cstheme="minorHAnsi"/>
                <w:sz w:val="18"/>
                <w:szCs w:val="18"/>
              </w:rPr>
              <w:t>87</w:t>
            </w:r>
          </w:p>
        </w:tc>
        <w:tc>
          <w:tcPr>
            <w:tcW w:w="800" w:type="dxa"/>
            <w:tcBorders>
              <w:top w:val="nil"/>
              <w:left w:val="nil"/>
              <w:bottom w:val="single" w:sz="4" w:space="0" w:color="auto"/>
              <w:right w:val="single" w:sz="4" w:space="0" w:color="auto"/>
            </w:tcBorders>
            <w:shd w:val="clear" w:color="auto" w:fill="auto"/>
            <w:noWrap/>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p>
        </w:tc>
        <w:tc>
          <w:tcPr>
            <w:tcW w:w="2995" w:type="dxa"/>
            <w:tcBorders>
              <w:top w:val="nil"/>
              <w:left w:val="nil"/>
              <w:bottom w:val="single" w:sz="4" w:space="0" w:color="auto"/>
              <w:right w:val="single" w:sz="4" w:space="0" w:color="auto"/>
            </w:tcBorders>
            <w:shd w:val="clear" w:color="auto" w:fill="auto"/>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r w:rsidRPr="005D6ADD">
              <w:rPr>
                <w:rFonts w:asciiTheme="minorHAnsi" w:hAnsiTheme="minorHAnsi" w:cstheme="minorHAnsi"/>
                <w:sz w:val="18"/>
                <w:szCs w:val="18"/>
              </w:rPr>
              <w:t>Установка полипропиленовых фасонных частей (кроме тройников)</w:t>
            </w:r>
          </w:p>
        </w:tc>
        <w:tc>
          <w:tcPr>
            <w:tcW w:w="1100" w:type="dxa"/>
            <w:tcBorders>
              <w:top w:val="nil"/>
              <w:left w:val="nil"/>
              <w:bottom w:val="single" w:sz="4" w:space="0" w:color="auto"/>
              <w:right w:val="single" w:sz="4" w:space="0" w:color="auto"/>
            </w:tcBorders>
            <w:shd w:val="clear" w:color="auto" w:fill="auto"/>
            <w:noWrap/>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r w:rsidRPr="005D6ADD">
              <w:rPr>
                <w:rFonts w:asciiTheme="minorHAnsi" w:hAnsiTheme="minorHAnsi" w:cstheme="minorHAnsi"/>
                <w:sz w:val="18"/>
                <w:szCs w:val="18"/>
              </w:rPr>
              <w:t xml:space="preserve">1 </w:t>
            </w:r>
            <w:proofErr w:type="spellStart"/>
            <w:proofErr w:type="gramStart"/>
            <w:r w:rsidRPr="005D6ADD">
              <w:rPr>
                <w:rFonts w:asciiTheme="minorHAnsi" w:hAnsiTheme="minorHAnsi" w:cstheme="minorHAnsi"/>
                <w:sz w:val="18"/>
                <w:szCs w:val="18"/>
              </w:rPr>
              <w:t>шт</w:t>
            </w:r>
            <w:proofErr w:type="spellEnd"/>
            <w:proofErr w:type="gramEnd"/>
          </w:p>
        </w:tc>
        <w:tc>
          <w:tcPr>
            <w:tcW w:w="1440" w:type="dxa"/>
            <w:tcBorders>
              <w:top w:val="nil"/>
              <w:left w:val="nil"/>
              <w:bottom w:val="single" w:sz="4" w:space="0" w:color="auto"/>
              <w:right w:val="single" w:sz="4" w:space="0" w:color="auto"/>
            </w:tcBorders>
            <w:shd w:val="clear" w:color="auto" w:fill="auto"/>
            <w:noWrap/>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r w:rsidRPr="005D6ADD">
              <w:rPr>
                <w:rFonts w:asciiTheme="minorHAnsi" w:hAnsiTheme="minorHAnsi" w:cstheme="minorHAnsi"/>
                <w:sz w:val="18"/>
                <w:szCs w:val="18"/>
              </w:rPr>
              <w:t>944,89</w:t>
            </w:r>
          </w:p>
        </w:tc>
        <w:tc>
          <w:tcPr>
            <w:tcW w:w="1429" w:type="dxa"/>
            <w:vMerge/>
            <w:tcBorders>
              <w:top w:val="single" w:sz="4" w:space="0" w:color="auto"/>
              <w:left w:val="single" w:sz="4" w:space="0" w:color="auto"/>
              <w:bottom w:val="single" w:sz="4" w:space="0" w:color="000000"/>
              <w:right w:val="single" w:sz="4" w:space="0" w:color="auto"/>
            </w:tcBorders>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p>
        </w:tc>
        <w:tc>
          <w:tcPr>
            <w:tcW w:w="2680" w:type="dxa"/>
            <w:vMerge/>
            <w:tcBorders>
              <w:top w:val="single" w:sz="4" w:space="0" w:color="auto"/>
              <w:left w:val="single" w:sz="4" w:space="0" w:color="auto"/>
              <w:bottom w:val="single" w:sz="4" w:space="0" w:color="000000"/>
              <w:right w:val="single" w:sz="4" w:space="0" w:color="auto"/>
            </w:tcBorders>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p>
        </w:tc>
      </w:tr>
      <w:tr w:rsidR="005D6ADD" w:rsidRPr="0097053A" w:rsidTr="00AC750A">
        <w:trPr>
          <w:trHeight w:val="480"/>
        </w:trPr>
        <w:tc>
          <w:tcPr>
            <w:tcW w:w="473" w:type="dxa"/>
            <w:tcBorders>
              <w:top w:val="nil"/>
              <w:left w:val="single" w:sz="4" w:space="0" w:color="auto"/>
              <w:bottom w:val="single" w:sz="4" w:space="0" w:color="auto"/>
              <w:right w:val="single" w:sz="4" w:space="0" w:color="auto"/>
            </w:tcBorders>
            <w:shd w:val="clear" w:color="auto" w:fill="auto"/>
            <w:noWrap/>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r w:rsidRPr="005D6ADD">
              <w:rPr>
                <w:rFonts w:asciiTheme="minorHAnsi" w:hAnsiTheme="minorHAnsi" w:cstheme="minorHAnsi"/>
                <w:sz w:val="18"/>
                <w:szCs w:val="18"/>
              </w:rPr>
              <w:t>88</w:t>
            </w:r>
          </w:p>
        </w:tc>
        <w:tc>
          <w:tcPr>
            <w:tcW w:w="800" w:type="dxa"/>
            <w:tcBorders>
              <w:top w:val="nil"/>
              <w:left w:val="nil"/>
              <w:bottom w:val="single" w:sz="4" w:space="0" w:color="auto"/>
              <w:right w:val="single" w:sz="4" w:space="0" w:color="auto"/>
            </w:tcBorders>
            <w:shd w:val="clear" w:color="auto" w:fill="auto"/>
            <w:noWrap/>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p>
        </w:tc>
        <w:tc>
          <w:tcPr>
            <w:tcW w:w="2995" w:type="dxa"/>
            <w:tcBorders>
              <w:top w:val="nil"/>
              <w:left w:val="nil"/>
              <w:bottom w:val="single" w:sz="4" w:space="0" w:color="auto"/>
              <w:right w:val="single" w:sz="4" w:space="0" w:color="auto"/>
            </w:tcBorders>
            <w:shd w:val="clear" w:color="auto" w:fill="auto"/>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r w:rsidRPr="005D6ADD">
              <w:rPr>
                <w:rFonts w:asciiTheme="minorHAnsi" w:hAnsiTheme="minorHAnsi" w:cstheme="minorHAnsi"/>
                <w:sz w:val="18"/>
                <w:szCs w:val="18"/>
              </w:rPr>
              <w:t>Установка полипропиленовых фасонных частей: тройников</w:t>
            </w:r>
          </w:p>
        </w:tc>
        <w:tc>
          <w:tcPr>
            <w:tcW w:w="1100" w:type="dxa"/>
            <w:tcBorders>
              <w:top w:val="nil"/>
              <w:left w:val="nil"/>
              <w:bottom w:val="single" w:sz="4" w:space="0" w:color="auto"/>
              <w:right w:val="single" w:sz="4" w:space="0" w:color="auto"/>
            </w:tcBorders>
            <w:shd w:val="clear" w:color="auto" w:fill="auto"/>
            <w:noWrap/>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r w:rsidRPr="005D6ADD">
              <w:rPr>
                <w:rFonts w:asciiTheme="minorHAnsi" w:hAnsiTheme="minorHAnsi" w:cstheme="minorHAnsi"/>
                <w:sz w:val="18"/>
                <w:szCs w:val="18"/>
              </w:rPr>
              <w:t xml:space="preserve">1 </w:t>
            </w:r>
            <w:proofErr w:type="spellStart"/>
            <w:proofErr w:type="gramStart"/>
            <w:r w:rsidRPr="005D6ADD">
              <w:rPr>
                <w:rFonts w:asciiTheme="minorHAnsi" w:hAnsiTheme="minorHAnsi" w:cstheme="minorHAnsi"/>
                <w:sz w:val="18"/>
                <w:szCs w:val="18"/>
              </w:rPr>
              <w:t>шт</w:t>
            </w:r>
            <w:proofErr w:type="spellEnd"/>
            <w:proofErr w:type="gramEnd"/>
          </w:p>
        </w:tc>
        <w:tc>
          <w:tcPr>
            <w:tcW w:w="1440" w:type="dxa"/>
            <w:tcBorders>
              <w:top w:val="nil"/>
              <w:left w:val="nil"/>
              <w:bottom w:val="single" w:sz="4" w:space="0" w:color="auto"/>
              <w:right w:val="single" w:sz="4" w:space="0" w:color="auto"/>
            </w:tcBorders>
            <w:shd w:val="clear" w:color="auto" w:fill="auto"/>
            <w:noWrap/>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r w:rsidRPr="005D6ADD">
              <w:rPr>
                <w:rFonts w:asciiTheme="minorHAnsi" w:hAnsiTheme="minorHAnsi" w:cstheme="minorHAnsi"/>
                <w:sz w:val="18"/>
                <w:szCs w:val="18"/>
              </w:rPr>
              <w:t>1 393,45</w:t>
            </w:r>
          </w:p>
        </w:tc>
        <w:tc>
          <w:tcPr>
            <w:tcW w:w="1429" w:type="dxa"/>
            <w:vMerge/>
            <w:tcBorders>
              <w:top w:val="single" w:sz="4" w:space="0" w:color="auto"/>
              <w:left w:val="single" w:sz="4" w:space="0" w:color="auto"/>
              <w:bottom w:val="single" w:sz="4" w:space="0" w:color="000000"/>
              <w:right w:val="single" w:sz="4" w:space="0" w:color="auto"/>
            </w:tcBorders>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p>
        </w:tc>
        <w:tc>
          <w:tcPr>
            <w:tcW w:w="2680" w:type="dxa"/>
            <w:vMerge/>
            <w:tcBorders>
              <w:top w:val="single" w:sz="4" w:space="0" w:color="auto"/>
              <w:left w:val="single" w:sz="4" w:space="0" w:color="auto"/>
              <w:bottom w:val="single" w:sz="4" w:space="0" w:color="000000"/>
              <w:right w:val="single" w:sz="4" w:space="0" w:color="auto"/>
            </w:tcBorders>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p>
        </w:tc>
      </w:tr>
      <w:tr w:rsidR="005D6ADD" w:rsidRPr="0097053A" w:rsidTr="00716F0C">
        <w:trPr>
          <w:trHeight w:val="300"/>
        </w:trPr>
        <w:tc>
          <w:tcPr>
            <w:tcW w:w="10917" w:type="dxa"/>
            <w:gridSpan w:val="7"/>
            <w:tcBorders>
              <w:top w:val="single" w:sz="4" w:space="0" w:color="auto"/>
              <w:left w:val="single" w:sz="4" w:space="0" w:color="auto"/>
              <w:bottom w:val="single" w:sz="4" w:space="0" w:color="auto"/>
              <w:right w:val="single" w:sz="4" w:space="0" w:color="000000"/>
            </w:tcBorders>
            <w:shd w:val="clear" w:color="auto" w:fill="auto"/>
            <w:hideMark/>
          </w:tcPr>
          <w:p w:rsidR="005D6ADD" w:rsidRPr="005D6ADD" w:rsidRDefault="005D6ADD" w:rsidP="005D6ADD">
            <w:pPr>
              <w:jc w:val="center"/>
              <w:rPr>
                <w:rFonts w:asciiTheme="minorHAnsi" w:hAnsiTheme="minorHAnsi" w:cstheme="minorHAnsi"/>
                <w:sz w:val="18"/>
                <w:szCs w:val="18"/>
              </w:rPr>
            </w:pPr>
            <w:r w:rsidRPr="005D6ADD">
              <w:rPr>
                <w:rFonts w:asciiTheme="minorHAnsi" w:hAnsiTheme="minorHAnsi" w:cstheme="minorHAnsi"/>
                <w:sz w:val="18"/>
                <w:szCs w:val="18"/>
              </w:rPr>
              <w:t>Монтаж  МП трубопроводов.</w:t>
            </w:r>
          </w:p>
        </w:tc>
      </w:tr>
      <w:tr w:rsidR="005D6ADD" w:rsidRPr="0097053A" w:rsidTr="00AC750A">
        <w:trPr>
          <w:trHeight w:val="735"/>
        </w:trPr>
        <w:tc>
          <w:tcPr>
            <w:tcW w:w="473" w:type="dxa"/>
            <w:tcBorders>
              <w:top w:val="nil"/>
              <w:left w:val="single" w:sz="4" w:space="0" w:color="auto"/>
              <w:bottom w:val="single" w:sz="4" w:space="0" w:color="auto"/>
              <w:right w:val="single" w:sz="4" w:space="0" w:color="auto"/>
            </w:tcBorders>
            <w:shd w:val="clear" w:color="auto" w:fill="auto"/>
            <w:hideMark/>
          </w:tcPr>
          <w:p w:rsidR="005D6ADD" w:rsidRPr="005D6ADD" w:rsidRDefault="005D6ADD" w:rsidP="004F53B2">
            <w:pPr>
              <w:rPr>
                <w:rFonts w:asciiTheme="minorHAnsi" w:hAnsiTheme="minorHAnsi" w:cstheme="minorHAnsi"/>
                <w:sz w:val="18"/>
                <w:szCs w:val="18"/>
              </w:rPr>
            </w:pPr>
            <w:r w:rsidRPr="005D6ADD">
              <w:rPr>
                <w:rFonts w:asciiTheme="minorHAnsi" w:hAnsiTheme="minorHAnsi" w:cstheme="minorHAnsi"/>
                <w:sz w:val="18"/>
                <w:szCs w:val="18"/>
              </w:rPr>
              <w:t>89</w:t>
            </w:r>
          </w:p>
        </w:tc>
        <w:tc>
          <w:tcPr>
            <w:tcW w:w="800" w:type="dxa"/>
            <w:tcBorders>
              <w:top w:val="nil"/>
              <w:left w:val="nil"/>
              <w:bottom w:val="single" w:sz="4" w:space="0" w:color="auto"/>
              <w:right w:val="single" w:sz="4" w:space="0" w:color="auto"/>
            </w:tcBorders>
            <w:shd w:val="clear" w:color="auto" w:fill="auto"/>
            <w:noWrap/>
            <w:hideMark/>
          </w:tcPr>
          <w:p w:rsidR="005D6ADD" w:rsidRPr="005D6ADD" w:rsidRDefault="005D6ADD" w:rsidP="004F53B2">
            <w:pPr>
              <w:rPr>
                <w:rFonts w:asciiTheme="minorHAnsi" w:hAnsiTheme="minorHAnsi" w:cstheme="minorHAnsi"/>
                <w:sz w:val="18"/>
                <w:szCs w:val="18"/>
              </w:rPr>
            </w:pPr>
          </w:p>
        </w:tc>
        <w:tc>
          <w:tcPr>
            <w:tcW w:w="2995" w:type="dxa"/>
            <w:tcBorders>
              <w:top w:val="nil"/>
              <w:left w:val="nil"/>
              <w:bottom w:val="single" w:sz="4" w:space="0" w:color="auto"/>
              <w:right w:val="single" w:sz="4" w:space="0" w:color="auto"/>
            </w:tcBorders>
            <w:shd w:val="clear" w:color="auto" w:fill="auto"/>
            <w:hideMark/>
          </w:tcPr>
          <w:p w:rsidR="005D6ADD" w:rsidRPr="005D6ADD" w:rsidRDefault="005D6ADD" w:rsidP="004F53B2">
            <w:pPr>
              <w:rPr>
                <w:rFonts w:asciiTheme="minorHAnsi" w:hAnsiTheme="minorHAnsi" w:cstheme="minorHAnsi"/>
                <w:sz w:val="18"/>
                <w:szCs w:val="18"/>
              </w:rPr>
            </w:pPr>
            <w:r w:rsidRPr="005D6ADD">
              <w:rPr>
                <w:rFonts w:asciiTheme="minorHAnsi" w:hAnsiTheme="minorHAnsi" w:cstheme="minorHAnsi"/>
                <w:sz w:val="18"/>
                <w:szCs w:val="18"/>
              </w:rPr>
              <w:t>Прокладка трубопроводов отопления при коллекторной системе из многослойных металлополимерных труб диаметром: до 15 мм</w:t>
            </w:r>
          </w:p>
        </w:tc>
        <w:tc>
          <w:tcPr>
            <w:tcW w:w="1100" w:type="dxa"/>
            <w:tcBorders>
              <w:top w:val="nil"/>
              <w:left w:val="nil"/>
              <w:bottom w:val="single" w:sz="4" w:space="0" w:color="auto"/>
              <w:right w:val="single" w:sz="4" w:space="0" w:color="auto"/>
            </w:tcBorders>
            <w:shd w:val="clear" w:color="auto" w:fill="auto"/>
            <w:noWrap/>
            <w:hideMark/>
          </w:tcPr>
          <w:p w:rsidR="005D6ADD" w:rsidRPr="005D6ADD" w:rsidRDefault="005D6ADD" w:rsidP="004F53B2">
            <w:pPr>
              <w:rPr>
                <w:rFonts w:asciiTheme="minorHAnsi" w:hAnsiTheme="minorHAnsi" w:cstheme="minorHAnsi"/>
                <w:sz w:val="18"/>
                <w:szCs w:val="18"/>
              </w:rPr>
            </w:pPr>
            <w:r w:rsidRPr="005D6ADD">
              <w:rPr>
                <w:rFonts w:asciiTheme="minorHAnsi" w:hAnsiTheme="minorHAnsi" w:cstheme="minorHAnsi"/>
                <w:sz w:val="18"/>
                <w:szCs w:val="18"/>
              </w:rPr>
              <w:t>1 м</w:t>
            </w:r>
          </w:p>
        </w:tc>
        <w:tc>
          <w:tcPr>
            <w:tcW w:w="1440" w:type="dxa"/>
            <w:tcBorders>
              <w:top w:val="nil"/>
              <w:left w:val="nil"/>
              <w:bottom w:val="single" w:sz="4" w:space="0" w:color="auto"/>
              <w:right w:val="single" w:sz="4" w:space="0" w:color="auto"/>
            </w:tcBorders>
            <w:shd w:val="clear" w:color="auto" w:fill="auto"/>
            <w:noWrap/>
            <w:hideMark/>
          </w:tcPr>
          <w:p w:rsidR="005D6ADD" w:rsidRPr="005D6ADD" w:rsidRDefault="005D6ADD" w:rsidP="004F53B2">
            <w:pPr>
              <w:rPr>
                <w:rFonts w:asciiTheme="minorHAnsi" w:hAnsiTheme="minorHAnsi" w:cstheme="minorHAnsi"/>
                <w:sz w:val="18"/>
                <w:szCs w:val="18"/>
              </w:rPr>
            </w:pPr>
            <w:r w:rsidRPr="005D6ADD">
              <w:rPr>
                <w:rFonts w:asciiTheme="minorHAnsi" w:hAnsiTheme="minorHAnsi" w:cstheme="minorHAnsi"/>
                <w:sz w:val="18"/>
                <w:szCs w:val="18"/>
              </w:rPr>
              <w:t>1 397,88</w:t>
            </w:r>
          </w:p>
        </w:tc>
        <w:tc>
          <w:tcPr>
            <w:tcW w:w="1429" w:type="dxa"/>
            <w:vMerge w:val="restart"/>
            <w:tcBorders>
              <w:top w:val="nil"/>
              <w:left w:val="single" w:sz="4" w:space="0" w:color="auto"/>
              <w:bottom w:val="single" w:sz="4" w:space="0" w:color="000000"/>
              <w:right w:val="single" w:sz="4" w:space="0" w:color="auto"/>
            </w:tcBorders>
            <w:shd w:val="clear" w:color="auto" w:fill="auto"/>
            <w:hideMark/>
          </w:tcPr>
          <w:p w:rsidR="005D6ADD" w:rsidRPr="005D6ADD" w:rsidRDefault="005D6ADD" w:rsidP="004F53B2">
            <w:pPr>
              <w:rPr>
                <w:rFonts w:asciiTheme="minorHAnsi" w:hAnsiTheme="minorHAnsi" w:cstheme="minorHAnsi"/>
                <w:sz w:val="18"/>
                <w:szCs w:val="18"/>
              </w:rPr>
            </w:pPr>
            <w:r w:rsidRPr="005D6ADD">
              <w:rPr>
                <w:rFonts w:asciiTheme="minorHAnsi" w:hAnsiTheme="minorHAnsi" w:cstheme="minorHAnsi"/>
                <w:sz w:val="18"/>
                <w:szCs w:val="18"/>
              </w:rPr>
              <w:t>Трубы, фасонные части, материал для скользящих опор, вода - материал заказчика</w:t>
            </w:r>
          </w:p>
          <w:p w:rsidR="005D6ADD" w:rsidRPr="005D6ADD" w:rsidRDefault="005D6ADD" w:rsidP="004F53B2">
            <w:pPr>
              <w:rPr>
                <w:rFonts w:asciiTheme="minorHAnsi" w:hAnsiTheme="minorHAnsi" w:cstheme="minorHAnsi"/>
                <w:sz w:val="18"/>
                <w:szCs w:val="18"/>
              </w:rPr>
            </w:pPr>
          </w:p>
        </w:tc>
        <w:tc>
          <w:tcPr>
            <w:tcW w:w="2680" w:type="dxa"/>
            <w:vMerge w:val="restart"/>
            <w:tcBorders>
              <w:top w:val="nil"/>
              <w:left w:val="single" w:sz="4" w:space="0" w:color="auto"/>
              <w:bottom w:val="single" w:sz="4" w:space="0" w:color="000000"/>
              <w:right w:val="single" w:sz="4" w:space="0" w:color="auto"/>
            </w:tcBorders>
            <w:shd w:val="clear" w:color="auto" w:fill="auto"/>
            <w:hideMark/>
          </w:tcPr>
          <w:p w:rsidR="005D6ADD" w:rsidRPr="005D6ADD" w:rsidRDefault="005D6ADD" w:rsidP="004F53B2">
            <w:pPr>
              <w:rPr>
                <w:rFonts w:asciiTheme="minorHAnsi" w:hAnsiTheme="minorHAnsi" w:cstheme="minorHAnsi"/>
                <w:sz w:val="18"/>
                <w:szCs w:val="18"/>
              </w:rPr>
            </w:pPr>
            <w:r w:rsidRPr="005D6ADD">
              <w:rPr>
                <w:rFonts w:asciiTheme="minorHAnsi" w:hAnsiTheme="minorHAnsi" w:cstheme="minorHAnsi"/>
                <w:sz w:val="18"/>
                <w:szCs w:val="18"/>
              </w:rPr>
              <w:t>Установка и заделка креплений, промывка трубопровода водой                                                                   - длина определяется, включая развернутую длину труб, фасонных частей и арматуры</w:t>
            </w:r>
          </w:p>
          <w:p w:rsidR="005D6ADD" w:rsidRPr="005D6ADD" w:rsidRDefault="005D6ADD" w:rsidP="004F53B2">
            <w:pPr>
              <w:rPr>
                <w:rFonts w:asciiTheme="minorHAnsi" w:hAnsiTheme="minorHAnsi" w:cstheme="minorHAnsi"/>
                <w:sz w:val="18"/>
                <w:szCs w:val="18"/>
              </w:rPr>
            </w:pPr>
          </w:p>
        </w:tc>
      </w:tr>
      <w:tr w:rsidR="005D6ADD" w:rsidRPr="0097053A" w:rsidTr="00AC750A">
        <w:trPr>
          <w:trHeight w:val="765"/>
        </w:trPr>
        <w:tc>
          <w:tcPr>
            <w:tcW w:w="473" w:type="dxa"/>
            <w:tcBorders>
              <w:top w:val="nil"/>
              <w:left w:val="single" w:sz="4" w:space="0" w:color="auto"/>
              <w:bottom w:val="single" w:sz="4" w:space="0" w:color="auto"/>
              <w:right w:val="single" w:sz="4" w:space="0" w:color="auto"/>
            </w:tcBorders>
            <w:shd w:val="clear" w:color="auto" w:fill="auto"/>
            <w:noWrap/>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r w:rsidRPr="005D6ADD">
              <w:rPr>
                <w:rFonts w:asciiTheme="minorHAnsi" w:hAnsiTheme="minorHAnsi" w:cstheme="minorHAnsi"/>
                <w:sz w:val="18"/>
                <w:szCs w:val="18"/>
              </w:rPr>
              <w:t>90</w:t>
            </w:r>
          </w:p>
        </w:tc>
        <w:tc>
          <w:tcPr>
            <w:tcW w:w="800" w:type="dxa"/>
            <w:tcBorders>
              <w:top w:val="nil"/>
              <w:left w:val="nil"/>
              <w:bottom w:val="single" w:sz="4" w:space="0" w:color="auto"/>
              <w:right w:val="single" w:sz="4" w:space="0" w:color="auto"/>
            </w:tcBorders>
            <w:shd w:val="clear" w:color="auto" w:fill="auto"/>
            <w:noWrap/>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p>
        </w:tc>
        <w:tc>
          <w:tcPr>
            <w:tcW w:w="2995" w:type="dxa"/>
            <w:tcBorders>
              <w:top w:val="nil"/>
              <w:left w:val="nil"/>
              <w:bottom w:val="single" w:sz="4" w:space="0" w:color="auto"/>
              <w:right w:val="single" w:sz="4" w:space="0" w:color="auto"/>
            </w:tcBorders>
            <w:shd w:val="clear" w:color="auto" w:fill="auto"/>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r w:rsidRPr="005D6ADD">
              <w:rPr>
                <w:rFonts w:asciiTheme="minorHAnsi" w:hAnsiTheme="minorHAnsi" w:cstheme="minorHAnsi"/>
                <w:sz w:val="18"/>
                <w:szCs w:val="18"/>
              </w:rPr>
              <w:t>Прокладка трубопроводов отопления при коллекторной системе из многослойных металлополимерных труб диаметром: 20 мм</w:t>
            </w:r>
          </w:p>
        </w:tc>
        <w:tc>
          <w:tcPr>
            <w:tcW w:w="1100" w:type="dxa"/>
            <w:tcBorders>
              <w:top w:val="nil"/>
              <w:left w:val="nil"/>
              <w:bottom w:val="single" w:sz="4" w:space="0" w:color="auto"/>
              <w:right w:val="single" w:sz="4" w:space="0" w:color="auto"/>
            </w:tcBorders>
            <w:shd w:val="clear" w:color="auto" w:fill="auto"/>
            <w:noWrap/>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r w:rsidRPr="005D6ADD">
              <w:rPr>
                <w:rFonts w:asciiTheme="minorHAnsi" w:hAnsiTheme="minorHAnsi" w:cstheme="minorHAnsi"/>
                <w:sz w:val="18"/>
                <w:szCs w:val="18"/>
              </w:rPr>
              <w:t>1 м</w:t>
            </w:r>
          </w:p>
        </w:tc>
        <w:tc>
          <w:tcPr>
            <w:tcW w:w="1440" w:type="dxa"/>
            <w:tcBorders>
              <w:top w:val="nil"/>
              <w:left w:val="nil"/>
              <w:bottom w:val="single" w:sz="4" w:space="0" w:color="auto"/>
              <w:right w:val="single" w:sz="4" w:space="0" w:color="auto"/>
            </w:tcBorders>
            <w:shd w:val="clear" w:color="auto" w:fill="auto"/>
            <w:noWrap/>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r w:rsidRPr="005D6ADD">
              <w:rPr>
                <w:rFonts w:asciiTheme="minorHAnsi" w:hAnsiTheme="minorHAnsi" w:cstheme="minorHAnsi"/>
                <w:sz w:val="18"/>
                <w:szCs w:val="18"/>
              </w:rPr>
              <w:t>2 193,69</w:t>
            </w:r>
          </w:p>
        </w:tc>
        <w:tc>
          <w:tcPr>
            <w:tcW w:w="1429" w:type="dxa"/>
            <w:vMerge/>
            <w:tcBorders>
              <w:top w:val="nil"/>
              <w:left w:val="single" w:sz="4" w:space="0" w:color="auto"/>
              <w:bottom w:val="single" w:sz="4" w:space="0" w:color="000000"/>
              <w:right w:val="single" w:sz="4" w:space="0" w:color="auto"/>
            </w:tcBorders>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p>
        </w:tc>
        <w:tc>
          <w:tcPr>
            <w:tcW w:w="2680" w:type="dxa"/>
            <w:vMerge/>
            <w:tcBorders>
              <w:top w:val="nil"/>
              <w:left w:val="single" w:sz="4" w:space="0" w:color="auto"/>
              <w:bottom w:val="single" w:sz="4" w:space="0" w:color="000000"/>
              <w:right w:val="single" w:sz="4" w:space="0" w:color="auto"/>
            </w:tcBorders>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p>
        </w:tc>
      </w:tr>
      <w:tr w:rsidR="005D6ADD" w:rsidRPr="0097053A" w:rsidTr="00AC750A">
        <w:trPr>
          <w:trHeight w:val="960"/>
        </w:trPr>
        <w:tc>
          <w:tcPr>
            <w:tcW w:w="473" w:type="dxa"/>
            <w:tcBorders>
              <w:top w:val="nil"/>
              <w:left w:val="single" w:sz="4" w:space="0" w:color="auto"/>
              <w:bottom w:val="single" w:sz="4" w:space="0" w:color="auto"/>
              <w:right w:val="single" w:sz="4" w:space="0" w:color="auto"/>
            </w:tcBorders>
            <w:shd w:val="clear" w:color="auto" w:fill="auto"/>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r w:rsidRPr="005D6ADD">
              <w:rPr>
                <w:rFonts w:asciiTheme="minorHAnsi" w:hAnsiTheme="minorHAnsi" w:cstheme="minorHAnsi"/>
                <w:sz w:val="18"/>
                <w:szCs w:val="18"/>
              </w:rPr>
              <w:t>91</w:t>
            </w:r>
          </w:p>
        </w:tc>
        <w:tc>
          <w:tcPr>
            <w:tcW w:w="800" w:type="dxa"/>
            <w:tcBorders>
              <w:top w:val="nil"/>
              <w:left w:val="nil"/>
              <w:bottom w:val="single" w:sz="4" w:space="0" w:color="auto"/>
              <w:right w:val="single" w:sz="4" w:space="0" w:color="auto"/>
            </w:tcBorders>
            <w:shd w:val="clear" w:color="auto" w:fill="auto"/>
            <w:noWrap/>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p>
        </w:tc>
        <w:tc>
          <w:tcPr>
            <w:tcW w:w="2995" w:type="dxa"/>
            <w:tcBorders>
              <w:top w:val="nil"/>
              <w:left w:val="nil"/>
              <w:bottom w:val="single" w:sz="4" w:space="0" w:color="auto"/>
              <w:right w:val="single" w:sz="4" w:space="0" w:color="auto"/>
            </w:tcBorders>
            <w:shd w:val="clear" w:color="auto" w:fill="auto"/>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r w:rsidRPr="005D6ADD">
              <w:rPr>
                <w:rFonts w:asciiTheme="minorHAnsi" w:hAnsiTheme="minorHAnsi" w:cstheme="minorHAnsi"/>
                <w:sz w:val="18"/>
                <w:szCs w:val="18"/>
              </w:rPr>
              <w:t>Прокладка трубопроводов отопления при коллекторной системе из многослойных металлополимерных труб диаметром: 25 - 32 мм</w:t>
            </w:r>
          </w:p>
        </w:tc>
        <w:tc>
          <w:tcPr>
            <w:tcW w:w="1100" w:type="dxa"/>
            <w:tcBorders>
              <w:top w:val="nil"/>
              <w:left w:val="nil"/>
              <w:bottom w:val="single" w:sz="4" w:space="0" w:color="auto"/>
              <w:right w:val="single" w:sz="4" w:space="0" w:color="auto"/>
            </w:tcBorders>
            <w:shd w:val="clear" w:color="auto" w:fill="auto"/>
            <w:noWrap/>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r w:rsidRPr="005D6ADD">
              <w:rPr>
                <w:rFonts w:asciiTheme="minorHAnsi" w:hAnsiTheme="minorHAnsi" w:cstheme="minorHAnsi"/>
                <w:sz w:val="18"/>
                <w:szCs w:val="18"/>
              </w:rPr>
              <w:t>1 м</w:t>
            </w:r>
          </w:p>
        </w:tc>
        <w:tc>
          <w:tcPr>
            <w:tcW w:w="1440" w:type="dxa"/>
            <w:tcBorders>
              <w:top w:val="nil"/>
              <w:left w:val="nil"/>
              <w:bottom w:val="single" w:sz="4" w:space="0" w:color="auto"/>
              <w:right w:val="single" w:sz="4" w:space="0" w:color="auto"/>
            </w:tcBorders>
            <w:shd w:val="clear" w:color="auto" w:fill="auto"/>
            <w:noWrap/>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r w:rsidRPr="005D6ADD">
              <w:rPr>
                <w:rFonts w:asciiTheme="minorHAnsi" w:hAnsiTheme="minorHAnsi" w:cstheme="minorHAnsi"/>
                <w:sz w:val="18"/>
                <w:szCs w:val="18"/>
              </w:rPr>
              <w:t>2 451,24</w:t>
            </w:r>
          </w:p>
        </w:tc>
        <w:tc>
          <w:tcPr>
            <w:tcW w:w="1429" w:type="dxa"/>
            <w:vMerge/>
            <w:tcBorders>
              <w:top w:val="nil"/>
              <w:left w:val="single" w:sz="4" w:space="0" w:color="auto"/>
              <w:bottom w:val="single" w:sz="4" w:space="0" w:color="000000"/>
              <w:right w:val="single" w:sz="4" w:space="0" w:color="auto"/>
            </w:tcBorders>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p>
        </w:tc>
        <w:tc>
          <w:tcPr>
            <w:tcW w:w="2680" w:type="dxa"/>
            <w:vMerge/>
            <w:tcBorders>
              <w:top w:val="nil"/>
              <w:left w:val="single" w:sz="4" w:space="0" w:color="auto"/>
              <w:bottom w:val="single" w:sz="4" w:space="0" w:color="000000"/>
              <w:right w:val="single" w:sz="4" w:space="0" w:color="auto"/>
            </w:tcBorders>
            <w:hideMark/>
          </w:tcPr>
          <w:p w:rsidR="005D6ADD" w:rsidRPr="005D6ADD" w:rsidRDefault="005D6ADD" w:rsidP="0097053A">
            <w:pPr>
              <w:spacing w:after="0" w:line="240" w:lineRule="auto"/>
              <w:rPr>
                <w:rFonts w:asciiTheme="minorHAnsi" w:eastAsia="Times New Roman" w:hAnsiTheme="minorHAnsi" w:cstheme="minorHAnsi"/>
                <w:sz w:val="18"/>
                <w:szCs w:val="18"/>
                <w:lang w:eastAsia="ru-RU"/>
              </w:rPr>
            </w:pPr>
          </w:p>
        </w:tc>
      </w:tr>
      <w:tr w:rsidR="00BC3460" w:rsidRPr="0097053A" w:rsidTr="00780463">
        <w:trPr>
          <w:trHeight w:val="747"/>
        </w:trPr>
        <w:tc>
          <w:tcPr>
            <w:tcW w:w="10917" w:type="dxa"/>
            <w:gridSpan w:val="7"/>
            <w:tcBorders>
              <w:top w:val="nil"/>
              <w:left w:val="nil"/>
              <w:bottom w:val="nil"/>
              <w:right w:val="nil"/>
            </w:tcBorders>
            <w:shd w:val="clear" w:color="auto" w:fill="auto"/>
            <w:hideMark/>
          </w:tcPr>
          <w:p w:rsidR="00BC3460" w:rsidRDefault="00BC3460">
            <w:pPr>
              <w:rPr>
                <w:rFonts w:cs="Calibri"/>
                <w:sz w:val="18"/>
                <w:szCs w:val="18"/>
              </w:rPr>
            </w:pPr>
            <w:r>
              <w:rPr>
                <w:rFonts w:cs="Calibri"/>
                <w:sz w:val="18"/>
                <w:szCs w:val="18"/>
              </w:rPr>
              <w:t>*** Сметная стоимость сформирована в соответствии с Методикой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 утвержденной приказом Минстроя России от 04.08.2020 № 421/</w:t>
            </w:r>
            <w:proofErr w:type="gramStart"/>
            <w:r>
              <w:rPr>
                <w:rFonts w:cs="Calibri"/>
                <w:sz w:val="18"/>
                <w:szCs w:val="18"/>
              </w:rPr>
              <w:t>пр</w:t>
            </w:r>
            <w:proofErr w:type="gramEnd"/>
            <w:r>
              <w:rPr>
                <w:rFonts w:cs="Calibri"/>
                <w:sz w:val="18"/>
                <w:szCs w:val="18"/>
              </w:rPr>
              <w:t>, в редакции приказа Минстроя РФ от 23.01.2025 № 30/</w:t>
            </w:r>
            <w:proofErr w:type="spellStart"/>
            <w:r>
              <w:rPr>
                <w:rFonts w:cs="Calibri"/>
                <w:sz w:val="18"/>
                <w:szCs w:val="18"/>
              </w:rPr>
              <w:t>пр</w:t>
            </w:r>
            <w:proofErr w:type="spellEnd"/>
            <w:r>
              <w:rPr>
                <w:rFonts w:cs="Calibri"/>
                <w:sz w:val="18"/>
                <w:szCs w:val="18"/>
              </w:rPr>
              <w:t xml:space="preserve">, вступившей в силу с 25.03.2025 </w:t>
            </w:r>
          </w:p>
        </w:tc>
      </w:tr>
      <w:tr w:rsidR="00BC3460" w:rsidRPr="0097053A" w:rsidTr="00BC3460">
        <w:trPr>
          <w:trHeight w:val="675"/>
        </w:trPr>
        <w:tc>
          <w:tcPr>
            <w:tcW w:w="10917" w:type="dxa"/>
            <w:gridSpan w:val="7"/>
            <w:tcBorders>
              <w:top w:val="nil"/>
              <w:left w:val="nil"/>
              <w:bottom w:val="nil"/>
              <w:right w:val="nil"/>
            </w:tcBorders>
            <w:shd w:val="clear" w:color="auto" w:fill="auto"/>
            <w:hideMark/>
          </w:tcPr>
          <w:p w:rsidR="00BC3460" w:rsidRDefault="00BC3460">
            <w:pPr>
              <w:rPr>
                <w:rFonts w:cs="Calibri"/>
                <w:sz w:val="18"/>
                <w:szCs w:val="18"/>
              </w:rPr>
            </w:pPr>
            <w:r>
              <w:rPr>
                <w:rFonts w:cs="Calibri"/>
                <w:sz w:val="18"/>
                <w:szCs w:val="18"/>
              </w:rPr>
              <w:t>*** Согласно приказу НТ МУП "Горэнерго-НТ" № 97 от 27.12.2023 года в целях исключения неэффективного расходования денежных средств при формировании начальной (максимальной) цены для проведения ремонтов  сметная стоимость определяется ресурсно-индексным методом с использованием базы ФСНБ-2022., с обязательным применением понижающего коэффициента 0,8 к итогам.</w:t>
            </w:r>
          </w:p>
        </w:tc>
      </w:tr>
      <w:tr w:rsidR="00BC3460" w:rsidRPr="0097053A" w:rsidTr="00BC3460">
        <w:trPr>
          <w:trHeight w:val="1709"/>
        </w:trPr>
        <w:tc>
          <w:tcPr>
            <w:tcW w:w="10917" w:type="dxa"/>
            <w:gridSpan w:val="7"/>
            <w:tcBorders>
              <w:top w:val="nil"/>
              <w:left w:val="nil"/>
              <w:bottom w:val="nil"/>
              <w:right w:val="nil"/>
            </w:tcBorders>
            <w:shd w:val="clear" w:color="auto" w:fill="auto"/>
            <w:hideMark/>
          </w:tcPr>
          <w:p w:rsidR="00BC3460" w:rsidRDefault="00BC3460">
            <w:pPr>
              <w:spacing w:after="240"/>
              <w:rPr>
                <w:rFonts w:cs="Calibri"/>
                <w:sz w:val="18"/>
                <w:szCs w:val="18"/>
              </w:rPr>
            </w:pPr>
            <w:r>
              <w:rPr>
                <w:rFonts w:cs="Calibri"/>
                <w:sz w:val="18"/>
                <w:szCs w:val="18"/>
              </w:rPr>
              <w:t>*** При производстве работ в период с 20.10 по 15.04 для учёта дополнительных затрат, которые возникают  в холодный период применяются нормы согласно приказа Министерства строительства и жилищно-коммунального хозяйства РФ от 25 мая 2021 г. N 325/</w:t>
            </w:r>
            <w:proofErr w:type="spellStart"/>
            <w:proofErr w:type="gramStart"/>
            <w:r>
              <w:rPr>
                <w:rFonts w:cs="Calibri"/>
                <w:sz w:val="18"/>
                <w:szCs w:val="18"/>
              </w:rPr>
              <w:t>пр</w:t>
            </w:r>
            <w:proofErr w:type="spellEnd"/>
            <w:proofErr w:type="gramEnd"/>
            <w:r>
              <w:rPr>
                <w:rFonts w:cs="Calibri"/>
                <w:sz w:val="18"/>
                <w:szCs w:val="18"/>
              </w:rPr>
              <w:t xml:space="preserve"> "Об утверждении Методики определения дополнительных затрат при производстве работ в зимнее время", кроме работ проводимых в отапливаемых помещениях (прил. 2 "Нормативы дополнительных затрат при </w:t>
            </w:r>
            <w:proofErr w:type="gramStart"/>
            <w:r>
              <w:rPr>
                <w:rFonts w:cs="Calibri"/>
                <w:sz w:val="18"/>
                <w:szCs w:val="18"/>
              </w:rPr>
              <w:t>производстве</w:t>
            </w:r>
            <w:proofErr w:type="gramEnd"/>
            <w:r>
              <w:rPr>
                <w:rFonts w:cs="Calibri"/>
                <w:sz w:val="18"/>
                <w:szCs w:val="18"/>
              </w:rPr>
              <w:t xml:space="preserve"> работ в зимнее время при капитальном ремонте объектов капитального строительства", п. 4.3 Сети теплоснабжения 2,52 * 1,1 = 2,772 (К-1,1 прил. 4 "Деление ...по температурным зонам с указанием коэффициентов к нормативам дополнительных затрат", п. 70), п.4.2 Сети водоснабжения и водоотведения 2,38*1,1=2,618</w:t>
            </w:r>
          </w:p>
        </w:tc>
      </w:tr>
      <w:tr w:rsidR="00BC3460" w:rsidRPr="0097053A" w:rsidTr="00BC3460">
        <w:trPr>
          <w:trHeight w:val="959"/>
        </w:trPr>
        <w:tc>
          <w:tcPr>
            <w:tcW w:w="10917" w:type="dxa"/>
            <w:gridSpan w:val="7"/>
            <w:tcBorders>
              <w:top w:val="nil"/>
              <w:left w:val="nil"/>
              <w:bottom w:val="nil"/>
              <w:right w:val="nil"/>
            </w:tcBorders>
            <w:shd w:val="clear" w:color="auto" w:fill="auto"/>
            <w:hideMark/>
          </w:tcPr>
          <w:p w:rsidR="00BC3460" w:rsidRDefault="00BC3460">
            <w:pPr>
              <w:rPr>
                <w:rFonts w:cs="Calibri"/>
                <w:sz w:val="18"/>
                <w:szCs w:val="18"/>
              </w:rPr>
            </w:pPr>
            <w:r>
              <w:rPr>
                <w:rFonts w:cs="Calibri"/>
                <w:sz w:val="18"/>
                <w:szCs w:val="18"/>
              </w:rPr>
              <w:t>*** Локальные сметные расчёты составлены без учёта налоговых ставок по налогу на добавленную стоимость (НДС), предусмотренных законодательством. Для предприятий работающих по упрощённой системе налогообложения с нулевой ставкой по итогам расчётов применяется формула для возмещения затрат на уплату НДС - (МАТ+ОБ-МАТЗАК-ОБЗАК)*К1</w:t>
            </w:r>
            <w:proofErr w:type="gramStart"/>
            <w:r>
              <w:rPr>
                <w:rFonts w:cs="Calibri"/>
                <w:sz w:val="18"/>
                <w:szCs w:val="18"/>
              </w:rPr>
              <w:t>*К</w:t>
            </w:r>
            <w:proofErr w:type="gramEnd"/>
            <w:r>
              <w:rPr>
                <w:rFonts w:cs="Calibri"/>
                <w:sz w:val="18"/>
                <w:szCs w:val="18"/>
              </w:rPr>
              <w:t>, где К=0,8 (понижающий коэффициент по приказу НТ МУП "Горэнерго-НТ" №97 от 27.12.2023г), К1 - коэффициент по формуле: НДС/100</w:t>
            </w:r>
          </w:p>
        </w:tc>
      </w:tr>
      <w:tr w:rsidR="00BC3460" w:rsidRPr="0097053A" w:rsidTr="00BC3460">
        <w:trPr>
          <w:trHeight w:val="182"/>
        </w:trPr>
        <w:tc>
          <w:tcPr>
            <w:tcW w:w="10917" w:type="dxa"/>
            <w:gridSpan w:val="7"/>
            <w:tcBorders>
              <w:top w:val="nil"/>
              <w:left w:val="nil"/>
              <w:bottom w:val="nil"/>
              <w:right w:val="nil"/>
            </w:tcBorders>
            <w:shd w:val="clear" w:color="auto" w:fill="auto"/>
            <w:hideMark/>
          </w:tcPr>
          <w:p w:rsidR="00BC3460" w:rsidRDefault="00BC3460">
            <w:pPr>
              <w:rPr>
                <w:rFonts w:cs="Calibri"/>
                <w:sz w:val="18"/>
                <w:szCs w:val="18"/>
              </w:rPr>
            </w:pPr>
            <w:r>
              <w:rPr>
                <w:rFonts w:cs="Calibri"/>
                <w:sz w:val="18"/>
                <w:szCs w:val="18"/>
              </w:rPr>
              <w:t>*** Затраты на утилизацию демонтированных материалов и конструкций определяются отдельно на основании конъюнктурного анализа, составленного на период выполнения работ</w:t>
            </w:r>
          </w:p>
        </w:tc>
      </w:tr>
    </w:tbl>
    <w:p w:rsidR="00F87925" w:rsidRPr="002E2A49" w:rsidRDefault="0057454B" w:rsidP="00346904">
      <w:pPr>
        <w:spacing w:before="120" w:after="0" w:line="240" w:lineRule="auto"/>
        <w:jc w:val="both"/>
        <w:rPr>
          <w:rFonts w:ascii="Times New Roman" w:eastAsia="Times New Roman" w:hAnsi="Times New Roman" w:cs="Times New Roman"/>
          <w:b/>
          <w:lang w:eastAsia="ru-RU"/>
        </w:rPr>
      </w:pPr>
      <w:r w:rsidRPr="002E2A49">
        <w:rPr>
          <w:rFonts w:ascii="Times New Roman" w:eastAsia="Times New Roman" w:hAnsi="Times New Roman" w:cs="Times New Roman"/>
          <w:b/>
          <w:lang w:eastAsia="ru-RU"/>
        </w:rPr>
        <w:t>6</w:t>
      </w:r>
      <w:r w:rsidR="00F87925" w:rsidRPr="002E2A49">
        <w:rPr>
          <w:rFonts w:ascii="Times New Roman" w:eastAsia="Times New Roman" w:hAnsi="Times New Roman" w:cs="Times New Roman"/>
          <w:b/>
          <w:lang w:eastAsia="ru-RU"/>
        </w:rPr>
        <w:t>. Порядок формирования начальной (максимальной) цены договора (лота)</w:t>
      </w:r>
    </w:p>
    <w:p w:rsidR="00F87925" w:rsidRPr="002E2A49" w:rsidRDefault="00F87925" w:rsidP="00346904">
      <w:pPr>
        <w:autoSpaceDE w:val="0"/>
        <w:autoSpaceDN w:val="0"/>
        <w:adjustRightInd w:val="0"/>
        <w:spacing w:after="0" w:line="240" w:lineRule="auto"/>
        <w:jc w:val="both"/>
        <w:rPr>
          <w:rFonts w:ascii="Times New Roman" w:eastAsia="Times New Roman" w:hAnsi="Times New Roman" w:cs="Times New Roman"/>
          <w:lang w:eastAsia="ru-RU"/>
        </w:rPr>
      </w:pPr>
      <w:r w:rsidRPr="002E2A49">
        <w:rPr>
          <w:rFonts w:ascii="Times New Roman" w:eastAsia="Times New Roman" w:hAnsi="Times New Roman" w:cs="Times New Roman"/>
          <w:lang w:eastAsia="ru-RU"/>
        </w:rPr>
        <w:t xml:space="preserve">Начальная (максимальная) цена договора (лота) сформирована с учетом расходов на </w:t>
      </w:r>
      <w:r w:rsidR="00791A61" w:rsidRPr="002E2A49">
        <w:rPr>
          <w:rFonts w:ascii="Times New Roman" w:eastAsia="Times New Roman" w:hAnsi="Times New Roman" w:cs="Times New Roman"/>
          <w:lang w:eastAsia="ru-RU"/>
        </w:rPr>
        <w:t>транспортировку и погрузочно-разгрузочные работы</w:t>
      </w:r>
      <w:r w:rsidRPr="002E2A49">
        <w:rPr>
          <w:rFonts w:ascii="Times New Roman" w:eastAsia="Times New Roman" w:hAnsi="Times New Roman" w:cs="Times New Roman"/>
          <w:lang w:eastAsia="ru-RU"/>
        </w:rPr>
        <w:t>, страхование, уплату таможенных пошлин, налогов</w:t>
      </w:r>
      <w:r w:rsidR="003E66B0" w:rsidRPr="002E2A49">
        <w:rPr>
          <w:rFonts w:ascii="Times New Roman" w:eastAsia="Times New Roman" w:hAnsi="Times New Roman" w:cs="Times New Roman"/>
          <w:lang w:eastAsia="ru-RU"/>
        </w:rPr>
        <w:t xml:space="preserve"> и других обязательных платежей, </w:t>
      </w:r>
      <w:r w:rsidR="003E66B0" w:rsidRPr="002E2A49">
        <w:rPr>
          <w:rFonts w:ascii="Times New Roman" w:hAnsi="Times New Roman" w:cs="Times New Roman"/>
          <w:color w:val="000000"/>
        </w:rPr>
        <w:t>а также любые иные расходы.</w:t>
      </w:r>
      <w:r w:rsidR="00791A61" w:rsidRPr="002E2A49">
        <w:rPr>
          <w:rFonts w:ascii="Times New Roman" w:eastAsia="Times New Roman" w:hAnsi="Times New Roman" w:cs="Times New Roman"/>
          <w:lang w:eastAsia="ru-RU"/>
        </w:rPr>
        <w:t xml:space="preserve"> Так же в цену договора включена стоимость материалов и оборудования (учтенных сметными расценками).</w:t>
      </w:r>
    </w:p>
    <w:p w:rsidR="008E1491" w:rsidRPr="002E2A49" w:rsidRDefault="0057454B" w:rsidP="00346904">
      <w:pPr>
        <w:autoSpaceDE w:val="0"/>
        <w:autoSpaceDN w:val="0"/>
        <w:adjustRightInd w:val="0"/>
        <w:spacing w:before="120" w:after="0" w:line="240" w:lineRule="auto"/>
        <w:jc w:val="both"/>
        <w:rPr>
          <w:rFonts w:ascii="Times New Roman" w:eastAsia="Times New Roman" w:hAnsi="Times New Roman" w:cs="Times New Roman"/>
          <w:b/>
          <w:lang w:eastAsia="ru-RU"/>
        </w:rPr>
      </w:pPr>
      <w:r w:rsidRPr="002E2A49">
        <w:rPr>
          <w:rFonts w:ascii="Times New Roman" w:eastAsia="Times New Roman" w:hAnsi="Times New Roman" w:cs="Times New Roman"/>
          <w:b/>
          <w:lang w:eastAsia="ru-RU"/>
        </w:rPr>
        <w:t>7</w:t>
      </w:r>
      <w:r w:rsidR="00FD3C0E" w:rsidRPr="002E2A49">
        <w:rPr>
          <w:rFonts w:ascii="Times New Roman" w:eastAsia="Times New Roman" w:hAnsi="Times New Roman" w:cs="Times New Roman"/>
          <w:b/>
          <w:lang w:eastAsia="ru-RU"/>
        </w:rPr>
        <w:t>. Сведения о валюте, используемой для формирования цены договора и расчетов по договору</w:t>
      </w:r>
    </w:p>
    <w:p w:rsidR="008E1491" w:rsidRPr="002E2A49" w:rsidRDefault="00FD3C0E" w:rsidP="00346904">
      <w:pPr>
        <w:autoSpaceDE w:val="0"/>
        <w:autoSpaceDN w:val="0"/>
        <w:adjustRightInd w:val="0"/>
        <w:spacing w:after="0" w:line="240" w:lineRule="auto"/>
        <w:jc w:val="both"/>
        <w:rPr>
          <w:rFonts w:ascii="Times New Roman" w:eastAsia="Times New Roman" w:hAnsi="Times New Roman" w:cs="Times New Roman"/>
          <w:lang w:eastAsia="ru-RU"/>
        </w:rPr>
      </w:pPr>
      <w:r w:rsidRPr="002E2A49">
        <w:rPr>
          <w:rFonts w:ascii="Times New Roman" w:eastAsia="Times New Roman" w:hAnsi="Times New Roman" w:cs="Times New Roman"/>
          <w:lang w:eastAsia="ru-RU"/>
        </w:rPr>
        <w:t>Валюта, используемая для формирования цены договора и расчетов по договору – российский рубль.</w:t>
      </w:r>
    </w:p>
    <w:p w:rsidR="008E1491" w:rsidRPr="002E2A49" w:rsidRDefault="0057454B" w:rsidP="00346904">
      <w:pPr>
        <w:spacing w:before="120" w:after="0" w:line="240" w:lineRule="auto"/>
        <w:jc w:val="both"/>
        <w:rPr>
          <w:rFonts w:ascii="Times New Roman" w:eastAsia="Times New Roman" w:hAnsi="Times New Roman" w:cs="Times New Roman"/>
          <w:b/>
          <w:lang w:eastAsia="ru-RU"/>
        </w:rPr>
      </w:pPr>
      <w:r w:rsidRPr="002E2A49">
        <w:rPr>
          <w:rFonts w:ascii="Times New Roman" w:eastAsia="Times New Roman" w:hAnsi="Times New Roman" w:cs="Times New Roman"/>
          <w:b/>
          <w:lang w:eastAsia="ru-RU"/>
        </w:rPr>
        <w:t>8</w:t>
      </w:r>
      <w:r w:rsidR="00FD3C0E" w:rsidRPr="002E2A49">
        <w:rPr>
          <w:rFonts w:ascii="Times New Roman" w:eastAsia="Times New Roman" w:hAnsi="Times New Roman" w:cs="Times New Roman"/>
          <w:b/>
          <w:lang w:eastAsia="ru-RU"/>
        </w:rPr>
        <w:t>. Размер обеспечения исполнения договора, срок и порядок его предоставления</w:t>
      </w:r>
    </w:p>
    <w:p w:rsidR="0078646B" w:rsidRPr="002E2A49" w:rsidRDefault="004E4054" w:rsidP="00346904">
      <w:pPr>
        <w:autoSpaceDE w:val="0"/>
        <w:autoSpaceDN w:val="0"/>
        <w:adjustRightInd w:val="0"/>
        <w:spacing w:after="0" w:line="240" w:lineRule="auto"/>
        <w:jc w:val="both"/>
        <w:rPr>
          <w:rFonts w:ascii="Times New Roman" w:eastAsia="Times New Roman" w:hAnsi="Times New Roman" w:cs="Times New Roman"/>
          <w:lang w:eastAsia="ru-RU"/>
        </w:rPr>
      </w:pPr>
      <w:r w:rsidRPr="002E2A49">
        <w:rPr>
          <w:rFonts w:ascii="Times New Roman" w:eastAsia="Times New Roman" w:hAnsi="Times New Roman" w:cs="Times New Roman"/>
          <w:lang w:eastAsia="ru-RU"/>
        </w:rPr>
        <w:t>Не предусмотрено</w:t>
      </w:r>
      <w:r w:rsidR="0078646B" w:rsidRPr="002E2A49">
        <w:rPr>
          <w:rFonts w:ascii="Times New Roman" w:hAnsi="Times New Roman" w:cs="Times New Roman"/>
          <w:bCs/>
        </w:rPr>
        <w:t>.</w:t>
      </w:r>
      <w:r w:rsidR="0078646B" w:rsidRPr="002E2A49">
        <w:rPr>
          <w:rFonts w:ascii="Times New Roman" w:eastAsia="Times New Roman" w:hAnsi="Times New Roman" w:cs="Times New Roman"/>
          <w:lang w:eastAsia="ru-RU"/>
        </w:rPr>
        <w:t xml:space="preserve"> </w:t>
      </w:r>
    </w:p>
    <w:p w:rsidR="00766113" w:rsidRPr="002E2A49" w:rsidRDefault="0078646B" w:rsidP="00346904">
      <w:pPr>
        <w:spacing w:after="0" w:line="240" w:lineRule="auto"/>
        <w:jc w:val="both"/>
        <w:rPr>
          <w:rFonts w:ascii="Times New Roman" w:eastAsia="Times New Roman" w:hAnsi="Times New Roman" w:cs="Times New Roman"/>
          <w:b/>
          <w:lang w:eastAsia="ru-RU"/>
        </w:rPr>
      </w:pPr>
      <w:r w:rsidRPr="002E2A49">
        <w:rPr>
          <w:rFonts w:ascii="Times New Roman" w:eastAsia="Times New Roman" w:hAnsi="Times New Roman" w:cs="Times New Roman"/>
          <w:b/>
          <w:lang w:eastAsia="ru-RU"/>
        </w:rPr>
        <w:lastRenderedPageBreak/>
        <w:t>9</w:t>
      </w:r>
      <w:r w:rsidR="00766113" w:rsidRPr="002E2A49">
        <w:rPr>
          <w:rFonts w:ascii="Times New Roman" w:eastAsia="Times New Roman" w:hAnsi="Times New Roman" w:cs="Times New Roman"/>
          <w:b/>
          <w:lang w:eastAsia="ru-RU"/>
        </w:rPr>
        <w:t>. Требования к описанию участниками закупки поставляемого товара</w:t>
      </w:r>
      <w:r w:rsidR="0073009D" w:rsidRPr="002E2A49">
        <w:rPr>
          <w:rFonts w:ascii="Times New Roman" w:eastAsia="Times New Roman" w:hAnsi="Times New Roman" w:cs="Times New Roman"/>
          <w:b/>
          <w:lang w:eastAsia="ru-RU"/>
        </w:rPr>
        <w:t xml:space="preserve"> (выполняемой работы, оказываемой услуги)</w:t>
      </w:r>
      <w:r w:rsidR="00766113" w:rsidRPr="002E2A49">
        <w:rPr>
          <w:rFonts w:ascii="Times New Roman" w:eastAsia="Times New Roman" w:hAnsi="Times New Roman" w:cs="Times New Roman"/>
          <w:b/>
          <w:lang w:eastAsia="ru-RU"/>
        </w:rPr>
        <w:t>, его функциональных характеристик (потребительских свойств), его количественных и качественных характеристик</w:t>
      </w:r>
      <w:r w:rsidR="00F87925" w:rsidRPr="002E2A49">
        <w:rPr>
          <w:rFonts w:ascii="Times New Roman" w:eastAsia="Times New Roman" w:hAnsi="Times New Roman" w:cs="Times New Roman"/>
          <w:b/>
          <w:lang w:eastAsia="ru-RU"/>
        </w:rPr>
        <w:t>.</w:t>
      </w:r>
    </w:p>
    <w:p w:rsidR="009C6CBA" w:rsidRPr="002E2A49" w:rsidRDefault="001B10CB" w:rsidP="00346904">
      <w:pPr>
        <w:spacing w:after="0" w:line="240" w:lineRule="auto"/>
        <w:jc w:val="both"/>
        <w:rPr>
          <w:rFonts w:ascii="Times New Roman" w:eastAsia="Times New Roman" w:hAnsi="Times New Roman" w:cs="Times New Roman"/>
          <w:b/>
          <w:lang w:eastAsia="ru-RU"/>
        </w:rPr>
      </w:pPr>
      <w:r w:rsidRPr="002E2A49">
        <w:rPr>
          <w:rFonts w:ascii="Times New Roman" w:hAnsi="Times New Roman" w:cs="Times New Roman"/>
          <w:bCs/>
        </w:rPr>
        <w:t>В заявке, оформленной по форме Приложение №2 к</w:t>
      </w:r>
      <w:r w:rsidR="0017659D" w:rsidRPr="002E2A49">
        <w:rPr>
          <w:rFonts w:ascii="Times New Roman" w:hAnsi="Times New Roman" w:cs="Times New Roman"/>
          <w:bCs/>
        </w:rPr>
        <w:t xml:space="preserve"> Закупочной документации о</w:t>
      </w:r>
      <w:r w:rsidR="00B50A7C" w:rsidRPr="002E2A49">
        <w:rPr>
          <w:rFonts w:ascii="Times New Roman" w:hAnsi="Times New Roman" w:cs="Times New Roman"/>
          <w:bCs/>
        </w:rPr>
        <w:t xml:space="preserve"> </w:t>
      </w:r>
      <w:r w:rsidRPr="002E2A49">
        <w:rPr>
          <w:rFonts w:ascii="Times New Roman" w:hAnsi="Times New Roman" w:cs="Times New Roman"/>
          <w:bCs/>
        </w:rPr>
        <w:t>запросе предложений</w:t>
      </w:r>
      <w:r w:rsidR="00BA2B17" w:rsidRPr="002E2A49">
        <w:rPr>
          <w:rFonts w:ascii="Times New Roman" w:hAnsi="Times New Roman" w:cs="Times New Roman"/>
          <w:bCs/>
        </w:rPr>
        <w:t xml:space="preserve"> на </w:t>
      </w:r>
      <w:r w:rsidR="00C37C9D" w:rsidRPr="002E2A49">
        <w:rPr>
          <w:rFonts w:ascii="Times New Roman" w:eastAsia="Times New Roman" w:hAnsi="Times New Roman" w:cs="Times New Roman"/>
          <w:color w:val="000000"/>
          <w:lang w:eastAsia="ru-RU"/>
        </w:rPr>
        <w:t>выполнение работ по ремонту участков трубопроводов тепловых сетей</w:t>
      </w:r>
      <w:r w:rsidR="00930978" w:rsidRPr="002E2A49">
        <w:rPr>
          <w:rFonts w:ascii="Times New Roman" w:eastAsia="Times New Roman" w:hAnsi="Times New Roman" w:cs="Times New Roman"/>
          <w:color w:val="000000"/>
          <w:lang w:eastAsia="ru-RU"/>
        </w:rPr>
        <w:t>,</w:t>
      </w:r>
      <w:r w:rsidR="00C37C9D" w:rsidRPr="002E2A49">
        <w:rPr>
          <w:rFonts w:ascii="Times New Roman" w:eastAsia="Times New Roman" w:hAnsi="Times New Roman" w:cs="Times New Roman"/>
          <w:color w:val="000000"/>
          <w:lang w:eastAsia="ru-RU"/>
        </w:rPr>
        <w:t xml:space="preserve">  </w:t>
      </w:r>
      <w:r w:rsidR="00930978" w:rsidRPr="002E2A49">
        <w:rPr>
          <w:rFonts w:ascii="Times New Roman" w:eastAsia="Times New Roman" w:hAnsi="Times New Roman" w:cs="Times New Roman"/>
          <w:color w:val="000000"/>
          <w:lang w:eastAsia="ru-RU"/>
        </w:rPr>
        <w:t>восстановление благоустройства</w:t>
      </w:r>
      <w:r w:rsidRPr="002E2A49">
        <w:rPr>
          <w:rFonts w:ascii="Times New Roman" w:hAnsi="Times New Roman" w:cs="Times New Roman"/>
          <w:bCs/>
        </w:rPr>
        <w:t>,</w:t>
      </w:r>
      <w:r w:rsidR="00930978" w:rsidRPr="002E2A49">
        <w:rPr>
          <w:rFonts w:ascii="Times New Roman" w:hAnsi="Times New Roman" w:cs="Times New Roman"/>
          <w:bCs/>
        </w:rPr>
        <w:t xml:space="preserve"> </w:t>
      </w:r>
      <w:r w:rsidRPr="002E2A49">
        <w:rPr>
          <w:rFonts w:ascii="Times New Roman" w:hAnsi="Times New Roman" w:cs="Times New Roman"/>
          <w:bCs/>
        </w:rPr>
        <w:t xml:space="preserve"> участник закупки дает согласие на поставку товаров</w:t>
      </w:r>
      <w:r w:rsidR="00272EB0" w:rsidRPr="002E2A49">
        <w:rPr>
          <w:rFonts w:ascii="Times New Roman" w:hAnsi="Times New Roman" w:cs="Times New Roman"/>
          <w:bCs/>
        </w:rPr>
        <w:t xml:space="preserve"> </w:t>
      </w:r>
      <w:r w:rsidRPr="002E2A49">
        <w:rPr>
          <w:rFonts w:ascii="Times New Roman" w:hAnsi="Times New Roman" w:cs="Times New Roman"/>
          <w:bCs/>
        </w:rPr>
        <w:t xml:space="preserve">(выполнение работ, оказание услуг) на условиях, </w:t>
      </w:r>
      <w:r w:rsidR="0017659D" w:rsidRPr="002E2A49">
        <w:rPr>
          <w:rFonts w:ascii="Times New Roman" w:hAnsi="Times New Roman" w:cs="Times New Roman"/>
          <w:bCs/>
        </w:rPr>
        <w:t>предусмотренных документацией о</w:t>
      </w:r>
      <w:r w:rsidR="00BA2B17" w:rsidRPr="002E2A49">
        <w:rPr>
          <w:rFonts w:ascii="Times New Roman" w:hAnsi="Times New Roman" w:cs="Times New Roman"/>
          <w:bCs/>
        </w:rPr>
        <w:t xml:space="preserve"> </w:t>
      </w:r>
      <w:r w:rsidRPr="002E2A49">
        <w:rPr>
          <w:rFonts w:ascii="Times New Roman" w:hAnsi="Times New Roman" w:cs="Times New Roman"/>
          <w:bCs/>
        </w:rPr>
        <w:t>запросе предложений.</w:t>
      </w:r>
    </w:p>
    <w:p w:rsidR="008E1491" w:rsidRPr="00856BCB" w:rsidRDefault="0078646B" w:rsidP="00346904">
      <w:pPr>
        <w:spacing w:before="120" w:after="0" w:line="240" w:lineRule="auto"/>
        <w:jc w:val="both"/>
        <w:rPr>
          <w:rFonts w:ascii="Times New Roman" w:eastAsia="Times New Roman" w:hAnsi="Times New Roman" w:cs="Times New Roman"/>
          <w:b/>
          <w:lang w:eastAsia="ru-RU"/>
        </w:rPr>
      </w:pPr>
      <w:r w:rsidRPr="00856BCB">
        <w:rPr>
          <w:rFonts w:ascii="Times New Roman" w:eastAsia="Times New Roman" w:hAnsi="Times New Roman" w:cs="Times New Roman"/>
          <w:b/>
          <w:lang w:eastAsia="ru-RU"/>
        </w:rPr>
        <w:t>10</w:t>
      </w:r>
      <w:r w:rsidR="00FD3C0E" w:rsidRPr="00856BCB">
        <w:rPr>
          <w:rFonts w:ascii="Times New Roman" w:eastAsia="Times New Roman" w:hAnsi="Times New Roman" w:cs="Times New Roman"/>
          <w:b/>
          <w:lang w:eastAsia="ru-RU"/>
        </w:rPr>
        <w:t xml:space="preserve">. Требования к безопасности, качеству, техническим характеристикам, функциональным характеристикам (потребительским свойствам) </w:t>
      </w:r>
      <w:r w:rsidR="00AC6019" w:rsidRPr="00856BCB">
        <w:rPr>
          <w:rFonts w:ascii="Times New Roman" w:eastAsia="Times New Roman" w:hAnsi="Times New Roman" w:cs="Times New Roman"/>
          <w:b/>
          <w:lang w:eastAsia="ru-RU"/>
        </w:rPr>
        <w:t>товара</w:t>
      </w:r>
      <w:r w:rsidR="00FD3C0E" w:rsidRPr="00856BCB">
        <w:rPr>
          <w:rFonts w:ascii="Times New Roman" w:eastAsia="Times New Roman" w:hAnsi="Times New Roman" w:cs="Times New Roman"/>
          <w:b/>
          <w:lang w:eastAsia="ru-RU"/>
        </w:rPr>
        <w:t>,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потребностям заказчика</w:t>
      </w:r>
    </w:p>
    <w:p w:rsidR="008E1491" w:rsidRPr="00856BCB" w:rsidRDefault="00FD3C0E" w:rsidP="00346904">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856BCB">
        <w:rPr>
          <w:rFonts w:ascii="Times New Roman" w:eastAsia="Times New Roman" w:hAnsi="Times New Roman" w:cs="Times New Roman"/>
          <w:lang w:eastAsia="ru-RU"/>
        </w:rPr>
        <w:t xml:space="preserve">В соответствии с Приложением № 1 к настоящей документации. </w:t>
      </w:r>
    </w:p>
    <w:p w:rsidR="008E1491" w:rsidRPr="002E2A49" w:rsidRDefault="00FD3C0E" w:rsidP="00346904">
      <w:pPr>
        <w:spacing w:before="120" w:after="0" w:line="240" w:lineRule="auto"/>
        <w:jc w:val="both"/>
        <w:rPr>
          <w:rFonts w:ascii="Times New Roman" w:eastAsia="Times New Roman" w:hAnsi="Times New Roman" w:cs="Times New Roman"/>
          <w:b/>
          <w:lang w:eastAsia="ru-RU"/>
        </w:rPr>
      </w:pPr>
      <w:r w:rsidRPr="00856BCB">
        <w:rPr>
          <w:rFonts w:ascii="Times New Roman" w:eastAsia="Times New Roman" w:hAnsi="Times New Roman" w:cs="Times New Roman"/>
          <w:b/>
          <w:lang w:eastAsia="ru-RU"/>
        </w:rPr>
        <w:t>1</w:t>
      </w:r>
      <w:r w:rsidR="0078646B" w:rsidRPr="00856BCB">
        <w:rPr>
          <w:rFonts w:ascii="Times New Roman" w:eastAsia="Times New Roman" w:hAnsi="Times New Roman" w:cs="Times New Roman"/>
          <w:b/>
          <w:lang w:eastAsia="ru-RU"/>
        </w:rPr>
        <w:t>1</w:t>
      </w:r>
      <w:r w:rsidRPr="00856BCB">
        <w:rPr>
          <w:rFonts w:ascii="Times New Roman" w:eastAsia="Times New Roman" w:hAnsi="Times New Roman" w:cs="Times New Roman"/>
          <w:b/>
          <w:lang w:eastAsia="ru-RU"/>
        </w:rPr>
        <w:t>. Требования к сроку и объему предоставления гарантий качества товара</w:t>
      </w:r>
      <w:r w:rsidR="0073009D" w:rsidRPr="00856BCB">
        <w:rPr>
          <w:rFonts w:ascii="Times New Roman" w:eastAsia="Times New Roman" w:hAnsi="Times New Roman" w:cs="Times New Roman"/>
          <w:b/>
          <w:lang w:eastAsia="ru-RU"/>
        </w:rPr>
        <w:t xml:space="preserve"> (работы, услуги)</w:t>
      </w:r>
    </w:p>
    <w:p w:rsidR="008E1491" w:rsidRPr="002E2A49" w:rsidRDefault="00FD3C0E" w:rsidP="00346904">
      <w:pPr>
        <w:spacing w:after="120" w:line="240" w:lineRule="auto"/>
        <w:jc w:val="both"/>
        <w:rPr>
          <w:rFonts w:ascii="Times New Roman" w:eastAsia="Times New Roman" w:hAnsi="Times New Roman" w:cs="Times New Roman"/>
          <w:lang w:eastAsia="ru-RU"/>
        </w:rPr>
      </w:pPr>
      <w:r w:rsidRPr="002E2A49">
        <w:rPr>
          <w:rFonts w:ascii="Times New Roman" w:eastAsia="Times New Roman" w:hAnsi="Times New Roman" w:cs="Times New Roman"/>
          <w:lang w:eastAsia="ru-RU"/>
        </w:rPr>
        <w:t>В соответствии с Приложением № 1 к настоящей документации.</w:t>
      </w:r>
    </w:p>
    <w:p w:rsidR="008E1491" w:rsidRPr="002E2A49" w:rsidRDefault="00FD3C0E" w:rsidP="00346904">
      <w:pPr>
        <w:spacing w:before="120" w:after="0" w:line="240" w:lineRule="auto"/>
        <w:jc w:val="both"/>
        <w:rPr>
          <w:rFonts w:ascii="Times New Roman" w:eastAsia="Times New Roman" w:hAnsi="Times New Roman" w:cs="Times New Roman"/>
          <w:b/>
          <w:lang w:eastAsia="ru-RU"/>
        </w:rPr>
      </w:pPr>
      <w:r w:rsidRPr="002E2A49">
        <w:rPr>
          <w:rFonts w:ascii="Times New Roman" w:eastAsia="Times New Roman" w:hAnsi="Times New Roman" w:cs="Times New Roman"/>
          <w:b/>
          <w:lang w:eastAsia="ru-RU"/>
        </w:rPr>
        <w:t>1</w:t>
      </w:r>
      <w:r w:rsidR="0078646B" w:rsidRPr="002E2A49">
        <w:rPr>
          <w:rFonts w:ascii="Times New Roman" w:eastAsia="Times New Roman" w:hAnsi="Times New Roman" w:cs="Times New Roman"/>
          <w:b/>
          <w:lang w:eastAsia="ru-RU"/>
        </w:rPr>
        <w:t>2</w:t>
      </w:r>
      <w:r w:rsidRPr="002E2A49">
        <w:rPr>
          <w:rFonts w:ascii="Times New Roman" w:eastAsia="Times New Roman" w:hAnsi="Times New Roman" w:cs="Times New Roman"/>
          <w:b/>
          <w:lang w:eastAsia="ru-RU"/>
        </w:rPr>
        <w:t>. Место, условия и сроки (периоды) поставки товара</w:t>
      </w:r>
      <w:r w:rsidR="0073009D" w:rsidRPr="002E2A49">
        <w:rPr>
          <w:rFonts w:ascii="Times New Roman" w:eastAsia="Times New Roman" w:hAnsi="Times New Roman" w:cs="Times New Roman"/>
          <w:b/>
          <w:lang w:eastAsia="ru-RU"/>
        </w:rPr>
        <w:t xml:space="preserve"> (работы, услуги)</w:t>
      </w:r>
    </w:p>
    <w:p w:rsidR="00F8132B" w:rsidRPr="002E2A49" w:rsidRDefault="00FD3C0E" w:rsidP="00346904">
      <w:pPr>
        <w:widowControl w:val="0"/>
        <w:autoSpaceDE w:val="0"/>
        <w:autoSpaceDN w:val="0"/>
        <w:adjustRightInd w:val="0"/>
        <w:spacing w:after="120" w:line="240" w:lineRule="auto"/>
        <w:jc w:val="both"/>
        <w:rPr>
          <w:rFonts w:ascii="Times New Roman" w:eastAsia="Times New Roman" w:hAnsi="Times New Roman" w:cs="Times New Roman"/>
          <w:bCs/>
          <w:lang w:eastAsia="ru-RU"/>
        </w:rPr>
      </w:pPr>
      <w:r w:rsidRPr="002E2A49">
        <w:rPr>
          <w:rFonts w:ascii="Times New Roman" w:eastAsia="Times New Roman" w:hAnsi="Times New Roman" w:cs="Times New Roman"/>
          <w:bCs/>
          <w:lang w:eastAsia="ru-RU"/>
        </w:rPr>
        <w:t xml:space="preserve">В соответствии с Приложением № 1 к настоящей документации. </w:t>
      </w:r>
    </w:p>
    <w:p w:rsidR="008E1491" w:rsidRPr="002E2A49" w:rsidRDefault="00FD3C0E" w:rsidP="00346904">
      <w:pPr>
        <w:spacing w:after="0" w:line="240" w:lineRule="auto"/>
        <w:jc w:val="both"/>
        <w:rPr>
          <w:rFonts w:ascii="Times New Roman" w:eastAsia="Times New Roman" w:hAnsi="Times New Roman" w:cs="Times New Roman"/>
          <w:b/>
          <w:lang w:eastAsia="ru-RU"/>
        </w:rPr>
      </w:pPr>
      <w:r w:rsidRPr="002E2A49">
        <w:rPr>
          <w:rFonts w:ascii="Times New Roman" w:eastAsia="Times New Roman" w:hAnsi="Times New Roman" w:cs="Times New Roman"/>
          <w:b/>
          <w:lang w:eastAsia="ru-RU"/>
        </w:rPr>
        <w:t>1</w:t>
      </w:r>
      <w:r w:rsidR="0078646B" w:rsidRPr="002E2A49">
        <w:rPr>
          <w:rFonts w:ascii="Times New Roman" w:eastAsia="Times New Roman" w:hAnsi="Times New Roman" w:cs="Times New Roman"/>
          <w:b/>
          <w:lang w:eastAsia="ru-RU"/>
        </w:rPr>
        <w:t>3</w:t>
      </w:r>
      <w:r w:rsidRPr="002E2A49">
        <w:rPr>
          <w:rFonts w:ascii="Times New Roman" w:eastAsia="Times New Roman" w:hAnsi="Times New Roman" w:cs="Times New Roman"/>
          <w:b/>
          <w:lang w:eastAsia="ru-RU"/>
        </w:rPr>
        <w:t xml:space="preserve">. Форма, сроки и порядок оплаты поставляемого товара </w:t>
      </w:r>
      <w:r w:rsidR="0073009D" w:rsidRPr="002E2A49">
        <w:rPr>
          <w:rFonts w:ascii="Times New Roman" w:eastAsia="Times New Roman" w:hAnsi="Times New Roman" w:cs="Times New Roman"/>
          <w:b/>
          <w:lang w:eastAsia="ru-RU"/>
        </w:rPr>
        <w:t>(работы, услуги)</w:t>
      </w:r>
    </w:p>
    <w:p w:rsidR="005B49B6" w:rsidRPr="002E2A49" w:rsidRDefault="00FD3C0E" w:rsidP="00346904">
      <w:pPr>
        <w:widowControl w:val="0"/>
        <w:autoSpaceDE w:val="0"/>
        <w:autoSpaceDN w:val="0"/>
        <w:adjustRightInd w:val="0"/>
        <w:spacing w:after="120" w:line="240" w:lineRule="auto"/>
        <w:jc w:val="both"/>
        <w:rPr>
          <w:rFonts w:ascii="Times New Roman" w:eastAsia="Times New Roman" w:hAnsi="Times New Roman" w:cs="Times New Roman"/>
          <w:bCs/>
          <w:lang w:eastAsia="ru-RU"/>
        </w:rPr>
      </w:pPr>
      <w:r w:rsidRPr="002E2A49">
        <w:rPr>
          <w:rFonts w:ascii="Times New Roman" w:eastAsia="Times New Roman" w:hAnsi="Times New Roman" w:cs="Times New Roman"/>
          <w:lang w:eastAsia="ru-RU"/>
        </w:rPr>
        <w:t>В соответствии с Приложением № 1 к настоящей документации</w:t>
      </w:r>
      <w:r w:rsidRPr="002E2A49">
        <w:rPr>
          <w:rFonts w:ascii="Times New Roman" w:eastAsia="Times New Roman" w:hAnsi="Times New Roman" w:cs="Times New Roman"/>
          <w:bCs/>
          <w:lang w:eastAsia="ru-RU"/>
        </w:rPr>
        <w:t>.</w:t>
      </w:r>
    </w:p>
    <w:p w:rsidR="008E1491" w:rsidRPr="002E2A49" w:rsidRDefault="00FD3C0E" w:rsidP="00346904">
      <w:pPr>
        <w:spacing w:after="0" w:line="240" w:lineRule="auto"/>
        <w:jc w:val="both"/>
        <w:rPr>
          <w:rFonts w:ascii="Times New Roman" w:eastAsia="Times New Roman" w:hAnsi="Times New Roman" w:cs="Times New Roman"/>
          <w:b/>
          <w:lang w:eastAsia="ru-RU"/>
        </w:rPr>
      </w:pPr>
      <w:r w:rsidRPr="002E2A49">
        <w:rPr>
          <w:rFonts w:ascii="Times New Roman" w:eastAsia="Times New Roman" w:hAnsi="Times New Roman" w:cs="Times New Roman"/>
          <w:b/>
          <w:lang w:eastAsia="ru-RU"/>
        </w:rPr>
        <w:t>1</w:t>
      </w:r>
      <w:r w:rsidR="0078646B" w:rsidRPr="002E2A49">
        <w:rPr>
          <w:rFonts w:ascii="Times New Roman" w:eastAsia="Times New Roman" w:hAnsi="Times New Roman" w:cs="Times New Roman"/>
          <w:b/>
          <w:lang w:eastAsia="ru-RU"/>
        </w:rPr>
        <w:t>4</w:t>
      </w:r>
      <w:r w:rsidRPr="002E2A49">
        <w:rPr>
          <w:rFonts w:ascii="Times New Roman" w:eastAsia="Times New Roman" w:hAnsi="Times New Roman" w:cs="Times New Roman"/>
          <w:b/>
          <w:lang w:eastAsia="ru-RU"/>
        </w:rPr>
        <w:t>. Требования к участникам процедуры закупки</w:t>
      </w:r>
    </w:p>
    <w:p w:rsidR="00205309" w:rsidRPr="002E2A49" w:rsidRDefault="00205309" w:rsidP="00346904">
      <w:pPr>
        <w:autoSpaceDE w:val="0"/>
        <w:autoSpaceDN w:val="0"/>
        <w:adjustRightInd w:val="0"/>
        <w:spacing w:after="0" w:line="240" w:lineRule="auto"/>
        <w:jc w:val="both"/>
        <w:rPr>
          <w:rFonts w:ascii="Times New Roman" w:eastAsia="Times New Roman" w:hAnsi="Times New Roman" w:cs="Times New Roman"/>
          <w:lang w:eastAsia="ru-RU"/>
        </w:rPr>
      </w:pPr>
      <w:r w:rsidRPr="002E2A49">
        <w:rPr>
          <w:rFonts w:ascii="Times New Roman" w:eastAsia="Times New Roman" w:hAnsi="Times New Roman" w:cs="Times New Roman"/>
          <w:lang w:eastAsia="ru-RU"/>
        </w:rPr>
        <w:t>Участник закупки должен обладать гражданской правоспособностью в полном объеме для заключения и исполнения договора по результатам процедуры закупки, в том числе:</w:t>
      </w:r>
    </w:p>
    <w:p w:rsidR="0064640A" w:rsidRPr="002E2A49" w:rsidRDefault="0064640A" w:rsidP="00346904">
      <w:pPr>
        <w:autoSpaceDE w:val="0"/>
        <w:autoSpaceDN w:val="0"/>
        <w:spacing w:after="0"/>
        <w:jc w:val="both"/>
        <w:rPr>
          <w:rFonts w:ascii="Times New Roman" w:hAnsi="Times New Roman" w:cs="Times New Roman"/>
          <w:lang w:eastAsia="ru-RU"/>
        </w:rPr>
      </w:pPr>
      <w:bookmarkStart w:id="2" w:name="_Ref311052890"/>
      <w:r w:rsidRPr="002E2A49">
        <w:rPr>
          <w:rFonts w:ascii="Times New Roman" w:hAnsi="Times New Roman" w:cs="Times New Roman"/>
          <w:lang w:eastAsia="ru-RU"/>
        </w:rPr>
        <w:t>1. Обладать гражданской правоспособностью в полном объеме для заключения и исполнения договора по результатам процедуры закупки.</w:t>
      </w:r>
    </w:p>
    <w:p w:rsidR="0064640A" w:rsidRPr="002E2A49" w:rsidRDefault="0064640A" w:rsidP="00346904">
      <w:pPr>
        <w:autoSpaceDE w:val="0"/>
        <w:autoSpaceDN w:val="0"/>
        <w:spacing w:after="0"/>
        <w:jc w:val="both"/>
        <w:rPr>
          <w:rFonts w:ascii="Times New Roman" w:hAnsi="Times New Roman" w:cs="Times New Roman"/>
          <w:lang w:eastAsia="ru-RU"/>
        </w:rPr>
      </w:pPr>
      <w:r w:rsidRPr="002E2A49">
        <w:rPr>
          <w:rFonts w:ascii="Times New Roman" w:hAnsi="Times New Roman" w:cs="Times New Roman"/>
          <w:lang w:eastAsia="ru-RU"/>
        </w:rPr>
        <w:t xml:space="preserve">2. </w:t>
      </w:r>
      <w:bookmarkStart w:id="3" w:name="_Ref311052888"/>
      <w:r w:rsidRPr="002E2A49">
        <w:rPr>
          <w:rFonts w:ascii="Times New Roman" w:hAnsi="Times New Roman" w:cs="Times New Roman"/>
          <w:lang w:eastAsia="ru-RU"/>
        </w:rPr>
        <w:t>Быть зарегистрированным в качестве юридического лица или индивидуального предпринимателя в установленном в Российской Федерации порядке (для российских участников юридических лиц или индивидуальных предпринимателей)</w:t>
      </w:r>
      <w:bookmarkEnd w:id="3"/>
      <w:r w:rsidRPr="002E2A49">
        <w:rPr>
          <w:rFonts w:ascii="Times New Roman" w:hAnsi="Times New Roman" w:cs="Times New Roman"/>
          <w:lang w:eastAsia="ru-RU"/>
        </w:rPr>
        <w:t>.</w:t>
      </w:r>
    </w:p>
    <w:p w:rsidR="0064640A" w:rsidRPr="002E2A49" w:rsidRDefault="0064640A" w:rsidP="00346904">
      <w:pPr>
        <w:autoSpaceDE w:val="0"/>
        <w:autoSpaceDN w:val="0"/>
        <w:spacing w:after="0"/>
        <w:jc w:val="both"/>
        <w:rPr>
          <w:rFonts w:ascii="Times New Roman" w:hAnsi="Times New Roman" w:cs="Times New Roman"/>
          <w:lang w:eastAsia="ru-RU"/>
        </w:rPr>
      </w:pPr>
      <w:bookmarkStart w:id="4" w:name="_Ref299553052"/>
      <w:bookmarkStart w:id="5" w:name="_Ref314228013"/>
      <w:bookmarkEnd w:id="4"/>
      <w:r w:rsidRPr="002E2A49">
        <w:rPr>
          <w:rFonts w:ascii="Times New Roman" w:hAnsi="Times New Roman" w:cs="Times New Roman"/>
          <w:lang w:eastAsia="ru-RU"/>
        </w:rPr>
        <w:t>3. Не находиться в процессе ликвидации (для юридического лица) или быть признанным по решению арбитражного суда несостоятельным (банкротом);</w:t>
      </w:r>
      <w:bookmarkEnd w:id="5"/>
    </w:p>
    <w:p w:rsidR="0064640A" w:rsidRPr="002E2A49" w:rsidRDefault="0064640A" w:rsidP="00346904">
      <w:pPr>
        <w:autoSpaceDE w:val="0"/>
        <w:autoSpaceDN w:val="0"/>
        <w:spacing w:after="0"/>
        <w:jc w:val="both"/>
        <w:rPr>
          <w:rFonts w:ascii="Times New Roman" w:hAnsi="Times New Roman" w:cs="Times New Roman"/>
          <w:lang w:eastAsia="ru-RU"/>
        </w:rPr>
      </w:pPr>
      <w:bookmarkStart w:id="6" w:name="_Ref299553055"/>
      <w:r w:rsidRPr="002E2A49">
        <w:rPr>
          <w:rFonts w:ascii="Times New Roman" w:hAnsi="Times New Roman" w:cs="Times New Roman"/>
          <w:lang w:eastAsia="ru-RU"/>
        </w:rPr>
        <w:t xml:space="preserve">4. Не являться организацией, на имущество которой в части, необходимой для выполнения договора, наложен арест по решению суда, административного органа и (или) экономическая </w:t>
      </w:r>
      <w:proofErr w:type="gramStart"/>
      <w:r w:rsidRPr="002E2A49">
        <w:rPr>
          <w:rFonts w:ascii="Times New Roman" w:hAnsi="Times New Roman" w:cs="Times New Roman"/>
          <w:lang w:eastAsia="ru-RU"/>
        </w:rPr>
        <w:t>деятельность</w:t>
      </w:r>
      <w:proofErr w:type="gramEnd"/>
      <w:r w:rsidRPr="002E2A49">
        <w:rPr>
          <w:rFonts w:ascii="Times New Roman" w:hAnsi="Times New Roman" w:cs="Times New Roman"/>
          <w:lang w:eastAsia="ru-RU"/>
        </w:rPr>
        <w:t xml:space="preserve"> которой приостановлена</w:t>
      </w:r>
      <w:bookmarkEnd w:id="6"/>
      <w:r w:rsidRPr="002E2A49">
        <w:rPr>
          <w:rFonts w:ascii="Times New Roman" w:hAnsi="Times New Roman" w:cs="Times New Roman"/>
          <w:lang w:eastAsia="ru-RU"/>
        </w:rPr>
        <w:t>;</w:t>
      </w:r>
    </w:p>
    <w:p w:rsidR="0064640A" w:rsidRPr="002E2A49" w:rsidRDefault="0064640A" w:rsidP="00346904">
      <w:pPr>
        <w:autoSpaceDE w:val="0"/>
        <w:autoSpaceDN w:val="0"/>
        <w:spacing w:after="0"/>
        <w:jc w:val="both"/>
        <w:rPr>
          <w:rFonts w:ascii="Times New Roman" w:hAnsi="Times New Roman" w:cs="Times New Roman"/>
          <w:lang w:eastAsia="ru-RU"/>
        </w:rPr>
      </w:pPr>
      <w:r w:rsidRPr="002E2A49">
        <w:rPr>
          <w:rFonts w:ascii="Times New Roman" w:hAnsi="Times New Roman" w:cs="Times New Roman"/>
          <w:lang w:eastAsia="ru-RU"/>
        </w:rPr>
        <w:t>5. У участника должна отсутствовать просроченная задолженность по начисленным налогам, сборам и иным обязательным платежам в бюджеты любого уровня или государственные внебюджетные фонды по состоянию на момент подачи заявки на участие в закупочных процедурах;</w:t>
      </w:r>
    </w:p>
    <w:p w:rsidR="0064640A" w:rsidRPr="002E2A49" w:rsidRDefault="0064640A" w:rsidP="00346904">
      <w:pPr>
        <w:autoSpaceDE w:val="0"/>
        <w:autoSpaceDN w:val="0"/>
        <w:spacing w:after="0"/>
        <w:jc w:val="both"/>
        <w:rPr>
          <w:rFonts w:ascii="Times New Roman" w:hAnsi="Times New Roman" w:cs="Times New Roman"/>
          <w:lang w:eastAsia="ru-RU"/>
        </w:rPr>
      </w:pPr>
      <w:r w:rsidRPr="002E2A49">
        <w:rPr>
          <w:rFonts w:ascii="Times New Roman" w:hAnsi="Times New Roman" w:cs="Times New Roman"/>
          <w:lang w:eastAsia="ru-RU"/>
        </w:rPr>
        <w:t>6. У участника показатели финансово-хозяйственной деятельности должны свидетельствовать о его платежеспособности и финансовой устойчивости;</w:t>
      </w:r>
    </w:p>
    <w:p w:rsidR="00647362" w:rsidRPr="002E2A49" w:rsidRDefault="0064640A" w:rsidP="00346904">
      <w:pPr>
        <w:autoSpaceDE w:val="0"/>
        <w:autoSpaceDN w:val="0"/>
        <w:spacing w:after="0"/>
        <w:jc w:val="both"/>
        <w:rPr>
          <w:rFonts w:ascii="Times New Roman" w:hAnsi="Times New Roman" w:cs="Times New Roman"/>
          <w:lang w:eastAsia="ru-RU"/>
        </w:rPr>
      </w:pPr>
      <w:r w:rsidRPr="002E2A49">
        <w:rPr>
          <w:rFonts w:ascii="Times New Roman" w:hAnsi="Times New Roman" w:cs="Times New Roman"/>
          <w:lang w:eastAsia="ru-RU"/>
        </w:rPr>
        <w:t xml:space="preserve">7. </w:t>
      </w:r>
      <w:r w:rsidR="00647362" w:rsidRPr="002E2A49">
        <w:rPr>
          <w:rFonts w:ascii="Times New Roman" w:hAnsi="Times New Roman" w:cs="Times New Roman"/>
          <w:lang w:eastAsia="ru-RU"/>
        </w:rPr>
        <w:t>Сведения об участнике должны отсутствовать в Реестрах недобросовестных поставщиков, ведение которых предусмотрено Законом № 223-ФЗ и Законом № 44-ФЗ;</w:t>
      </w:r>
    </w:p>
    <w:bookmarkEnd w:id="2"/>
    <w:p w:rsidR="004677B8" w:rsidRDefault="00A5733E" w:rsidP="00346904">
      <w:pPr>
        <w:autoSpaceDE w:val="0"/>
        <w:autoSpaceDN w:val="0"/>
        <w:adjustRightInd w:val="0"/>
        <w:spacing w:after="0" w:line="240" w:lineRule="auto"/>
        <w:jc w:val="both"/>
      </w:pPr>
      <w:r>
        <w:rPr>
          <w:rFonts w:ascii="Times New Roman" w:eastAsia="Times New Roman" w:hAnsi="Times New Roman" w:cs="Times New Roman"/>
          <w:lang w:eastAsia="ru-RU"/>
        </w:rPr>
        <w:t>8</w:t>
      </w:r>
      <w:r w:rsidR="00033F31" w:rsidRPr="002E2A49">
        <w:rPr>
          <w:rFonts w:ascii="Times New Roman" w:eastAsia="Times New Roman" w:hAnsi="Times New Roman" w:cs="Times New Roman"/>
          <w:lang w:eastAsia="ru-RU"/>
        </w:rPr>
        <w:t xml:space="preserve">. </w:t>
      </w:r>
      <w:r w:rsidR="00A171D9" w:rsidRPr="002E2A49">
        <w:rPr>
          <w:rFonts w:ascii="Times New Roman" w:eastAsia="Times New Roman" w:hAnsi="Times New Roman" w:cs="Times New Roman"/>
          <w:lang w:eastAsia="ru-RU"/>
        </w:rPr>
        <w:t>Участник на период выполнения работ должен обладать необходимым квалифицированным персоналом, опыт и компетентность которых позволяет осуществлять высокое качество выполняемых работ (оказанных услуг), а также необходимой автотехникой, спецтехникой, механизмами, оборудованием и приспособлениями, которых достаточно для надлежащего и своевременного выполнения работ (оказания услуг) в соответствии с Закупочной документацией.</w:t>
      </w:r>
      <w:r w:rsidRPr="00A5733E">
        <w:t xml:space="preserve"> </w:t>
      </w:r>
    </w:p>
    <w:p w:rsidR="00F273CE" w:rsidRPr="002E2A49" w:rsidRDefault="00A5733E" w:rsidP="00346904">
      <w:pPr>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9</w:t>
      </w:r>
      <w:r w:rsidR="00F273CE" w:rsidRPr="002E2A49">
        <w:rPr>
          <w:rFonts w:ascii="Times New Roman" w:eastAsia="Times New Roman" w:hAnsi="Times New Roman" w:cs="Times New Roman"/>
          <w:lang w:eastAsia="ru-RU"/>
        </w:rPr>
        <w:t>.</w:t>
      </w:r>
      <w:r w:rsidR="00F273CE" w:rsidRPr="002E2A49">
        <w:t xml:space="preserve"> </w:t>
      </w:r>
      <w:r w:rsidR="00F273CE" w:rsidRPr="002E2A49">
        <w:rPr>
          <w:rFonts w:ascii="Times New Roman" w:eastAsia="Times New Roman" w:hAnsi="Times New Roman" w:cs="Times New Roman"/>
          <w:lang w:eastAsia="ru-RU"/>
        </w:rPr>
        <w:t>Являться субъектом малого и среднего предпринимательства в случае закупки, осуществляемой заказчиком у субъектов малого и среднего предпринимательства.</w:t>
      </w:r>
    </w:p>
    <w:p w:rsidR="008E1491" w:rsidRPr="002E2A49" w:rsidRDefault="00FD3C0E" w:rsidP="00346904">
      <w:pPr>
        <w:spacing w:before="120" w:after="120" w:line="240" w:lineRule="auto"/>
        <w:jc w:val="both"/>
        <w:rPr>
          <w:rFonts w:ascii="Times New Roman" w:eastAsia="Times New Roman" w:hAnsi="Times New Roman" w:cs="Times New Roman"/>
          <w:b/>
          <w:lang w:eastAsia="ru-RU"/>
        </w:rPr>
      </w:pPr>
      <w:r w:rsidRPr="002E2A49">
        <w:rPr>
          <w:rFonts w:ascii="Times New Roman" w:eastAsia="Times New Roman" w:hAnsi="Times New Roman" w:cs="Times New Roman"/>
          <w:b/>
          <w:lang w:eastAsia="ru-RU"/>
        </w:rPr>
        <w:t>1</w:t>
      </w:r>
      <w:r w:rsidR="0078646B" w:rsidRPr="002E2A49">
        <w:rPr>
          <w:rFonts w:ascii="Times New Roman" w:eastAsia="Times New Roman" w:hAnsi="Times New Roman" w:cs="Times New Roman"/>
          <w:b/>
          <w:lang w:eastAsia="ru-RU"/>
        </w:rPr>
        <w:t>5</w:t>
      </w:r>
      <w:r w:rsidRPr="002E2A49">
        <w:rPr>
          <w:rFonts w:ascii="Times New Roman" w:eastAsia="Times New Roman" w:hAnsi="Times New Roman" w:cs="Times New Roman"/>
          <w:b/>
          <w:lang w:eastAsia="ru-RU"/>
        </w:rPr>
        <w:t>. Порядок предоставления участникам процедуры закупки разъя</w:t>
      </w:r>
      <w:r w:rsidR="0017659D" w:rsidRPr="002E2A49">
        <w:rPr>
          <w:rFonts w:ascii="Times New Roman" w:eastAsia="Times New Roman" w:hAnsi="Times New Roman" w:cs="Times New Roman"/>
          <w:b/>
          <w:lang w:eastAsia="ru-RU"/>
        </w:rPr>
        <w:t>снений положений документации о</w:t>
      </w:r>
      <w:r w:rsidR="00BA2B17" w:rsidRPr="002E2A49">
        <w:rPr>
          <w:rFonts w:ascii="Times New Roman" w:eastAsia="Times New Roman" w:hAnsi="Times New Roman" w:cs="Times New Roman"/>
          <w:b/>
          <w:lang w:eastAsia="ru-RU"/>
        </w:rPr>
        <w:t xml:space="preserve"> </w:t>
      </w:r>
      <w:r w:rsidR="00DD71F2" w:rsidRPr="002E2A49">
        <w:rPr>
          <w:rFonts w:ascii="Times New Roman" w:eastAsia="Times New Roman" w:hAnsi="Times New Roman" w:cs="Times New Roman"/>
          <w:b/>
          <w:lang w:eastAsia="ru-RU"/>
        </w:rPr>
        <w:t>запросе предложений</w:t>
      </w:r>
    </w:p>
    <w:p w:rsidR="00205309" w:rsidRPr="002E2A49" w:rsidRDefault="00205309" w:rsidP="00346904">
      <w:pPr>
        <w:autoSpaceDE w:val="0"/>
        <w:autoSpaceDN w:val="0"/>
        <w:adjustRightInd w:val="0"/>
        <w:spacing w:after="0" w:line="240" w:lineRule="auto"/>
        <w:jc w:val="both"/>
        <w:rPr>
          <w:rFonts w:ascii="Times New Roman" w:eastAsia="Times New Roman" w:hAnsi="Times New Roman" w:cs="Times New Roman"/>
          <w:lang w:eastAsia="ru-RU"/>
        </w:rPr>
      </w:pPr>
      <w:r w:rsidRPr="002E2A49">
        <w:rPr>
          <w:rFonts w:ascii="Times New Roman" w:eastAsia="Times New Roman" w:hAnsi="Times New Roman" w:cs="Times New Roman"/>
          <w:lang w:eastAsia="ru-RU"/>
        </w:rPr>
        <w:t xml:space="preserve">Любой участник конкурентной закупки вправе направить заказчику в порядке, предусмотренном Законом № 223-ФЗ и </w:t>
      </w:r>
      <w:r w:rsidR="00177189" w:rsidRPr="002E2A49">
        <w:rPr>
          <w:rFonts w:ascii="Times New Roman" w:eastAsia="Times New Roman" w:hAnsi="Times New Roman" w:cs="Times New Roman"/>
          <w:lang w:eastAsia="ru-RU"/>
        </w:rPr>
        <w:t>П</w:t>
      </w:r>
      <w:r w:rsidRPr="002E2A49">
        <w:rPr>
          <w:rFonts w:ascii="Times New Roman" w:eastAsia="Times New Roman" w:hAnsi="Times New Roman" w:cs="Times New Roman"/>
          <w:lang w:eastAsia="ru-RU"/>
        </w:rPr>
        <w:t>оложением о закупке</w:t>
      </w:r>
      <w:r w:rsidR="00177189" w:rsidRPr="002E2A49">
        <w:rPr>
          <w:rFonts w:ascii="Times New Roman" w:eastAsia="Times New Roman" w:hAnsi="Times New Roman" w:cs="Times New Roman"/>
          <w:lang w:eastAsia="ru-RU"/>
        </w:rPr>
        <w:t xml:space="preserve"> товаров, работ, услуг НТ МУП «</w:t>
      </w:r>
      <w:r w:rsidR="004E4054" w:rsidRPr="002E2A49">
        <w:rPr>
          <w:rFonts w:ascii="Times New Roman" w:eastAsia="Times New Roman" w:hAnsi="Times New Roman" w:cs="Times New Roman"/>
          <w:lang w:eastAsia="ru-RU"/>
        </w:rPr>
        <w:t>Горэнерго-НТ</w:t>
      </w:r>
      <w:r w:rsidR="00177189" w:rsidRPr="002E2A49">
        <w:rPr>
          <w:rFonts w:ascii="Times New Roman" w:eastAsia="Times New Roman" w:hAnsi="Times New Roman" w:cs="Times New Roman"/>
          <w:lang w:eastAsia="ru-RU"/>
        </w:rPr>
        <w:t>»</w:t>
      </w:r>
      <w:r w:rsidRPr="002E2A49">
        <w:rPr>
          <w:rFonts w:ascii="Times New Roman" w:eastAsia="Times New Roman" w:hAnsi="Times New Roman" w:cs="Times New Roman"/>
          <w:lang w:eastAsia="ru-RU"/>
        </w:rPr>
        <w:t>, запрос о даче разъяснений положений извещения об осуществлении закупки и (или) документации о закупке.</w:t>
      </w:r>
    </w:p>
    <w:p w:rsidR="00205309" w:rsidRPr="002E2A49" w:rsidRDefault="00205309" w:rsidP="00346904">
      <w:pPr>
        <w:autoSpaceDE w:val="0"/>
        <w:autoSpaceDN w:val="0"/>
        <w:adjustRightInd w:val="0"/>
        <w:spacing w:after="0" w:line="240" w:lineRule="auto"/>
        <w:jc w:val="both"/>
        <w:rPr>
          <w:rFonts w:ascii="Times New Roman" w:eastAsia="Times New Roman" w:hAnsi="Times New Roman" w:cs="Times New Roman"/>
          <w:lang w:eastAsia="ru-RU"/>
        </w:rPr>
      </w:pPr>
      <w:r w:rsidRPr="002E2A49">
        <w:rPr>
          <w:rFonts w:ascii="Times New Roman" w:eastAsia="Times New Roman" w:hAnsi="Times New Roman" w:cs="Times New Roman"/>
          <w:lang w:eastAsia="ru-RU"/>
        </w:rPr>
        <w:t>В течение трех рабочих д</w:t>
      </w:r>
      <w:r w:rsidR="00177189" w:rsidRPr="002E2A49">
        <w:rPr>
          <w:rFonts w:ascii="Times New Roman" w:eastAsia="Times New Roman" w:hAnsi="Times New Roman" w:cs="Times New Roman"/>
          <w:lang w:eastAsia="ru-RU"/>
        </w:rPr>
        <w:t xml:space="preserve">ней </w:t>
      </w:r>
      <w:proofErr w:type="gramStart"/>
      <w:r w:rsidR="00177189" w:rsidRPr="002E2A49">
        <w:rPr>
          <w:rFonts w:ascii="Times New Roman" w:eastAsia="Times New Roman" w:hAnsi="Times New Roman" w:cs="Times New Roman"/>
          <w:lang w:eastAsia="ru-RU"/>
        </w:rPr>
        <w:t>с даты поступления</w:t>
      </w:r>
      <w:proofErr w:type="gramEnd"/>
      <w:r w:rsidR="00177189" w:rsidRPr="002E2A49">
        <w:rPr>
          <w:rFonts w:ascii="Times New Roman" w:eastAsia="Times New Roman" w:hAnsi="Times New Roman" w:cs="Times New Roman"/>
          <w:lang w:eastAsia="ru-RU"/>
        </w:rPr>
        <w:t xml:space="preserve"> запроса</w:t>
      </w:r>
      <w:r w:rsidRPr="002E2A49">
        <w:rPr>
          <w:rFonts w:ascii="Times New Roman" w:eastAsia="Times New Roman" w:hAnsi="Times New Roman" w:cs="Times New Roman"/>
          <w:lang w:eastAsia="ru-RU"/>
        </w:rPr>
        <w:t xml:space="preserve">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w:t>
      </w:r>
      <w:r w:rsidR="005D2D03" w:rsidRPr="002E2A49">
        <w:rPr>
          <w:rFonts w:ascii="Times New Roman" w:eastAsia="Times New Roman" w:hAnsi="Times New Roman" w:cs="Times New Roman"/>
          <w:lang w:eastAsia="ru-RU"/>
        </w:rPr>
        <w:t>,</w:t>
      </w:r>
      <w:r w:rsidRPr="002E2A49">
        <w:rPr>
          <w:rFonts w:ascii="Times New Roman" w:eastAsia="Times New Roman" w:hAnsi="Times New Roman" w:cs="Times New Roman"/>
          <w:lang w:eastAsia="ru-RU"/>
        </w:rPr>
        <w:t xml:space="preserve"> чем за три рабочих дня до даты окончания срока подачи заявок на участие в такой закупке.</w:t>
      </w:r>
    </w:p>
    <w:p w:rsidR="00205309" w:rsidRPr="002E2A49" w:rsidRDefault="00205309" w:rsidP="00346904">
      <w:pPr>
        <w:autoSpaceDE w:val="0"/>
        <w:autoSpaceDN w:val="0"/>
        <w:adjustRightInd w:val="0"/>
        <w:spacing w:after="0" w:line="240" w:lineRule="auto"/>
        <w:jc w:val="both"/>
        <w:rPr>
          <w:rFonts w:ascii="Times New Roman" w:eastAsia="Times New Roman" w:hAnsi="Times New Roman" w:cs="Times New Roman"/>
          <w:lang w:eastAsia="ru-RU"/>
        </w:rPr>
      </w:pPr>
      <w:r w:rsidRPr="002E2A49">
        <w:rPr>
          <w:rFonts w:ascii="Times New Roman" w:eastAsia="Times New Roman" w:hAnsi="Times New Roman" w:cs="Times New Roman"/>
          <w:lang w:eastAsia="ru-RU"/>
        </w:rPr>
        <w:lastRenderedPageBreak/>
        <w:t>Разъяснения положений документации о конкурентной закупке не должны изменять предмет закупки и существенные условия проекта договора.</w:t>
      </w:r>
    </w:p>
    <w:p w:rsidR="009C06D3" w:rsidRPr="002E2A49" w:rsidRDefault="00205309" w:rsidP="00346904">
      <w:pPr>
        <w:autoSpaceDE w:val="0"/>
        <w:autoSpaceDN w:val="0"/>
        <w:adjustRightInd w:val="0"/>
        <w:spacing w:after="0" w:line="240" w:lineRule="auto"/>
        <w:jc w:val="both"/>
        <w:rPr>
          <w:rFonts w:ascii="Times New Roman" w:eastAsia="Times New Roman" w:hAnsi="Times New Roman" w:cs="Times New Roman"/>
          <w:lang w:eastAsia="ru-RU"/>
        </w:rPr>
      </w:pPr>
      <w:r w:rsidRPr="002E2A49">
        <w:rPr>
          <w:rFonts w:ascii="Times New Roman" w:eastAsia="Times New Roman" w:hAnsi="Times New Roman" w:cs="Times New Roman"/>
          <w:lang w:eastAsia="ru-RU"/>
        </w:rPr>
        <w:t>Заказчик по собственной инициативе или в соответствии с запросом участника закупки вправе принять решение о внесении изменений в извещение и (или) документацию о закупке.</w:t>
      </w:r>
    </w:p>
    <w:p w:rsidR="008E1491" w:rsidRPr="002E2A49" w:rsidRDefault="00FD3C0E" w:rsidP="00346904">
      <w:pPr>
        <w:spacing w:before="120" w:after="0" w:line="240" w:lineRule="auto"/>
        <w:jc w:val="both"/>
        <w:rPr>
          <w:rFonts w:ascii="Times New Roman" w:eastAsia="Times New Roman" w:hAnsi="Times New Roman" w:cs="Times New Roman"/>
          <w:b/>
          <w:lang w:eastAsia="ru-RU"/>
        </w:rPr>
      </w:pPr>
      <w:r w:rsidRPr="002E2A49">
        <w:rPr>
          <w:rFonts w:ascii="Times New Roman" w:eastAsia="Times New Roman" w:hAnsi="Times New Roman" w:cs="Times New Roman"/>
          <w:b/>
          <w:lang w:eastAsia="ru-RU"/>
        </w:rPr>
        <w:t>1</w:t>
      </w:r>
      <w:r w:rsidR="0078646B" w:rsidRPr="002E2A49">
        <w:rPr>
          <w:rFonts w:ascii="Times New Roman" w:eastAsia="Times New Roman" w:hAnsi="Times New Roman" w:cs="Times New Roman"/>
          <w:b/>
          <w:lang w:eastAsia="ru-RU"/>
        </w:rPr>
        <w:t>6</w:t>
      </w:r>
      <w:r w:rsidRPr="002E2A49">
        <w:rPr>
          <w:rFonts w:ascii="Times New Roman" w:eastAsia="Times New Roman" w:hAnsi="Times New Roman" w:cs="Times New Roman"/>
          <w:b/>
          <w:lang w:eastAsia="ru-RU"/>
        </w:rPr>
        <w:t xml:space="preserve">. Порядок внесения изменений в закупочную документацию </w:t>
      </w:r>
    </w:p>
    <w:p w:rsidR="0060286F" w:rsidRPr="002E2A49" w:rsidRDefault="00264382" w:rsidP="00346904">
      <w:pPr>
        <w:autoSpaceDE w:val="0"/>
        <w:autoSpaceDN w:val="0"/>
        <w:adjustRightInd w:val="0"/>
        <w:spacing w:after="0" w:line="240" w:lineRule="auto"/>
        <w:jc w:val="both"/>
        <w:rPr>
          <w:rFonts w:ascii="Times New Roman" w:eastAsia="Times New Roman" w:hAnsi="Times New Roman" w:cs="Times New Roman"/>
          <w:lang w:eastAsia="ru-RU"/>
        </w:rPr>
      </w:pPr>
      <w:r w:rsidRPr="002E2A49">
        <w:rPr>
          <w:rFonts w:ascii="Times New Roman" w:eastAsia="Times New Roman" w:hAnsi="Times New Roman" w:cs="Times New Roman"/>
          <w:lang w:eastAsia="ru-RU"/>
        </w:rPr>
        <w:t>Изменения, вносимые в закупочную документацию</w:t>
      </w:r>
      <w:r w:rsidR="005D2D03" w:rsidRPr="002E2A49">
        <w:rPr>
          <w:rFonts w:ascii="Times New Roman" w:eastAsia="Times New Roman" w:hAnsi="Times New Roman" w:cs="Times New Roman"/>
          <w:lang w:eastAsia="ru-RU"/>
        </w:rPr>
        <w:t>,</w:t>
      </w:r>
      <w:r w:rsidRPr="002E2A49">
        <w:rPr>
          <w:rFonts w:ascii="Times New Roman" w:eastAsia="Times New Roman" w:hAnsi="Times New Roman" w:cs="Times New Roman"/>
          <w:lang w:eastAsia="ru-RU"/>
        </w:rPr>
        <w:t xml:space="preserve"> размещаются заказчиком в единой информационной системе не позднее</w:t>
      </w:r>
      <w:r w:rsidR="005D2D03" w:rsidRPr="002E2A49">
        <w:rPr>
          <w:rFonts w:ascii="Times New Roman" w:eastAsia="Times New Roman" w:hAnsi="Times New Roman" w:cs="Times New Roman"/>
          <w:lang w:eastAsia="ru-RU"/>
        </w:rPr>
        <w:t>,</w:t>
      </w:r>
      <w:r w:rsidRPr="002E2A49">
        <w:rPr>
          <w:rFonts w:ascii="Times New Roman" w:eastAsia="Times New Roman" w:hAnsi="Times New Roman" w:cs="Times New Roman"/>
          <w:lang w:eastAsia="ru-RU"/>
        </w:rPr>
        <w:t xml:space="preserve"> чем в течение трех дней со дня принятия решения о внесении указанных изменений. </w:t>
      </w:r>
      <w:proofErr w:type="gramStart"/>
      <w:r w:rsidRPr="002E2A49">
        <w:rPr>
          <w:rFonts w:ascii="Times New Roman" w:eastAsia="Times New Roman" w:hAnsi="Times New Roman" w:cs="Times New Roman"/>
          <w:lang w:eastAsia="ru-RU"/>
        </w:rPr>
        <w:t>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w:t>
      </w:r>
      <w:proofErr w:type="gramEnd"/>
      <w:r w:rsidRPr="002E2A49">
        <w:rPr>
          <w:rFonts w:ascii="Times New Roman" w:eastAsia="Times New Roman" w:hAnsi="Times New Roman" w:cs="Times New Roman"/>
          <w:lang w:eastAsia="ru-RU"/>
        </w:rPr>
        <w:t xml:space="preserve">, </w:t>
      </w:r>
      <w:proofErr w:type="gramStart"/>
      <w:r w:rsidRPr="002E2A49">
        <w:rPr>
          <w:rFonts w:ascii="Times New Roman" w:eastAsia="Times New Roman" w:hAnsi="Times New Roman" w:cs="Times New Roman"/>
          <w:lang w:eastAsia="ru-RU"/>
        </w:rPr>
        <w:t>установленного положением о закупке для данного способа закупки.</w:t>
      </w:r>
      <w:proofErr w:type="gramEnd"/>
    </w:p>
    <w:p w:rsidR="00440F52" w:rsidRPr="002E2A49" w:rsidRDefault="00440F52" w:rsidP="00346904">
      <w:pPr>
        <w:spacing w:before="120" w:after="0" w:line="240" w:lineRule="auto"/>
        <w:jc w:val="both"/>
        <w:rPr>
          <w:rFonts w:ascii="Times New Roman" w:hAnsi="Times New Roman" w:cs="Times New Roman"/>
          <w:b/>
        </w:rPr>
      </w:pPr>
      <w:r w:rsidRPr="002E2A49">
        <w:rPr>
          <w:rFonts w:ascii="Times New Roman" w:hAnsi="Times New Roman"/>
          <w:b/>
        </w:rPr>
        <w:t>1</w:t>
      </w:r>
      <w:r w:rsidR="0078646B" w:rsidRPr="002E2A49">
        <w:rPr>
          <w:rFonts w:ascii="Times New Roman" w:hAnsi="Times New Roman"/>
          <w:b/>
        </w:rPr>
        <w:t>7</w:t>
      </w:r>
      <w:r w:rsidRPr="002E2A49">
        <w:rPr>
          <w:rFonts w:ascii="Times New Roman" w:hAnsi="Times New Roman"/>
          <w:b/>
        </w:rPr>
        <w:t xml:space="preserve">. </w:t>
      </w:r>
      <w:r w:rsidRPr="002E2A49">
        <w:rPr>
          <w:rFonts w:ascii="Times New Roman" w:hAnsi="Times New Roman" w:cs="Times New Roman"/>
          <w:b/>
        </w:rPr>
        <w:t>Отказ от проведения закупки.</w:t>
      </w:r>
    </w:p>
    <w:p w:rsidR="00440F52" w:rsidRPr="002E2A49" w:rsidRDefault="00440F52" w:rsidP="00346904">
      <w:pPr>
        <w:autoSpaceDE w:val="0"/>
        <w:autoSpaceDN w:val="0"/>
        <w:adjustRightInd w:val="0"/>
        <w:spacing w:after="0" w:line="240" w:lineRule="auto"/>
        <w:jc w:val="both"/>
        <w:rPr>
          <w:rFonts w:ascii="Times New Roman" w:eastAsia="Times New Roman" w:hAnsi="Times New Roman" w:cs="Times New Roman"/>
          <w:lang w:eastAsia="ru-RU"/>
        </w:rPr>
      </w:pPr>
      <w:r w:rsidRPr="002E2A49">
        <w:rPr>
          <w:rFonts w:ascii="Times New Roman" w:eastAsia="Times New Roman" w:hAnsi="Times New Roman" w:cs="Times New Roman"/>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rsidR="00440F52" w:rsidRPr="002E2A49" w:rsidRDefault="00440F52" w:rsidP="00346904">
      <w:pPr>
        <w:autoSpaceDE w:val="0"/>
        <w:autoSpaceDN w:val="0"/>
        <w:adjustRightInd w:val="0"/>
        <w:spacing w:after="0" w:line="240" w:lineRule="auto"/>
        <w:jc w:val="both"/>
        <w:rPr>
          <w:rFonts w:ascii="Times New Roman" w:eastAsia="Times New Roman" w:hAnsi="Times New Roman" w:cs="Times New Roman"/>
          <w:lang w:eastAsia="ru-RU"/>
        </w:rPr>
      </w:pPr>
      <w:r w:rsidRPr="002E2A49">
        <w:rPr>
          <w:rFonts w:ascii="Times New Roman" w:eastAsia="Times New Roman" w:hAnsi="Times New Roman" w:cs="Times New Roman"/>
          <w:lang w:eastAsia="ru-RU"/>
        </w:rPr>
        <w:t>Решение об отмене конкурентной закупки размещается в единой информационной системе в день принятия этого решения.</w:t>
      </w:r>
    </w:p>
    <w:p w:rsidR="003F00F0" w:rsidRDefault="00440F52" w:rsidP="003F00F0">
      <w:pPr>
        <w:autoSpaceDE w:val="0"/>
        <w:autoSpaceDN w:val="0"/>
        <w:adjustRightInd w:val="0"/>
        <w:spacing w:line="240" w:lineRule="auto"/>
        <w:jc w:val="both"/>
        <w:rPr>
          <w:rFonts w:ascii="Times New Roman" w:eastAsia="Times New Roman" w:hAnsi="Times New Roman" w:cs="Times New Roman"/>
          <w:lang w:eastAsia="ru-RU"/>
        </w:rPr>
      </w:pPr>
      <w:r w:rsidRPr="002E2A49">
        <w:rPr>
          <w:rFonts w:ascii="Times New Roman" w:eastAsia="Times New Roman" w:hAnsi="Times New Roman" w:cs="Times New Roman"/>
          <w:lang w:eastAsia="ru-RU"/>
        </w:rPr>
        <w:t>По истечении срока отмены конкурентной закупки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p w:rsidR="008E1491" w:rsidRPr="002E2A49" w:rsidRDefault="0078646B" w:rsidP="003F00F0">
      <w:pPr>
        <w:autoSpaceDE w:val="0"/>
        <w:autoSpaceDN w:val="0"/>
        <w:adjustRightInd w:val="0"/>
        <w:spacing w:line="240" w:lineRule="auto"/>
        <w:jc w:val="both"/>
        <w:rPr>
          <w:rFonts w:ascii="Times New Roman" w:eastAsia="Times New Roman" w:hAnsi="Times New Roman" w:cs="Times New Roman"/>
          <w:b/>
          <w:bCs/>
          <w:lang w:eastAsia="ru-RU"/>
        </w:rPr>
      </w:pPr>
      <w:r w:rsidRPr="002E2A49">
        <w:rPr>
          <w:rFonts w:ascii="Times New Roman" w:eastAsia="Times New Roman" w:hAnsi="Times New Roman" w:cs="Times New Roman"/>
          <w:b/>
          <w:lang w:eastAsia="ru-RU"/>
        </w:rPr>
        <w:t>18</w:t>
      </w:r>
      <w:r w:rsidR="00CC66DC" w:rsidRPr="002E2A49">
        <w:rPr>
          <w:rFonts w:ascii="Times New Roman" w:eastAsia="Times New Roman" w:hAnsi="Times New Roman" w:cs="Times New Roman"/>
          <w:b/>
          <w:lang w:eastAsia="ru-RU"/>
        </w:rPr>
        <w:t>.</w:t>
      </w:r>
      <w:r w:rsidR="00FD3C0E" w:rsidRPr="002E2A49">
        <w:rPr>
          <w:rFonts w:ascii="Times New Roman" w:eastAsia="Times New Roman" w:hAnsi="Times New Roman" w:cs="Times New Roman"/>
          <w:b/>
          <w:lang w:eastAsia="ru-RU"/>
        </w:rPr>
        <w:t xml:space="preserve">  </w:t>
      </w:r>
      <w:r w:rsidR="00FD3C0E" w:rsidRPr="002E2A49">
        <w:rPr>
          <w:rFonts w:ascii="Times New Roman" w:eastAsia="Times New Roman" w:hAnsi="Times New Roman" w:cs="Times New Roman"/>
          <w:b/>
          <w:bCs/>
          <w:lang w:eastAsia="ru-RU"/>
        </w:rPr>
        <w:t xml:space="preserve">Порядок рассмотрения заявок на участие в </w:t>
      </w:r>
      <w:r w:rsidR="003C1A0F" w:rsidRPr="002E2A49">
        <w:rPr>
          <w:rFonts w:ascii="Times New Roman" w:eastAsia="Times New Roman" w:hAnsi="Times New Roman" w:cs="Times New Roman"/>
          <w:b/>
          <w:bCs/>
          <w:lang w:eastAsia="ru-RU"/>
        </w:rPr>
        <w:t>запросе предложений</w:t>
      </w:r>
    </w:p>
    <w:p w:rsidR="008E1491" w:rsidRPr="002E2A49" w:rsidRDefault="00FD3C0E" w:rsidP="00346904">
      <w:pPr>
        <w:spacing w:after="0" w:line="240" w:lineRule="auto"/>
        <w:jc w:val="both"/>
        <w:rPr>
          <w:rFonts w:ascii="Times New Roman" w:eastAsia="Times New Roman" w:hAnsi="Times New Roman" w:cs="Times New Roman"/>
          <w:lang w:eastAsia="ru-RU"/>
        </w:rPr>
      </w:pPr>
      <w:r w:rsidRPr="002E2A49">
        <w:rPr>
          <w:rFonts w:ascii="Times New Roman" w:eastAsia="Times New Roman" w:hAnsi="Times New Roman" w:cs="Times New Roman"/>
          <w:lang w:eastAsia="ru-RU"/>
        </w:rPr>
        <w:t>Комиссия</w:t>
      </w:r>
      <w:r w:rsidR="0093280B" w:rsidRPr="002E2A49">
        <w:rPr>
          <w:rFonts w:ascii="Times New Roman" w:eastAsia="Times New Roman" w:hAnsi="Times New Roman" w:cs="Times New Roman"/>
          <w:lang w:eastAsia="ru-RU"/>
        </w:rPr>
        <w:t xml:space="preserve"> по закупкам</w:t>
      </w:r>
      <w:r w:rsidRPr="002E2A49">
        <w:rPr>
          <w:rFonts w:ascii="Times New Roman" w:eastAsia="Times New Roman" w:hAnsi="Times New Roman" w:cs="Times New Roman"/>
          <w:lang w:eastAsia="ru-RU"/>
        </w:rPr>
        <w:t xml:space="preserve"> рассматривает заявки на предмет соответствия требованиям, установленным закупочной документацией.</w:t>
      </w:r>
    </w:p>
    <w:p w:rsidR="00440F52" w:rsidRPr="002E2A49" w:rsidRDefault="00FD3C0E" w:rsidP="00346904">
      <w:pPr>
        <w:spacing w:after="0" w:line="240" w:lineRule="auto"/>
        <w:jc w:val="both"/>
        <w:rPr>
          <w:rFonts w:ascii="Times New Roman" w:eastAsia="Times New Roman" w:hAnsi="Times New Roman" w:cs="Times New Roman"/>
          <w:lang w:eastAsia="ru-RU"/>
        </w:rPr>
      </w:pPr>
      <w:r w:rsidRPr="002E2A49">
        <w:rPr>
          <w:rFonts w:ascii="Times New Roman" w:eastAsia="Times New Roman" w:hAnsi="Times New Roman" w:cs="Times New Roman"/>
          <w:lang w:eastAsia="ru-RU"/>
        </w:rPr>
        <w:t xml:space="preserve">На основе </w:t>
      </w:r>
      <w:r w:rsidR="0093280B" w:rsidRPr="002E2A49">
        <w:rPr>
          <w:rFonts w:ascii="Times New Roman" w:eastAsia="Times New Roman" w:hAnsi="Times New Roman" w:cs="Times New Roman"/>
          <w:lang w:eastAsia="ru-RU"/>
        </w:rPr>
        <w:t xml:space="preserve">результатов рассмотрения заявок </w:t>
      </w:r>
      <w:r w:rsidR="00440F52" w:rsidRPr="002E2A49">
        <w:rPr>
          <w:rFonts w:ascii="Times New Roman" w:eastAsia="Times New Roman" w:hAnsi="Times New Roman" w:cs="Times New Roman"/>
          <w:lang w:eastAsia="ru-RU"/>
        </w:rPr>
        <w:t xml:space="preserve">Комиссия присваивает порядковый номер каждой заявке на участие в закупке, окончательных предложений участников закупки в порядке уменьшения степени выгодности содержащихся в них условий исполнения договора, включая информацию о ценовых предложениях и (или) дополнительных ценовых предложениях участников закупки.  </w:t>
      </w:r>
    </w:p>
    <w:p w:rsidR="00440F52" w:rsidRPr="002E2A49" w:rsidRDefault="00440F52" w:rsidP="00346904">
      <w:pPr>
        <w:spacing w:after="0" w:line="240" w:lineRule="auto"/>
        <w:jc w:val="both"/>
        <w:rPr>
          <w:rFonts w:ascii="Times New Roman" w:eastAsia="Times New Roman" w:hAnsi="Times New Roman" w:cs="Times New Roman"/>
          <w:lang w:eastAsia="ru-RU"/>
        </w:rPr>
      </w:pPr>
      <w:r w:rsidRPr="002E2A49">
        <w:rPr>
          <w:rFonts w:ascii="Times New Roman" w:eastAsia="Times New Roman" w:hAnsi="Times New Roman" w:cs="Times New Roman"/>
          <w:lang w:eastAsia="ru-RU"/>
        </w:rPr>
        <w:t xml:space="preserve">Заявке на участие в закупке, окончательному предложению, в </w:t>
      </w:r>
      <w:proofErr w:type="gramStart"/>
      <w:r w:rsidRPr="002E2A49">
        <w:rPr>
          <w:rFonts w:ascii="Times New Roman" w:eastAsia="Times New Roman" w:hAnsi="Times New Roman" w:cs="Times New Roman"/>
          <w:lang w:eastAsia="ru-RU"/>
        </w:rPr>
        <w:t>которых</w:t>
      </w:r>
      <w:proofErr w:type="gramEnd"/>
      <w:r w:rsidRPr="002E2A49">
        <w:rPr>
          <w:rFonts w:ascii="Times New Roman" w:eastAsia="Times New Roman" w:hAnsi="Times New Roman" w:cs="Times New Roman"/>
          <w:lang w:eastAsia="ru-RU"/>
        </w:rPr>
        <w:t xml:space="preserve"> содержатся лучшие условия исполнения договора, присваивается первый номер. </w:t>
      </w:r>
    </w:p>
    <w:p w:rsidR="00440F52" w:rsidRPr="002E2A49" w:rsidRDefault="00440F52" w:rsidP="00346904">
      <w:pPr>
        <w:spacing w:after="0" w:line="240" w:lineRule="auto"/>
        <w:jc w:val="both"/>
        <w:rPr>
          <w:rFonts w:ascii="Times New Roman" w:eastAsia="Times New Roman" w:hAnsi="Times New Roman" w:cs="Times New Roman"/>
          <w:lang w:eastAsia="ru-RU"/>
        </w:rPr>
      </w:pPr>
      <w:r w:rsidRPr="002E2A49">
        <w:rPr>
          <w:rFonts w:ascii="Times New Roman" w:eastAsia="Times New Roman" w:hAnsi="Times New Roman" w:cs="Times New Roman"/>
          <w:lang w:eastAsia="ru-RU"/>
        </w:rPr>
        <w:t>В случае</w:t>
      </w:r>
      <w:proofErr w:type="gramStart"/>
      <w:r w:rsidR="0093280B" w:rsidRPr="002E2A49">
        <w:rPr>
          <w:rFonts w:ascii="Times New Roman" w:eastAsia="Times New Roman" w:hAnsi="Times New Roman" w:cs="Times New Roman"/>
          <w:lang w:eastAsia="ru-RU"/>
        </w:rPr>
        <w:t>,</w:t>
      </w:r>
      <w:proofErr w:type="gramEnd"/>
      <w:r w:rsidRPr="002E2A49">
        <w:rPr>
          <w:rFonts w:ascii="Times New Roman" w:eastAsia="Times New Roman" w:hAnsi="Times New Roman" w:cs="Times New Roman"/>
          <w:lang w:eastAsia="ru-RU"/>
        </w:rPr>
        <w:t xml:space="preserve"> если в нескольких заявках на участие в закупке, окончательных предложениях содержатся одинаковые условия исполнения договора, меньший порядковый номер присваивается заявке на участие в закупке, окончательному предложению, которые поступили ранее других заявок на участие в закупке, окончательных предложений, содержащих такие же условия.</w:t>
      </w:r>
    </w:p>
    <w:p w:rsidR="00506FA3" w:rsidRPr="002E2A49" w:rsidRDefault="00F14B69" w:rsidP="00346904">
      <w:pPr>
        <w:spacing w:after="0" w:line="240" w:lineRule="auto"/>
        <w:jc w:val="both"/>
        <w:rPr>
          <w:rFonts w:ascii="Times New Roman" w:eastAsia="Times New Roman" w:hAnsi="Times New Roman" w:cs="Times New Roman"/>
          <w:lang w:eastAsia="ru-RU"/>
        </w:rPr>
      </w:pPr>
      <w:r w:rsidRPr="002E2A49">
        <w:rPr>
          <w:rFonts w:ascii="Times New Roman" w:eastAsia="Times New Roman" w:hAnsi="Times New Roman" w:cs="Times New Roman"/>
          <w:lang w:eastAsia="ru-RU"/>
        </w:rPr>
        <w:t xml:space="preserve">В качестве единого базиса сравнения ценовых предложений используются цены предложений участников </w:t>
      </w:r>
      <w:r w:rsidR="00506FA3" w:rsidRPr="002E2A49">
        <w:rPr>
          <w:rFonts w:ascii="Times New Roman" w:eastAsia="Times New Roman" w:hAnsi="Times New Roman" w:cs="Times New Roman"/>
          <w:lang w:eastAsia="ru-RU"/>
        </w:rPr>
        <w:t>без учета НДС.</w:t>
      </w:r>
    </w:p>
    <w:p w:rsidR="00440F52" w:rsidRPr="002E2A49" w:rsidRDefault="00440F52" w:rsidP="00346904">
      <w:pPr>
        <w:spacing w:after="0" w:line="240" w:lineRule="auto"/>
        <w:jc w:val="both"/>
        <w:rPr>
          <w:rFonts w:ascii="Times New Roman" w:eastAsia="Times New Roman" w:hAnsi="Times New Roman" w:cs="Times New Roman"/>
          <w:lang w:eastAsia="ru-RU"/>
        </w:rPr>
      </w:pPr>
      <w:r w:rsidRPr="002E2A49">
        <w:rPr>
          <w:rFonts w:ascii="Times New Roman" w:eastAsia="Times New Roman" w:hAnsi="Times New Roman" w:cs="Times New Roman"/>
          <w:lang w:eastAsia="ru-RU"/>
        </w:rPr>
        <w:t>Протокол по подведению итогов закупки оформляется и  подписывается в течение 3 рабочих дней после заседания комиссии.</w:t>
      </w:r>
    </w:p>
    <w:p w:rsidR="00D1531B" w:rsidRPr="002E2A49" w:rsidRDefault="00D1531B" w:rsidP="00346904">
      <w:pPr>
        <w:spacing w:before="120" w:after="0" w:line="240" w:lineRule="auto"/>
        <w:jc w:val="both"/>
        <w:rPr>
          <w:rFonts w:ascii="Times New Roman" w:eastAsia="Times New Roman" w:hAnsi="Times New Roman" w:cs="Times New Roman"/>
          <w:b/>
          <w:bCs/>
          <w:lang w:eastAsia="ru-RU"/>
        </w:rPr>
      </w:pPr>
      <w:r w:rsidRPr="002E2A49">
        <w:rPr>
          <w:rFonts w:ascii="Times New Roman" w:eastAsia="Times New Roman" w:hAnsi="Times New Roman" w:cs="Times New Roman"/>
          <w:b/>
          <w:bCs/>
          <w:lang w:eastAsia="ru-RU"/>
        </w:rPr>
        <w:t>19. Критерии оценки заявок на участие в запросе предложений</w:t>
      </w:r>
    </w:p>
    <w:p w:rsidR="00D1531B" w:rsidRPr="002E2A49" w:rsidRDefault="00D1531B" w:rsidP="00346904">
      <w:pPr>
        <w:autoSpaceDE w:val="0"/>
        <w:autoSpaceDN w:val="0"/>
        <w:adjustRightInd w:val="0"/>
        <w:spacing w:after="0" w:line="240" w:lineRule="auto"/>
        <w:jc w:val="both"/>
        <w:rPr>
          <w:rFonts w:ascii="Times New Roman" w:eastAsia="Times New Roman" w:hAnsi="Times New Roman" w:cs="Times New Roman"/>
          <w:b/>
          <w:lang w:eastAsia="ru-RU"/>
        </w:rPr>
      </w:pPr>
      <w:r w:rsidRPr="002E2A49">
        <w:rPr>
          <w:rFonts w:ascii="Times New Roman" w:eastAsia="Times New Roman" w:hAnsi="Times New Roman" w:cs="Times New Roman"/>
          <w:b/>
          <w:lang w:eastAsia="ru-RU"/>
        </w:rPr>
        <w:t>Участник закупки в заявке (Приложение №2) указывает  понижающий коэффициент: (</w:t>
      </w:r>
      <w:r w:rsidRPr="002E2A49">
        <w:rPr>
          <w:rFonts w:ascii="Times New Roman" w:eastAsia="Times New Roman" w:hAnsi="Times New Roman" w:cs="Times New Roman"/>
          <w:b/>
          <w:i/>
          <w:lang w:eastAsia="ru-RU"/>
        </w:rPr>
        <w:t>от 0 до 1; чем ниже коэффициент, тем лучше условия исполнения договора</w:t>
      </w:r>
      <w:r w:rsidRPr="002E2A49">
        <w:rPr>
          <w:rFonts w:ascii="Times New Roman" w:eastAsia="Times New Roman" w:hAnsi="Times New Roman" w:cs="Times New Roman"/>
          <w:b/>
          <w:lang w:eastAsia="ru-RU"/>
        </w:rPr>
        <w:t>) к начальным максимальным ценам, указанным в п.5 таблицы №1 Закупочной документации</w:t>
      </w:r>
    </w:p>
    <w:p w:rsidR="00D1531B" w:rsidRPr="002E2A49" w:rsidRDefault="00E33D16" w:rsidP="00E7033F">
      <w:pPr>
        <w:autoSpaceDE w:val="0"/>
        <w:autoSpaceDN w:val="0"/>
        <w:adjustRightInd w:val="0"/>
        <w:spacing w:line="240" w:lineRule="auto"/>
        <w:jc w:val="both"/>
        <w:rPr>
          <w:rFonts w:ascii="Times New Roman" w:eastAsia="Times New Roman" w:hAnsi="Times New Roman" w:cs="Times New Roman"/>
          <w:lang w:eastAsia="ru-RU"/>
        </w:rPr>
      </w:pPr>
      <w:r w:rsidRPr="002E2A49">
        <w:rPr>
          <w:rFonts w:ascii="Times New Roman" w:eastAsia="Times New Roman" w:hAnsi="Times New Roman" w:cs="Times New Roman"/>
          <w:b/>
          <w:lang w:eastAsia="ru-RU"/>
        </w:rPr>
        <w:t>В период исполнения договора стоимость выполненных работ будет определяться исходя из сметных расценок с применением понижающего коэффициента, предложенного победителем закупки.</w:t>
      </w:r>
    </w:p>
    <w:p w:rsidR="008E1491" w:rsidRPr="002E2A49" w:rsidRDefault="00400B81" w:rsidP="00346904">
      <w:pPr>
        <w:spacing w:after="0" w:line="240" w:lineRule="auto"/>
        <w:jc w:val="both"/>
        <w:rPr>
          <w:rFonts w:ascii="Times New Roman" w:eastAsia="Times New Roman" w:hAnsi="Times New Roman" w:cs="Times New Roman"/>
          <w:b/>
          <w:lang w:eastAsia="ru-RU"/>
        </w:rPr>
      </w:pPr>
      <w:r w:rsidRPr="002E2A49">
        <w:rPr>
          <w:rFonts w:ascii="Times New Roman" w:eastAsia="Times New Roman" w:hAnsi="Times New Roman" w:cs="Times New Roman"/>
          <w:b/>
          <w:lang w:eastAsia="ru-RU"/>
        </w:rPr>
        <w:t>20</w:t>
      </w:r>
      <w:r w:rsidR="00FD3C0E" w:rsidRPr="002E2A49">
        <w:rPr>
          <w:rFonts w:ascii="Times New Roman" w:eastAsia="Times New Roman" w:hAnsi="Times New Roman" w:cs="Times New Roman"/>
          <w:b/>
          <w:lang w:eastAsia="ru-RU"/>
        </w:rPr>
        <w:t xml:space="preserve">. Порядок </w:t>
      </w:r>
      <w:proofErr w:type="gramStart"/>
      <w:r w:rsidR="00FD3C0E" w:rsidRPr="002E2A49">
        <w:rPr>
          <w:rFonts w:ascii="Times New Roman" w:eastAsia="Times New Roman" w:hAnsi="Times New Roman" w:cs="Times New Roman"/>
          <w:b/>
          <w:lang w:eastAsia="ru-RU"/>
        </w:rPr>
        <w:t>отклонения заявки участника процедуры закупки</w:t>
      </w:r>
      <w:proofErr w:type="gramEnd"/>
    </w:p>
    <w:p w:rsidR="0078646B" w:rsidRPr="002E2A49" w:rsidRDefault="0078646B" w:rsidP="00346904">
      <w:pPr>
        <w:spacing w:after="0" w:line="240" w:lineRule="auto"/>
        <w:jc w:val="both"/>
        <w:rPr>
          <w:rFonts w:ascii="Times New Roman" w:eastAsia="Times New Roman" w:hAnsi="Times New Roman" w:cs="Times New Roman"/>
          <w:bCs/>
          <w:lang w:eastAsia="ru-RU"/>
        </w:rPr>
      </w:pPr>
      <w:r w:rsidRPr="002E2A49">
        <w:rPr>
          <w:rFonts w:ascii="Times New Roman" w:eastAsia="Times New Roman" w:hAnsi="Times New Roman" w:cs="Times New Roman"/>
          <w:bCs/>
          <w:lang w:eastAsia="ru-RU"/>
        </w:rPr>
        <w:t>Заказчик вправе отклонить заявку участника процедуры закупки, в случае:</w:t>
      </w:r>
    </w:p>
    <w:p w:rsidR="0078646B" w:rsidRPr="002E2A49" w:rsidRDefault="0078646B" w:rsidP="00346904">
      <w:pPr>
        <w:spacing w:after="0" w:line="240" w:lineRule="auto"/>
        <w:jc w:val="both"/>
        <w:rPr>
          <w:rFonts w:ascii="Times New Roman" w:eastAsia="Times New Roman" w:hAnsi="Times New Roman" w:cs="Times New Roman"/>
          <w:bCs/>
          <w:lang w:eastAsia="ru-RU"/>
        </w:rPr>
      </w:pPr>
      <w:r w:rsidRPr="002E2A49">
        <w:rPr>
          <w:rFonts w:ascii="Times New Roman" w:eastAsia="Times New Roman" w:hAnsi="Times New Roman" w:cs="Times New Roman"/>
          <w:bCs/>
          <w:lang w:eastAsia="ru-RU"/>
        </w:rPr>
        <w:t>1. выявления несоответствия участника хотя бы одному из требований, перечисленных в п. 1</w:t>
      </w:r>
      <w:r w:rsidR="0056655C" w:rsidRPr="002E2A49">
        <w:rPr>
          <w:rFonts w:ascii="Times New Roman" w:eastAsia="Times New Roman" w:hAnsi="Times New Roman" w:cs="Times New Roman"/>
          <w:bCs/>
          <w:lang w:eastAsia="ru-RU"/>
        </w:rPr>
        <w:t xml:space="preserve">4 </w:t>
      </w:r>
      <w:r w:rsidRPr="002E2A49">
        <w:rPr>
          <w:rFonts w:ascii="Times New Roman" w:eastAsia="Times New Roman" w:hAnsi="Times New Roman" w:cs="Times New Roman"/>
          <w:bCs/>
          <w:lang w:eastAsia="ru-RU"/>
        </w:rPr>
        <w:t>настоящей документации</w:t>
      </w:r>
    </w:p>
    <w:p w:rsidR="0078646B" w:rsidRPr="002E2A49" w:rsidRDefault="0078646B" w:rsidP="00346904">
      <w:pPr>
        <w:spacing w:after="0" w:line="240" w:lineRule="auto"/>
        <w:jc w:val="both"/>
        <w:rPr>
          <w:rFonts w:ascii="Times New Roman" w:eastAsia="Times New Roman" w:hAnsi="Times New Roman" w:cs="Times New Roman"/>
          <w:bCs/>
          <w:lang w:eastAsia="ru-RU"/>
        </w:rPr>
      </w:pPr>
      <w:r w:rsidRPr="002E2A49">
        <w:rPr>
          <w:rFonts w:ascii="Times New Roman" w:eastAsia="Times New Roman" w:hAnsi="Times New Roman" w:cs="Times New Roman"/>
          <w:bCs/>
          <w:lang w:eastAsia="ru-RU"/>
        </w:rPr>
        <w:t>2. несоответствия иным требованиям, определенным в  документации о закупке (извещении о проведении запроса котировок);</w:t>
      </w:r>
    </w:p>
    <w:p w:rsidR="0078646B" w:rsidRPr="002E2A49" w:rsidRDefault="0078646B" w:rsidP="00346904">
      <w:pPr>
        <w:spacing w:after="0" w:line="240" w:lineRule="auto"/>
        <w:jc w:val="both"/>
        <w:rPr>
          <w:rFonts w:ascii="Times New Roman" w:eastAsia="Times New Roman" w:hAnsi="Times New Roman" w:cs="Times New Roman"/>
          <w:bCs/>
          <w:lang w:eastAsia="ru-RU"/>
        </w:rPr>
      </w:pPr>
      <w:r w:rsidRPr="002E2A49">
        <w:rPr>
          <w:rFonts w:ascii="Times New Roman" w:eastAsia="Times New Roman" w:hAnsi="Times New Roman" w:cs="Times New Roman"/>
          <w:bCs/>
          <w:lang w:eastAsia="ru-RU"/>
        </w:rPr>
        <w:t>3. не предоставления документов, необходимых для участия в процедуре закупки;</w:t>
      </w:r>
    </w:p>
    <w:p w:rsidR="0078646B" w:rsidRPr="002E2A49" w:rsidRDefault="0078646B" w:rsidP="00346904">
      <w:pPr>
        <w:spacing w:after="0" w:line="240" w:lineRule="auto"/>
        <w:jc w:val="both"/>
        <w:rPr>
          <w:rFonts w:ascii="Times New Roman" w:eastAsia="Times New Roman" w:hAnsi="Times New Roman" w:cs="Times New Roman"/>
          <w:bCs/>
          <w:lang w:eastAsia="ru-RU"/>
        </w:rPr>
      </w:pPr>
      <w:r w:rsidRPr="002E2A49">
        <w:rPr>
          <w:rFonts w:ascii="Times New Roman" w:eastAsia="Times New Roman" w:hAnsi="Times New Roman" w:cs="Times New Roman"/>
          <w:bCs/>
          <w:lang w:eastAsia="ru-RU"/>
        </w:rPr>
        <w:t>4. несоответствия субподрядчиков (поставщиков, соисполнителей) требованиям закупочной документации, если они были установлены;</w:t>
      </w:r>
    </w:p>
    <w:p w:rsidR="0078646B" w:rsidRPr="002E2A49" w:rsidRDefault="0078646B" w:rsidP="00346904">
      <w:pPr>
        <w:spacing w:after="0" w:line="240" w:lineRule="auto"/>
        <w:jc w:val="both"/>
        <w:rPr>
          <w:rFonts w:ascii="Times New Roman" w:eastAsia="Times New Roman" w:hAnsi="Times New Roman" w:cs="Times New Roman"/>
          <w:bCs/>
          <w:lang w:eastAsia="ru-RU"/>
        </w:rPr>
      </w:pPr>
      <w:r w:rsidRPr="002E2A49">
        <w:rPr>
          <w:rFonts w:ascii="Times New Roman" w:eastAsia="Times New Roman" w:hAnsi="Times New Roman" w:cs="Times New Roman"/>
          <w:bCs/>
          <w:lang w:eastAsia="ru-RU"/>
        </w:rPr>
        <w:t>5. представления в составе заявки недостоверных сведений об участнике закупки и (или) о товарах,             работах, услугах;</w:t>
      </w:r>
    </w:p>
    <w:p w:rsidR="0078646B" w:rsidRPr="002E2A49" w:rsidRDefault="0078646B" w:rsidP="00346904">
      <w:pPr>
        <w:spacing w:after="0" w:line="240" w:lineRule="auto"/>
        <w:jc w:val="both"/>
        <w:rPr>
          <w:rFonts w:ascii="Times New Roman" w:eastAsia="Times New Roman" w:hAnsi="Times New Roman" w:cs="Times New Roman"/>
          <w:bCs/>
          <w:lang w:eastAsia="ru-RU"/>
        </w:rPr>
      </w:pPr>
      <w:r w:rsidRPr="002E2A49">
        <w:rPr>
          <w:rFonts w:ascii="Times New Roman" w:eastAsia="Times New Roman" w:hAnsi="Times New Roman" w:cs="Times New Roman"/>
          <w:bCs/>
          <w:lang w:eastAsia="ru-RU"/>
        </w:rPr>
        <w:t>6. выявления несоответствия ТРУ и (или) договорных условий, указанных в заявке на участие в закупке, требованиям закупочной документации;</w:t>
      </w:r>
    </w:p>
    <w:p w:rsidR="0078646B" w:rsidRPr="002E2A49" w:rsidRDefault="006416C4" w:rsidP="00346904">
      <w:pPr>
        <w:spacing w:after="0" w:line="240" w:lineRule="auto"/>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7.</w:t>
      </w:r>
      <w:r w:rsidR="0078646B" w:rsidRPr="002E2A49">
        <w:rPr>
          <w:rFonts w:ascii="Times New Roman" w:eastAsia="Times New Roman" w:hAnsi="Times New Roman" w:cs="Times New Roman"/>
          <w:bCs/>
          <w:lang w:eastAsia="ru-RU"/>
        </w:rPr>
        <w:t xml:space="preserve"> выявления несоответствие участников иным требованиям, установленных в закупочной документации.</w:t>
      </w:r>
    </w:p>
    <w:p w:rsidR="00F67BF5" w:rsidRDefault="006416C4" w:rsidP="00346904">
      <w:pPr>
        <w:spacing w:after="0" w:line="240" w:lineRule="auto"/>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lastRenderedPageBreak/>
        <w:t>8</w:t>
      </w:r>
      <w:r w:rsidR="00F67BF5" w:rsidRPr="002E2A49">
        <w:rPr>
          <w:rFonts w:ascii="Times New Roman" w:eastAsia="Times New Roman" w:hAnsi="Times New Roman" w:cs="Times New Roman"/>
          <w:bCs/>
          <w:lang w:eastAsia="ru-RU"/>
        </w:rPr>
        <w:t xml:space="preserve">. в случае содержания в первой части заявки на участие в запросе предложений в электронной форме сведений об участнике такого запроса предложений;  </w:t>
      </w:r>
    </w:p>
    <w:p w:rsidR="006416C4" w:rsidRPr="006416C4" w:rsidRDefault="006416C4" w:rsidP="006416C4">
      <w:pPr>
        <w:spacing w:after="0" w:line="240" w:lineRule="auto"/>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9</w:t>
      </w:r>
      <w:r w:rsidRPr="006416C4">
        <w:rPr>
          <w:rFonts w:ascii="Times New Roman" w:eastAsia="Times New Roman" w:hAnsi="Times New Roman" w:cs="Times New Roman"/>
          <w:bCs/>
          <w:lang w:eastAsia="ru-RU"/>
        </w:rPr>
        <w:t>. участник закупки не соответствует правилам предоставления национального режима при осуществлении закупок при условии, что Правительством РФ установлены запрет, ограничение, преимущество в соответствии с п. 1 ч. 2 ст. 3.1-4 Закона № 223-ФЗ в отношении товара, работы, услуги, являющихся предметом закупки, а именно:</w:t>
      </w:r>
    </w:p>
    <w:p w:rsidR="006416C4" w:rsidRPr="006416C4" w:rsidRDefault="006416C4" w:rsidP="006416C4">
      <w:pPr>
        <w:spacing w:after="0" w:line="240" w:lineRule="auto"/>
        <w:jc w:val="both"/>
        <w:rPr>
          <w:rFonts w:ascii="Times New Roman" w:eastAsia="Times New Roman" w:hAnsi="Times New Roman" w:cs="Times New Roman"/>
          <w:bCs/>
          <w:lang w:eastAsia="ru-RU"/>
        </w:rPr>
      </w:pPr>
      <w:r w:rsidRPr="006416C4">
        <w:rPr>
          <w:rFonts w:ascii="Times New Roman" w:eastAsia="Times New Roman" w:hAnsi="Times New Roman" w:cs="Times New Roman"/>
          <w:bCs/>
          <w:lang w:eastAsia="ru-RU"/>
        </w:rPr>
        <w:t xml:space="preserve">       а) если Правительством РФ установлен предусмотренный </w:t>
      </w:r>
      <w:proofErr w:type="spellStart"/>
      <w:r w:rsidRPr="006416C4">
        <w:rPr>
          <w:rFonts w:ascii="Times New Roman" w:eastAsia="Times New Roman" w:hAnsi="Times New Roman" w:cs="Times New Roman"/>
          <w:bCs/>
          <w:lang w:eastAsia="ru-RU"/>
        </w:rPr>
        <w:t>пп</w:t>
      </w:r>
      <w:proofErr w:type="spellEnd"/>
      <w:r w:rsidRPr="006416C4">
        <w:rPr>
          <w:rFonts w:ascii="Times New Roman" w:eastAsia="Times New Roman" w:hAnsi="Times New Roman" w:cs="Times New Roman"/>
          <w:bCs/>
          <w:lang w:eastAsia="ru-RU"/>
        </w:rPr>
        <w:t>. "а" п. 1 ч. 2 ст. 3.1-4 Закона N 223-ФЗ запрет закупок товара, запрет закупки работы, услуги, соответственно выполняемой, оказываемой иностранным лицом:</w:t>
      </w:r>
    </w:p>
    <w:p w:rsidR="006416C4" w:rsidRPr="006416C4" w:rsidRDefault="006416C4" w:rsidP="006416C4">
      <w:pPr>
        <w:spacing w:after="0" w:line="240" w:lineRule="auto"/>
        <w:jc w:val="both"/>
        <w:rPr>
          <w:rFonts w:ascii="Times New Roman" w:eastAsia="Times New Roman" w:hAnsi="Times New Roman" w:cs="Times New Roman"/>
          <w:bCs/>
          <w:lang w:eastAsia="ru-RU"/>
        </w:rPr>
      </w:pPr>
      <w:r w:rsidRPr="006416C4">
        <w:rPr>
          <w:rFonts w:ascii="Times New Roman" w:eastAsia="Times New Roman" w:hAnsi="Times New Roman" w:cs="Times New Roman"/>
          <w:bCs/>
          <w:lang w:eastAsia="ru-RU"/>
        </w:rPr>
        <w:t xml:space="preserve">      - заявка на участие в закупке, содержащая предложение о поставке такого товара, происходящего из иностранного государства, подлежит отклонению;</w:t>
      </w:r>
    </w:p>
    <w:p w:rsidR="006416C4" w:rsidRPr="006416C4" w:rsidRDefault="006416C4" w:rsidP="006416C4">
      <w:pPr>
        <w:spacing w:after="0" w:line="240" w:lineRule="auto"/>
        <w:jc w:val="both"/>
        <w:rPr>
          <w:rFonts w:ascii="Times New Roman" w:eastAsia="Times New Roman" w:hAnsi="Times New Roman" w:cs="Times New Roman"/>
          <w:bCs/>
          <w:lang w:eastAsia="ru-RU"/>
        </w:rPr>
      </w:pPr>
      <w:r w:rsidRPr="006416C4">
        <w:rPr>
          <w:rFonts w:ascii="Times New Roman" w:eastAsia="Times New Roman" w:hAnsi="Times New Roman" w:cs="Times New Roman"/>
          <w:bCs/>
          <w:lang w:eastAsia="ru-RU"/>
        </w:rPr>
        <w:t xml:space="preserve">      - заявка на участие в такой закупке, поданная иностранным лицом, подлежит отклонению;</w:t>
      </w:r>
    </w:p>
    <w:p w:rsidR="006416C4" w:rsidRPr="006416C4" w:rsidRDefault="006416C4" w:rsidP="006416C4">
      <w:pPr>
        <w:spacing w:after="0" w:line="240" w:lineRule="auto"/>
        <w:jc w:val="both"/>
        <w:rPr>
          <w:rFonts w:ascii="Times New Roman" w:eastAsia="Times New Roman" w:hAnsi="Times New Roman" w:cs="Times New Roman"/>
          <w:bCs/>
          <w:lang w:eastAsia="ru-RU"/>
        </w:rPr>
      </w:pPr>
      <w:r w:rsidRPr="006416C4">
        <w:rPr>
          <w:rFonts w:ascii="Times New Roman" w:eastAsia="Times New Roman" w:hAnsi="Times New Roman" w:cs="Times New Roman"/>
          <w:bCs/>
          <w:lang w:eastAsia="ru-RU"/>
        </w:rPr>
        <w:t xml:space="preserve">     б) если Правительством РФ установлено предусмотренное </w:t>
      </w:r>
      <w:proofErr w:type="spellStart"/>
      <w:r w:rsidRPr="006416C4">
        <w:rPr>
          <w:rFonts w:ascii="Times New Roman" w:eastAsia="Times New Roman" w:hAnsi="Times New Roman" w:cs="Times New Roman"/>
          <w:bCs/>
          <w:lang w:eastAsia="ru-RU"/>
        </w:rPr>
        <w:t>пп</w:t>
      </w:r>
      <w:proofErr w:type="spellEnd"/>
      <w:r w:rsidRPr="006416C4">
        <w:rPr>
          <w:rFonts w:ascii="Times New Roman" w:eastAsia="Times New Roman" w:hAnsi="Times New Roman" w:cs="Times New Roman"/>
          <w:bCs/>
          <w:lang w:eastAsia="ru-RU"/>
        </w:rPr>
        <w:t>. "б" п. 1 ч. 2 ст. 3.1-4 Закона N 223-ФЗ ограничение закупок товара, ограничение закупки работы, услуги, соответственно выполняемой, оказываемой иностранным лицом:</w:t>
      </w:r>
    </w:p>
    <w:p w:rsidR="006416C4" w:rsidRPr="006416C4" w:rsidRDefault="006416C4" w:rsidP="006416C4">
      <w:pPr>
        <w:spacing w:after="0" w:line="240" w:lineRule="auto"/>
        <w:jc w:val="both"/>
        <w:rPr>
          <w:rFonts w:ascii="Times New Roman" w:eastAsia="Times New Roman" w:hAnsi="Times New Roman" w:cs="Times New Roman"/>
          <w:bCs/>
          <w:lang w:eastAsia="ru-RU"/>
        </w:rPr>
      </w:pPr>
      <w:r w:rsidRPr="006416C4">
        <w:rPr>
          <w:rFonts w:ascii="Times New Roman" w:eastAsia="Times New Roman" w:hAnsi="Times New Roman" w:cs="Times New Roman"/>
          <w:bCs/>
          <w:lang w:eastAsia="ru-RU"/>
        </w:rPr>
        <w:t xml:space="preserve">     </w:t>
      </w:r>
      <w:proofErr w:type="gramStart"/>
      <w:r w:rsidRPr="006416C4">
        <w:rPr>
          <w:rFonts w:ascii="Times New Roman" w:eastAsia="Times New Roman" w:hAnsi="Times New Roman" w:cs="Times New Roman"/>
          <w:bCs/>
          <w:lang w:eastAsia="ru-RU"/>
        </w:rPr>
        <w:t>-все заявки на участие в закупке, содержащие предложения о поставке такого товара, происходящего из иностранного государства, подлежат отклонению, если поданы заявка на участие в закупке, окончательное предложение, признанные по результатам их рассмотрения соответствующими требованиям настоящего Положения,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 и содержащие предложения о поставке</w:t>
      </w:r>
      <w:proofErr w:type="gramEnd"/>
      <w:r w:rsidRPr="006416C4">
        <w:rPr>
          <w:rFonts w:ascii="Times New Roman" w:eastAsia="Times New Roman" w:hAnsi="Times New Roman" w:cs="Times New Roman"/>
          <w:bCs/>
          <w:lang w:eastAsia="ru-RU"/>
        </w:rPr>
        <w:t xml:space="preserve"> товара российского происхождения;</w:t>
      </w:r>
    </w:p>
    <w:p w:rsidR="006416C4" w:rsidRPr="002E2A49" w:rsidRDefault="006416C4" w:rsidP="006416C4">
      <w:pPr>
        <w:spacing w:after="0" w:line="240" w:lineRule="auto"/>
        <w:jc w:val="both"/>
        <w:rPr>
          <w:rFonts w:ascii="Times New Roman" w:eastAsia="Times New Roman" w:hAnsi="Times New Roman" w:cs="Times New Roman"/>
          <w:bCs/>
          <w:lang w:eastAsia="ru-RU"/>
        </w:rPr>
      </w:pPr>
      <w:r w:rsidRPr="006416C4">
        <w:rPr>
          <w:rFonts w:ascii="Times New Roman" w:eastAsia="Times New Roman" w:hAnsi="Times New Roman" w:cs="Times New Roman"/>
          <w:bCs/>
          <w:lang w:eastAsia="ru-RU"/>
        </w:rPr>
        <w:t xml:space="preserve">    </w:t>
      </w:r>
      <w:proofErr w:type="gramStart"/>
      <w:r w:rsidRPr="006416C4">
        <w:rPr>
          <w:rFonts w:ascii="Times New Roman" w:eastAsia="Times New Roman" w:hAnsi="Times New Roman" w:cs="Times New Roman"/>
          <w:bCs/>
          <w:lang w:eastAsia="ru-RU"/>
        </w:rPr>
        <w:t>- все заявки на участие в такой закупке, поданные иностранными лицами, подлежат отклонению, если российским лицом поданы заявка на участие в закупке, окончательное предложение, признанные по результатам их рассмотрения соответствующими требованиям настоящего Положения,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w:t>
      </w:r>
      <w:proofErr w:type="gramEnd"/>
    </w:p>
    <w:p w:rsidR="008E1491" w:rsidRPr="002E2A49" w:rsidRDefault="0078646B" w:rsidP="00346904">
      <w:pPr>
        <w:spacing w:before="120" w:after="0" w:line="240" w:lineRule="auto"/>
        <w:jc w:val="both"/>
        <w:rPr>
          <w:rFonts w:ascii="Times New Roman" w:eastAsia="Times New Roman" w:hAnsi="Times New Roman" w:cs="Times New Roman"/>
          <w:b/>
          <w:lang w:eastAsia="ru-RU"/>
        </w:rPr>
      </w:pPr>
      <w:r w:rsidRPr="002E2A49">
        <w:rPr>
          <w:rFonts w:ascii="Times New Roman" w:eastAsia="Times New Roman" w:hAnsi="Times New Roman" w:cs="Times New Roman"/>
          <w:b/>
          <w:lang w:eastAsia="ru-RU"/>
        </w:rPr>
        <w:t>2</w:t>
      </w:r>
      <w:r w:rsidR="00400B81" w:rsidRPr="002E2A49">
        <w:rPr>
          <w:rFonts w:ascii="Times New Roman" w:eastAsia="Times New Roman" w:hAnsi="Times New Roman" w:cs="Times New Roman"/>
          <w:b/>
          <w:lang w:eastAsia="ru-RU"/>
        </w:rPr>
        <w:t>1</w:t>
      </w:r>
      <w:r w:rsidRPr="002E2A49">
        <w:rPr>
          <w:rFonts w:ascii="Times New Roman" w:eastAsia="Times New Roman" w:hAnsi="Times New Roman" w:cs="Times New Roman"/>
          <w:b/>
          <w:lang w:eastAsia="ru-RU"/>
        </w:rPr>
        <w:t>.</w:t>
      </w:r>
      <w:r w:rsidR="00FD3C0E" w:rsidRPr="002E2A49">
        <w:rPr>
          <w:rFonts w:ascii="Times New Roman" w:eastAsia="Times New Roman" w:hAnsi="Times New Roman" w:cs="Times New Roman"/>
          <w:b/>
          <w:lang w:eastAsia="ru-RU"/>
        </w:rPr>
        <w:t xml:space="preserve"> Порядок заключения договора</w:t>
      </w:r>
    </w:p>
    <w:p w:rsidR="00781EE6" w:rsidRPr="002E2A49" w:rsidRDefault="00781EE6" w:rsidP="00346904">
      <w:pPr>
        <w:autoSpaceDE w:val="0"/>
        <w:autoSpaceDN w:val="0"/>
        <w:adjustRightInd w:val="0"/>
        <w:spacing w:after="0" w:line="240" w:lineRule="auto"/>
        <w:jc w:val="both"/>
        <w:rPr>
          <w:rFonts w:ascii="Times New Roman" w:eastAsia="Times New Roman" w:hAnsi="Times New Roman" w:cs="Times New Roman"/>
          <w:bCs/>
          <w:lang w:eastAsia="ru-RU"/>
        </w:rPr>
      </w:pPr>
      <w:bookmarkStart w:id="7" w:name="OLE_LINK1"/>
      <w:bookmarkStart w:id="8" w:name="OLE_LINK2"/>
      <w:r w:rsidRPr="002E2A49">
        <w:rPr>
          <w:rFonts w:ascii="Times New Roman" w:eastAsia="Times New Roman" w:hAnsi="Times New Roman" w:cs="Times New Roman"/>
          <w:bCs/>
          <w:lang w:eastAsia="ru-RU"/>
        </w:rPr>
        <w:t xml:space="preserve">Договор по результатам </w:t>
      </w:r>
      <w:r w:rsidR="007A05ED" w:rsidRPr="002E2A49">
        <w:rPr>
          <w:rFonts w:ascii="Times New Roman" w:eastAsia="Times New Roman" w:hAnsi="Times New Roman" w:cs="Times New Roman"/>
          <w:bCs/>
          <w:lang w:eastAsia="ru-RU"/>
        </w:rPr>
        <w:t xml:space="preserve">проведения </w:t>
      </w:r>
      <w:r w:rsidR="00D64D33" w:rsidRPr="002E2A49">
        <w:rPr>
          <w:rFonts w:ascii="Times New Roman" w:eastAsia="Times New Roman" w:hAnsi="Times New Roman" w:cs="Times New Roman"/>
          <w:bCs/>
          <w:lang w:eastAsia="ru-RU"/>
        </w:rPr>
        <w:t>запроса предложений</w:t>
      </w:r>
      <w:r w:rsidRPr="002E2A49">
        <w:rPr>
          <w:rFonts w:ascii="Times New Roman" w:eastAsia="Times New Roman" w:hAnsi="Times New Roman" w:cs="Times New Roman"/>
          <w:bCs/>
          <w:lang w:eastAsia="ru-RU"/>
        </w:rPr>
        <w:t xml:space="preserve"> заключается не ранее чем через десять дней и не позднее чем через двадцать дней </w:t>
      </w:r>
      <w:proofErr w:type="gramStart"/>
      <w:r w:rsidRPr="002E2A49">
        <w:rPr>
          <w:rFonts w:ascii="Times New Roman" w:eastAsia="Times New Roman" w:hAnsi="Times New Roman" w:cs="Times New Roman"/>
          <w:bCs/>
          <w:lang w:eastAsia="ru-RU"/>
        </w:rPr>
        <w:t>с даты размещения</w:t>
      </w:r>
      <w:proofErr w:type="gramEnd"/>
      <w:r w:rsidRPr="002E2A49">
        <w:rPr>
          <w:rFonts w:ascii="Times New Roman" w:eastAsia="Times New Roman" w:hAnsi="Times New Roman" w:cs="Times New Roman"/>
          <w:bCs/>
          <w:lang w:eastAsia="ru-RU"/>
        </w:rPr>
        <w:t xml:space="preserve"> в единой информационной системе итогового протокола, составленного по результатам </w:t>
      </w:r>
      <w:r w:rsidR="007A05ED" w:rsidRPr="002E2A49">
        <w:rPr>
          <w:rFonts w:ascii="Times New Roman" w:eastAsia="Times New Roman" w:hAnsi="Times New Roman" w:cs="Times New Roman"/>
          <w:bCs/>
          <w:lang w:eastAsia="ru-RU"/>
        </w:rPr>
        <w:t xml:space="preserve">проведения </w:t>
      </w:r>
      <w:r w:rsidR="00D64D33" w:rsidRPr="002E2A49">
        <w:rPr>
          <w:rFonts w:ascii="Times New Roman" w:eastAsia="Times New Roman" w:hAnsi="Times New Roman" w:cs="Times New Roman"/>
          <w:bCs/>
          <w:lang w:eastAsia="ru-RU"/>
        </w:rPr>
        <w:t>запроса пред</w:t>
      </w:r>
      <w:r w:rsidR="00B50A7C" w:rsidRPr="002E2A49">
        <w:rPr>
          <w:rFonts w:ascii="Times New Roman" w:eastAsia="Times New Roman" w:hAnsi="Times New Roman" w:cs="Times New Roman"/>
          <w:bCs/>
          <w:lang w:eastAsia="ru-RU"/>
        </w:rPr>
        <w:t>л</w:t>
      </w:r>
      <w:r w:rsidR="00D64D33" w:rsidRPr="002E2A49">
        <w:rPr>
          <w:rFonts w:ascii="Times New Roman" w:eastAsia="Times New Roman" w:hAnsi="Times New Roman" w:cs="Times New Roman"/>
          <w:bCs/>
          <w:lang w:eastAsia="ru-RU"/>
        </w:rPr>
        <w:t>ожений</w:t>
      </w:r>
      <w:r w:rsidRPr="002E2A49">
        <w:rPr>
          <w:rFonts w:ascii="Times New Roman" w:eastAsia="Times New Roman" w:hAnsi="Times New Roman" w:cs="Times New Roman"/>
          <w:bCs/>
          <w:lang w:eastAsia="ru-RU"/>
        </w:rPr>
        <w:t xml:space="preserve">. </w:t>
      </w:r>
      <w:proofErr w:type="gramStart"/>
      <w:r w:rsidRPr="002E2A49">
        <w:rPr>
          <w:rFonts w:ascii="Times New Roman" w:eastAsia="Times New Roman" w:hAnsi="Times New Roman" w:cs="Times New Roman"/>
          <w:bCs/>
          <w:lang w:eastAsia="ru-RU"/>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оператора электронной площадки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(бездействия) заказчика</w:t>
      </w:r>
      <w:proofErr w:type="gramEnd"/>
      <w:r w:rsidRPr="002E2A49">
        <w:rPr>
          <w:rFonts w:ascii="Times New Roman" w:eastAsia="Times New Roman" w:hAnsi="Times New Roman" w:cs="Times New Roman"/>
          <w:bCs/>
          <w:lang w:eastAsia="ru-RU"/>
        </w:rPr>
        <w:t xml:space="preserve">, комиссии по осуществлению конкурентной закупки, оператора электронной площадки. </w:t>
      </w:r>
    </w:p>
    <w:p w:rsidR="00781EE6" w:rsidRPr="002E2A49" w:rsidRDefault="00781EE6" w:rsidP="00346904">
      <w:pPr>
        <w:autoSpaceDE w:val="0"/>
        <w:autoSpaceDN w:val="0"/>
        <w:adjustRightInd w:val="0"/>
        <w:spacing w:after="0" w:line="240" w:lineRule="auto"/>
        <w:jc w:val="both"/>
        <w:rPr>
          <w:rFonts w:ascii="Times New Roman" w:eastAsia="Times New Roman" w:hAnsi="Times New Roman" w:cs="Times New Roman"/>
          <w:bCs/>
          <w:lang w:eastAsia="ru-RU"/>
        </w:rPr>
      </w:pPr>
      <w:r w:rsidRPr="002E2A49">
        <w:rPr>
          <w:rFonts w:ascii="Times New Roman" w:eastAsia="Times New Roman" w:hAnsi="Times New Roman" w:cs="Times New Roman"/>
          <w:bCs/>
          <w:lang w:eastAsia="ru-RU"/>
        </w:rPr>
        <w:t xml:space="preserve">В случае отказа или уклонения победителя закупочной процедуры от подписания договора Заказчик вправе потребовать подписания договора от участника, занявшего второе место, затем - третье место и так далее. </w:t>
      </w:r>
    </w:p>
    <w:p w:rsidR="00781EE6" w:rsidRPr="002E2A49" w:rsidRDefault="00781EE6" w:rsidP="00346904">
      <w:pPr>
        <w:autoSpaceDE w:val="0"/>
        <w:autoSpaceDN w:val="0"/>
        <w:adjustRightInd w:val="0"/>
        <w:spacing w:after="0" w:line="240" w:lineRule="auto"/>
        <w:jc w:val="both"/>
        <w:rPr>
          <w:rFonts w:ascii="Times New Roman" w:eastAsia="Times New Roman" w:hAnsi="Times New Roman" w:cs="Times New Roman"/>
          <w:bCs/>
          <w:lang w:eastAsia="ru-RU"/>
        </w:rPr>
      </w:pPr>
      <w:bookmarkStart w:id="9" w:name="_Ref267061937"/>
      <w:r w:rsidRPr="002E2A49">
        <w:rPr>
          <w:rFonts w:ascii="Times New Roman" w:eastAsia="Times New Roman" w:hAnsi="Times New Roman" w:cs="Times New Roman"/>
          <w:bCs/>
          <w:lang w:eastAsia="ru-RU"/>
        </w:rPr>
        <w:t>В целях оптимизации документооборота, если по результатам проведенных процедур по двум и более лотам (закупкам) заказчик намерен заключить договор с одним и тем же лицом, с этим лицом может быть заключен один договор, объединяющий условия всех таких лотов (закупок). В любом случае при заключении такого договора все условия, определенные по результатам закупочной процедуры в рамках каждого лота (каждой закупки), должны остаться неизменными.</w:t>
      </w:r>
      <w:bookmarkEnd w:id="9"/>
    </w:p>
    <w:p w:rsidR="00781EE6" w:rsidRPr="002E2A49" w:rsidRDefault="00781EE6" w:rsidP="00346904">
      <w:pPr>
        <w:autoSpaceDE w:val="0"/>
        <w:autoSpaceDN w:val="0"/>
        <w:adjustRightInd w:val="0"/>
        <w:spacing w:after="0" w:line="240" w:lineRule="auto"/>
        <w:jc w:val="both"/>
        <w:rPr>
          <w:rFonts w:ascii="Times New Roman" w:eastAsia="Times New Roman" w:hAnsi="Times New Roman" w:cs="Times New Roman"/>
          <w:bCs/>
          <w:lang w:eastAsia="ru-RU"/>
        </w:rPr>
      </w:pPr>
      <w:r w:rsidRPr="002E2A49">
        <w:rPr>
          <w:rFonts w:ascii="Times New Roman" w:eastAsia="Times New Roman" w:hAnsi="Times New Roman" w:cs="Times New Roman"/>
          <w:bCs/>
          <w:lang w:eastAsia="ru-RU"/>
        </w:rPr>
        <w:t xml:space="preserve">При заключении договора Заказчик по согласованию с </w:t>
      </w:r>
      <w:r w:rsidR="0050476C" w:rsidRPr="002E2A49">
        <w:rPr>
          <w:rFonts w:ascii="Times New Roman" w:hAnsi="Times New Roman" w:cs="Times New Roman"/>
        </w:rPr>
        <w:t xml:space="preserve">Поставщиком (подрядчиком, исполнителем) </w:t>
      </w:r>
      <w:r w:rsidRPr="002E2A49">
        <w:rPr>
          <w:rFonts w:ascii="Times New Roman" w:eastAsia="Times New Roman" w:hAnsi="Times New Roman" w:cs="Times New Roman"/>
          <w:bCs/>
          <w:lang w:eastAsia="ru-RU"/>
        </w:rPr>
        <w:t xml:space="preserve">вправе увеличить количество поставляемых товаров на сумму, не превышающую разницы между ценой договора, предложенной </w:t>
      </w:r>
      <w:r w:rsidR="0050476C" w:rsidRPr="002E2A49">
        <w:rPr>
          <w:rFonts w:ascii="Times New Roman" w:hAnsi="Times New Roman" w:cs="Times New Roman"/>
        </w:rPr>
        <w:t xml:space="preserve">Поставщиком (подрядчиком, исполнителем) </w:t>
      </w:r>
      <w:r w:rsidRPr="002E2A49">
        <w:rPr>
          <w:rFonts w:ascii="Times New Roman" w:eastAsia="Times New Roman" w:hAnsi="Times New Roman" w:cs="Times New Roman"/>
          <w:bCs/>
          <w:lang w:eastAsia="ru-RU"/>
        </w:rPr>
        <w:t>при участии в процедуре закупки, и начальной (максимальной) ценой договора (ценой лота). При этом цена единицы товара не должна превышать цену единицы товара, определяемую как частное от деления цены договора (отдельно по каждому виду товаров), указанной в заявке на участие в закупке, на количество товара, указанное в извещении о проведении закупки.</w:t>
      </w:r>
    </w:p>
    <w:p w:rsidR="00781EE6" w:rsidRPr="002E2A49" w:rsidRDefault="00781EE6" w:rsidP="00346904">
      <w:pPr>
        <w:autoSpaceDE w:val="0"/>
        <w:autoSpaceDN w:val="0"/>
        <w:adjustRightInd w:val="0"/>
        <w:spacing w:after="0" w:line="240" w:lineRule="auto"/>
        <w:jc w:val="both"/>
        <w:rPr>
          <w:rFonts w:ascii="Times New Roman" w:eastAsia="Times New Roman" w:hAnsi="Times New Roman" w:cs="Times New Roman"/>
          <w:bCs/>
          <w:lang w:eastAsia="ru-RU"/>
        </w:rPr>
      </w:pPr>
      <w:r w:rsidRPr="002E2A49">
        <w:rPr>
          <w:rFonts w:ascii="Times New Roman" w:eastAsia="Times New Roman" w:hAnsi="Times New Roman" w:cs="Times New Roman"/>
          <w:bCs/>
          <w:lang w:eastAsia="ru-RU"/>
        </w:rPr>
        <w:t xml:space="preserve">В случае наличия разногласий по договору участник конкурентной закупки составляет протокол разногласий с указанием замечаний к положениям проекта договора, не соответствующим извещению, документации о конкурентной закупке и своей заявке, с указанием соответствующих положений данных документов. Протокол разногласий должен быть вручен заказчику в течение 10 дней </w:t>
      </w:r>
      <w:proofErr w:type="gramStart"/>
      <w:r w:rsidRPr="002E2A49">
        <w:rPr>
          <w:rFonts w:ascii="Times New Roman" w:eastAsia="Times New Roman" w:hAnsi="Times New Roman" w:cs="Times New Roman"/>
          <w:bCs/>
          <w:lang w:eastAsia="ru-RU"/>
        </w:rPr>
        <w:t>с даты размещения</w:t>
      </w:r>
      <w:proofErr w:type="gramEnd"/>
      <w:r w:rsidRPr="002E2A49">
        <w:rPr>
          <w:rFonts w:ascii="Times New Roman" w:eastAsia="Times New Roman" w:hAnsi="Times New Roman" w:cs="Times New Roman"/>
          <w:bCs/>
          <w:lang w:eastAsia="ru-RU"/>
        </w:rPr>
        <w:t xml:space="preserve"> в единой информационной системе итогового протокола, составленного по результатам конкурентной закупки. Протокол разногласий может быть заявлен только один раз. Заказчик рассматривает протокол разногласий и направляет участнику такой закупки доработанный договор либо направляет отдельный документ с указанием причин отказа учесть полностью или частично содержащиеся в протоколе разногласий замечания.</w:t>
      </w:r>
    </w:p>
    <w:p w:rsidR="00781EE6" w:rsidRDefault="00781EE6" w:rsidP="00E7033F">
      <w:pPr>
        <w:autoSpaceDE w:val="0"/>
        <w:autoSpaceDN w:val="0"/>
        <w:adjustRightInd w:val="0"/>
        <w:spacing w:line="240" w:lineRule="auto"/>
        <w:jc w:val="both"/>
        <w:rPr>
          <w:rFonts w:ascii="Times New Roman" w:eastAsia="Times New Roman" w:hAnsi="Times New Roman" w:cs="Times New Roman"/>
          <w:bCs/>
          <w:lang w:eastAsia="ru-RU"/>
        </w:rPr>
      </w:pPr>
      <w:r w:rsidRPr="002E2A49">
        <w:rPr>
          <w:rFonts w:ascii="Times New Roman" w:eastAsia="Times New Roman" w:hAnsi="Times New Roman" w:cs="Times New Roman"/>
          <w:bCs/>
          <w:lang w:eastAsia="ru-RU"/>
        </w:rPr>
        <w:t xml:space="preserve">Договор с единственным </w:t>
      </w:r>
      <w:r w:rsidR="0050476C" w:rsidRPr="002E2A49">
        <w:rPr>
          <w:rFonts w:ascii="Times New Roman" w:hAnsi="Times New Roman" w:cs="Times New Roman"/>
        </w:rPr>
        <w:t>Поставщиком (подрядчиком, исполнителем)</w:t>
      </w:r>
      <w:r w:rsidRPr="002E2A49">
        <w:rPr>
          <w:rFonts w:ascii="Times New Roman" w:eastAsia="Times New Roman" w:hAnsi="Times New Roman" w:cs="Times New Roman"/>
          <w:bCs/>
          <w:lang w:eastAsia="ru-RU"/>
        </w:rPr>
        <w:t>, который заключается в результате признания конкурентной процедуры несостоявшейся</w:t>
      </w:r>
      <w:r w:rsidR="00C67A27" w:rsidRPr="002E2A49">
        <w:rPr>
          <w:rFonts w:ascii="Times New Roman" w:eastAsia="Times New Roman" w:hAnsi="Times New Roman" w:cs="Times New Roman"/>
          <w:bCs/>
          <w:lang w:eastAsia="ru-RU"/>
        </w:rPr>
        <w:t>,</w:t>
      </w:r>
      <w:r w:rsidRPr="002E2A49">
        <w:rPr>
          <w:rFonts w:ascii="Times New Roman" w:eastAsia="Times New Roman" w:hAnsi="Times New Roman" w:cs="Times New Roman"/>
          <w:bCs/>
          <w:lang w:eastAsia="ru-RU"/>
        </w:rPr>
        <w:t xml:space="preserve"> должен быть заключен на условиях, предусмотренных извещением о проведении данной закупки, и цена заключенного договора не должна превышать начальную (максимальную) цену договора, либо быть ниже минимальной цены договора, указанных в извещении</w:t>
      </w:r>
    </w:p>
    <w:p w:rsidR="002C08BA" w:rsidRDefault="002C08BA" w:rsidP="00E7033F">
      <w:pPr>
        <w:autoSpaceDE w:val="0"/>
        <w:autoSpaceDN w:val="0"/>
        <w:adjustRightInd w:val="0"/>
        <w:spacing w:line="240" w:lineRule="auto"/>
        <w:jc w:val="both"/>
        <w:rPr>
          <w:rFonts w:ascii="Times New Roman" w:eastAsia="Times New Roman" w:hAnsi="Times New Roman" w:cs="Times New Roman"/>
          <w:bCs/>
          <w:lang w:eastAsia="ru-RU"/>
        </w:rPr>
      </w:pPr>
    </w:p>
    <w:p w:rsidR="002C08BA" w:rsidRPr="002E2A49" w:rsidRDefault="002C08BA" w:rsidP="00E7033F">
      <w:pPr>
        <w:autoSpaceDE w:val="0"/>
        <w:autoSpaceDN w:val="0"/>
        <w:adjustRightInd w:val="0"/>
        <w:spacing w:line="240" w:lineRule="auto"/>
        <w:jc w:val="both"/>
        <w:rPr>
          <w:rFonts w:ascii="Times New Roman" w:hAnsi="Times New Roman" w:cs="Times New Roman"/>
          <w:shd w:val="clear" w:color="auto" w:fill="FFFFFF"/>
        </w:rPr>
      </w:pPr>
    </w:p>
    <w:p w:rsidR="008945C3" w:rsidRPr="00325B5F" w:rsidRDefault="0078646B" w:rsidP="008945C3">
      <w:pPr>
        <w:autoSpaceDE w:val="0"/>
        <w:autoSpaceDN w:val="0"/>
        <w:adjustRightInd w:val="0"/>
        <w:spacing w:before="240" w:line="240" w:lineRule="auto"/>
        <w:jc w:val="both"/>
        <w:rPr>
          <w:rFonts w:ascii="Times New Roman" w:hAnsi="Times New Roman" w:cs="Times New Roman"/>
          <w:b/>
          <w:shd w:val="clear" w:color="auto" w:fill="FFFFFF"/>
        </w:rPr>
      </w:pPr>
      <w:r w:rsidRPr="002E2A49">
        <w:rPr>
          <w:rFonts w:ascii="Times New Roman" w:hAnsi="Times New Roman"/>
          <w:b/>
          <w:spacing w:val="-6"/>
        </w:rPr>
        <w:lastRenderedPageBreak/>
        <w:t>2</w:t>
      </w:r>
      <w:r w:rsidR="00400B81" w:rsidRPr="002E2A49">
        <w:rPr>
          <w:rFonts w:ascii="Times New Roman" w:hAnsi="Times New Roman"/>
          <w:b/>
          <w:spacing w:val="-6"/>
        </w:rPr>
        <w:t>2</w:t>
      </w:r>
      <w:r w:rsidRPr="002E2A49">
        <w:rPr>
          <w:rFonts w:ascii="Times New Roman" w:hAnsi="Times New Roman"/>
          <w:b/>
          <w:spacing w:val="-6"/>
        </w:rPr>
        <w:t xml:space="preserve">. </w:t>
      </w:r>
      <w:r w:rsidR="008945C3" w:rsidRPr="00325B5F">
        <w:rPr>
          <w:rFonts w:ascii="Times New Roman" w:hAnsi="Times New Roman" w:cs="Times New Roman"/>
          <w:b/>
          <w:shd w:val="clear" w:color="auto" w:fill="FFFFFF"/>
        </w:rPr>
        <w:t>Применение национального режима</w:t>
      </w:r>
    </w:p>
    <w:p w:rsidR="008945C3" w:rsidRPr="00325B5F" w:rsidRDefault="008945C3" w:rsidP="008945C3">
      <w:pPr>
        <w:autoSpaceDE w:val="0"/>
        <w:autoSpaceDN w:val="0"/>
        <w:adjustRightInd w:val="0"/>
        <w:spacing w:after="0" w:line="240" w:lineRule="auto"/>
        <w:jc w:val="both"/>
        <w:rPr>
          <w:rFonts w:ascii="Times New Roman" w:hAnsi="Times New Roman" w:cs="Times New Roman"/>
          <w:shd w:val="clear" w:color="auto" w:fill="FFFFFF"/>
        </w:rPr>
      </w:pPr>
      <w:proofErr w:type="gramStart"/>
      <w:r w:rsidRPr="00325B5F">
        <w:rPr>
          <w:rFonts w:ascii="Times New Roman" w:hAnsi="Times New Roman" w:cs="Times New Roman"/>
          <w:shd w:val="clear" w:color="auto" w:fill="FFFFFF"/>
        </w:rPr>
        <w:t>При осуществлении закупок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w:t>
      </w:r>
      <w:proofErr w:type="gramEnd"/>
      <w:r w:rsidRPr="00325B5F">
        <w:rPr>
          <w:rFonts w:ascii="Times New Roman" w:hAnsi="Times New Roman" w:cs="Times New Roman"/>
          <w:shd w:val="clear" w:color="auto" w:fill="FFFFFF"/>
        </w:rPr>
        <w:t xml:space="preserve"> мер, предусмотренных п.1 ч.2 ст.3.1-4 Федерального закона от 18.07.2011 № 223-ФЗ. </w:t>
      </w:r>
      <w:proofErr w:type="gramStart"/>
      <w:r w:rsidRPr="00325B5F">
        <w:rPr>
          <w:rFonts w:ascii="Times New Roman" w:hAnsi="Times New Roman" w:cs="Times New Roman"/>
          <w:shd w:val="clear" w:color="auto" w:fill="FFFFFF"/>
        </w:rPr>
        <w:t>Если иное не предусмотрено мерами, принятыми Правительством Российской Федерации в соответствии с п.1 ч.2 ст. 3.1.-4 Федерального закона от 18.07.2011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w:t>
      </w:r>
      <w:proofErr w:type="gramEnd"/>
      <w:r w:rsidRPr="00325B5F">
        <w:rPr>
          <w:rFonts w:ascii="Times New Roman" w:hAnsi="Times New Roman" w:cs="Times New Roman"/>
          <w:shd w:val="clear" w:color="auto" w:fill="FFFFFF"/>
        </w:rPr>
        <w:t xml:space="preserve"> российского происхождения, работой, услугой, соответственно выполняемой, оказываемой российским лицом.</w:t>
      </w:r>
    </w:p>
    <w:p w:rsidR="008945C3" w:rsidRPr="00325B5F" w:rsidRDefault="008945C3" w:rsidP="008945C3">
      <w:pPr>
        <w:autoSpaceDE w:val="0"/>
        <w:autoSpaceDN w:val="0"/>
        <w:adjustRightInd w:val="0"/>
        <w:spacing w:after="0" w:line="240" w:lineRule="auto"/>
        <w:jc w:val="both"/>
        <w:rPr>
          <w:rFonts w:ascii="Times New Roman" w:hAnsi="Times New Roman" w:cs="Times New Roman"/>
          <w:shd w:val="clear" w:color="auto" w:fill="FFFFFF"/>
        </w:rPr>
      </w:pPr>
      <w:r w:rsidRPr="00325B5F">
        <w:rPr>
          <w:rFonts w:ascii="Times New Roman" w:hAnsi="Times New Roman" w:cs="Times New Roman"/>
          <w:shd w:val="clear" w:color="auto" w:fill="FFFFFF"/>
        </w:rPr>
        <w:t>2. Правительство Российской Федерации:</w:t>
      </w:r>
      <w:r w:rsidRPr="00325B5F">
        <w:rPr>
          <w:rFonts w:ascii="Times New Roman" w:hAnsi="Times New Roman" w:cs="Times New Roman"/>
          <w:shd w:val="clear" w:color="auto" w:fill="FFFFFF"/>
        </w:rPr>
        <w:tab/>
      </w:r>
    </w:p>
    <w:p w:rsidR="008945C3" w:rsidRPr="00325B5F" w:rsidRDefault="008945C3" w:rsidP="008945C3">
      <w:pPr>
        <w:autoSpaceDE w:val="0"/>
        <w:autoSpaceDN w:val="0"/>
        <w:adjustRightInd w:val="0"/>
        <w:spacing w:after="0" w:line="240" w:lineRule="auto"/>
        <w:jc w:val="both"/>
        <w:rPr>
          <w:rFonts w:ascii="Times New Roman" w:hAnsi="Times New Roman" w:cs="Times New Roman"/>
          <w:shd w:val="clear" w:color="auto" w:fill="FFFFFF"/>
        </w:rPr>
      </w:pPr>
      <w:r w:rsidRPr="00325B5F">
        <w:rPr>
          <w:rFonts w:ascii="Times New Roman" w:hAnsi="Times New Roman" w:cs="Times New Roman"/>
          <w:shd w:val="clear" w:color="auto" w:fill="FFFFFF"/>
        </w:rPr>
        <w:t>1) вправе с учетом положений ч.3 статьи 3.1-4 Федерального закона от 18.07.2011 № 223-ФЗ принимать меры, устанавливающие:</w:t>
      </w:r>
    </w:p>
    <w:p w:rsidR="008945C3" w:rsidRPr="00325B5F" w:rsidRDefault="008945C3" w:rsidP="008945C3">
      <w:pPr>
        <w:autoSpaceDE w:val="0"/>
        <w:autoSpaceDN w:val="0"/>
        <w:adjustRightInd w:val="0"/>
        <w:spacing w:after="0" w:line="240" w:lineRule="auto"/>
        <w:jc w:val="both"/>
        <w:rPr>
          <w:rFonts w:ascii="Times New Roman" w:hAnsi="Times New Roman" w:cs="Times New Roman"/>
          <w:shd w:val="clear" w:color="auto" w:fill="FFFFFF"/>
        </w:rPr>
      </w:pPr>
      <w:r w:rsidRPr="00325B5F">
        <w:rPr>
          <w:rFonts w:ascii="Times New Roman" w:hAnsi="Times New Roman" w:cs="Times New Roman"/>
          <w:shd w:val="clear" w:color="auto" w:fill="FFFFFF"/>
        </w:rPr>
        <w:t xml:space="preserve"> а) </w:t>
      </w:r>
      <w:r w:rsidRPr="00325B5F">
        <w:rPr>
          <w:rFonts w:ascii="Times New Roman" w:hAnsi="Times New Roman" w:cs="Times New Roman"/>
          <w:b/>
          <w:shd w:val="clear" w:color="auto" w:fill="FFFFFF"/>
        </w:rPr>
        <w:t>запрет</w:t>
      </w:r>
      <w:r w:rsidRPr="00325B5F">
        <w:rPr>
          <w:rFonts w:ascii="Times New Roman" w:hAnsi="Times New Roman" w:cs="Times New Roman"/>
          <w:shd w:val="clear" w:color="auto" w:fill="FFFFFF"/>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p w:rsidR="008945C3" w:rsidRPr="00325B5F" w:rsidRDefault="008945C3" w:rsidP="008945C3">
      <w:pPr>
        <w:autoSpaceDE w:val="0"/>
        <w:autoSpaceDN w:val="0"/>
        <w:adjustRightInd w:val="0"/>
        <w:spacing w:after="0" w:line="240" w:lineRule="auto"/>
        <w:jc w:val="both"/>
        <w:rPr>
          <w:rFonts w:ascii="Times New Roman" w:hAnsi="Times New Roman" w:cs="Times New Roman"/>
          <w:shd w:val="clear" w:color="auto" w:fill="FFFFFF"/>
        </w:rPr>
      </w:pPr>
      <w:r w:rsidRPr="00325B5F">
        <w:rPr>
          <w:rFonts w:ascii="Times New Roman" w:hAnsi="Times New Roman" w:cs="Times New Roman"/>
          <w:shd w:val="clear" w:color="auto" w:fill="FFFFFF"/>
        </w:rPr>
        <w:t xml:space="preserve">б) </w:t>
      </w:r>
      <w:r w:rsidRPr="00325B5F">
        <w:rPr>
          <w:rFonts w:ascii="Times New Roman" w:hAnsi="Times New Roman" w:cs="Times New Roman"/>
          <w:b/>
          <w:shd w:val="clear" w:color="auto" w:fill="FFFFFF"/>
        </w:rPr>
        <w:t>ограничение</w:t>
      </w:r>
      <w:r w:rsidRPr="00325B5F">
        <w:rPr>
          <w:rFonts w:ascii="Times New Roman" w:hAnsi="Times New Roman" w:cs="Times New Roman"/>
          <w:shd w:val="clear" w:color="auto" w:fill="FFFFFF"/>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p w:rsidR="008945C3" w:rsidRPr="00325B5F" w:rsidRDefault="008945C3" w:rsidP="008945C3">
      <w:pPr>
        <w:autoSpaceDE w:val="0"/>
        <w:autoSpaceDN w:val="0"/>
        <w:adjustRightInd w:val="0"/>
        <w:spacing w:after="0" w:line="240" w:lineRule="auto"/>
        <w:jc w:val="both"/>
        <w:rPr>
          <w:rFonts w:ascii="Times New Roman" w:hAnsi="Times New Roman" w:cs="Times New Roman"/>
          <w:shd w:val="clear" w:color="auto" w:fill="FFFFFF"/>
        </w:rPr>
      </w:pPr>
      <w:r w:rsidRPr="00325B5F">
        <w:rPr>
          <w:rFonts w:ascii="Times New Roman" w:hAnsi="Times New Roman" w:cs="Times New Roman"/>
          <w:shd w:val="clear" w:color="auto" w:fill="FFFFFF"/>
        </w:rPr>
        <w:t xml:space="preserve">в) </w:t>
      </w:r>
      <w:r w:rsidRPr="00325B5F">
        <w:rPr>
          <w:rFonts w:ascii="Times New Roman" w:hAnsi="Times New Roman" w:cs="Times New Roman"/>
          <w:b/>
          <w:shd w:val="clear" w:color="auto" w:fill="FFFFFF"/>
        </w:rPr>
        <w:t>преимущество</w:t>
      </w:r>
      <w:r w:rsidRPr="00325B5F">
        <w:rPr>
          <w:rFonts w:ascii="Times New Roman" w:hAnsi="Times New Roman" w:cs="Times New Roman"/>
          <w:shd w:val="clear" w:color="auto" w:fill="FFFFFF"/>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p w:rsidR="008945C3" w:rsidRPr="00325B5F" w:rsidRDefault="008945C3" w:rsidP="008945C3">
      <w:pPr>
        <w:autoSpaceDE w:val="0"/>
        <w:autoSpaceDN w:val="0"/>
        <w:adjustRightInd w:val="0"/>
        <w:spacing w:after="0" w:line="240" w:lineRule="auto"/>
        <w:jc w:val="both"/>
        <w:rPr>
          <w:rFonts w:ascii="Times New Roman" w:hAnsi="Times New Roman" w:cs="Times New Roman"/>
          <w:shd w:val="clear" w:color="auto" w:fill="FFFFFF"/>
        </w:rPr>
      </w:pPr>
      <w:r w:rsidRPr="00325B5F">
        <w:rPr>
          <w:rFonts w:ascii="Times New Roman" w:hAnsi="Times New Roman" w:cs="Times New Roman"/>
          <w:shd w:val="clear" w:color="auto" w:fill="FFFFFF"/>
        </w:rPr>
        <w:t>2) определяет информацию и перечень документов, которые подтверждают страну происхождения товара для целей настоящего Федерального закона, в случае принятия мер, предусмотренных п. 1 ч.2 настоящей статьи.</w:t>
      </w:r>
    </w:p>
    <w:p w:rsidR="008945C3" w:rsidRPr="00325B5F" w:rsidRDefault="008945C3" w:rsidP="008945C3">
      <w:pPr>
        <w:autoSpaceDE w:val="0"/>
        <w:autoSpaceDN w:val="0"/>
        <w:adjustRightInd w:val="0"/>
        <w:spacing w:after="0" w:line="240" w:lineRule="auto"/>
        <w:jc w:val="both"/>
        <w:rPr>
          <w:rFonts w:ascii="Times New Roman" w:hAnsi="Times New Roman" w:cs="Times New Roman"/>
          <w:shd w:val="clear" w:color="auto" w:fill="FFFFFF"/>
        </w:rPr>
      </w:pPr>
      <w:r w:rsidRPr="00325B5F">
        <w:rPr>
          <w:rFonts w:ascii="Times New Roman" w:hAnsi="Times New Roman" w:cs="Times New Roman"/>
          <w:shd w:val="clear" w:color="auto" w:fill="FFFFFF"/>
        </w:rPr>
        <w:t xml:space="preserve">3. Принятие Правительством Российской Федерации мер, предусмотренных п. 1 ч. 2 настоящей статьи, допускается в случаях, при которых международным договором Российской Федерации предусматривается возможность </w:t>
      </w:r>
      <w:proofErr w:type="spellStart"/>
      <w:r w:rsidRPr="00325B5F">
        <w:rPr>
          <w:rFonts w:ascii="Times New Roman" w:hAnsi="Times New Roman" w:cs="Times New Roman"/>
          <w:shd w:val="clear" w:color="auto" w:fill="FFFFFF"/>
        </w:rPr>
        <w:t>непредоставления</w:t>
      </w:r>
      <w:proofErr w:type="spellEnd"/>
      <w:r w:rsidRPr="00325B5F">
        <w:rPr>
          <w:rFonts w:ascii="Times New Roman" w:hAnsi="Times New Roman" w:cs="Times New Roman"/>
          <w:shd w:val="clear" w:color="auto" w:fill="FFFFFF"/>
        </w:rPr>
        <w:t xml:space="preserve"> национального режима товару, происходящему из иностранного государства, работе, услуге, соответственно выполняемой, оказываемой зарегистрированным на территории иностранного государства лицом.</w:t>
      </w:r>
    </w:p>
    <w:p w:rsidR="008945C3" w:rsidRPr="00325B5F" w:rsidRDefault="008945C3" w:rsidP="008945C3">
      <w:pPr>
        <w:autoSpaceDE w:val="0"/>
        <w:autoSpaceDN w:val="0"/>
        <w:adjustRightInd w:val="0"/>
        <w:spacing w:after="0" w:line="240" w:lineRule="auto"/>
        <w:jc w:val="both"/>
        <w:rPr>
          <w:rFonts w:ascii="Times New Roman" w:hAnsi="Times New Roman" w:cs="Times New Roman"/>
          <w:shd w:val="clear" w:color="auto" w:fill="FFFFFF"/>
        </w:rPr>
      </w:pPr>
      <w:r w:rsidRPr="00325B5F">
        <w:rPr>
          <w:rFonts w:ascii="Times New Roman" w:hAnsi="Times New Roman" w:cs="Times New Roman"/>
          <w:shd w:val="clear" w:color="auto" w:fill="FFFFFF"/>
        </w:rPr>
        <w:t>4. При осуществлении закупки товара:</w:t>
      </w:r>
    </w:p>
    <w:p w:rsidR="008945C3" w:rsidRPr="00325B5F" w:rsidRDefault="008945C3" w:rsidP="008945C3">
      <w:pPr>
        <w:autoSpaceDE w:val="0"/>
        <w:autoSpaceDN w:val="0"/>
        <w:adjustRightInd w:val="0"/>
        <w:spacing w:after="0" w:line="240" w:lineRule="auto"/>
        <w:jc w:val="both"/>
        <w:rPr>
          <w:rFonts w:ascii="Times New Roman" w:hAnsi="Times New Roman" w:cs="Times New Roman"/>
          <w:shd w:val="clear" w:color="auto" w:fill="FFFFFF"/>
        </w:rPr>
      </w:pPr>
      <w:r w:rsidRPr="00325B5F">
        <w:rPr>
          <w:rFonts w:ascii="Times New Roman" w:hAnsi="Times New Roman" w:cs="Times New Roman"/>
          <w:shd w:val="clear" w:color="auto" w:fill="FFFFFF"/>
        </w:rPr>
        <w:t xml:space="preserve">1) если Правительством Российской Федерации установлен предусмотренный </w:t>
      </w:r>
      <w:proofErr w:type="spellStart"/>
      <w:r w:rsidRPr="00325B5F">
        <w:rPr>
          <w:rFonts w:ascii="Times New Roman" w:hAnsi="Times New Roman" w:cs="Times New Roman"/>
          <w:shd w:val="clear" w:color="auto" w:fill="FFFFFF"/>
        </w:rPr>
        <w:t>пп</w:t>
      </w:r>
      <w:proofErr w:type="spellEnd"/>
      <w:proofErr w:type="gramStart"/>
      <w:r w:rsidRPr="00325B5F">
        <w:rPr>
          <w:rFonts w:ascii="Times New Roman" w:hAnsi="Times New Roman" w:cs="Times New Roman"/>
          <w:shd w:val="clear" w:color="auto" w:fill="FFFFFF"/>
        </w:rPr>
        <w:t>."</w:t>
      </w:r>
      <w:proofErr w:type="gramEnd"/>
      <w:r w:rsidRPr="00325B5F">
        <w:rPr>
          <w:rFonts w:ascii="Times New Roman" w:hAnsi="Times New Roman" w:cs="Times New Roman"/>
          <w:shd w:val="clear" w:color="auto" w:fill="FFFFFF"/>
        </w:rPr>
        <w:t>а" п. 1 ч. 2 ст.3.1- 4 Федерального закона от 18.07.2011 № 223-ФЗ запрет закупок товара, не допускаются:</w:t>
      </w:r>
    </w:p>
    <w:p w:rsidR="008945C3" w:rsidRPr="00325B5F" w:rsidRDefault="008945C3" w:rsidP="008945C3">
      <w:pPr>
        <w:autoSpaceDE w:val="0"/>
        <w:autoSpaceDN w:val="0"/>
        <w:adjustRightInd w:val="0"/>
        <w:spacing w:after="0" w:line="240" w:lineRule="auto"/>
        <w:jc w:val="both"/>
        <w:rPr>
          <w:rFonts w:ascii="Times New Roman" w:hAnsi="Times New Roman" w:cs="Times New Roman"/>
          <w:shd w:val="clear" w:color="auto" w:fill="FFFFFF"/>
        </w:rPr>
      </w:pPr>
      <w:r w:rsidRPr="00325B5F">
        <w:rPr>
          <w:rFonts w:ascii="Times New Roman" w:hAnsi="Times New Roman" w:cs="Times New Roman"/>
          <w:shd w:val="clear" w:color="auto" w:fill="FFFFFF"/>
        </w:rPr>
        <w:t>а) заключение договора на поставку такого товара;</w:t>
      </w:r>
    </w:p>
    <w:p w:rsidR="008945C3" w:rsidRPr="00325B5F" w:rsidRDefault="008945C3" w:rsidP="008945C3">
      <w:pPr>
        <w:autoSpaceDE w:val="0"/>
        <w:autoSpaceDN w:val="0"/>
        <w:adjustRightInd w:val="0"/>
        <w:spacing w:after="0" w:line="240" w:lineRule="auto"/>
        <w:jc w:val="both"/>
        <w:rPr>
          <w:rFonts w:ascii="Times New Roman" w:hAnsi="Times New Roman" w:cs="Times New Roman"/>
          <w:shd w:val="clear" w:color="auto" w:fill="FFFFFF"/>
        </w:rPr>
      </w:pPr>
      <w:r w:rsidRPr="00325B5F">
        <w:rPr>
          <w:rFonts w:ascii="Times New Roman" w:hAnsi="Times New Roman" w:cs="Times New Roman"/>
          <w:shd w:val="clear" w:color="auto" w:fill="FFFFFF"/>
        </w:rPr>
        <w:t>б) при исполнении договора замена такого товара на происходящий из иностранного государства товар, в отношении которого установлен данный запрет;</w:t>
      </w:r>
    </w:p>
    <w:p w:rsidR="008945C3" w:rsidRPr="00325B5F" w:rsidRDefault="008945C3" w:rsidP="008945C3">
      <w:pPr>
        <w:autoSpaceDE w:val="0"/>
        <w:autoSpaceDN w:val="0"/>
        <w:adjustRightInd w:val="0"/>
        <w:spacing w:after="0" w:line="240" w:lineRule="auto"/>
        <w:jc w:val="both"/>
        <w:rPr>
          <w:rFonts w:ascii="Times New Roman" w:hAnsi="Times New Roman" w:cs="Times New Roman"/>
          <w:shd w:val="clear" w:color="auto" w:fill="FFFFFF"/>
        </w:rPr>
      </w:pPr>
      <w:r w:rsidRPr="00325B5F">
        <w:rPr>
          <w:rFonts w:ascii="Times New Roman" w:hAnsi="Times New Roman" w:cs="Times New Roman"/>
          <w:shd w:val="clear" w:color="auto" w:fill="FFFFFF"/>
        </w:rPr>
        <w:t xml:space="preserve">2) если Правительством Российской Федерации установлено предусмотренное </w:t>
      </w:r>
      <w:proofErr w:type="spellStart"/>
      <w:r w:rsidRPr="00325B5F">
        <w:rPr>
          <w:rFonts w:ascii="Times New Roman" w:hAnsi="Times New Roman" w:cs="Times New Roman"/>
          <w:shd w:val="clear" w:color="auto" w:fill="FFFFFF"/>
        </w:rPr>
        <w:t>пп</w:t>
      </w:r>
      <w:proofErr w:type="spellEnd"/>
      <w:proofErr w:type="gramStart"/>
      <w:r w:rsidRPr="00325B5F">
        <w:rPr>
          <w:rFonts w:ascii="Times New Roman" w:hAnsi="Times New Roman" w:cs="Times New Roman"/>
          <w:shd w:val="clear" w:color="auto" w:fill="FFFFFF"/>
        </w:rPr>
        <w:t>."</w:t>
      </w:r>
      <w:proofErr w:type="gramEnd"/>
      <w:r w:rsidRPr="00325B5F">
        <w:rPr>
          <w:rFonts w:ascii="Times New Roman" w:hAnsi="Times New Roman" w:cs="Times New Roman"/>
          <w:shd w:val="clear" w:color="auto" w:fill="FFFFFF"/>
        </w:rPr>
        <w:t>б" п.1 ч. 2 ст.3.1-4 Федерального закона от 18.07.2011 № 223-ФЗ ограничение закупок товара, не допускаются:</w:t>
      </w:r>
    </w:p>
    <w:p w:rsidR="008945C3" w:rsidRPr="00325B5F" w:rsidRDefault="008945C3" w:rsidP="008945C3">
      <w:pPr>
        <w:autoSpaceDE w:val="0"/>
        <w:autoSpaceDN w:val="0"/>
        <w:adjustRightInd w:val="0"/>
        <w:spacing w:after="0" w:line="240" w:lineRule="auto"/>
        <w:jc w:val="both"/>
        <w:rPr>
          <w:rFonts w:ascii="Times New Roman" w:hAnsi="Times New Roman" w:cs="Times New Roman"/>
          <w:shd w:val="clear" w:color="auto" w:fill="FFFFFF"/>
        </w:rPr>
      </w:pPr>
      <w:proofErr w:type="gramStart"/>
      <w:r w:rsidRPr="00325B5F">
        <w:rPr>
          <w:rFonts w:ascii="Times New Roman" w:hAnsi="Times New Roman" w:cs="Times New Roman"/>
          <w:shd w:val="clear" w:color="auto" w:fill="FFFFFF"/>
        </w:rPr>
        <w:t>а) заключение договора на поставку товара, происходящего из иностранного государства, если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 и содержащие предложения о поставке товара российского происхождения;</w:t>
      </w:r>
      <w:proofErr w:type="gramEnd"/>
    </w:p>
    <w:p w:rsidR="008945C3" w:rsidRPr="00325B5F" w:rsidRDefault="008945C3" w:rsidP="008945C3">
      <w:pPr>
        <w:autoSpaceDE w:val="0"/>
        <w:autoSpaceDN w:val="0"/>
        <w:adjustRightInd w:val="0"/>
        <w:spacing w:after="0" w:line="240" w:lineRule="auto"/>
        <w:jc w:val="both"/>
        <w:rPr>
          <w:rFonts w:ascii="Times New Roman" w:hAnsi="Times New Roman" w:cs="Times New Roman"/>
          <w:shd w:val="clear" w:color="auto" w:fill="FFFFFF"/>
        </w:rPr>
      </w:pPr>
      <w:r w:rsidRPr="00325B5F">
        <w:rPr>
          <w:rFonts w:ascii="Times New Roman" w:hAnsi="Times New Roman" w:cs="Times New Roman"/>
          <w:shd w:val="clear" w:color="auto" w:fill="FFFFFF"/>
        </w:rPr>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p w:rsidR="008945C3" w:rsidRPr="00325B5F" w:rsidRDefault="008945C3" w:rsidP="008945C3">
      <w:pPr>
        <w:autoSpaceDE w:val="0"/>
        <w:autoSpaceDN w:val="0"/>
        <w:adjustRightInd w:val="0"/>
        <w:spacing w:after="0" w:line="240" w:lineRule="auto"/>
        <w:jc w:val="both"/>
        <w:rPr>
          <w:rFonts w:ascii="Times New Roman" w:hAnsi="Times New Roman" w:cs="Times New Roman"/>
          <w:shd w:val="clear" w:color="auto" w:fill="FFFFFF"/>
        </w:rPr>
      </w:pPr>
      <w:r w:rsidRPr="00325B5F">
        <w:rPr>
          <w:rFonts w:ascii="Times New Roman" w:hAnsi="Times New Roman" w:cs="Times New Roman"/>
          <w:shd w:val="clear" w:color="auto" w:fill="FFFFFF"/>
        </w:rPr>
        <w:t xml:space="preserve">3) если Правительством Российской Федерации установлено предусмотренное </w:t>
      </w:r>
      <w:proofErr w:type="spellStart"/>
      <w:r w:rsidRPr="00325B5F">
        <w:rPr>
          <w:rFonts w:ascii="Times New Roman" w:hAnsi="Times New Roman" w:cs="Times New Roman"/>
          <w:shd w:val="clear" w:color="auto" w:fill="FFFFFF"/>
        </w:rPr>
        <w:t>пп</w:t>
      </w:r>
      <w:proofErr w:type="spellEnd"/>
      <w:r w:rsidRPr="00325B5F">
        <w:rPr>
          <w:rFonts w:ascii="Times New Roman" w:hAnsi="Times New Roman" w:cs="Times New Roman"/>
          <w:shd w:val="clear" w:color="auto" w:fill="FFFFFF"/>
        </w:rPr>
        <w:t xml:space="preserve"> "в" п.1 ч.2 ст.3.1- 4 Федерального закона от 18.07.2011 № 223-ФЗ преимущество в отношении товара российского происхождения:</w:t>
      </w:r>
    </w:p>
    <w:p w:rsidR="008945C3" w:rsidRPr="00325B5F" w:rsidRDefault="008945C3" w:rsidP="008945C3">
      <w:pPr>
        <w:autoSpaceDE w:val="0"/>
        <w:autoSpaceDN w:val="0"/>
        <w:adjustRightInd w:val="0"/>
        <w:spacing w:after="0" w:line="240" w:lineRule="auto"/>
        <w:jc w:val="both"/>
        <w:rPr>
          <w:rFonts w:ascii="Times New Roman" w:hAnsi="Times New Roman" w:cs="Times New Roman"/>
          <w:shd w:val="clear" w:color="auto" w:fill="FFFFFF"/>
        </w:rPr>
      </w:pPr>
      <w:proofErr w:type="gramStart"/>
      <w:r w:rsidRPr="00325B5F">
        <w:rPr>
          <w:rFonts w:ascii="Times New Roman" w:hAnsi="Times New Roman" w:cs="Times New Roman"/>
          <w:shd w:val="clear" w:color="auto" w:fill="FFFFFF"/>
        </w:rPr>
        <w:t>а) при рассмотрении, оценке, сопоставлении заявок на участие в закупке, окончательных предложений осуществляется снижение на пятнадцать процентов ценового предложения, поданного в соответствии с настоящим Федеральным законом и положением о закупке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w:t>
      </w:r>
      <w:proofErr w:type="gramEnd"/>
      <w:r w:rsidRPr="00325B5F">
        <w:rPr>
          <w:rFonts w:ascii="Times New Roman" w:hAnsi="Times New Roman" w:cs="Times New Roman"/>
          <w:shd w:val="clear" w:color="auto" w:fill="FFFFFF"/>
        </w:rPr>
        <w:t xml:space="preserve"> заключение договора;</w:t>
      </w:r>
    </w:p>
    <w:p w:rsidR="008945C3" w:rsidRPr="00325B5F" w:rsidRDefault="008945C3" w:rsidP="008945C3">
      <w:pPr>
        <w:autoSpaceDE w:val="0"/>
        <w:autoSpaceDN w:val="0"/>
        <w:adjustRightInd w:val="0"/>
        <w:spacing w:after="0" w:line="240" w:lineRule="auto"/>
        <w:jc w:val="both"/>
        <w:rPr>
          <w:rFonts w:ascii="Times New Roman" w:hAnsi="Times New Roman" w:cs="Times New Roman"/>
          <w:shd w:val="clear" w:color="auto" w:fill="FFFFFF"/>
        </w:rPr>
      </w:pPr>
      <w:r w:rsidRPr="00325B5F">
        <w:rPr>
          <w:rFonts w:ascii="Times New Roman" w:hAnsi="Times New Roman" w:cs="Times New Roman"/>
          <w:shd w:val="clear" w:color="auto" w:fill="FFFFFF"/>
        </w:rPr>
        <w:t>б) в случае заключения договора с участником закупки, указанным в подпункте "а" настоящего пункта, договор заключается без учета снижения либо увеличения ценового предложения, осуществленных в соответствии с подпунктом "а" настоящего пункта;</w:t>
      </w:r>
    </w:p>
    <w:p w:rsidR="008945C3" w:rsidRPr="00325B5F" w:rsidRDefault="008945C3" w:rsidP="008945C3">
      <w:pPr>
        <w:autoSpaceDE w:val="0"/>
        <w:autoSpaceDN w:val="0"/>
        <w:adjustRightInd w:val="0"/>
        <w:spacing w:after="0" w:line="240" w:lineRule="auto"/>
        <w:jc w:val="both"/>
        <w:rPr>
          <w:rFonts w:ascii="Times New Roman" w:hAnsi="Times New Roman" w:cs="Times New Roman"/>
          <w:shd w:val="clear" w:color="auto" w:fill="FFFFFF"/>
        </w:rPr>
      </w:pPr>
      <w:r w:rsidRPr="00325B5F">
        <w:rPr>
          <w:rFonts w:ascii="Times New Roman" w:hAnsi="Times New Roman" w:cs="Times New Roman"/>
          <w:shd w:val="clear" w:color="auto" w:fill="FFFFFF"/>
        </w:rPr>
        <w:lastRenderedPageBreak/>
        <w:t>в)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rsidR="008945C3" w:rsidRPr="00325B5F" w:rsidRDefault="008945C3" w:rsidP="008945C3">
      <w:pPr>
        <w:autoSpaceDE w:val="0"/>
        <w:autoSpaceDN w:val="0"/>
        <w:adjustRightInd w:val="0"/>
        <w:spacing w:after="0" w:line="240" w:lineRule="auto"/>
        <w:jc w:val="both"/>
        <w:rPr>
          <w:rFonts w:ascii="Times New Roman" w:hAnsi="Times New Roman" w:cs="Times New Roman"/>
          <w:shd w:val="clear" w:color="auto" w:fill="FFFFFF"/>
        </w:rPr>
      </w:pPr>
      <w:r w:rsidRPr="00325B5F">
        <w:rPr>
          <w:rFonts w:ascii="Times New Roman" w:hAnsi="Times New Roman" w:cs="Times New Roman"/>
          <w:shd w:val="clear" w:color="auto" w:fill="FFFFFF"/>
        </w:rPr>
        <w:t>5. При осуществлении закупки работы, услуги:</w:t>
      </w:r>
    </w:p>
    <w:p w:rsidR="008945C3" w:rsidRPr="00325B5F" w:rsidRDefault="008945C3" w:rsidP="008945C3">
      <w:pPr>
        <w:autoSpaceDE w:val="0"/>
        <w:autoSpaceDN w:val="0"/>
        <w:adjustRightInd w:val="0"/>
        <w:spacing w:after="0" w:line="240" w:lineRule="auto"/>
        <w:jc w:val="both"/>
        <w:rPr>
          <w:rFonts w:ascii="Times New Roman" w:hAnsi="Times New Roman" w:cs="Times New Roman"/>
          <w:shd w:val="clear" w:color="auto" w:fill="FFFFFF"/>
        </w:rPr>
      </w:pPr>
      <w:proofErr w:type="gramStart"/>
      <w:r w:rsidRPr="00325B5F">
        <w:rPr>
          <w:rFonts w:ascii="Times New Roman" w:hAnsi="Times New Roman" w:cs="Times New Roman"/>
          <w:shd w:val="clear" w:color="auto" w:fill="FFFFFF"/>
        </w:rPr>
        <w:t xml:space="preserve">1) если Правительством Российской Федерации установлен предусмотренный </w:t>
      </w:r>
      <w:proofErr w:type="spellStart"/>
      <w:r w:rsidRPr="00325B5F">
        <w:rPr>
          <w:rFonts w:ascii="Times New Roman" w:hAnsi="Times New Roman" w:cs="Times New Roman"/>
          <w:shd w:val="clear" w:color="auto" w:fill="FFFFFF"/>
        </w:rPr>
        <w:t>пп</w:t>
      </w:r>
      <w:proofErr w:type="spellEnd"/>
      <w:r w:rsidRPr="00325B5F">
        <w:rPr>
          <w:rFonts w:ascii="Times New Roman" w:hAnsi="Times New Roman" w:cs="Times New Roman"/>
          <w:shd w:val="clear" w:color="auto" w:fill="FFFFFF"/>
        </w:rPr>
        <w:t>. "а" п.1 ч. 2 ст.3.1- 4 Федерального закона от 18.07.2011 № 223-ФЗ запрет закупки таких работы, услуги, соответственно выполняемой, оказываемой иностранным лицом, не допускаются:</w:t>
      </w:r>
      <w:proofErr w:type="gramEnd"/>
    </w:p>
    <w:p w:rsidR="008945C3" w:rsidRPr="00325B5F" w:rsidRDefault="008945C3" w:rsidP="008945C3">
      <w:pPr>
        <w:autoSpaceDE w:val="0"/>
        <w:autoSpaceDN w:val="0"/>
        <w:adjustRightInd w:val="0"/>
        <w:spacing w:after="0" w:line="240" w:lineRule="auto"/>
        <w:jc w:val="both"/>
        <w:rPr>
          <w:rFonts w:ascii="Times New Roman" w:hAnsi="Times New Roman" w:cs="Times New Roman"/>
          <w:shd w:val="clear" w:color="auto" w:fill="FFFFFF"/>
        </w:rPr>
      </w:pPr>
      <w:r w:rsidRPr="00325B5F">
        <w:rPr>
          <w:rFonts w:ascii="Times New Roman" w:hAnsi="Times New Roman" w:cs="Times New Roman"/>
          <w:shd w:val="clear" w:color="auto" w:fill="FFFFFF"/>
        </w:rPr>
        <w:t>а) заключение договора на выполнение такой работы, оказание такой услуги с подрядчиком (исполнителем), являющимся иностранным лицом;</w:t>
      </w:r>
    </w:p>
    <w:p w:rsidR="008945C3" w:rsidRPr="00325B5F" w:rsidRDefault="008945C3" w:rsidP="008945C3">
      <w:pPr>
        <w:autoSpaceDE w:val="0"/>
        <w:autoSpaceDN w:val="0"/>
        <w:adjustRightInd w:val="0"/>
        <w:spacing w:after="0" w:line="240" w:lineRule="auto"/>
        <w:jc w:val="both"/>
        <w:rPr>
          <w:rFonts w:ascii="Times New Roman" w:hAnsi="Times New Roman" w:cs="Times New Roman"/>
          <w:shd w:val="clear" w:color="auto" w:fill="FFFFFF"/>
        </w:rPr>
      </w:pPr>
      <w:proofErr w:type="gramStart"/>
      <w:r w:rsidRPr="00325B5F">
        <w:rPr>
          <w:rFonts w:ascii="Times New Roman" w:hAnsi="Times New Roman" w:cs="Times New Roman"/>
          <w:shd w:val="clear" w:color="auto" w:fill="FFFFFF"/>
        </w:rPr>
        <w:t>б) перемена подрядчика (исполнителя) (в случае, если эта перемена допускается гражданским законодательством), с которым заключен указанный договор, на иностранное лицо, которое зарегистрировано на территории иностранного государства, в отношении которого установлен данный запрет;</w:t>
      </w:r>
      <w:proofErr w:type="gramEnd"/>
    </w:p>
    <w:p w:rsidR="008945C3" w:rsidRPr="00325B5F" w:rsidRDefault="008945C3" w:rsidP="008945C3">
      <w:pPr>
        <w:autoSpaceDE w:val="0"/>
        <w:autoSpaceDN w:val="0"/>
        <w:adjustRightInd w:val="0"/>
        <w:spacing w:after="0" w:line="240" w:lineRule="auto"/>
        <w:jc w:val="both"/>
        <w:rPr>
          <w:rFonts w:ascii="Times New Roman" w:hAnsi="Times New Roman" w:cs="Times New Roman"/>
          <w:shd w:val="clear" w:color="auto" w:fill="FFFFFF"/>
        </w:rPr>
      </w:pPr>
      <w:r w:rsidRPr="00325B5F">
        <w:rPr>
          <w:rFonts w:ascii="Times New Roman" w:hAnsi="Times New Roman" w:cs="Times New Roman"/>
          <w:shd w:val="clear" w:color="auto" w:fill="FFFFFF"/>
        </w:rPr>
        <w:t xml:space="preserve">2) если Правительством Российской Федерации установлено предусмотренное </w:t>
      </w:r>
      <w:proofErr w:type="spellStart"/>
      <w:r w:rsidRPr="00325B5F">
        <w:rPr>
          <w:rFonts w:ascii="Times New Roman" w:hAnsi="Times New Roman" w:cs="Times New Roman"/>
          <w:shd w:val="clear" w:color="auto" w:fill="FFFFFF"/>
        </w:rPr>
        <w:t>пп</w:t>
      </w:r>
      <w:proofErr w:type="spellEnd"/>
      <w:r w:rsidRPr="00325B5F">
        <w:rPr>
          <w:rFonts w:ascii="Times New Roman" w:hAnsi="Times New Roman" w:cs="Times New Roman"/>
          <w:shd w:val="clear" w:color="auto" w:fill="FFFFFF"/>
        </w:rPr>
        <w:t>. "б" п.1 ч.2 ст.3.1-4 Федерального закона от 18.07.2011 № 223-ФЗ ограничение закупки таких работы, услуги, соответственно выполняемой, оказываемой иностранным лицом, не допускаются:</w:t>
      </w:r>
    </w:p>
    <w:p w:rsidR="008945C3" w:rsidRPr="00325B5F" w:rsidRDefault="008945C3" w:rsidP="008945C3">
      <w:pPr>
        <w:autoSpaceDE w:val="0"/>
        <w:autoSpaceDN w:val="0"/>
        <w:adjustRightInd w:val="0"/>
        <w:spacing w:after="0" w:line="240" w:lineRule="auto"/>
        <w:jc w:val="both"/>
        <w:rPr>
          <w:rFonts w:ascii="Times New Roman" w:hAnsi="Times New Roman" w:cs="Times New Roman"/>
          <w:shd w:val="clear" w:color="auto" w:fill="FFFFFF"/>
        </w:rPr>
      </w:pPr>
      <w:proofErr w:type="gramStart"/>
      <w:r w:rsidRPr="00325B5F">
        <w:rPr>
          <w:rFonts w:ascii="Times New Roman" w:hAnsi="Times New Roman" w:cs="Times New Roman"/>
          <w:shd w:val="clear" w:color="auto" w:fill="FFFFFF"/>
        </w:rPr>
        <w:t>а) заключение договора с участником закупки, являющимся иностранным лицом, если российским лицом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w:t>
      </w:r>
      <w:proofErr w:type="gramEnd"/>
    </w:p>
    <w:p w:rsidR="008945C3" w:rsidRPr="00325B5F" w:rsidRDefault="008945C3" w:rsidP="008945C3">
      <w:pPr>
        <w:autoSpaceDE w:val="0"/>
        <w:autoSpaceDN w:val="0"/>
        <w:adjustRightInd w:val="0"/>
        <w:spacing w:after="0" w:line="240" w:lineRule="auto"/>
        <w:jc w:val="both"/>
        <w:rPr>
          <w:rFonts w:ascii="Times New Roman" w:hAnsi="Times New Roman" w:cs="Times New Roman"/>
          <w:shd w:val="clear" w:color="auto" w:fill="FFFFFF"/>
        </w:rPr>
      </w:pPr>
      <w:proofErr w:type="gramStart"/>
      <w:r w:rsidRPr="00325B5F">
        <w:rPr>
          <w:rFonts w:ascii="Times New Roman" w:hAnsi="Times New Roman" w:cs="Times New Roman"/>
          <w:shd w:val="clear" w:color="auto" w:fill="FFFFFF"/>
        </w:rPr>
        <w:t>б) перемена подрядчика (исполнителя) (в случае, если эта перемена допускается гражданским законодательством), с которым заключен договор, на иностранное лицо, которое зарегистрировано на территории иностранного государства, в отношении которого установлено данное ограничение, если договор заключен с российским лицом;</w:t>
      </w:r>
      <w:proofErr w:type="gramEnd"/>
    </w:p>
    <w:p w:rsidR="008945C3" w:rsidRPr="00325B5F" w:rsidRDefault="008945C3" w:rsidP="008945C3">
      <w:pPr>
        <w:autoSpaceDE w:val="0"/>
        <w:autoSpaceDN w:val="0"/>
        <w:adjustRightInd w:val="0"/>
        <w:spacing w:after="0" w:line="240" w:lineRule="auto"/>
        <w:jc w:val="both"/>
        <w:rPr>
          <w:rFonts w:ascii="Times New Roman" w:hAnsi="Times New Roman" w:cs="Times New Roman"/>
          <w:shd w:val="clear" w:color="auto" w:fill="FFFFFF"/>
        </w:rPr>
      </w:pPr>
      <w:r w:rsidRPr="00325B5F">
        <w:rPr>
          <w:rFonts w:ascii="Times New Roman" w:hAnsi="Times New Roman" w:cs="Times New Roman"/>
          <w:shd w:val="clear" w:color="auto" w:fill="FFFFFF"/>
        </w:rPr>
        <w:t xml:space="preserve">3) если Правительством Российской Федерации установлено предусмотренное </w:t>
      </w:r>
      <w:proofErr w:type="spellStart"/>
      <w:r w:rsidRPr="00325B5F">
        <w:rPr>
          <w:rFonts w:ascii="Times New Roman" w:hAnsi="Times New Roman" w:cs="Times New Roman"/>
          <w:shd w:val="clear" w:color="auto" w:fill="FFFFFF"/>
        </w:rPr>
        <w:t>пп</w:t>
      </w:r>
      <w:proofErr w:type="spellEnd"/>
      <w:r w:rsidRPr="00325B5F">
        <w:rPr>
          <w:rFonts w:ascii="Times New Roman" w:hAnsi="Times New Roman" w:cs="Times New Roman"/>
          <w:shd w:val="clear" w:color="auto" w:fill="FFFFFF"/>
        </w:rPr>
        <w:t>. "в" п. 1 ч. 2 ст.3.1-4 Федерального закона от 18.07.2011 № 223-ФЗ преимущество в отношении таких работы, услуги, соответственно выполняемой, оказываемой российским лицом:</w:t>
      </w:r>
    </w:p>
    <w:p w:rsidR="008945C3" w:rsidRPr="00325B5F" w:rsidRDefault="008945C3" w:rsidP="008945C3">
      <w:pPr>
        <w:autoSpaceDE w:val="0"/>
        <w:autoSpaceDN w:val="0"/>
        <w:adjustRightInd w:val="0"/>
        <w:spacing w:after="0" w:line="240" w:lineRule="auto"/>
        <w:jc w:val="both"/>
        <w:rPr>
          <w:rFonts w:ascii="Times New Roman" w:hAnsi="Times New Roman" w:cs="Times New Roman"/>
          <w:shd w:val="clear" w:color="auto" w:fill="FFFFFF"/>
        </w:rPr>
      </w:pPr>
      <w:proofErr w:type="gramStart"/>
      <w:r w:rsidRPr="00325B5F">
        <w:rPr>
          <w:rFonts w:ascii="Times New Roman" w:hAnsi="Times New Roman" w:cs="Times New Roman"/>
          <w:shd w:val="clear" w:color="auto" w:fill="FFFFFF"/>
        </w:rPr>
        <w:t>а) при рассмотрении, оценке, сопоставлении заявок на участие в конкурентной закупке, заявок на участие в неконкурентной закупке, окончательных предложений осуществляется снижение на пятнадцать процентов ценового предложения, поданного в соответствии с настоящим Федеральным законом и положением о закупке участником закупки, являющимся российским лицом, либо увеличение на пятнадцать процентов ценового предложения этого участника закупки в случае подачи им предложения о размере платы</w:t>
      </w:r>
      <w:proofErr w:type="gramEnd"/>
      <w:r w:rsidRPr="00325B5F">
        <w:rPr>
          <w:rFonts w:ascii="Times New Roman" w:hAnsi="Times New Roman" w:cs="Times New Roman"/>
          <w:shd w:val="clear" w:color="auto" w:fill="FFFFFF"/>
        </w:rPr>
        <w:t xml:space="preserve">, </w:t>
      </w:r>
      <w:proofErr w:type="gramStart"/>
      <w:r w:rsidRPr="00325B5F">
        <w:rPr>
          <w:rFonts w:ascii="Times New Roman" w:hAnsi="Times New Roman" w:cs="Times New Roman"/>
          <w:shd w:val="clear" w:color="auto" w:fill="FFFFFF"/>
        </w:rPr>
        <w:t>подлежащей</w:t>
      </w:r>
      <w:proofErr w:type="gramEnd"/>
      <w:r w:rsidRPr="00325B5F">
        <w:rPr>
          <w:rFonts w:ascii="Times New Roman" w:hAnsi="Times New Roman" w:cs="Times New Roman"/>
          <w:shd w:val="clear" w:color="auto" w:fill="FFFFFF"/>
        </w:rPr>
        <w:t xml:space="preserve"> внесению за заключение с ним договора;</w:t>
      </w:r>
    </w:p>
    <w:p w:rsidR="008945C3" w:rsidRPr="00325B5F" w:rsidRDefault="008945C3" w:rsidP="008945C3">
      <w:pPr>
        <w:autoSpaceDE w:val="0"/>
        <w:autoSpaceDN w:val="0"/>
        <w:adjustRightInd w:val="0"/>
        <w:spacing w:after="0" w:line="240" w:lineRule="auto"/>
        <w:jc w:val="both"/>
        <w:rPr>
          <w:rFonts w:ascii="Times New Roman" w:hAnsi="Times New Roman" w:cs="Times New Roman"/>
          <w:shd w:val="clear" w:color="auto" w:fill="FFFFFF"/>
        </w:rPr>
      </w:pPr>
      <w:r w:rsidRPr="00325B5F">
        <w:rPr>
          <w:rFonts w:ascii="Times New Roman" w:hAnsi="Times New Roman" w:cs="Times New Roman"/>
          <w:shd w:val="clear" w:color="auto" w:fill="FFFFFF"/>
        </w:rPr>
        <w:t>б) в случае заключения договора с участником закупки, указанным в подпункте "а" настоящего пункта, договор заключается без учета снижения либо увеличения ценового предложения, осуществленных в соответствии с подпунктом "а" настоящего пункта;</w:t>
      </w:r>
    </w:p>
    <w:p w:rsidR="008945C3" w:rsidRPr="00325B5F" w:rsidRDefault="008945C3" w:rsidP="008945C3">
      <w:pPr>
        <w:autoSpaceDE w:val="0"/>
        <w:autoSpaceDN w:val="0"/>
        <w:adjustRightInd w:val="0"/>
        <w:spacing w:after="0" w:line="240" w:lineRule="auto"/>
        <w:jc w:val="both"/>
        <w:rPr>
          <w:rFonts w:ascii="Times New Roman" w:hAnsi="Times New Roman" w:cs="Times New Roman"/>
          <w:shd w:val="clear" w:color="auto" w:fill="FFFFFF"/>
        </w:rPr>
      </w:pPr>
      <w:r w:rsidRPr="00325B5F">
        <w:rPr>
          <w:rFonts w:ascii="Times New Roman" w:hAnsi="Times New Roman" w:cs="Times New Roman"/>
          <w:shd w:val="clear" w:color="auto" w:fill="FFFFFF"/>
        </w:rPr>
        <w:t>в) перемена подрядчика (исполнителя) (в случае, если эта перемена допускается гражданским законодательством), с которым заключен договор, допускается исключительно на российское лицо, если договор заключен с российским лицом.</w:t>
      </w:r>
    </w:p>
    <w:p w:rsidR="0078646B" w:rsidRPr="002E2A49" w:rsidRDefault="0078646B" w:rsidP="008945C3">
      <w:pPr>
        <w:pStyle w:val="ConsPlusNormal"/>
        <w:numPr>
          <w:ilvl w:val="0"/>
          <w:numId w:val="0"/>
        </w:numPr>
        <w:spacing w:line="259" w:lineRule="auto"/>
        <w:jc w:val="both"/>
        <w:rPr>
          <w:rFonts w:ascii="Times New Roman" w:hAnsi="Times New Roman"/>
          <w:spacing w:val="-6"/>
          <w:sz w:val="22"/>
          <w:szCs w:val="22"/>
        </w:rPr>
      </w:pPr>
    </w:p>
    <w:bookmarkEnd w:id="7"/>
    <w:bookmarkEnd w:id="8"/>
    <w:p w:rsidR="008E1491" w:rsidRPr="002E2A49" w:rsidRDefault="008745D7" w:rsidP="00346904">
      <w:pPr>
        <w:spacing w:before="120" w:after="0" w:line="240" w:lineRule="auto"/>
        <w:jc w:val="both"/>
        <w:rPr>
          <w:rFonts w:ascii="Times New Roman" w:eastAsia="Times New Roman" w:hAnsi="Times New Roman" w:cs="Times New Roman"/>
          <w:b/>
          <w:lang w:eastAsia="ru-RU"/>
        </w:rPr>
      </w:pPr>
      <w:r>
        <w:rPr>
          <w:rFonts w:ascii="Times New Roman" w:eastAsia="Times New Roman" w:hAnsi="Times New Roman" w:cs="Times New Roman"/>
          <w:b/>
          <w:lang w:eastAsia="ru-RU"/>
        </w:rPr>
        <w:t>2</w:t>
      </w:r>
      <w:r w:rsidR="00400B81" w:rsidRPr="002E2A49">
        <w:rPr>
          <w:rFonts w:ascii="Times New Roman" w:eastAsia="Times New Roman" w:hAnsi="Times New Roman" w:cs="Times New Roman"/>
          <w:b/>
          <w:lang w:eastAsia="ru-RU"/>
        </w:rPr>
        <w:t>3</w:t>
      </w:r>
      <w:r w:rsidR="00FD3C0E" w:rsidRPr="002E2A49">
        <w:rPr>
          <w:rFonts w:ascii="Times New Roman" w:eastAsia="Times New Roman" w:hAnsi="Times New Roman" w:cs="Times New Roman"/>
          <w:b/>
          <w:lang w:eastAsia="ru-RU"/>
        </w:rPr>
        <w:t>. Приложения</w:t>
      </w:r>
    </w:p>
    <w:p w:rsidR="008E1491" w:rsidRPr="002E2A49" w:rsidRDefault="00FD3C0E" w:rsidP="00346904">
      <w:pPr>
        <w:spacing w:after="0" w:line="240" w:lineRule="auto"/>
        <w:rPr>
          <w:rFonts w:ascii="Times New Roman" w:eastAsia="Times New Roman" w:hAnsi="Times New Roman" w:cs="Times New Roman"/>
        </w:rPr>
      </w:pPr>
      <w:r w:rsidRPr="002E2A49">
        <w:rPr>
          <w:rFonts w:ascii="Times New Roman" w:eastAsia="Times New Roman" w:hAnsi="Times New Roman" w:cs="Times New Roman"/>
          <w:bCs/>
          <w:lang w:eastAsia="ru-RU"/>
        </w:rPr>
        <w:t>1. Проект Договора</w:t>
      </w:r>
      <w:r w:rsidRPr="002E2A49">
        <w:rPr>
          <w:rFonts w:ascii="Times New Roman" w:eastAsia="Times New Roman" w:hAnsi="Times New Roman" w:cs="Times New Roman"/>
        </w:rPr>
        <w:t>;</w:t>
      </w:r>
    </w:p>
    <w:p w:rsidR="008E1491" w:rsidRPr="002E2A49" w:rsidRDefault="00FD3C0E" w:rsidP="00346904">
      <w:pPr>
        <w:spacing w:after="0" w:line="240" w:lineRule="auto"/>
        <w:rPr>
          <w:rFonts w:ascii="Times New Roman" w:eastAsia="Times New Roman" w:hAnsi="Times New Roman" w:cs="Times New Roman"/>
        </w:rPr>
      </w:pPr>
      <w:r w:rsidRPr="002E2A49">
        <w:rPr>
          <w:rFonts w:ascii="Times New Roman" w:eastAsia="Times New Roman" w:hAnsi="Times New Roman" w:cs="Times New Roman"/>
        </w:rPr>
        <w:t>2. Форма заявки</w:t>
      </w:r>
      <w:r w:rsidR="0044098F" w:rsidRPr="002E2A49">
        <w:rPr>
          <w:rFonts w:ascii="Times New Roman" w:eastAsia="Times New Roman" w:hAnsi="Times New Roman" w:cs="Times New Roman"/>
        </w:rPr>
        <w:t xml:space="preserve"> на участие в закупке</w:t>
      </w:r>
      <w:r w:rsidRPr="002E2A49">
        <w:rPr>
          <w:rFonts w:ascii="Times New Roman" w:eastAsia="Times New Roman" w:hAnsi="Times New Roman" w:cs="Times New Roman"/>
        </w:rPr>
        <w:t>;</w:t>
      </w:r>
    </w:p>
    <w:p w:rsidR="00301839" w:rsidRPr="002E2A49" w:rsidRDefault="00301839" w:rsidP="00301839">
      <w:pPr>
        <w:spacing w:after="0" w:line="240" w:lineRule="auto"/>
        <w:rPr>
          <w:rFonts w:ascii="Times New Roman" w:eastAsia="Times New Roman" w:hAnsi="Times New Roman" w:cs="Times New Roman"/>
        </w:rPr>
      </w:pPr>
      <w:r w:rsidRPr="002E2A49">
        <w:rPr>
          <w:rFonts w:ascii="Times New Roman" w:eastAsia="Times New Roman" w:hAnsi="Times New Roman" w:cs="Times New Roman"/>
        </w:rPr>
        <w:t>3. Форма сведений об участнике закупки</w:t>
      </w:r>
    </w:p>
    <w:p w:rsidR="0060286F" w:rsidRDefault="00301839" w:rsidP="00AE078F">
      <w:pPr>
        <w:spacing w:after="0" w:line="240" w:lineRule="auto"/>
        <w:rPr>
          <w:rFonts w:ascii="Times New Roman" w:eastAsia="Times New Roman" w:hAnsi="Times New Roman" w:cs="Times New Roman"/>
          <w:b/>
          <w:lang w:eastAsia="ru-RU"/>
        </w:rPr>
        <w:sectPr w:rsidR="0060286F" w:rsidSect="001F3207">
          <w:headerReference w:type="even" r:id="rId9"/>
          <w:pgSz w:w="11906" w:h="16838"/>
          <w:pgMar w:top="425" w:right="425" w:bottom="284" w:left="567" w:header="709" w:footer="709" w:gutter="0"/>
          <w:cols w:space="708"/>
          <w:docGrid w:linePitch="360"/>
        </w:sectPr>
      </w:pPr>
      <w:r w:rsidRPr="002E2A49">
        <w:rPr>
          <w:rFonts w:ascii="Times New Roman" w:eastAsia="Times New Roman" w:hAnsi="Times New Roman" w:cs="Times New Roman"/>
        </w:rPr>
        <w:t>4</w:t>
      </w:r>
      <w:r w:rsidR="00FD3C0E" w:rsidRPr="002E2A49">
        <w:rPr>
          <w:rFonts w:ascii="Times New Roman" w:eastAsia="Times New Roman" w:hAnsi="Times New Roman" w:cs="Times New Roman"/>
        </w:rPr>
        <w:t>. Форма декларации о соответствии участника закупки требованиям, установленным закупочной документаци</w:t>
      </w:r>
      <w:r w:rsidR="0044098F" w:rsidRPr="002E2A49">
        <w:rPr>
          <w:rFonts w:ascii="Times New Roman" w:eastAsia="Times New Roman" w:hAnsi="Times New Roman" w:cs="Times New Roman"/>
        </w:rPr>
        <w:t>ей</w:t>
      </w:r>
      <w:r w:rsidR="00FD3C0E" w:rsidRPr="002E2A49">
        <w:rPr>
          <w:rFonts w:ascii="Times New Roman" w:eastAsia="Times New Roman" w:hAnsi="Times New Roman" w:cs="Times New Roman"/>
        </w:rPr>
        <w:t>.</w:t>
      </w:r>
      <w:r w:rsidR="001D7267">
        <w:rPr>
          <w:rFonts w:ascii="Times New Roman" w:eastAsia="Times New Roman" w:hAnsi="Times New Roman" w:cs="Times New Roman"/>
          <w:b/>
          <w:lang w:eastAsia="ru-RU"/>
        </w:rPr>
        <w:t xml:space="preserve">                                                                           </w:t>
      </w:r>
    </w:p>
    <w:p w:rsidR="001D7267" w:rsidRPr="009203DC" w:rsidRDefault="001D7267" w:rsidP="0060286F">
      <w:pPr>
        <w:spacing w:after="0" w:line="240" w:lineRule="auto"/>
        <w:jc w:val="right"/>
        <w:rPr>
          <w:rFonts w:ascii="Times New Roman" w:eastAsia="Times New Roman" w:hAnsi="Times New Roman" w:cs="Times New Roman"/>
          <w:b/>
          <w:lang w:eastAsia="ru-RU"/>
        </w:rPr>
      </w:pPr>
      <w:r>
        <w:rPr>
          <w:rFonts w:ascii="Times New Roman" w:eastAsia="Times New Roman" w:hAnsi="Times New Roman" w:cs="Times New Roman"/>
          <w:b/>
          <w:lang w:eastAsia="ru-RU"/>
        </w:rPr>
        <w:lastRenderedPageBreak/>
        <w:t xml:space="preserve">  </w:t>
      </w:r>
      <w:r w:rsidRPr="009203DC">
        <w:rPr>
          <w:rFonts w:ascii="Times New Roman" w:eastAsia="Times New Roman" w:hAnsi="Times New Roman" w:cs="Times New Roman"/>
          <w:b/>
          <w:lang w:eastAsia="ru-RU"/>
        </w:rPr>
        <w:t>Приложение № 1</w:t>
      </w:r>
    </w:p>
    <w:p w:rsidR="001D7267" w:rsidRPr="009203DC" w:rsidRDefault="001D7267" w:rsidP="0060286F">
      <w:pPr>
        <w:spacing w:after="0" w:line="240" w:lineRule="auto"/>
        <w:ind w:left="6804"/>
        <w:jc w:val="right"/>
        <w:rPr>
          <w:rFonts w:ascii="Times New Roman" w:hAnsi="Times New Roman"/>
          <w:bCs/>
        </w:rPr>
      </w:pPr>
      <w:r w:rsidRPr="009203DC">
        <w:rPr>
          <w:rFonts w:ascii="Times New Roman" w:hAnsi="Times New Roman"/>
          <w:bCs/>
        </w:rPr>
        <w:t xml:space="preserve">к Закупочной документации о запросе предложений </w:t>
      </w:r>
      <w:r w:rsidR="0060286F" w:rsidRPr="009203DC">
        <w:rPr>
          <w:rFonts w:ascii="Times New Roman" w:hAnsi="Times New Roman"/>
          <w:bCs/>
        </w:rPr>
        <w:t>на выполнение работ по ремонту участков трубопроводов тепловых сетей</w:t>
      </w:r>
    </w:p>
    <w:p w:rsidR="00852220" w:rsidRDefault="00852220" w:rsidP="0060286F">
      <w:pPr>
        <w:spacing w:after="0" w:line="240" w:lineRule="auto"/>
        <w:ind w:left="6804"/>
        <w:jc w:val="right"/>
        <w:rPr>
          <w:rFonts w:ascii="Times New Roman" w:hAnsi="Times New Roman"/>
          <w:bCs/>
          <w:sz w:val="24"/>
          <w:szCs w:val="24"/>
        </w:rPr>
      </w:pPr>
    </w:p>
    <w:p w:rsidR="00514368" w:rsidRDefault="00514368" w:rsidP="0060286F">
      <w:pPr>
        <w:spacing w:after="0" w:line="240" w:lineRule="auto"/>
        <w:ind w:left="6804"/>
        <w:jc w:val="right"/>
        <w:rPr>
          <w:rFonts w:ascii="Times New Roman" w:eastAsia="Times New Roman" w:hAnsi="Times New Roman" w:cs="Times New Roman"/>
          <w:b/>
          <w:lang w:eastAsia="ru-RU"/>
        </w:rPr>
      </w:pPr>
    </w:p>
    <w:p w:rsidR="009203DC" w:rsidRDefault="009203DC" w:rsidP="0060286F">
      <w:pPr>
        <w:spacing w:after="0" w:line="240" w:lineRule="auto"/>
        <w:ind w:left="6804"/>
        <w:jc w:val="right"/>
        <w:rPr>
          <w:rFonts w:ascii="Times New Roman" w:eastAsia="Times New Roman" w:hAnsi="Times New Roman" w:cs="Times New Roman"/>
          <w:b/>
          <w:lang w:eastAsia="ru-RU"/>
        </w:rPr>
      </w:pPr>
    </w:p>
    <w:p w:rsidR="0060286F" w:rsidRPr="0060286F" w:rsidRDefault="0060286F" w:rsidP="0060286F">
      <w:pPr>
        <w:spacing w:after="0" w:line="240" w:lineRule="auto"/>
        <w:jc w:val="center"/>
        <w:rPr>
          <w:rFonts w:ascii="Times New Roman" w:eastAsia="Times New Roman" w:hAnsi="Times New Roman" w:cs="Times New Roman"/>
          <w:b/>
          <w:lang w:eastAsia="ru-RU"/>
        </w:rPr>
      </w:pPr>
      <w:r w:rsidRPr="0060286F">
        <w:rPr>
          <w:rFonts w:ascii="Times New Roman" w:eastAsia="Times New Roman" w:hAnsi="Times New Roman" w:cs="Times New Roman"/>
          <w:b/>
          <w:lang w:eastAsia="ru-RU"/>
        </w:rPr>
        <w:t xml:space="preserve">    Договор № ____________</w:t>
      </w:r>
    </w:p>
    <w:p w:rsidR="0060286F" w:rsidRDefault="00415139" w:rsidP="0060286F">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Аварийный р</w:t>
      </w:r>
      <w:r w:rsidR="0060286F" w:rsidRPr="0060286F">
        <w:rPr>
          <w:rFonts w:ascii="Times New Roman" w:eastAsia="Times New Roman" w:hAnsi="Times New Roman" w:cs="Times New Roman"/>
          <w:lang w:eastAsia="ru-RU"/>
        </w:rPr>
        <w:t>емонт участк</w:t>
      </w:r>
      <w:r w:rsidR="0060286F">
        <w:rPr>
          <w:rFonts w:ascii="Times New Roman" w:eastAsia="Times New Roman" w:hAnsi="Times New Roman" w:cs="Times New Roman"/>
          <w:lang w:eastAsia="ru-RU"/>
        </w:rPr>
        <w:t xml:space="preserve">ов </w:t>
      </w:r>
      <w:r w:rsidR="0060286F" w:rsidRPr="0060286F">
        <w:rPr>
          <w:rFonts w:ascii="Times New Roman" w:eastAsia="Times New Roman" w:hAnsi="Times New Roman" w:cs="Times New Roman"/>
          <w:lang w:eastAsia="ru-RU"/>
        </w:rPr>
        <w:t>трубопроводов тепловых сетей.</w:t>
      </w:r>
    </w:p>
    <w:p w:rsidR="00852220" w:rsidRDefault="00852220" w:rsidP="0060286F">
      <w:pPr>
        <w:spacing w:after="0" w:line="240" w:lineRule="auto"/>
        <w:jc w:val="center"/>
        <w:rPr>
          <w:rFonts w:ascii="Times New Roman" w:eastAsia="Times New Roman" w:hAnsi="Times New Roman" w:cs="Times New Roman"/>
          <w:lang w:eastAsia="ru-RU"/>
        </w:rPr>
      </w:pPr>
    </w:p>
    <w:p w:rsidR="0060286F" w:rsidRPr="0060286F" w:rsidRDefault="0060286F" w:rsidP="0060286F">
      <w:pPr>
        <w:tabs>
          <w:tab w:val="left" w:pos="4504"/>
          <w:tab w:val="left" w:pos="7371"/>
          <w:tab w:val="left" w:pos="8287"/>
        </w:tabs>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 xml:space="preserve">г. Нижний Тагил                                                                                             </w:t>
      </w:r>
      <w:r w:rsidR="009203DC">
        <w:rPr>
          <w:rFonts w:ascii="Times New Roman" w:eastAsia="Times New Roman" w:hAnsi="Times New Roman" w:cs="Times New Roman"/>
          <w:lang w:eastAsia="ru-RU"/>
        </w:rPr>
        <w:t xml:space="preserve">  </w:t>
      </w:r>
      <w:r w:rsidRPr="0060286F">
        <w:rPr>
          <w:rFonts w:ascii="Times New Roman" w:eastAsia="Times New Roman" w:hAnsi="Times New Roman" w:cs="Times New Roman"/>
          <w:lang w:eastAsia="ru-RU"/>
        </w:rPr>
        <w:t xml:space="preserve">  </w:t>
      </w:r>
      <w:r w:rsidR="003401C0">
        <w:rPr>
          <w:rFonts w:ascii="Times New Roman" w:eastAsia="Times New Roman" w:hAnsi="Times New Roman" w:cs="Times New Roman"/>
          <w:lang w:eastAsia="ru-RU"/>
        </w:rPr>
        <w:t>«    » ____________2026г.</w:t>
      </w:r>
    </w:p>
    <w:p w:rsidR="0060286F" w:rsidRDefault="0060286F" w:rsidP="0060286F">
      <w:pPr>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b/>
          <w:color w:val="000000"/>
          <w:lang w:eastAsia="ar-SA"/>
        </w:rPr>
        <w:t>Нижнетагильское муниципальное унитарное предприятие «Горэнерго-НТ» (НТ МУП «Горэнерго-НТ),</w:t>
      </w:r>
      <w:r w:rsidRPr="0060286F">
        <w:rPr>
          <w:rFonts w:ascii="Times New Roman" w:eastAsia="Times New Roman" w:hAnsi="Times New Roman" w:cs="Times New Roman"/>
          <w:color w:val="000000"/>
          <w:lang w:eastAsia="ar-SA"/>
        </w:rPr>
        <w:t xml:space="preserve"> </w:t>
      </w:r>
      <w:r w:rsidRPr="0060286F">
        <w:rPr>
          <w:rFonts w:ascii="Times New Roman" w:eastAsia="Times New Roman" w:hAnsi="Times New Roman" w:cs="Times New Roman"/>
          <w:lang w:eastAsia="ru-RU"/>
        </w:rPr>
        <w:t>именуемое в дальнейшем «</w:t>
      </w:r>
      <w:r w:rsidRPr="0060286F">
        <w:rPr>
          <w:rFonts w:ascii="Times New Roman" w:eastAsia="Times New Roman" w:hAnsi="Times New Roman" w:cs="Times New Roman"/>
          <w:bCs/>
          <w:lang w:eastAsia="ru-RU"/>
        </w:rPr>
        <w:t>Заказчик»</w:t>
      </w:r>
      <w:r w:rsidRPr="0060286F">
        <w:rPr>
          <w:rFonts w:ascii="Times New Roman" w:eastAsia="Times New Roman" w:hAnsi="Times New Roman" w:cs="Times New Roman"/>
          <w:lang w:eastAsia="ru-RU"/>
        </w:rPr>
        <w:t>, в л</w:t>
      </w:r>
      <w:r w:rsidR="00FC4DDC">
        <w:rPr>
          <w:rFonts w:ascii="Times New Roman" w:eastAsia="Times New Roman" w:hAnsi="Times New Roman" w:cs="Times New Roman"/>
          <w:lang w:eastAsia="ru-RU"/>
        </w:rPr>
        <w:t>ице Д</w:t>
      </w:r>
      <w:r w:rsidRPr="0060286F">
        <w:rPr>
          <w:rFonts w:ascii="Times New Roman" w:eastAsia="Times New Roman" w:hAnsi="Times New Roman" w:cs="Times New Roman"/>
          <w:lang w:eastAsia="ru-RU"/>
        </w:rPr>
        <w:t xml:space="preserve">иректора Анфилатова Ивана Андреевича, действующего на основании Устава, с одной стороны, и </w:t>
      </w:r>
      <w:r w:rsidRPr="0060286F">
        <w:rPr>
          <w:rFonts w:ascii="Times New Roman" w:eastAsia="Times New Roman" w:hAnsi="Times New Roman" w:cs="Times New Roman"/>
          <w:bCs/>
          <w:lang w:eastAsia="ru-RU"/>
        </w:rPr>
        <w:t>_______________________</w:t>
      </w:r>
      <w:r w:rsidRPr="0060286F">
        <w:rPr>
          <w:rFonts w:ascii="Times New Roman" w:eastAsia="Times New Roman" w:hAnsi="Times New Roman" w:cs="Times New Roman"/>
          <w:lang w:eastAsia="ru-RU"/>
        </w:rPr>
        <w:t>, именуем__ в дальнейшем Подрядчик, в лице ____________________________________, действующего на основании ________________, с другой стороны, совместно именуемые Стороны,</w:t>
      </w:r>
      <w:r w:rsidR="00225FC1" w:rsidRPr="00225FC1">
        <w:rPr>
          <w:rFonts w:ascii="Times New Roman" w:eastAsia="Times New Roman" w:hAnsi="Times New Roman" w:cs="Times New Roman"/>
          <w:bCs/>
          <w:lang w:eastAsia="ru-RU"/>
        </w:rPr>
        <w:t xml:space="preserve"> </w:t>
      </w:r>
      <w:r w:rsidR="00225FC1" w:rsidRPr="00E65BD9">
        <w:rPr>
          <w:rFonts w:ascii="Times New Roman" w:eastAsia="Times New Roman" w:hAnsi="Times New Roman" w:cs="Times New Roman"/>
          <w:bCs/>
          <w:lang w:eastAsia="ru-RU"/>
        </w:rPr>
        <w:t>с соблюдением требований Федерального закона от 18.07.2011 № 223-ФЗ «О закупках товаров, работ, услуг отдельными видами юридических лиц» (далее – Федеральный закон № 223-ФЗ)</w:t>
      </w:r>
      <w:r w:rsidRPr="0060286F">
        <w:rPr>
          <w:rFonts w:ascii="Times New Roman" w:eastAsia="Times New Roman" w:hAnsi="Times New Roman" w:cs="Times New Roman"/>
          <w:lang w:eastAsia="ru-RU"/>
        </w:rPr>
        <w:t xml:space="preserve"> в соответствии с протоколом № _______________ от «___»_____</w:t>
      </w:r>
      <w:r w:rsidR="00225FC1">
        <w:rPr>
          <w:rFonts w:ascii="Times New Roman" w:eastAsia="Times New Roman" w:hAnsi="Times New Roman" w:cs="Times New Roman"/>
          <w:lang w:eastAsia="ru-RU"/>
        </w:rPr>
        <w:t>____</w:t>
      </w:r>
      <w:r w:rsidRPr="0060286F">
        <w:rPr>
          <w:rFonts w:ascii="Times New Roman" w:eastAsia="Times New Roman" w:hAnsi="Times New Roman" w:cs="Times New Roman"/>
          <w:lang w:eastAsia="ru-RU"/>
        </w:rPr>
        <w:t>202</w:t>
      </w:r>
      <w:r w:rsidR="00514368">
        <w:rPr>
          <w:rFonts w:ascii="Times New Roman" w:eastAsia="Times New Roman" w:hAnsi="Times New Roman" w:cs="Times New Roman"/>
          <w:lang w:eastAsia="ru-RU"/>
        </w:rPr>
        <w:t>6</w:t>
      </w:r>
      <w:r w:rsidRPr="0060286F">
        <w:rPr>
          <w:rFonts w:ascii="Times New Roman" w:eastAsia="Times New Roman" w:hAnsi="Times New Roman" w:cs="Times New Roman"/>
          <w:lang w:eastAsia="ru-RU"/>
        </w:rPr>
        <w:t>г. заключили настоящий договор о нижеследующем:</w:t>
      </w:r>
    </w:p>
    <w:p w:rsidR="00514368" w:rsidRPr="0060286F" w:rsidRDefault="00514368" w:rsidP="0060286F">
      <w:pPr>
        <w:spacing w:after="0" w:line="240" w:lineRule="auto"/>
        <w:jc w:val="both"/>
        <w:rPr>
          <w:rFonts w:ascii="Times New Roman" w:eastAsia="Times New Roman" w:hAnsi="Times New Roman" w:cs="Times New Roman"/>
          <w:lang w:eastAsia="ru-RU"/>
        </w:rPr>
      </w:pPr>
    </w:p>
    <w:p w:rsidR="0060286F" w:rsidRPr="0060286F" w:rsidRDefault="0060286F" w:rsidP="0060286F">
      <w:pPr>
        <w:tabs>
          <w:tab w:val="left" w:pos="1134"/>
        </w:tabs>
        <w:spacing w:after="0" w:line="240" w:lineRule="auto"/>
        <w:jc w:val="both"/>
        <w:rPr>
          <w:rFonts w:ascii="Times New Roman" w:eastAsia="Times New Roman" w:hAnsi="Times New Roman" w:cs="Times New Roman"/>
          <w:lang w:eastAsia="ru-RU"/>
        </w:rPr>
      </w:pPr>
    </w:p>
    <w:p w:rsidR="00AC5596" w:rsidRPr="00AC5596" w:rsidRDefault="00AC5596" w:rsidP="00AC5596">
      <w:pPr>
        <w:spacing w:after="0" w:line="240" w:lineRule="auto"/>
        <w:jc w:val="center"/>
        <w:rPr>
          <w:rFonts w:ascii="Times New Roman" w:eastAsia="Times New Roman" w:hAnsi="Times New Roman" w:cs="Times New Roman"/>
          <w:b/>
          <w:lang w:eastAsia="ru-RU"/>
        </w:rPr>
      </w:pPr>
      <w:r w:rsidRPr="00AC5596">
        <w:rPr>
          <w:rFonts w:ascii="Times New Roman" w:eastAsia="Times New Roman" w:hAnsi="Times New Roman" w:cs="Times New Roman"/>
          <w:b/>
          <w:lang w:eastAsia="ru-RU"/>
        </w:rPr>
        <w:t>1. Предмет договора.</w:t>
      </w:r>
    </w:p>
    <w:p w:rsidR="00AC5596" w:rsidRPr="00AC5596" w:rsidRDefault="00AC5596" w:rsidP="00AC5596">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AC5596">
        <w:rPr>
          <w:rFonts w:ascii="Times New Roman" w:eastAsia="Times New Roman" w:hAnsi="Times New Roman" w:cs="Times New Roman"/>
          <w:lang w:eastAsia="ru-RU"/>
        </w:rPr>
        <w:t xml:space="preserve">1.1. Заказчик поручает, а Подрядчик принимает на себя обязательство выполнить следующие работы: </w:t>
      </w:r>
      <w:r w:rsidR="00415139">
        <w:rPr>
          <w:rFonts w:ascii="Times New Roman" w:eastAsia="Times New Roman" w:hAnsi="Times New Roman" w:cs="Times New Roman"/>
          <w:lang w:eastAsia="ru-RU"/>
        </w:rPr>
        <w:t xml:space="preserve">Аварийный </w:t>
      </w:r>
      <w:r w:rsidRPr="00AC5596">
        <w:rPr>
          <w:rFonts w:ascii="Times New Roman" w:eastAsia="Times New Roman" w:hAnsi="Times New Roman" w:cs="Times New Roman"/>
          <w:lang w:eastAsia="ru-RU"/>
        </w:rPr>
        <w:t>ремонт участков трубопроводов тепловых сетей НТ МУП «Горэнерго-НТ». В свою очередь Заказчик обязуется принять результат выполненных работ и оплатить его.</w:t>
      </w:r>
    </w:p>
    <w:p w:rsidR="00AC5596" w:rsidRPr="00AC5596" w:rsidRDefault="00AC5596" w:rsidP="00AC5596">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AC5596">
        <w:rPr>
          <w:rFonts w:ascii="Times New Roman" w:eastAsia="Times New Roman" w:hAnsi="Times New Roman" w:cs="Times New Roman"/>
          <w:lang w:eastAsia="ru-RU"/>
        </w:rPr>
        <w:t>1.2. Перечень объектов и сроки выполнения работ по конкретному объекту определяются в соответствии с заявками на выполнение работ.</w:t>
      </w:r>
    </w:p>
    <w:p w:rsidR="00AC5596" w:rsidRPr="00AC5596" w:rsidRDefault="00AC5596" w:rsidP="00AC5596">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AC5596">
        <w:rPr>
          <w:rFonts w:ascii="Times New Roman" w:eastAsia="Times New Roman" w:hAnsi="Times New Roman" w:cs="Times New Roman"/>
          <w:lang w:eastAsia="ru-RU"/>
        </w:rPr>
        <w:t>1.3.</w:t>
      </w:r>
      <w:r w:rsidRPr="00AC5596">
        <w:rPr>
          <w:rFonts w:ascii="Times New Roman" w:eastAsia="Times New Roman" w:hAnsi="Times New Roman" w:cs="Times New Roman"/>
          <w:sz w:val="24"/>
          <w:szCs w:val="24"/>
          <w:lang w:eastAsia="ru-RU"/>
        </w:rPr>
        <w:t xml:space="preserve"> </w:t>
      </w:r>
      <w:r w:rsidRPr="00AC5596">
        <w:rPr>
          <w:rFonts w:ascii="Times New Roman" w:eastAsia="Times New Roman" w:hAnsi="Times New Roman" w:cs="Times New Roman"/>
          <w:lang w:eastAsia="ru-RU"/>
        </w:rPr>
        <w:t xml:space="preserve">Материально-техническое обеспечение (в том числе механизация) работ возлагается на Подрядчика. Работа выполняется силами и средствами Подрядчика. Материалы для выполнения работ предоставляются Подрядчиком, частично - Заказчиком. Ответственность за ненадлежащее качество предоставленных материалов несет Подрядчик.  </w:t>
      </w:r>
    </w:p>
    <w:p w:rsidR="00AC5596" w:rsidRPr="00AC5596" w:rsidRDefault="00AC5596" w:rsidP="00AC5596">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AC5596">
        <w:rPr>
          <w:rFonts w:ascii="Times New Roman" w:eastAsia="Times New Roman" w:hAnsi="Times New Roman" w:cs="Times New Roman"/>
          <w:lang w:eastAsia="ru-RU"/>
        </w:rPr>
        <w:t>1.4. Содержание и объем работ по настоящему договору определяются заявкой на выполнение работ.</w:t>
      </w:r>
    </w:p>
    <w:p w:rsidR="0060286F" w:rsidRDefault="00AC5596" w:rsidP="00AC5596">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AC5596">
        <w:rPr>
          <w:rFonts w:ascii="Times New Roman" w:eastAsia="Times New Roman" w:hAnsi="Times New Roman" w:cs="Times New Roman"/>
          <w:lang w:eastAsia="ru-RU"/>
        </w:rPr>
        <w:t xml:space="preserve">1.5. Работы по настоящему договору должны быть выполнены Подрядчиком в соответствии с Техническим заданием (Приложение № 1), </w:t>
      </w:r>
      <w:r w:rsidRPr="00AC5596">
        <w:rPr>
          <w:rFonts w:ascii="Times New Roman" w:hAnsi="Times New Roman" w:cs="Times New Roman"/>
        </w:rPr>
        <w:t>и по расценкам указанным в перечне расценок и подтверждающих их сметных расчетах</w:t>
      </w:r>
      <w:r w:rsidRPr="00AC5596">
        <w:rPr>
          <w:rFonts w:ascii="Times New Roman" w:eastAsia="Times New Roman" w:hAnsi="Times New Roman" w:cs="Times New Roman"/>
          <w:lang w:eastAsia="ru-RU"/>
        </w:rPr>
        <w:t xml:space="preserve"> (Приложение № 2).</w:t>
      </w:r>
    </w:p>
    <w:p w:rsidR="00514368" w:rsidRPr="0060286F" w:rsidRDefault="00514368" w:rsidP="00AC5596">
      <w:pPr>
        <w:widowControl w:val="0"/>
        <w:autoSpaceDE w:val="0"/>
        <w:autoSpaceDN w:val="0"/>
        <w:adjustRightInd w:val="0"/>
        <w:spacing w:after="0" w:line="240" w:lineRule="auto"/>
        <w:jc w:val="both"/>
        <w:rPr>
          <w:rFonts w:ascii="Times New Roman" w:eastAsia="Times New Roman" w:hAnsi="Times New Roman" w:cs="Times New Roman"/>
          <w:lang w:eastAsia="ru-RU"/>
        </w:rPr>
      </w:pPr>
    </w:p>
    <w:p w:rsidR="0060286F" w:rsidRPr="0060286F" w:rsidRDefault="0060286F" w:rsidP="0060286F">
      <w:pPr>
        <w:spacing w:after="0" w:line="240" w:lineRule="auto"/>
        <w:jc w:val="center"/>
        <w:rPr>
          <w:rFonts w:ascii="Times New Roman" w:eastAsia="Times New Roman" w:hAnsi="Times New Roman" w:cs="Times New Roman"/>
          <w:b/>
          <w:lang w:eastAsia="ru-RU"/>
        </w:rPr>
      </w:pPr>
      <w:r w:rsidRPr="0060286F">
        <w:rPr>
          <w:rFonts w:ascii="Times New Roman" w:eastAsia="Times New Roman" w:hAnsi="Times New Roman" w:cs="Times New Roman"/>
          <w:b/>
          <w:lang w:eastAsia="ru-RU"/>
        </w:rPr>
        <w:t xml:space="preserve">2. Цена договора, порядок расчетов. </w:t>
      </w:r>
    </w:p>
    <w:p w:rsidR="0060286F" w:rsidRPr="0060286F" w:rsidRDefault="0060286F" w:rsidP="0060286F">
      <w:pPr>
        <w:widowControl w:val="0"/>
        <w:autoSpaceDE w:val="0"/>
        <w:autoSpaceDN w:val="0"/>
        <w:adjustRightInd w:val="0"/>
        <w:spacing w:after="0" w:line="240" w:lineRule="auto"/>
        <w:jc w:val="both"/>
        <w:rPr>
          <w:rFonts w:ascii="Times New Roman" w:eastAsia="Times New Roman" w:hAnsi="Times New Roman" w:cs="Times New Roman"/>
          <w:i/>
          <w:lang w:eastAsia="ru-RU"/>
        </w:rPr>
      </w:pPr>
      <w:r w:rsidRPr="0060286F">
        <w:rPr>
          <w:rFonts w:ascii="Times New Roman" w:eastAsia="Times New Roman" w:hAnsi="Times New Roman" w:cs="Times New Roman"/>
          <w:lang w:eastAsia="ru-RU"/>
        </w:rPr>
        <w:t xml:space="preserve">2.1. </w:t>
      </w:r>
      <w:r w:rsidR="00FB3802" w:rsidRPr="00FB3802">
        <w:rPr>
          <w:rFonts w:ascii="Times New Roman" w:eastAsia="Times New Roman" w:hAnsi="Times New Roman" w:cs="Times New Roman"/>
          <w:lang w:eastAsia="ru-RU"/>
        </w:rPr>
        <w:t>Общая стоимость выполняемых работ по настоящему договору</w:t>
      </w:r>
      <w:r w:rsidR="00BC4CAA">
        <w:rPr>
          <w:rFonts w:ascii="Times New Roman" w:eastAsia="Times New Roman" w:hAnsi="Times New Roman" w:cs="Times New Roman"/>
          <w:lang w:eastAsia="ru-RU"/>
        </w:rPr>
        <w:t xml:space="preserve"> составляет</w:t>
      </w:r>
      <w:r w:rsidR="00FB3802" w:rsidRPr="00FB3802">
        <w:rPr>
          <w:rFonts w:ascii="Times New Roman" w:eastAsia="Times New Roman" w:hAnsi="Times New Roman" w:cs="Times New Roman"/>
          <w:lang w:eastAsia="ru-RU"/>
        </w:rPr>
        <w:t xml:space="preserve"> </w:t>
      </w:r>
      <w:r w:rsidR="00852220">
        <w:rPr>
          <w:rFonts w:ascii="Times New Roman" w:eastAsia="Times New Roman" w:hAnsi="Times New Roman" w:cs="Times New Roman"/>
          <w:lang w:eastAsia="ru-RU"/>
        </w:rPr>
        <w:t>6 000 000</w:t>
      </w:r>
      <w:r w:rsidR="00BB7843">
        <w:rPr>
          <w:rFonts w:ascii="Times New Roman" w:eastAsia="Times New Roman" w:hAnsi="Times New Roman" w:cs="Times New Roman"/>
          <w:lang w:eastAsia="ru-RU"/>
        </w:rPr>
        <w:t xml:space="preserve"> (</w:t>
      </w:r>
      <w:r w:rsidR="00852220" w:rsidRPr="00852220">
        <w:rPr>
          <w:rFonts w:ascii="Times New Roman" w:eastAsia="Times New Roman" w:hAnsi="Times New Roman" w:cs="Times New Roman"/>
          <w:lang w:eastAsia="ru-RU"/>
        </w:rPr>
        <w:t>Шесть миллионов</w:t>
      </w:r>
      <w:r w:rsidR="00852220">
        <w:rPr>
          <w:rFonts w:ascii="Times New Roman" w:eastAsia="Times New Roman" w:hAnsi="Times New Roman" w:cs="Times New Roman"/>
          <w:lang w:eastAsia="ru-RU"/>
        </w:rPr>
        <w:t>)</w:t>
      </w:r>
      <w:r w:rsidR="00852220" w:rsidRPr="00852220">
        <w:rPr>
          <w:rFonts w:ascii="Times New Roman" w:eastAsia="Times New Roman" w:hAnsi="Times New Roman" w:cs="Times New Roman"/>
          <w:lang w:eastAsia="ru-RU"/>
        </w:rPr>
        <w:t xml:space="preserve"> рублей 00 копеек</w:t>
      </w:r>
      <w:r w:rsidR="00FB3802" w:rsidRPr="00FB3802">
        <w:rPr>
          <w:rFonts w:ascii="Times New Roman" w:eastAsia="Times New Roman" w:hAnsi="Times New Roman" w:cs="Times New Roman"/>
          <w:lang w:eastAsia="ru-RU"/>
        </w:rPr>
        <w:t>, включая налог на добавленную стоимость (или НДС не предусмотрен)</w:t>
      </w:r>
      <w:r w:rsidRPr="0060286F">
        <w:rPr>
          <w:rFonts w:ascii="Times New Roman" w:eastAsia="Times New Roman" w:hAnsi="Times New Roman" w:cs="Times New Roman"/>
          <w:lang w:eastAsia="ru-RU"/>
        </w:rPr>
        <w:t xml:space="preserve">. </w:t>
      </w:r>
    </w:p>
    <w:p w:rsidR="0060286F" w:rsidRPr="0060286F" w:rsidRDefault="0060286F" w:rsidP="0060286F">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Сумма договора, подлежащая уплате Заказчиком Подрядчику, уменьшается на размер налогов,</w:t>
      </w:r>
      <w:r w:rsidRPr="0060286F">
        <w:rPr>
          <w:rFonts w:ascii="Times New Roman" w:eastAsia="Times New Roman" w:hAnsi="Times New Roman" w:cs="Times New Roman"/>
          <w:shd w:val="clear" w:color="auto" w:fill="ABE0FF"/>
          <w:lang w:eastAsia="ru-RU"/>
        </w:rPr>
        <w:t xml:space="preserve"> </w:t>
      </w:r>
      <w:r w:rsidRPr="0060286F">
        <w:rPr>
          <w:rFonts w:ascii="Times New Roman" w:eastAsia="Times New Roman" w:hAnsi="Times New Roman" w:cs="Times New Roman"/>
          <w:lang w:eastAsia="ru-RU"/>
        </w:rPr>
        <w:t>сборов и иных обязательных</w:t>
      </w:r>
      <w:r w:rsidRPr="0060286F">
        <w:rPr>
          <w:rFonts w:ascii="Times New Roman" w:eastAsia="Times New Roman" w:hAnsi="Times New Roman" w:cs="Times New Roman"/>
          <w:shd w:val="clear" w:color="auto" w:fill="F3F1E9"/>
          <w:lang w:eastAsia="ru-RU"/>
        </w:rPr>
        <w:t> </w:t>
      </w:r>
      <w:r w:rsidRPr="0060286F">
        <w:rPr>
          <w:rFonts w:ascii="Times New Roman" w:eastAsia="Times New Roman" w:hAnsi="Times New Roman" w:cs="Times New Roman"/>
          <w:lang w:eastAsia="ru-RU"/>
        </w:rPr>
        <w:t>платежей в бюджеты бюджетной системы Российской Федерации</w:t>
      </w:r>
      <w:r w:rsidRPr="0060286F">
        <w:rPr>
          <w:rFonts w:ascii="Times New Roman" w:eastAsia="Times New Roman" w:hAnsi="Times New Roman" w:cs="Times New Roman"/>
          <w:shd w:val="clear" w:color="auto" w:fill="F3F1E9"/>
          <w:lang w:eastAsia="ru-RU"/>
        </w:rPr>
        <w:t xml:space="preserve">, </w:t>
      </w:r>
      <w:r w:rsidRPr="0060286F">
        <w:rPr>
          <w:rFonts w:ascii="Times New Roman" w:eastAsia="Times New Roman" w:hAnsi="Times New Roman" w:cs="Times New Roman"/>
          <w:lang w:eastAsia="ru-RU"/>
        </w:rPr>
        <w:t>связанных с оплатой договора, если в соответствии с </w:t>
      </w:r>
      <w:hyperlink r:id="rId10" w:anchor="/document/10900200/entry/1" w:history="1">
        <w:r w:rsidRPr="0060286F">
          <w:rPr>
            <w:rFonts w:ascii="Times New Roman" w:eastAsia="Times New Roman" w:hAnsi="Times New Roman" w:cs="Times New Roman"/>
            <w:lang w:eastAsia="ru-RU"/>
          </w:rPr>
          <w:t>законодательством</w:t>
        </w:r>
      </w:hyperlink>
      <w:r w:rsidRPr="0060286F">
        <w:rPr>
          <w:rFonts w:ascii="Times New Roman" w:eastAsia="Times New Roman" w:hAnsi="Times New Roman" w:cs="Times New Roman"/>
          <w:lang w:eastAsia="ru-RU"/>
        </w:rPr>
        <w:t>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60286F" w:rsidRPr="0060286F" w:rsidRDefault="0060286F" w:rsidP="0060286F">
      <w:pPr>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 xml:space="preserve">2.2. </w:t>
      </w:r>
      <w:r w:rsidRPr="0060286F">
        <w:rPr>
          <w:rFonts w:ascii="Times New Roman" w:eastAsia="Times New Roman" w:hAnsi="Times New Roman" w:cs="Times New Roman"/>
          <w:color w:val="000000"/>
          <w:lang w:eastAsia="ru-RU"/>
        </w:rPr>
        <w:t xml:space="preserve">Все расходы Подрядчика, в том числе </w:t>
      </w:r>
      <w:r w:rsidRPr="0060286F">
        <w:rPr>
          <w:rFonts w:ascii="Times New Roman" w:eastAsia="Times New Roman" w:hAnsi="Times New Roman" w:cs="Times New Roman"/>
          <w:lang w:eastAsia="ru-RU"/>
        </w:rPr>
        <w:t xml:space="preserve">расходы на материалы, инструмент, оборудование,  транспортные услуги, перевозку, страхование, уплату таможенных пошлин, налогов и других обязательных платежей,  а также затраты, связанные с выполнением обязательств по договору </w:t>
      </w:r>
      <w:r w:rsidRPr="0060286F">
        <w:rPr>
          <w:rFonts w:ascii="Times New Roman" w:eastAsia="Times New Roman" w:hAnsi="Times New Roman" w:cs="Times New Roman"/>
          <w:color w:val="000000"/>
          <w:lang w:eastAsia="ru-RU"/>
        </w:rPr>
        <w:t>включены Подрядчиком в цену договора.</w:t>
      </w:r>
    </w:p>
    <w:p w:rsidR="0060286F" w:rsidRPr="0060286F" w:rsidRDefault="0060286F" w:rsidP="0060286F">
      <w:pPr>
        <w:autoSpaceDE w:val="0"/>
        <w:autoSpaceDN w:val="0"/>
        <w:adjustRightInd w:val="0"/>
        <w:spacing w:after="0" w:line="240" w:lineRule="auto"/>
        <w:ind w:right="30"/>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2.3. Оплата по договору  производится по результатам сдачи-приемки работ в следующем порядке:</w:t>
      </w:r>
    </w:p>
    <w:p w:rsidR="0060286F" w:rsidRPr="0060286F" w:rsidRDefault="0060286F" w:rsidP="0060286F">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2.3.1. Оплата производится в безналичном порядке путем перечисления Заказчиком денежных средств на указанный в договоре расчетный счет Подрядчика.</w:t>
      </w:r>
    </w:p>
    <w:p w:rsidR="0060286F" w:rsidRPr="0060286F" w:rsidRDefault="0060286F" w:rsidP="0060286F">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 xml:space="preserve">2.3.2. Оплата осуществляется в рублях Российской Федерации за счет собственных средств Заказчика. </w:t>
      </w:r>
    </w:p>
    <w:p w:rsidR="0060286F" w:rsidRPr="0060286F" w:rsidRDefault="0060286F" w:rsidP="0060286F">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2.3.3. Датой оплаты считается дата списания денежных средств со счетов Заказчика. За дальнейшее прохождение денежных средств Заказчик ответственности не несёт.</w:t>
      </w:r>
    </w:p>
    <w:p w:rsidR="0060286F" w:rsidRPr="0060286F" w:rsidRDefault="0060286F" w:rsidP="0060286F">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 xml:space="preserve">2.3.4. Расчет за выполненные работы осуществляется в течение </w:t>
      </w:r>
      <w:r w:rsidR="00D333ED">
        <w:rPr>
          <w:rFonts w:ascii="Times New Roman" w:eastAsia="Times New Roman" w:hAnsi="Times New Roman" w:cs="Times New Roman"/>
          <w:b/>
          <w:lang w:eastAsia="ru-RU"/>
        </w:rPr>
        <w:t>60</w:t>
      </w:r>
      <w:r w:rsidRPr="0060286F">
        <w:rPr>
          <w:rFonts w:ascii="Times New Roman" w:eastAsia="Times New Roman" w:hAnsi="Times New Roman" w:cs="Times New Roman"/>
          <w:b/>
          <w:lang w:eastAsia="ru-RU"/>
        </w:rPr>
        <w:t xml:space="preserve"> (</w:t>
      </w:r>
      <w:r w:rsidR="00D333ED">
        <w:rPr>
          <w:rFonts w:ascii="Times New Roman" w:eastAsia="Times New Roman" w:hAnsi="Times New Roman" w:cs="Times New Roman"/>
          <w:b/>
          <w:lang w:eastAsia="ru-RU"/>
        </w:rPr>
        <w:t>шестьдесят</w:t>
      </w:r>
      <w:r w:rsidRPr="0060286F">
        <w:rPr>
          <w:rFonts w:ascii="Times New Roman" w:eastAsia="Times New Roman" w:hAnsi="Times New Roman" w:cs="Times New Roman"/>
          <w:b/>
          <w:lang w:eastAsia="ru-RU"/>
        </w:rPr>
        <w:t>) календарных дней</w:t>
      </w:r>
      <w:r w:rsidRPr="0060286F">
        <w:rPr>
          <w:rFonts w:ascii="Times New Roman" w:eastAsia="Times New Roman" w:hAnsi="Times New Roman" w:cs="Times New Roman"/>
          <w:lang w:eastAsia="ru-RU"/>
        </w:rPr>
        <w:t xml:space="preserve"> со дня приемки Заказчиком выполненных работ и подписания сторонами Акта выполненных работ (форма КС-2) на основании предъявленного Подрядчиком счета и счета-фактуры (при наличии).</w:t>
      </w:r>
      <w:r w:rsidRPr="0060286F">
        <w:rPr>
          <w:rFonts w:ascii="Times New Roman" w:eastAsia="Times New Roman" w:hAnsi="Times New Roman" w:cs="Times New Roman"/>
          <w:sz w:val="24"/>
          <w:szCs w:val="24"/>
          <w:lang w:eastAsia="ru-RU"/>
        </w:rPr>
        <w:t xml:space="preserve"> </w:t>
      </w:r>
      <w:proofErr w:type="gramStart"/>
      <w:r w:rsidRPr="0060286F">
        <w:rPr>
          <w:rFonts w:ascii="Times New Roman" w:eastAsia="Times New Roman" w:hAnsi="Times New Roman" w:cs="Times New Roman"/>
          <w:lang w:eastAsia="ru-RU"/>
        </w:rPr>
        <w:t>В случае если договор заключается с Подрядчиком, являющимся субъектом малого или среднего предпринимательства (что подтверждается соответствующим документом), расчет за выполненные работы</w:t>
      </w:r>
      <w:r w:rsidRPr="0060286F">
        <w:rPr>
          <w:rFonts w:ascii="Times New Roman" w:eastAsia="Times New Roman" w:hAnsi="Times New Roman" w:cs="Times New Roman"/>
          <w:sz w:val="24"/>
          <w:szCs w:val="24"/>
          <w:lang w:eastAsia="ru-RU"/>
        </w:rPr>
        <w:t xml:space="preserve"> </w:t>
      </w:r>
      <w:r w:rsidRPr="0060286F">
        <w:rPr>
          <w:rFonts w:ascii="Times New Roman" w:eastAsia="Times New Roman" w:hAnsi="Times New Roman" w:cs="Times New Roman"/>
          <w:lang w:eastAsia="ru-RU"/>
        </w:rPr>
        <w:t>по настоящ</w:t>
      </w:r>
      <w:r w:rsidR="00FC4DDC">
        <w:rPr>
          <w:rFonts w:ascii="Times New Roman" w:eastAsia="Times New Roman" w:hAnsi="Times New Roman" w:cs="Times New Roman"/>
          <w:lang w:eastAsia="ru-RU"/>
        </w:rPr>
        <w:t xml:space="preserve">ему Договору осуществляется в течение </w:t>
      </w:r>
      <w:r w:rsidR="00FC4DDC" w:rsidRPr="00FB15E9">
        <w:rPr>
          <w:rFonts w:ascii="Times New Roman" w:eastAsia="Times New Roman" w:hAnsi="Times New Roman" w:cs="Times New Roman"/>
          <w:b/>
          <w:lang w:eastAsia="ru-RU"/>
        </w:rPr>
        <w:t>7 (семи)</w:t>
      </w:r>
      <w:r w:rsidRPr="00FB15E9">
        <w:rPr>
          <w:rFonts w:ascii="Times New Roman" w:eastAsia="Times New Roman" w:hAnsi="Times New Roman" w:cs="Times New Roman"/>
          <w:b/>
          <w:lang w:eastAsia="ru-RU"/>
        </w:rPr>
        <w:t xml:space="preserve"> рабочих дней</w:t>
      </w:r>
      <w:r w:rsidRPr="0060286F">
        <w:rPr>
          <w:rFonts w:ascii="Times New Roman" w:eastAsia="Times New Roman" w:hAnsi="Times New Roman" w:cs="Times New Roman"/>
          <w:lang w:eastAsia="ru-RU"/>
        </w:rPr>
        <w:t xml:space="preserve"> со дня приемки Заказчиком выполненных работ и подписания сторонами Акта выполненных работ (форма КС-2) на основании предъявленного Подрядчиком </w:t>
      </w:r>
      <w:r w:rsidRPr="0060286F">
        <w:rPr>
          <w:rFonts w:ascii="Times New Roman" w:eastAsia="Times New Roman" w:hAnsi="Times New Roman" w:cs="Times New Roman"/>
          <w:lang w:eastAsia="ru-RU"/>
        </w:rPr>
        <w:lastRenderedPageBreak/>
        <w:t>счета и счета-фактуры (при наличии).</w:t>
      </w:r>
      <w:proofErr w:type="gramEnd"/>
      <w:r w:rsidRPr="0060286F">
        <w:rPr>
          <w:rFonts w:ascii="Times New Roman" w:eastAsia="Times New Roman" w:hAnsi="Times New Roman" w:cs="Times New Roman"/>
          <w:lang w:eastAsia="ru-RU"/>
        </w:rPr>
        <w:t xml:space="preserve"> (Основание: п. 28 Положения «Об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 закупок и порядке расчета указанного объема, утвержденного Постановлением Правительства РФ от 11.12.2014 № 1352). </w:t>
      </w:r>
    </w:p>
    <w:p w:rsidR="0060286F" w:rsidRPr="0060286F" w:rsidRDefault="0060286F" w:rsidP="0060286F">
      <w:pPr>
        <w:snapToGrid w:val="0"/>
        <w:spacing w:after="0" w:line="100" w:lineRule="atLeast"/>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2.4. Оплате подлежат только фактически выполненные Подрядчиком и принятые Заказчиком работы.</w:t>
      </w:r>
      <w:r w:rsidRPr="0060286F">
        <w:rPr>
          <w:rFonts w:ascii="Times New Roman" w:eastAsia="Calibri" w:hAnsi="Times New Roman" w:cs="Times New Roman"/>
        </w:rPr>
        <w:t xml:space="preserve"> Окончательная стоимость определяется на основании акта выполненных работ,  подписанного двумя сторонами, формы КС-2, и справки</w:t>
      </w:r>
      <w:r w:rsidRPr="0060286F">
        <w:rPr>
          <w:rFonts w:ascii="Times New Roman" w:eastAsia="Calibri" w:hAnsi="Times New Roman" w:cs="Times New Roman"/>
          <w:color w:val="000000"/>
        </w:rPr>
        <w:t xml:space="preserve"> о стоимости выполненных работ и затрат формы КС-3.</w:t>
      </w:r>
    </w:p>
    <w:p w:rsidR="0060286F" w:rsidRDefault="0060286F" w:rsidP="00AF5FB0">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2.5. В случае если Заказчиком предъявлено требование Подрядчику об уплате неустойки (штрафа, пени) и Подрядчик не оплатил их добровольно, Заказчик вправе удержать суммы неустойки (штрафа, пени) из суммы окончательного расчета, причитающейся Подрядчику (в том числе из суммы обеспечения исполнения договора).</w:t>
      </w:r>
    </w:p>
    <w:p w:rsidR="00514368" w:rsidRPr="0060286F" w:rsidRDefault="00514368" w:rsidP="00AF5FB0">
      <w:pPr>
        <w:widowControl w:val="0"/>
        <w:autoSpaceDE w:val="0"/>
        <w:autoSpaceDN w:val="0"/>
        <w:adjustRightInd w:val="0"/>
        <w:spacing w:after="0" w:line="240" w:lineRule="auto"/>
        <w:jc w:val="both"/>
        <w:rPr>
          <w:rFonts w:ascii="Times New Roman" w:eastAsia="Times New Roman" w:hAnsi="Times New Roman" w:cs="Times New Roman"/>
          <w:b/>
          <w:lang w:eastAsia="ru-RU"/>
        </w:rPr>
      </w:pPr>
    </w:p>
    <w:p w:rsidR="0060286F" w:rsidRPr="0060286F" w:rsidRDefault="0060286F" w:rsidP="0060286F">
      <w:pPr>
        <w:spacing w:after="0" w:line="240" w:lineRule="auto"/>
        <w:jc w:val="center"/>
        <w:rPr>
          <w:rFonts w:ascii="Times New Roman" w:eastAsia="Times New Roman" w:hAnsi="Times New Roman" w:cs="Times New Roman"/>
          <w:b/>
          <w:lang w:eastAsia="ru-RU"/>
        </w:rPr>
      </w:pPr>
      <w:r w:rsidRPr="0060286F">
        <w:rPr>
          <w:rFonts w:ascii="Times New Roman" w:eastAsia="Times New Roman" w:hAnsi="Times New Roman" w:cs="Times New Roman"/>
          <w:b/>
          <w:lang w:eastAsia="ru-RU"/>
        </w:rPr>
        <w:t>3. Обязанности сторон.</w:t>
      </w:r>
    </w:p>
    <w:p w:rsidR="0060286F" w:rsidRPr="0060286F" w:rsidRDefault="0060286F" w:rsidP="0060286F">
      <w:pPr>
        <w:spacing w:after="0" w:line="240" w:lineRule="auto"/>
        <w:jc w:val="both"/>
        <w:rPr>
          <w:rFonts w:ascii="Times New Roman" w:eastAsia="Times New Roman" w:hAnsi="Times New Roman" w:cs="Times New Roman"/>
          <w:b/>
          <w:lang w:eastAsia="ru-RU"/>
        </w:rPr>
      </w:pPr>
      <w:r w:rsidRPr="0060286F">
        <w:rPr>
          <w:rFonts w:ascii="Times New Roman" w:eastAsia="Times New Roman" w:hAnsi="Times New Roman" w:cs="Times New Roman"/>
          <w:lang w:eastAsia="ru-RU"/>
        </w:rPr>
        <w:t>3.1. Стороны обязуются соблюдать интересы друг друга, руководствуясь во взаимоотношениях действующим законодательством и условиями настоящего договора.</w:t>
      </w:r>
    </w:p>
    <w:p w:rsidR="0060286F" w:rsidRPr="0060286F" w:rsidRDefault="0060286F" w:rsidP="0060286F">
      <w:pPr>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3.2. Обязанности Подрядчика:</w:t>
      </w:r>
    </w:p>
    <w:p w:rsidR="0060286F" w:rsidRPr="0060286F" w:rsidRDefault="0060286F" w:rsidP="0060286F">
      <w:pPr>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 xml:space="preserve">3.2.1. Выполнить все работы по настоящему договору в </w:t>
      </w:r>
      <w:r w:rsidRPr="0060286F">
        <w:rPr>
          <w:rFonts w:ascii="Times New Roman" w:eastAsia="Times New Roman" w:hAnsi="Times New Roman" w:cs="Times New Roman"/>
          <w:spacing w:val="-1"/>
          <w:lang w:eastAsia="ru-RU"/>
        </w:rPr>
        <w:t xml:space="preserve">соответствии с действующими нормами, СНиП, ГОСТами, ТУ и другими нормативными актами, регулирующими данный вид работ, а также в полном соответствии с Техническим заданием (Приложение № 1), являющимся неотъемлемой частью настоящего договора, </w:t>
      </w:r>
      <w:r w:rsidRPr="0060286F">
        <w:rPr>
          <w:rFonts w:ascii="Times New Roman" w:eastAsia="Times New Roman" w:hAnsi="Times New Roman" w:cs="Times New Roman"/>
          <w:lang w:eastAsia="ru-RU"/>
        </w:rPr>
        <w:t>с надлежащим качеством и в сроки, определенные настоящим договором и приложениями к нему.</w:t>
      </w:r>
    </w:p>
    <w:p w:rsidR="0060286F" w:rsidRPr="0060286F" w:rsidRDefault="0060286F" w:rsidP="0060286F">
      <w:pPr>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3.2.2. Выполнить работы в соответствии с условиями настоящего договора, в полном соответствии с документацией, определяющей объем, содержание работ и другие, предъявляемые к ним требования, со сметой, определяющей цену работ.</w:t>
      </w:r>
    </w:p>
    <w:p w:rsidR="0060286F" w:rsidRPr="0060286F" w:rsidRDefault="0060286F" w:rsidP="0060286F">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 xml:space="preserve">3.2.3. При наличии у Подрядчика допуска </w:t>
      </w:r>
      <w:r w:rsidRPr="0060286F">
        <w:rPr>
          <w:rFonts w:ascii="Times New Roman" w:eastAsia="Times New Roman" w:hAnsi="Times New Roman" w:cs="Times New Roman"/>
          <w:shd w:val="clear" w:color="auto" w:fill="FFFFFF"/>
          <w:lang w:eastAsia="ru-RU"/>
        </w:rPr>
        <w:t xml:space="preserve">к контрольным и организационным работам в строительстве, он </w:t>
      </w:r>
      <w:r w:rsidRPr="0060286F">
        <w:rPr>
          <w:rFonts w:ascii="Times New Roman" w:eastAsia="Times New Roman" w:hAnsi="Times New Roman" w:cs="Times New Roman"/>
          <w:lang w:eastAsia="ru-RU"/>
        </w:rPr>
        <w:t>имеет право по письменному согласованию с Заказчиком при необходимости привлекать для выполнения отдельных видов работ третьих лиц. При этом он несет перед Заказчиком ответственность за действия и/или бездействие привлеченных к выполнению работ субподрядчиков.</w:t>
      </w:r>
    </w:p>
    <w:p w:rsidR="0060286F" w:rsidRPr="0060286F" w:rsidRDefault="0060286F" w:rsidP="0060286F">
      <w:pPr>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При достижении соглашения о привлечении субподрядчиков Заказчик и Подрядчик Дополнительным соглашением к настоящему договору согласовывают список субподрядчиков с указанием: полного наименования, ИНН, ОКПО, юридического адреса, почтового ад</w:t>
      </w:r>
      <w:r w:rsidR="00EB51C1">
        <w:rPr>
          <w:rFonts w:ascii="Times New Roman" w:eastAsia="Times New Roman" w:hAnsi="Times New Roman" w:cs="Times New Roman"/>
          <w:lang w:eastAsia="ru-RU"/>
        </w:rPr>
        <w:t>реса, перечня выполняемых работ</w:t>
      </w:r>
      <w:r w:rsidRPr="0060286F">
        <w:rPr>
          <w:rFonts w:ascii="Times New Roman" w:eastAsia="Times New Roman" w:hAnsi="Times New Roman" w:cs="Times New Roman"/>
          <w:lang w:eastAsia="ru-RU"/>
        </w:rPr>
        <w:t>.</w:t>
      </w:r>
    </w:p>
    <w:p w:rsidR="0060286F" w:rsidRPr="0060286F" w:rsidRDefault="0060286F" w:rsidP="0060286F">
      <w:pPr>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3.2.4. Согласовать с Заказчиком перечень материалов и оборудования, подлежащих применению в ремонтных работах, с указанием наименования ТМЦ и их технической характеристики. Подрядчик до начала ремонта в обязательном порядке предоставляет Заказчику паспорта, сертификаты соответствия</w:t>
      </w:r>
      <w:r w:rsidRPr="0060286F">
        <w:rPr>
          <w:rFonts w:ascii="Times New Roman" w:eastAsia="Times New Roman" w:hAnsi="Times New Roman" w:cs="Times New Roman"/>
          <w:sz w:val="24"/>
          <w:szCs w:val="24"/>
          <w:lang w:eastAsia="ru-RU"/>
        </w:rPr>
        <w:t xml:space="preserve"> </w:t>
      </w:r>
      <w:r w:rsidRPr="0060286F">
        <w:rPr>
          <w:rFonts w:ascii="Times New Roman" w:eastAsia="Times New Roman" w:hAnsi="Times New Roman" w:cs="Times New Roman"/>
          <w:lang w:eastAsia="ru-RU"/>
        </w:rPr>
        <w:t xml:space="preserve">или декларации соответствия требованиям технического регламента Таможенного Союза на материалы и используемое оборудование, инструкции по монтажу, эксплуатации и др. техническую документацию на применяемое в работах оборудование (материалы). </w:t>
      </w:r>
    </w:p>
    <w:p w:rsidR="0060286F" w:rsidRPr="0060286F" w:rsidRDefault="0060286F" w:rsidP="0060286F">
      <w:pPr>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 xml:space="preserve">В случае не предоставления Подрядчиком вышеуказанной техдокументации, Заказчик вправе не </w:t>
      </w:r>
      <w:proofErr w:type="gramStart"/>
      <w:r w:rsidRPr="0060286F">
        <w:rPr>
          <w:rFonts w:ascii="Times New Roman" w:eastAsia="Times New Roman" w:hAnsi="Times New Roman" w:cs="Times New Roman"/>
          <w:lang w:eastAsia="ru-RU"/>
        </w:rPr>
        <w:t>оплачивать стоимость применяемого</w:t>
      </w:r>
      <w:proofErr w:type="gramEnd"/>
      <w:r w:rsidRPr="0060286F">
        <w:rPr>
          <w:rFonts w:ascii="Times New Roman" w:eastAsia="Times New Roman" w:hAnsi="Times New Roman" w:cs="Times New Roman"/>
          <w:lang w:eastAsia="ru-RU"/>
        </w:rPr>
        <w:t xml:space="preserve"> Подрядчиком оборудования (материалов) и потребовать его замены.</w:t>
      </w:r>
    </w:p>
    <w:p w:rsidR="0060286F" w:rsidRPr="0060286F" w:rsidRDefault="0060286F" w:rsidP="0060286F">
      <w:pPr>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3.2.5. Поставить необходимые материалы, оборудование, инструмент, комплектующие изделия надлежащего качества. Подрядчик имеет право применять в работах материалы только после согласования их с Заказчиком, а также осуществления их приемки по качеству Заказчиком или специализированной организацией, привлеченной для данных целей Заказчиком.</w:t>
      </w:r>
    </w:p>
    <w:p w:rsidR="0060286F" w:rsidRPr="0060286F" w:rsidRDefault="0060286F" w:rsidP="0060286F">
      <w:pPr>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3.2.6. Нарушению Подрядчиком требования о приемке материалов, установленных настоящим договором, корреспондирует его обязательство осуществить своими силами и за свой счет демонтаж не прошедших такую приемку материалов и оборудования, а также вторичный монтаж – после реализации надлежащей приемки.</w:t>
      </w:r>
    </w:p>
    <w:p w:rsidR="0060286F" w:rsidRPr="0060286F" w:rsidRDefault="0060286F" w:rsidP="0060286F">
      <w:pPr>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 xml:space="preserve">3.2.7. </w:t>
      </w:r>
      <w:proofErr w:type="gramStart"/>
      <w:r w:rsidRPr="0060286F">
        <w:rPr>
          <w:rFonts w:ascii="Times New Roman" w:eastAsia="Times New Roman" w:hAnsi="Times New Roman" w:cs="Times New Roman"/>
          <w:lang w:eastAsia="ru-RU"/>
        </w:rPr>
        <w:t>Подрядчик принимает на себя обязательство назначить своих представителей на объектах, письменно уведомив об этом Заказчика, которые от имени Подрядчика будут осуществлять технический и производственный контроль качества работ, включая входной контроль технической документации, материалов, комплектующих изделий, оборудования, операционный контроль отдельных строительных процессов или производственных операций, а также для принятия оперативных решений по всем вопросам, возникшим у Заказчика и  Подрядчика в ходе</w:t>
      </w:r>
      <w:proofErr w:type="gramEnd"/>
      <w:r w:rsidRPr="0060286F">
        <w:rPr>
          <w:rFonts w:ascii="Times New Roman" w:eastAsia="Times New Roman" w:hAnsi="Times New Roman" w:cs="Times New Roman"/>
          <w:lang w:eastAsia="ru-RU"/>
        </w:rPr>
        <w:t xml:space="preserve"> выполнения работ.</w:t>
      </w:r>
    </w:p>
    <w:p w:rsidR="0060286F" w:rsidRPr="0060286F" w:rsidRDefault="0060286F" w:rsidP="0060286F">
      <w:pPr>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 xml:space="preserve">3.2.8. </w:t>
      </w:r>
      <w:proofErr w:type="gramStart"/>
      <w:r w:rsidRPr="0060286F">
        <w:rPr>
          <w:rFonts w:ascii="Times New Roman" w:eastAsia="Times New Roman" w:hAnsi="Times New Roman" w:cs="Times New Roman"/>
          <w:lang w:eastAsia="ru-RU"/>
        </w:rPr>
        <w:t>Для выполнения работ, предусмотренных договором, Подрядчик обязан использовать на объекте таких специалистов, квалификация,</w:t>
      </w:r>
      <w:r w:rsidRPr="0060286F">
        <w:rPr>
          <w:rFonts w:ascii="Times New Roman" w:eastAsia="Times New Roman" w:hAnsi="Times New Roman" w:cs="Times New Roman"/>
          <w:b/>
          <w:lang w:eastAsia="ru-RU"/>
        </w:rPr>
        <w:t xml:space="preserve"> </w:t>
      </w:r>
      <w:r w:rsidRPr="0060286F">
        <w:rPr>
          <w:rFonts w:ascii="Times New Roman" w:eastAsia="Times New Roman" w:hAnsi="Times New Roman" w:cs="Times New Roman"/>
          <w:lang w:eastAsia="ru-RU"/>
        </w:rPr>
        <w:t>опыт и</w:t>
      </w:r>
      <w:r w:rsidRPr="0060286F">
        <w:rPr>
          <w:rFonts w:ascii="Times New Roman" w:eastAsia="Times New Roman" w:hAnsi="Times New Roman" w:cs="Times New Roman"/>
          <w:b/>
          <w:lang w:eastAsia="ru-RU"/>
        </w:rPr>
        <w:t xml:space="preserve"> </w:t>
      </w:r>
      <w:r w:rsidRPr="0060286F">
        <w:rPr>
          <w:rFonts w:ascii="Times New Roman" w:eastAsia="Times New Roman" w:hAnsi="Times New Roman" w:cs="Times New Roman"/>
          <w:lang w:eastAsia="ru-RU"/>
        </w:rPr>
        <w:t>компетентность которых позволяет осуществлять высокое качество выполняемых работ, и</w:t>
      </w:r>
      <w:r w:rsidRPr="0060286F">
        <w:rPr>
          <w:rFonts w:ascii="Times New Roman" w:eastAsia="Times New Roman" w:hAnsi="Times New Roman" w:cs="Times New Roman"/>
          <w:noProof/>
          <w:lang w:eastAsia="ru-RU"/>
        </w:rPr>
        <w:t xml:space="preserve"> </w:t>
      </w:r>
      <w:r w:rsidRPr="0060286F">
        <w:rPr>
          <w:rFonts w:ascii="Times New Roman" w:eastAsia="Times New Roman" w:hAnsi="Times New Roman" w:cs="Times New Roman"/>
          <w:lang w:eastAsia="ru-RU"/>
        </w:rPr>
        <w:t>рабочую силу, квалификации которой достаточно для надлежащего и своевременного выполнения работ, не нарушая положения действующего законодательства о порядке использования иностранной рабочей силы и порядке регистрации граждан Российской Федерации по месту пребывания, а также самостоятельно нести ответственность</w:t>
      </w:r>
      <w:proofErr w:type="gramEnd"/>
      <w:r w:rsidRPr="0060286F">
        <w:rPr>
          <w:rFonts w:ascii="Times New Roman" w:eastAsia="Times New Roman" w:hAnsi="Times New Roman" w:cs="Times New Roman"/>
          <w:lang w:eastAsia="ru-RU"/>
        </w:rPr>
        <w:t xml:space="preserve"> за несоблюдение указанных норм.</w:t>
      </w:r>
    </w:p>
    <w:p w:rsidR="0060286F" w:rsidRPr="0060286F" w:rsidRDefault="0060286F" w:rsidP="0060286F">
      <w:pPr>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Для представления интересов Подрядчика перед Заказчиком, а также перед третьими лицами, по вопросам исполнения Подрядчиком своих обязательств, предусмотренных настоящим договором, в том числе при осуществлении полномочий, предусмотренных в настоящем пункте, Подрядчик обязуется выдать на своих представителей надлежащим образом оформленную доверенность.</w:t>
      </w:r>
    </w:p>
    <w:p w:rsidR="0060286F" w:rsidRPr="0060286F" w:rsidRDefault="0060286F" w:rsidP="0060286F">
      <w:pPr>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lastRenderedPageBreak/>
        <w:t>3.2.9. При выполнении работ соблюдать требования законов и иных правовых актов об охране окружающей среды и о безопасности выполняемых работ, в том числе соблюдать правила противопожарной безопасности, требования по охране труда, технике безопасности, электробезопасности, а также осуществить уборку территории после выполнения работ.</w:t>
      </w:r>
    </w:p>
    <w:p w:rsidR="0060286F" w:rsidRPr="0060286F" w:rsidRDefault="0060286F" w:rsidP="0060286F">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3.2.10. В течение всего срока выполнения работ обеспечивать доступ Заказчика к месту проведения работ. Подрядчик обязан исполнять полученные в ходе работ указания Заказчика, если такие указания не противоречат условиям настоящего договора и не представляют собой вмешательство в оперативно-хозяйственную деятельность Подрядчика.</w:t>
      </w:r>
    </w:p>
    <w:p w:rsidR="0060286F" w:rsidRPr="0060286F" w:rsidRDefault="0060286F" w:rsidP="0060286F">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3.2.11. Подрядчик обязан перед началом выполнения работ разработать и согласовать с Заказчиком ПОР, получить Акт-наряд допуска к работам и пройти инструктаж.</w:t>
      </w:r>
    </w:p>
    <w:p w:rsidR="0060286F" w:rsidRPr="0060286F" w:rsidRDefault="0060286F" w:rsidP="0060286F">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3.2.12. Нести ответственность перед Заказчиком за ненадлежащее исполнение работ, устранение недостатков и возмещение материального ущерба, возникшего по собственной вине, при выполнении работ по настоящему договору.</w:t>
      </w:r>
    </w:p>
    <w:p w:rsidR="0060286F" w:rsidRPr="0060286F" w:rsidRDefault="0060286F" w:rsidP="0060286F">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3.2.13. Подрядчик несет риск случайной гибели или случайного повреждения материалов и оборудования, а также риск случайной гибели или случайного повреждения результата выполненной работы до ее приемки Заказчиком. Датой приемки считается дата подписания Заказчиком акта выполненных работ в полном объеме.</w:t>
      </w:r>
      <w:r w:rsidR="00EB51C1">
        <w:rPr>
          <w:rFonts w:ascii="Times New Roman" w:eastAsia="Times New Roman" w:hAnsi="Times New Roman" w:cs="Times New Roman"/>
          <w:lang w:eastAsia="ru-RU"/>
        </w:rPr>
        <w:t xml:space="preserve"> </w:t>
      </w:r>
      <w:r w:rsidRPr="0060286F">
        <w:rPr>
          <w:rFonts w:ascii="Times New Roman" w:eastAsia="Times New Roman" w:hAnsi="Times New Roman" w:cs="Times New Roman"/>
          <w:lang w:eastAsia="ru-RU"/>
        </w:rPr>
        <w:t>Подрядчик несет ответственность за вред, причиненный жизни и здоровью, имуществу Заказчика и третьих лиц в результате выполнения работ по настоящему договору, в полном объеме.</w:t>
      </w:r>
    </w:p>
    <w:p w:rsidR="0060286F" w:rsidRPr="0060286F" w:rsidRDefault="0060286F" w:rsidP="0060286F">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3.2.14. Своевременно и за свой счёт устранять замечания Заказчика, органов государственного надзора или иных контролирующих служб. В сроки, установленные законодательством, предписаниями инспектирующих организаций, выплачивать штрафы, налагаемые на Подрядчика за нарушение требований нормативных документов, регулирующих производство работ, законодательства об охране труда, прочего законодательства.</w:t>
      </w:r>
    </w:p>
    <w:p w:rsidR="0060286F" w:rsidRPr="0060286F" w:rsidRDefault="0060286F" w:rsidP="0060286F">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3.2.15. По обоснованному требованию Заказчика устранить замечания по качеству выполненных работ (отступления от технических  требований, недостатки и дефекты), обнаруженные при производстве работ, за свой счёт, без увеличения стоимости по смете.</w:t>
      </w:r>
    </w:p>
    <w:p w:rsidR="0060286F" w:rsidRPr="0060286F" w:rsidRDefault="0060286F" w:rsidP="0060286F">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3.2.16. Подрядчик обязан немедленно предупредить Заказчика о не зависящих от Подрядчика обстоятельствах, которые грозят годности или прочности результатов выполняемой работы либо создают невозможность ее завершения в срок.</w:t>
      </w:r>
    </w:p>
    <w:p w:rsidR="0060286F" w:rsidRPr="0060286F" w:rsidRDefault="0060286F" w:rsidP="0060286F">
      <w:pPr>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3.2.17. В течение 3 (трех) календарных дней проверить представленную Заказчиком документацию на выполнение работ, предусмотренную настоящим договором, принять её к исполнению, либо представить Заказчику свои обоснованные замечания. До начала выполнения работ подготовить и согласовать с Заказчиком проект производства работ и график выполнения работ.</w:t>
      </w:r>
    </w:p>
    <w:p w:rsidR="0060286F" w:rsidRPr="0060286F" w:rsidRDefault="0060286F" w:rsidP="0060286F">
      <w:pPr>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 xml:space="preserve">3.2.18. Произвести монтаж точки подключения силового оборудования и освещения, материалами и электротехническим персоналом Подрядчика. </w:t>
      </w:r>
    </w:p>
    <w:p w:rsidR="0060286F" w:rsidRPr="0060286F" w:rsidRDefault="0060286F" w:rsidP="0060286F">
      <w:pPr>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3.2.19. Осуществлять надлежащую охрану объекта и ТМЦ до подписания акта приема-сдачи объекта. Расходы Подрядчика на охранные мероприятия осуществляются за счет его собственных средств.</w:t>
      </w:r>
    </w:p>
    <w:p w:rsidR="0060286F" w:rsidRPr="0060286F" w:rsidRDefault="0060286F" w:rsidP="0060286F">
      <w:pPr>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3.2.20. Известить Заказчика не менее чем за 48 часов до начала приемки Заказчиком скрытых работ и составления актов их освидетельствования. Если закрытие работ выполнено без подтверждения Заказчика, в случае, когда он не был проинформирован об этом, Подрядчик обязан по требованию Заказчика за свой счет вскрыть любую часть скрытых работ согласно указанию Заказчика, а затем восстановить её за свой счет, если не будет установлено отклонений от проекта и технических норм.</w:t>
      </w:r>
    </w:p>
    <w:p w:rsidR="0060286F" w:rsidRPr="0060286F" w:rsidRDefault="0060286F" w:rsidP="0060286F">
      <w:pPr>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3.2.21. В ходе выполнения работ Подрядчиком оформляется исполнительная документация (акты освидетельствования скрытых работ, акты на гидравлическое испытание, акты испытания сварочных швов, акты промывки трубопровода, акт проверки качества изоляции, исполнительные съемки), которые передаются Заказчику при приеме результата работ.</w:t>
      </w:r>
    </w:p>
    <w:p w:rsidR="0060286F" w:rsidRPr="0060286F" w:rsidRDefault="0060286F" w:rsidP="0060286F">
      <w:pPr>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3.2.22. В течение 5 (пяти) рабочих дней по окончании выполнения работ уведомить Заказчика и согласовать дату приема-передачи результата работ. Принять участие в приемке работ совместно с Заказчиком и специализированной организацией (в случае привлечения таковой Заказчиком).</w:t>
      </w:r>
    </w:p>
    <w:p w:rsidR="0060286F" w:rsidRPr="0060286F" w:rsidRDefault="0060286F" w:rsidP="0060286F">
      <w:pPr>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Представить Заказчику акты формы КС-2, справки формы КС-3, счет-фактуру, а также полный комплект документации, предусмотренной нормативными или законодательными актами в области строительства, а также паспортов, сертификатов или иной документации, подтверждающей качество использованных материалов, копии аттестационных удостоверений сварщиков, копии аттестатов на сварочное оборудование и технологию сварки.</w:t>
      </w:r>
    </w:p>
    <w:p w:rsidR="0060286F" w:rsidRPr="0060286F" w:rsidRDefault="0060286F" w:rsidP="0060286F">
      <w:pPr>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3.2.23. До сдачи результата работ собственными силами или с привлечением за свой счет третьих лиц осуществить вывоз и (или) складирование отходов собственного производства и потребления, строительного и бытового мусора на специально отведенное место в соответствии с требованиями действующего законодательства. Подрядчик является собственником мусора, образующегося при производстве работ.</w:t>
      </w:r>
    </w:p>
    <w:p w:rsidR="0060286F" w:rsidRPr="0060286F" w:rsidRDefault="0060286F" w:rsidP="0060286F">
      <w:pPr>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 xml:space="preserve">3.2.24. На всем протяжении работ Подрядчиком осуществляется </w:t>
      </w:r>
      <w:proofErr w:type="spellStart"/>
      <w:r w:rsidRPr="0060286F">
        <w:rPr>
          <w:rFonts w:ascii="Times New Roman" w:eastAsia="Times New Roman" w:hAnsi="Times New Roman" w:cs="Times New Roman"/>
          <w:lang w:eastAsia="ru-RU"/>
        </w:rPr>
        <w:t>фотофиксация</w:t>
      </w:r>
      <w:proofErr w:type="spellEnd"/>
      <w:r w:rsidRPr="0060286F">
        <w:rPr>
          <w:rFonts w:ascii="Times New Roman" w:eastAsia="Times New Roman" w:hAnsi="Times New Roman" w:cs="Times New Roman"/>
          <w:lang w:eastAsia="ru-RU"/>
        </w:rPr>
        <w:t>: до начала ремонтных работ, скрытые работы, объект после завершения работ по благоустройству и вывозу мусора.</w:t>
      </w:r>
    </w:p>
    <w:p w:rsidR="0060286F" w:rsidRPr="0060286F" w:rsidRDefault="0060286F" w:rsidP="0060286F">
      <w:pPr>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lastRenderedPageBreak/>
        <w:t xml:space="preserve">3.2.25. </w:t>
      </w:r>
      <w:proofErr w:type="gramStart"/>
      <w:r w:rsidRPr="0060286F">
        <w:rPr>
          <w:rFonts w:ascii="Times New Roman" w:eastAsia="Times New Roman" w:hAnsi="Times New Roman" w:cs="Times New Roman"/>
          <w:lang w:eastAsia="ru-RU"/>
        </w:rPr>
        <w:t>До подписания акта приема выполненных работ передать Заказчику по акту демонтированные ТМЦ.</w:t>
      </w:r>
      <w:proofErr w:type="gramEnd"/>
      <w:r w:rsidRPr="0060286F">
        <w:rPr>
          <w:rFonts w:ascii="Times New Roman" w:eastAsia="Times New Roman" w:hAnsi="Times New Roman" w:cs="Times New Roman"/>
          <w:lang w:eastAsia="ru-RU"/>
        </w:rPr>
        <w:t xml:space="preserve"> На материалы предоставленные Заказчиком оформить отчет о расходовании материалов,  а неиспользованные материалы возвратить Заказчику.</w:t>
      </w:r>
    </w:p>
    <w:p w:rsidR="0060286F" w:rsidRPr="0060286F" w:rsidRDefault="0060286F" w:rsidP="0060286F">
      <w:pPr>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3.2.26. Подрядчик возмещает Заказчику все убытки, которые причинены последнему в связи с неисполнением или ненадлежащим исполнением Подрядчиком своих обязательств по настоящему договору. Возмещение убытков Заказчику не освобождает Подрядчика от выполнения обязательств по настоящему договору.</w:t>
      </w:r>
    </w:p>
    <w:p w:rsidR="0060286F" w:rsidRPr="0060286F" w:rsidRDefault="0060286F" w:rsidP="0060286F">
      <w:pPr>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 xml:space="preserve">3.2.27. В случае предоставления Заказчиком материалов или оборудования Подрядчик обеспечивает сохранность предоставленных Заказчиком материалов, использует предоставленные Заказчиком материалы экономно и расчетливо. Подрядчик по окончании работ по договору обязан </w:t>
      </w:r>
      <w:proofErr w:type="gramStart"/>
      <w:r w:rsidRPr="0060286F">
        <w:rPr>
          <w:rFonts w:ascii="Times New Roman" w:eastAsia="Times New Roman" w:hAnsi="Times New Roman" w:cs="Times New Roman"/>
          <w:lang w:eastAsia="ru-RU"/>
        </w:rPr>
        <w:t>предоставить отчет</w:t>
      </w:r>
      <w:proofErr w:type="gramEnd"/>
      <w:r w:rsidRPr="0060286F">
        <w:rPr>
          <w:rFonts w:ascii="Times New Roman" w:eastAsia="Times New Roman" w:hAnsi="Times New Roman" w:cs="Times New Roman"/>
          <w:lang w:eastAsia="ru-RU"/>
        </w:rPr>
        <w:t xml:space="preserve"> по форме М-29. Подрядчик обязан возвратить остатки материалов. В противном случае Подрядчик обязан оплатить невозвращенные материалы по рыночным ценам на основании счета-фактуры Заказчика в 5-дневный срок после подписания акта о приемке выполненных работ формы КС-2.</w:t>
      </w:r>
    </w:p>
    <w:p w:rsidR="0060286F" w:rsidRPr="0060286F" w:rsidRDefault="0060286F" w:rsidP="0060286F">
      <w:pPr>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3.3. Обязанности Заказчика:</w:t>
      </w:r>
    </w:p>
    <w:p w:rsidR="0060286F" w:rsidRPr="0060286F" w:rsidRDefault="0060286F" w:rsidP="0060286F">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3.3.1. Заказчик имеет право на беспрепятственный доступ ко всем видам работ, в любое время в течение всего периода производства работ на объекте от их начала до приемки.</w:t>
      </w:r>
    </w:p>
    <w:p w:rsidR="0060286F" w:rsidRPr="0060286F" w:rsidRDefault="0060286F" w:rsidP="0060286F">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Заказчик вправе осуществлять контроль и надзор за ходом и качеством выполняемых работ, соблюдением сроков их выполнения, не вмешиваясь при этом в оперативно-хозяйственную деятельность Подрядчика.</w:t>
      </w:r>
    </w:p>
    <w:p w:rsidR="0060286F" w:rsidRPr="0060286F" w:rsidRDefault="0060286F" w:rsidP="0060286F">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3.3.2. Заказчик, обнаруживший при осуществлении контроля и надзора за выполнением работ отступления от условий настоящего Договора, которые могут ухудшить качество работ, или иные их недостатки, обязан немедленно заявить об этом Подрядчику.</w:t>
      </w:r>
    </w:p>
    <w:p w:rsidR="0060286F" w:rsidRPr="0060286F" w:rsidRDefault="0060286F" w:rsidP="0060286F">
      <w:pPr>
        <w:tabs>
          <w:tab w:val="left" w:pos="851"/>
        </w:tabs>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3.3.3. Заказчик вправе с целью установления качества и оценки результатов выполненных работ привлечь специализированную организацию.</w:t>
      </w:r>
    </w:p>
    <w:p w:rsidR="0060286F" w:rsidRPr="0060286F" w:rsidRDefault="0060286F" w:rsidP="0060286F">
      <w:pPr>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3.3.4. Назначить со своей стороны ответственное лицо, которое будет осуществлять контроль и приемку выполненных работ от Подрядчика.</w:t>
      </w:r>
    </w:p>
    <w:p w:rsidR="0060286F" w:rsidRPr="0060286F" w:rsidRDefault="0060286F" w:rsidP="0060286F">
      <w:pPr>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 xml:space="preserve">3.3.5. Своевременно оплачивать цену договора в размере и в порядке, </w:t>
      </w:r>
      <w:proofErr w:type="gramStart"/>
      <w:r w:rsidRPr="0060286F">
        <w:rPr>
          <w:rFonts w:ascii="Times New Roman" w:eastAsia="Times New Roman" w:hAnsi="Times New Roman" w:cs="Times New Roman"/>
          <w:lang w:eastAsia="ru-RU"/>
        </w:rPr>
        <w:t>определенных</w:t>
      </w:r>
      <w:proofErr w:type="gramEnd"/>
      <w:r w:rsidRPr="0060286F">
        <w:rPr>
          <w:rFonts w:ascii="Times New Roman" w:eastAsia="Times New Roman" w:hAnsi="Times New Roman" w:cs="Times New Roman"/>
          <w:lang w:eastAsia="ru-RU"/>
        </w:rPr>
        <w:t xml:space="preserve"> настоящим договором.</w:t>
      </w:r>
    </w:p>
    <w:p w:rsidR="0060286F" w:rsidRPr="0060286F" w:rsidRDefault="0060286F" w:rsidP="0060286F">
      <w:pPr>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3.3.6. Принять все необходимые меры к приемке результата работ после получения уведомления от Подрядчика о его готовности.</w:t>
      </w:r>
    </w:p>
    <w:p w:rsidR="0060286F" w:rsidRPr="0060286F" w:rsidRDefault="0060286F" w:rsidP="0060286F">
      <w:pPr>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 xml:space="preserve">3.3.7. При отсутствии замечаний утвердить предоставленный Подрядчиком акт выполненных работ по </w:t>
      </w:r>
      <w:hyperlink r:id="rId11" w:history="1">
        <w:r w:rsidRPr="0060286F">
          <w:rPr>
            <w:rFonts w:ascii="Times New Roman" w:eastAsia="Times New Roman" w:hAnsi="Times New Roman" w:cs="Times New Roman"/>
            <w:lang w:eastAsia="ru-RU"/>
          </w:rPr>
          <w:t>форме КС-2</w:t>
        </w:r>
      </w:hyperlink>
      <w:r w:rsidRPr="0060286F">
        <w:rPr>
          <w:rFonts w:ascii="Times New Roman" w:eastAsia="Times New Roman" w:hAnsi="Times New Roman" w:cs="Times New Roman"/>
          <w:lang w:eastAsia="ru-RU"/>
        </w:rPr>
        <w:t xml:space="preserve"> и справку о стоимости выполненных работ и затрат по </w:t>
      </w:r>
      <w:hyperlink r:id="rId12" w:history="1">
        <w:r w:rsidRPr="0060286F">
          <w:rPr>
            <w:rFonts w:ascii="Times New Roman" w:eastAsia="Times New Roman" w:hAnsi="Times New Roman" w:cs="Times New Roman"/>
            <w:lang w:eastAsia="ru-RU"/>
          </w:rPr>
          <w:t>форме КС-3</w:t>
        </w:r>
      </w:hyperlink>
      <w:r w:rsidRPr="0060286F">
        <w:rPr>
          <w:rFonts w:ascii="Times New Roman" w:eastAsia="Times New Roman" w:hAnsi="Times New Roman" w:cs="Times New Roman"/>
          <w:lang w:eastAsia="ru-RU"/>
        </w:rPr>
        <w:t xml:space="preserve"> не позднее пятнадцати рабочих дней с момента получения указанных документов.</w:t>
      </w:r>
    </w:p>
    <w:p w:rsidR="0060286F" w:rsidRPr="0060286F" w:rsidRDefault="0060286F" w:rsidP="0060286F">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 xml:space="preserve">3.3.8. При наличии замечаний по выполненным работам в срок, указанный в </w:t>
      </w:r>
      <w:hyperlink w:anchor="Par44" w:history="1">
        <w:r w:rsidRPr="0060286F">
          <w:rPr>
            <w:rFonts w:ascii="Times New Roman" w:eastAsia="Times New Roman" w:hAnsi="Times New Roman" w:cs="Times New Roman"/>
            <w:lang w:eastAsia="ru-RU"/>
          </w:rPr>
          <w:t xml:space="preserve">п. </w:t>
        </w:r>
      </w:hyperlink>
      <w:r w:rsidRPr="0060286F">
        <w:rPr>
          <w:rFonts w:ascii="Times New Roman" w:eastAsia="Times New Roman" w:hAnsi="Times New Roman" w:cs="Times New Roman"/>
          <w:lang w:eastAsia="ru-RU"/>
        </w:rPr>
        <w:t>3.3.7. настоящего договора, предоставить письменный мотивированный отказ от подписания акта выполненных работ, согласовать с Подрядчиком перечень необходимых доработок и срок их выполнения.</w:t>
      </w:r>
    </w:p>
    <w:p w:rsidR="0060286F" w:rsidRPr="0060286F" w:rsidRDefault="0060286F" w:rsidP="0060286F">
      <w:pPr>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3.3.9. Заказчик вправе отказаться от исполнения договора и потребовать возмещения убытков, если Подрядчик не приступает своевременно к исполнению настоящего договора или выполняет работу настолько медленно, что окончание ее к сроку становится явно невозможным.</w:t>
      </w:r>
    </w:p>
    <w:p w:rsidR="0060286F" w:rsidRPr="0060286F" w:rsidRDefault="0060286F" w:rsidP="0060286F">
      <w:pPr>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3.3.10. Если во время выполнения работы станет очевидным, что она не будет выполнена надлежащим образом, Заказчик вправе отказаться от настоящего договора, либо устранить недостатки своими силами или поручить устранение недостатков третьему лицу с отнесением расходов на Подрядчика, а также потребовать возмещения убытков.</w:t>
      </w:r>
    </w:p>
    <w:p w:rsidR="0060286F" w:rsidRPr="0060286F" w:rsidRDefault="0060286F" w:rsidP="0060286F">
      <w:pPr>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3.3.11. В случаях, когда работа выполнена Подрядчиком с отступлениями от договора, ухудшившими результат работы, или с иными недостатками, которые делают его не пригодным для использования, Заказчик вправе по своему выбору потребовать от Подрядчика:</w:t>
      </w:r>
    </w:p>
    <w:p w:rsidR="0060286F" w:rsidRPr="0060286F" w:rsidRDefault="0060286F" w:rsidP="0060286F">
      <w:pPr>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 безвозмездного устранения недостатков в установленный Заказчиком срок;</w:t>
      </w:r>
    </w:p>
    <w:p w:rsidR="0060286F" w:rsidRPr="0060286F" w:rsidRDefault="0060286F" w:rsidP="0060286F">
      <w:pPr>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 соразмерного уменьшения установленной за работу цены;</w:t>
      </w:r>
    </w:p>
    <w:p w:rsidR="0060286F" w:rsidRPr="0060286F" w:rsidRDefault="0060286F" w:rsidP="0060286F">
      <w:pPr>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 возмещения своих расходов на устранение недостатков.</w:t>
      </w:r>
    </w:p>
    <w:p w:rsidR="0060286F" w:rsidRPr="0060286F" w:rsidRDefault="0060286F" w:rsidP="0060286F">
      <w:pPr>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3.3.12. Если отступления в работе от условий договора или иные недостатки результата работы в установленный Заказчиком срок не были устранены либо являются существенными и неустранимыми, Заказчик вправе отказаться от исполнения договора и потребовать возмещения причиненных убытков.</w:t>
      </w:r>
    </w:p>
    <w:p w:rsidR="0060286F" w:rsidRDefault="0060286F" w:rsidP="0060286F">
      <w:pPr>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3.3.13.</w:t>
      </w:r>
      <w:r w:rsidRPr="0060286F">
        <w:rPr>
          <w:rFonts w:ascii="Times New Roman" w:eastAsia="Times New Roman" w:hAnsi="Times New Roman" w:cs="Times New Roman"/>
          <w:sz w:val="24"/>
          <w:szCs w:val="24"/>
          <w:lang w:eastAsia="ru-RU"/>
        </w:rPr>
        <w:t xml:space="preserve"> </w:t>
      </w:r>
      <w:r w:rsidRPr="0060286F">
        <w:rPr>
          <w:rFonts w:ascii="Times New Roman" w:eastAsia="Times New Roman" w:hAnsi="Times New Roman" w:cs="Times New Roman"/>
          <w:lang w:eastAsia="ru-RU"/>
        </w:rPr>
        <w:t xml:space="preserve">В случае не предоставления Подрядчиком отчета формы М-29 об использовании предоставленных материалов, Заказчик имеет право удержать стоимость материалов за счет стоимости выполненных работ по договору. </w:t>
      </w:r>
    </w:p>
    <w:p w:rsidR="00514368" w:rsidRPr="0060286F" w:rsidRDefault="00514368" w:rsidP="0060286F">
      <w:pPr>
        <w:spacing w:after="0" w:line="240" w:lineRule="auto"/>
        <w:jc w:val="both"/>
        <w:rPr>
          <w:rFonts w:ascii="Times New Roman" w:eastAsia="Times New Roman" w:hAnsi="Times New Roman" w:cs="Times New Roman"/>
          <w:lang w:eastAsia="ru-RU"/>
        </w:rPr>
      </w:pPr>
    </w:p>
    <w:p w:rsidR="0060286F" w:rsidRPr="0060286F" w:rsidRDefault="0060286F" w:rsidP="0060286F">
      <w:pPr>
        <w:spacing w:after="0" w:line="240" w:lineRule="auto"/>
        <w:jc w:val="center"/>
        <w:rPr>
          <w:rFonts w:ascii="Times New Roman" w:eastAsia="Times New Roman" w:hAnsi="Times New Roman" w:cs="Times New Roman"/>
          <w:b/>
          <w:lang w:eastAsia="ru-RU"/>
        </w:rPr>
      </w:pPr>
      <w:r w:rsidRPr="0060286F">
        <w:rPr>
          <w:rFonts w:ascii="Times New Roman" w:eastAsia="Times New Roman" w:hAnsi="Times New Roman" w:cs="Times New Roman"/>
          <w:b/>
          <w:lang w:eastAsia="ru-RU"/>
        </w:rPr>
        <w:t>4. Порядок приемки работ, качество, гарантийные обязательства.</w:t>
      </w:r>
    </w:p>
    <w:p w:rsidR="0060286F" w:rsidRPr="0060286F" w:rsidRDefault="0060286F" w:rsidP="0060286F">
      <w:pPr>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 xml:space="preserve">4.1. Экспертиза результатов выполненных работ, предусмотренных договором, проводится Заказчиком своими силами, либо для подтверждения несоответствия могут привлекаться эксперты, экспертные организации. </w:t>
      </w:r>
    </w:p>
    <w:p w:rsidR="0060286F" w:rsidRPr="0060286F" w:rsidRDefault="0060286F" w:rsidP="0060286F">
      <w:pPr>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 xml:space="preserve">4.2. По окончании выполнения работ и до начала их приемки Подрядчик обязан вывезти за пределы места выполнения работ, принадлежащие Подрядчику материалы, инструменты, оборудование, механизмы, инвентарь, мусор, порубочные остатки, произвести очистку фронта. </w:t>
      </w:r>
      <w:proofErr w:type="gramStart"/>
      <w:r w:rsidRPr="0060286F">
        <w:rPr>
          <w:rFonts w:ascii="Times New Roman" w:eastAsia="Times New Roman" w:hAnsi="Times New Roman" w:cs="Times New Roman"/>
          <w:lang w:eastAsia="ru-RU"/>
        </w:rPr>
        <w:t xml:space="preserve">Также до начала приемки выполненных работ Подрядчик обязан предоставить Заказчику отчетную документацию на выполненные работы: акт выполненных работ формы КС-2 подписанный Подрядчиком в трех экземплярах, справку о стоимости </w:t>
      </w:r>
      <w:r w:rsidRPr="0060286F">
        <w:rPr>
          <w:rFonts w:ascii="Times New Roman" w:eastAsia="Times New Roman" w:hAnsi="Times New Roman" w:cs="Times New Roman"/>
          <w:lang w:eastAsia="ru-RU"/>
        </w:rPr>
        <w:lastRenderedPageBreak/>
        <w:t>выполненных работ и затрат формы КС-3 подписанная Подрядчиком в трех экземплярах, счет и счет-фактуру (при наличии), паспорта, сертификаты или иные документы, подтверждающие качество использованных материалов,</w:t>
      </w:r>
      <w:r w:rsidRPr="0060286F">
        <w:rPr>
          <w:rFonts w:ascii="Times New Roman" w:eastAsia="Times New Roman" w:hAnsi="Times New Roman" w:cs="Times New Roman"/>
          <w:sz w:val="24"/>
          <w:szCs w:val="24"/>
          <w:lang w:eastAsia="ru-RU"/>
        </w:rPr>
        <w:t xml:space="preserve"> </w:t>
      </w:r>
      <w:r w:rsidRPr="0060286F">
        <w:rPr>
          <w:rFonts w:ascii="Times New Roman" w:eastAsia="Times New Roman" w:hAnsi="Times New Roman" w:cs="Times New Roman"/>
          <w:lang w:eastAsia="ru-RU"/>
        </w:rPr>
        <w:t>отчет по форме М29 по материалам, а</w:t>
      </w:r>
      <w:proofErr w:type="gramEnd"/>
      <w:r w:rsidRPr="0060286F">
        <w:rPr>
          <w:rFonts w:ascii="Times New Roman" w:eastAsia="Times New Roman" w:hAnsi="Times New Roman" w:cs="Times New Roman"/>
          <w:lang w:eastAsia="ru-RU"/>
        </w:rPr>
        <w:t xml:space="preserve"> также иную документацию, являющуюся обязательной при выполнении такого вида работ, том числе предусмотренную Техническим заданием (Приложение № 1), в том числе фотоотчет с фиксацией объекта до начала выполнения работ, этапов работ, объекта после завершения работ и уборки мусора.</w:t>
      </w:r>
    </w:p>
    <w:p w:rsidR="0060286F" w:rsidRPr="0060286F" w:rsidRDefault="0060286F" w:rsidP="0060286F">
      <w:pPr>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4.3. Приемка выполненных работ осуществляется не ранее выполнения всех мероприятий, указанных в п. 4.2.</w:t>
      </w:r>
    </w:p>
    <w:p w:rsidR="0060286F" w:rsidRPr="0060286F" w:rsidRDefault="0060286F" w:rsidP="0060286F">
      <w:pPr>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4.4. Приемка выполненных работ осуществляется в срок не более 15 (пятнадцать) рабочих дней с момента выполнения всех мероприятий, указанных в п. 4.2. настоящего договора.</w:t>
      </w:r>
    </w:p>
    <w:p w:rsidR="0060286F" w:rsidRPr="0060286F" w:rsidRDefault="0060286F" w:rsidP="0060286F">
      <w:pPr>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 xml:space="preserve">4.5. По окончании приемки работ Заказчик подписывает акт сдачи-приемки готового результата работ (форма КС-2), а также справку о стоимости работ и затрат (форма КС-3). </w:t>
      </w:r>
    </w:p>
    <w:p w:rsidR="0060286F" w:rsidRPr="0060286F" w:rsidRDefault="0060286F" w:rsidP="0060286F">
      <w:pPr>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 xml:space="preserve">4.6. В случае обнаружения Заказчиком каких-либо отклонений в выполненных Подрядчиком работах от сметной документации, либо дефектов качества, либо иных недостатков, Заказчик должен сделать об этом отметку в акте. Перечень недостатков может быть указан непосредственно в акте, либо в отдельном документе (письмо, уведомление и пр.). </w:t>
      </w:r>
    </w:p>
    <w:p w:rsidR="0060286F" w:rsidRPr="0060286F" w:rsidRDefault="0060286F" w:rsidP="0060286F">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 xml:space="preserve">4.7. В случаях, когда работа выполнена Подрядчиком с недостатками Заказчик вправе по своему выбору </w:t>
      </w:r>
      <w:proofErr w:type="gramStart"/>
      <w:r w:rsidRPr="0060286F">
        <w:rPr>
          <w:rFonts w:ascii="Times New Roman" w:eastAsia="Times New Roman" w:hAnsi="Times New Roman" w:cs="Times New Roman"/>
          <w:lang w:eastAsia="ru-RU"/>
        </w:rPr>
        <w:t>потребовать</w:t>
      </w:r>
      <w:proofErr w:type="gramEnd"/>
      <w:r w:rsidRPr="0060286F">
        <w:rPr>
          <w:rFonts w:ascii="Times New Roman" w:eastAsia="Times New Roman" w:hAnsi="Times New Roman" w:cs="Times New Roman"/>
          <w:lang w:eastAsia="ru-RU"/>
        </w:rPr>
        <w:t xml:space="preserve"> от Подрядчика:</w:t>
      </w:r>
    </w:p>
    <w:p w:rsidR="0060286F" w:rsidRPr="0060286F" w:rsidRDefault="0060286F" w:rsidP="0060286F">
      <w:pPr>
        <w:autoSpaceDE w:val="0"/>
        <w:autoSpaceDN w:val="0"/>
        <w:adjustRightInd w:val="0"/>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безвозмездного устранения недостатков в срок, определенный Заказчиком;</w:t>
      </w:r>
    </w:p>
    <w:p w:rsidR="0060286F" w:rsidRPr="0060286F" w:rsidRDefault="0060286F" w:rsidP="0060286F">
      <w:pPr>
        <w:autoSpaceDE w:val="0"/>
        <w:autoSpaceDN w:val="0"/>
        <w:adjustRightInd w:val="0"/>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соразмерного уменьшения установленной за работу цены;</w:t>
      </w:r>
    </w:p>
    <w:p w:rsidR="0060286F" w:rsidRPr="0060286F" w:rsidRDefault="00060A12" w:rsidP="0060286F">
      <w:pPr>
        <w:autoSpaceDE w:val="0"/>
        <w:autoSpaceDN w:val="0"/>
        <w:adjustRightInd w:val="0"/>
        <w:spacing w:after="0" w:line="240" w:lineRule="auto"/>
        <w:jc w:val="both"/>
        <w:rPr>
          <w:rFonts w:ascii="Times New Roman" w:eastAsia="Times New Roman" w:hAnsi="Times New Roman" w:cs="Times New Roman"/>
          <w:lang w:eastAsia="ru-RU"/>
        </w:rPr>
      </w:pPr>
      <w:hyperlink r:id="rId13" w:history="1">
        <w:r w:rsidR="0060286F" w:rsidRPr="0060286F">
          <w:rPr>
            <w:rFonts w:ascii="Times New Roman" w:eastAsia="Times New Roman" w:hAnsi="Times New Roman" w:cs="Times New Roman"/>
            <w:lang w:eastAsia="ru-RU"/>
          </w:rPr>
          <w:t>возмещения</w:t>
        </w:r>
      </w:hyperlink>
      <w:r w:rsidR="0060286F" w:rsidRPr="0060286F">
        <w:rPr>
          <w:rFonts w:ascii="Times New Roman" w:eastAsia="Times New Roman" w:hAnsi="Times New Roman" w:cs="Times New Roman"/>
          <w:lang w:eastAsia="ru-RU"/>
        </w:rPr>
        <w:t xml:space="preserve"> своих расходов на устранение недостатков,</w:t>
      </w:r>
    </w:p>
    <w:p w:rsidR="0060286F" w:rsidRPr="0060286F" w:rsidRDefault="0060286F" w:rsidP="0060286F">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4.8. Если недостатки результата работы в установленный Заказчиком срок не будут устранены либо являются существенными и неустранимыми, Заказчик вправе отказаться от исполнения договора и потребовать возмещения причиненных убытков.</w:t>
      </w:r>
    </w:p>
    <w:p w:rsidR="0060286F" w:rsidRPr="0060286F" w:rsidRDefault="0060286F" w:rsidP="0060286F">
      <w:pPr>
        <w:autoSpaceDE w:val="0"/>
        <w:autoSpaceDN w:val="0"/>
        <w:adjustRightInd w:val="0"/>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 xml:space="preserve">4.9. В случае разногласий между Сторонами по качеству выполненных работ, заинтересованная Сторона вправе требовать назначения экспертизы. Затраты на проведение экспертизы возмещаются Стороной, против которой вынесено решение экспертизы. </w:t>
      </w:r>
    </w:p>
    <w:p w:rsidR="0060286F" w:rsidRPr="0060286F" w:rsidRDefault="0060286F" w:rsidP="0060286F">
      <w:pPr>
        <w:autoSpaceDE w:val="0"/>
        <w:autoSpaceDN w:val="0"/>
        <w:adjustRightInd w:val="0"/>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spacing w:val="4"/>
          <w:lang w:eastAsia="ru-RU"/>
        </w:rPr>
        <w:t>4.10.</w:t>
      </w:r>
      <w:r w:rsidRPr="0060286F">
        <w:rPr>
          <w:rFonts w:ascii="Times New Roman" w:eastAsia="Times New Roman" w:hAnsi="Times New Roman" w:cs="Times New Roman"/>
          <w:lang w:eastAsia="ru-RU"/>
        </w:rPr>
        <w:t xml:space="preserve"> Для участия в составлении акта, фиксирующего дефекты, согласования сроков их устранения Подрядчик обязан направить своего представителя не позднее 3 (трех) рабочих дней со дня получения письменного извещения Заказчика. </w:t>
      </w:r>
    </w:p>
    <w:p w:rsidR="0060286F" w:rsidRPr="0060286F" w:rsidRDefault="0060286F" w:rsidP="0060286F">
      <w:pPr>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В случае неприбытия представителя Подрядчика в указанный срок, Заказчик имеет право составить акт в одностороннем порядке, и в таком случае данный акт будет являться основанием для предъявления Подрядчику требований, предусмотренных законом и настоящим договором, связанных с некачественным выполнением работ, а также для возмещения Заказчику расходов на устранение недостатков.</w:t>
      </w:r>
    </w:p>
    <w:p w:rsidR="0060286F" w:rsidRDefault="0060286F" w:rsidP="0060286F">
      <w:pPr>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4.11. Подрядчик предоставляет гарантию на выполненные работы в течение 60 месяцев со дня подписания сторонами Акта приемки выполненных работ.</w:t>
      </w:r>
    </w:p>
    <w:p w:rsidR="00514368" w:rsidRPr="0060286F" w:rsidRDefault="00514368" w:rsidP="0060286F">
      <w:pPr>
        <w:spacing w:after="0" w:line="240" w:lineRule="auto"/>
        <w:jc w:val="both"/>
        <w:rPr>
          <w:rFonts w:ascii="Times New Roman" w:eastAsia="Times New Roman" w:hAnsi="Times New Roman" w:cs="Times New Roman"/>
          <w:lang w:eastAsia="ru-RU"/>
        </w:rPr>
      </w:pPr>
    </w:p>
    <w:p w:rsidR="0060286F" w:rsidRPr="0060286F" w:rsidRDefault="0060286F" w:rsidP="0060286F">
      <w:pPr>
        <w:spacing w:after="0" w:line="240" w:lineRule="auto"/>
        <w:jc w:val="both"/>
        <w:rPr>
          <w:rFonts w:ascii="Times New Roman" w:eastAsia="Times New Roman" w:hAnsi="Times New Roman" w:cs="Times New Roman"/>
          <w:lang w:eastAsia="ru-RU"/>
        </w:rPr>
      </w:pPr>
    </w:p>
    <w:p w:rsidR="0060286F" w:rsidRPr="0060286F" w:rsidRDefault="0060286F" w:rsidP="0060286F">
      <w:pPr>
        <w:spacing w:after="0" w:line="240" w:lineRule="auto"/>
        <w:jc w:val="center"/>
        <w:rPr>
          <w:rFonts w:ascii="Times New Roman" w:eastAsia="Times New Roman" w:hAnsi="Times New Roman" w:cs="Times New Roman"/>
          <w:b/>
          <w:lang w:eastAsia="ru-RU"/>
        </w:rPr>
      </w:pPr>
      <w:r w:rsidRPr="0060286F">
        <w:rPr>
          <w:rFonts w:ascii="Times New Roman" w:eastAsia="Times New Roman" w:hAnsi="Times New Roman" w:cs="Times New Roman"/>
          <w:b/>
          <w:lang w:eastAsia="ru-RU"/>
        </w:rPr>
        <w:t>5. Ответственность сторон.</w:t>
      </w:r>
    </w:p>
    <w:p w:rsidR="0060286F" w:rsidRPr="0060286F" w:rsidRDefault="0060286F" w:rsidP="0060286F">
      <w:pPr>
        <w:spacing w:after="0" w:line="240" w:lineRule="auto"/>
        <w:ind w:right="-37"/>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5.1. 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w:t>
      </w:r>
      <w:r w:rsidRPr="0060286F">
        <w:rPr>
          <w:rFonts w:ascii="Times New Roman" w:eastAsia="Times New Roman" w:hAnsi="Times New Roman" w:cs="Times New Roman"/>
          <w:i/>
          <w:lang w:eastAsia="ru-RU"/>
        </w:rPr>
        <w:tab/>
      </w:r>
    </w:p>
    <w:p w:rsidR="0060286F" w:rsidRPr="0060286F" w:rsidRDefault="0060286F" w:rsidP="0060286F">
      <w:pPr>
        <w:autoSpaceDE w:val="0"/>
        <w:autoSpaceDN w:val="0"/>
        <w:adjustRightInd w:val="0"/>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5.2. В случае просрочки исполнения Подрядчиком обязательств, предусмотренных договором, а также в иных случаях неисполнения или ненадлежащего исполнения Подрядчиком обязательств, предусмотренных договором, Заказчик направляет Подрядчику требование об уплате неустоек (штрафов, пеней).</w:t>
      </w:r>
    </w:p>
    <w:p w:rsidR="0060286F" w:rsidRPr="0060286F" w:rsidRDefault="0060286F" w:rsidP="0060286F">
      <w:pPr>
        <w:widowControl w:val="0"/>
        <w:suppressAutoHyphens/>
        <w:autoSpaceDE w:val="0"/>
        <w:spacing w:after="0" w:line="240" w:lineRule="auto"/>
        <w:jc w:val="both"/>
        <w:rPr>
          <w:rFonts w:ascii="Times New Roman" w:eastAsia="Calibri" w:hAnsi="Times New Roman" w:cs="Times New Roman"/>
        </w:rPr>
      </w:pPr>
      <w:r w:rsidRPr="0060286F">
        <w:rPr>
          <w:rFonts w:ascii="Times New Roman" w:eastAsia="Calibri" w:hAnsi="Times New Roman" w:cs="Times New Roman"/>
          <w:lang w:eastAsia="ar-SA"/>
        </w:rPr>
        <w:t xml:space="preserve">5.3. </w:t>
      </w:r>
      <w:r w:rsidRPr="0060286F">
        <w:rPr>
          <w:rFonts w:ascii="Times New Roman" w:eastAsia="Calibri" w:hAnsi="Times New Roman" w:cs="Times New Roman"/>
        </w:rPr>
        <w:t xml:space="preserve">Пеня начисляется за каждый день просрочки исполнения Подрядчиком обязательства, предусмотренного договором, в размере </w:t>
      </w:r>
      <w:r w:rsidRPr="0060286F">
        <w:rPr>
          <w:rFonts w:ascii="Times New Roman" w:eastAsia="Calibri" w:hAnsi="Times New Roman" w:cs="Times New Roman"/>
          <w:b/>
        </w:rPr>
        <w:t>0,1%</w:t>
      </w:r>
      <w:r w:rsidRPr="0060286F">
        <w:rPr>
          <w:rFonts w:ascii="Times New Roman" w:eastAsia="Calibri" w:hAnsi="Times New Roman" w:cs="Times New Roman"/>
        </w:rPr>
        <w:t xml:space="preserve"> от цены договора.</w:t>
      </w:r>
    </w:p>
    <w:p w:rsidR="0060286F" w:rsidRPr="0060286F" w:rsidRDefault="0060286F" w:rsidP="0060286F">
      <w:pPr>
        <w:widowControl w:val="0"/>
        <w:suppressAutoHyphens/>
        <w:autoSpaceDE w:val="0"/>
        <w:spacing w:after="0" w:line="240" w:lineRule="auto"/>
        <w:jc w:val="both"/>
        <w:rPr>
          <w:rFonts w:ascii="Times New Roman" w:eastAsia="Calibri" w:hAnsi="Times New Roman" w:cs="Times New Roman"/>
        </w:rPr>
      </w:pPr>
      <w:r w:rsidRPr="0060286F">
        <w:rPr>
          <w:rFonts w:ascii="Times New Roman" w:eastAsia="Times New Roman" w:hAnsi="Times New Roman" w:cs="Times New Roman"/>
          <w:lang w:eastAsia="ru-RU"/>
        </w:rPr>
        <w:t>5.4. З</w:t>
      </w:r>
      <w:r w:rsidRPr="0060286F">
        <w:rPr>
          <w:rFonts w:ascii="Times New Roman" w:eastAsia="Calibri" w:hAnsi="Times New Roman" w:cs="Times New Roman"/>
        </w:rPr>
        <w:t xml:space="preserve">а каждый факт неисполнения или ненадлежащего исполнения Подрядчиком обязательств, предусмотренных договором, за исключением просрочки исполнения обязательств, предусмотренных договором, Подрядчик обязан уплатить штраф. Размер штрафа составляет </w:t>
      </w:r>
      <w:r w:rsidRPr="0060286F">
        <w:rPr>
          <w:rFonts w:ascii="Times New Roman" w:eastAsia="Calibri" w:hAnsi="Times New Roman" w:cs="Times New Roman"/>
          <w:b/>
        </w:rPr>
        <w:t>10% от цены договора.</w:t>
      </w:r>
    </w:p>
    <w:p w:rsidR="0060286F" w:rsidRPr="0060286F" w:rsidRDefault="0060286F" w:rsidP="0060286F">
      <w:pPr>
        <w:autoSpaceDE w:val="0"/>
        <w:autoSpaceDN w:val="0"/>
        <w:adjustRightInd w:val="0"/>
        <w:spacing w:after="0" w:line="240" w:lineRule="auto"/>
        <w:jc w:val="both"/>
        <w:rPr>
          <w:rFonts w:ascii="Times New Roman" w:eastAsia="Calibri" w:hAnsi="Times New Roman" w:cs="Times New Roman"/>
        </w:rPr>
      </w:pPr>
      <w:r w:rsidRPr="0060286F">
        <w:rPr>
          <w:rFonts w:ascii="Times New Roman" w:eastAsia="Calibri" w:hAnsi="Times New Roman" w:cs="Times New Roman"/>
        </w:rPr>
        <w:t>5.5. Общая сумма начисленной неустойки (штрафов, пени) за неисполнение или ненадлежащее исполнение Подрядчиком обязательств, предусмотренных договором, не может превышать цену договора.</w:t>
      </w:r>
    </w:p>
    <w:p w:rsidR="0060286F" w:rsidRPr="0060286F" w:rsidRDefault="0060286F" w:rsidP="0060286F">
      <w:pPr>
        <w:autoSpaceDE w:val="0"/>
        <w:autoSpaceDN w:val="0"/>
        <w:adjustRightInd w:val="0"/>
        <w:spacing w:after="0" w:line="240" w:lineRule="auto"/>
        <w:jc w:val="both"/>
        <w:rPr>
          <w:rFonts w:ascii="Times New Roman" w:eastAsia="Times New Roman" w:hAnsi="Times New Roman" w:cs="Times New Roman"/>
          <w:lang w:eastAsia="ru-RU"/>
        </w:rPr>
      </w:pPr>
      <w:r w:rsidRPr="0060286F">
        <w:rPr>
          <w:rFonts w:ascii="Times New Roman" w:eastAsia="Calibri" w:hAnsi="Times New Roman" w:cs="Times New Roman"/>
        </w:rPr>
        <w:t xml:space="preserve">5.6. </w:t>
      </w:r>
      <w:r w:rsidRPr="0060286F">
        <w:rPr>
          <w:rFonts w:ascii="Times New Roman" w:eastAsia="Times New Roman" w:hAnsi="Times New Roman" w:cs="Times New Roman"/>
          <w:lang w:eastAsia="ru-RU"/>
        </w:rPr>
        <w:t>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60286F" w:rsidRPr="0060286F" w:rsidRDefault="0060286F" w:rsidP="0060286F">
      <w:pPr>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 xml:space="preserve">5.7. Заказчик вправе удержать из суммы обеспечения исполнения обязательств по договору, а также из цены договора начисленные пени, штрафы, неустойку. </w:t>
      </w:r>
    </w:p>
    <w:p w:rsidR="0060286F" w:rsidRPr="0060286F" w:rsidRDefault="0060286F" w:rsidP="0060286F">
      <w:pPr>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5.8. Уплата штрафных санкций не освобождает стороны от исполнения обязательств или устранения нарушений.</w:t>
      </w:r>
    </w:p>
    <w:p w:rsidR="00AF5FB0" w:rsidRPr="0060286F" w:rsidRDefault="0060286F" w:rsidP="0060286F">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 xml:space="preserve">5.9. </w:t>
      </w:r>
      <w:proofErr w:type="gramStart"/>
      <w:r w:rsidRPr="0060286F">
        <w:rPr>
          <w:rFonts w:ascii="Times New Roman" w:eastAsia="Times New Roman" w:hAnsi="Times New Roman" w:cs="Times New Roman"/>
          <w:lang w:eastAsia="ru-RU"/>
        </w:rPr>
        <w:t xml:space="preserve">Подрядчик, привлекший для выполнения работ третьих лиц (субподрядчиков), без согласования с Заказчиком оплачивает Заказчику штраф в размере 10% от общей стоимости работ, а также в безоговорочном порядке компенсирует Заказчику в полном объеме убытки (в том числе штрафы, недоимку, </w:t>
      </w:r>
      <w:r w:rsidRPr="0060286F">
        <w:rPr>
          <w:rFonts w:ascii="Times New Roman" w:eastAsia="Times New Roman" w:hAnsi="Times New Roman" w:cs="Times New Roman"/>
          <w:lang w:eastAsia="ru-RU"/>
        </w:rPr>
        <w:lastRenderedPageBreak/>
        <w:t>пени, а также суммы налога на добавленную стоимость, в возмещении которых было отказано и пр.), связанные с налоговыми рисками Заказчика, наступившими в</w:t>
      </w:r>
      <w:proofErr w:type="gramEnd"/>
      <w:r w:rsidRPr="0060286F">
        <w:rPr>
          <w:rFonts w:ascii="Times New Roman" w:eastAsia="Times New Roman" w:hAnsi="Times New Roman" w:cs="Times New Roman"/>
          <w:lang w:eastAsia="ru-RU"/>
        </w:rPr>
        <w:t xml:space="preserve"> </w:t>
      </w:r>
      <w:proofErr w:type="gramStart"/>
      <w:r w:rsidRPr="0060286F">
        <w:rPr>
          <w:rFonts w:ascii="Times New Roman" w:eastAsia="Times New Roman" w:hAnsi="Times New Roman" w:cs="Times New Roman"/>
          <w:lang w:eastAsia="ru-RU"/>
        </w:rPr>
        <w:t>результате</w:t>
      </w:r>
      <w:proofErr w:type="gramEnd"/>
      <w:r w:rsidRPr="0060286F">
        <w:rPr>
          <w:rFonts w:ascii="Times New Roman" w:eastAsia="Times New Roman" w:hAnsi="Times New Roman" w:cs="Times New Roman"/>
          <w:lang w:eastAsia="ru-RU"/>
        </w:rPr>
        <w:t xml:space="preserve"> привлечения Подрядчиком для выполнения работ третьих лиц. Сумма убытков определяется на основании актов МИФНС.</w:t>
      </w:r>
    </w:p>
    <w:p w:rsidR="0060286F" w:rsidRDefault="0060286F" w:rsidP="0060286F">
      <w:pPr>
        <w:spacing w:after="0" w:line="240" w:lineRule="auto"/>
        <w:jc w:val="center"/>
        <w:rPr>
          <w:rFonts w:ascii="Times New Roman" w:eastAsia="Times New Roman" w:hAnsi="Times New Roman" w:cs="Times New Roman"/>
          <w:b/>
          <w:lang w:eastAsia="ru-RU"/>
        </w:rPr>
      </w:pPr>
    </w:p>
    <w:p w:rsidR="00514368" w:rsidRPr="0060286F" w:rsidRDefault="00514368" w:rsidP="0060286F">
      <w:pPr>
        <w:spacing w:after="0" w:line="240" w:lineRule="auto"/>
        <w:jc w:val="center"/>
        <w:rPr>
          <w:rFonts w:ascii="Times New Roman" w:eastAsia="Times New Roman" w:hAnsi="Times New Roman" w:cs="Times New Roman"/>
          <w:b/>
          <w:lang w:eastAsia="ru-RU"/>
        </w:rPr>
      </w:pPr>
    </w:p>
    <w:p w:rsidR="0060286F" w:rsidRPr="0060286F" w:rsidRDefault="0060286F" w:rsidP="0060286F">
      <w:pPr>
        <w:spacing w:after="0" w:line="240" w:lineRule="auto"/>
        <w:jc w:val="center"/>
        <w:rPr>
          <w:rFonts w:ascii="Times New Roman" w:eastAsia="Times New Roman" w:hAnsi="Times New Roman" w:cs="Times New Roman"/>
          <w:b/>
          <w:lang w:eastAsia="ru-RU"/>
        </w:rPr>
      </w:pPr>
      <w:r w:rsidRPr="0060286F">
        <w:rPr>
          <w:rFonts w:ascii="Times New Roman" w:eastAsia="Times New Roman" w:hAnsi="Times New Roman" w:cs="Times New Roman"/>
          <w:b/>
          <w:lang w:eastAsia="ru-RU"/>
        </w:rPr>
        <w:t>6. Форс-мажорные обстоятельства.</w:t>
      </w:r>
    </w:p>
    <w:p w:rsidR="0060286F" w:rsidRPr="0060286F" w:rsidRDefault="0060286F" w:rsidP="0060286F">
      <w:pPr>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 xml:space="preserve">6.1. 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обстоятельства непреодолимой силы, возникших после заключения договора в результате событий чрезвычайного характера, которые стороны не могли предвидеть или предотвратить разумными мерами (форс-мажор). </w:t>
      </w:r>
      <w:proofErr w:type="gramStart"/>
      <w:r w:rsidRPr="0060286F">
        <w:rPr>
          <w:rFonts w:ascii="Times New Roman" w:eastAsia="Times New Roman" w:hAnsi="Times New Roman" w:cs="Times New Roman"/>
          <w:lang w:eastAsia="ru-RU"/>
        </w:rPr>
        <w:t>К таким событиям чрезвычайного характера относятся: наводнение, пожар, произошедший не по вине сторон, землетрясение, взрыв, шторм, оседание почвы, эпидемия и иные явления природы, а также война, военные действия, запретительные акты или действия правительств, государственных органов, гражданские волнения, восстания, вторжения и любые другие обстоятельства вне разумного контроля сторон.</w:t>
      </w:r>
      <w:proofErr w:type="gramEnd"/>
    </w:p>
    <w:p w:rsidR="0060286F" w:rsidRDefault="0060286F" w:rsidP="0060286F">
      <w:pPr>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6.2. При наступлении указанных обстоятель</w:t>
      </w:r>
      <w:proofErr w:type="gramStart"/>
      <w:r w:rsidRPr="0060286F">
        <w:rPr>
          <w:rFonts w:ascii="Times New Roman" w:eastAsia="Times New Roman" w:hAnsi="Times New Roman" w:cs="Times New Roman"/>
          <w:lang w:eastAsia="ru-RU"/>
        </w:rPr>
        <w:t>ств ст</w:t>
      </w:r>
      <w:proofErr w:type="gramEnd"/>
      <w:r w:rsidRPr="0060286F">
        <w:rPr>
          <w:rFonts w:ascii="Times New Roman" w:eastAsia="Times New Roman" w:hAnsi="Times New Roman" w:cs="Times New Roman"/>
          <w:lang w:eastAsia="ru-RU"/>
        </w:rPr>
        <w:t>орона обязана без промедления известить о них в письменном виде другую сторону и согласовать свои дальнейшие действия по выполнению настоящего договора.</w:t>
      </w:r>
    </w:p>
    <w:p w:rsidR="00514368" w:rsidRPr="0060286F" w:rsidRDefault="00514368" w:rsidP="0060286F">
      <w:pPr>
        <w:spacing w:after="0" w:line="240" w:lineRule="auto"/>
        <w:jc w:val="both"/>
        <w:rPr>
          <w:rFonts w:ascii="Times New Roman" w:eastAsia="Times New Roman" w:hAnsi="Times New Roman" w:cs="Times New Roman"/>
          <w:lang w:eastAsia="ru-RU"/>
        </w:rPr>
      </w:pPr>
    </w:p>
    <w:p w:rsidR="0060286F" w:rsidRPr="0060286F" w:rsidRDefault="0060286F" w:rsidP="0060286F">
      <w:pPr>
        <w:widowControl w:val="0"/>
        <w:autoSpaceDE w:val="0"/>
        <w:autoSpaceDN w:val="0"/>
        <w:adjustRightInd w:val="0"/>
        <w:spacing w:after="0" w:line="240" w:lineRule="auto"/>
        <w:jc w:val="center"/>
        <w:rPr>
          <w:rFonts w:ascii="Times New Roman" w:eastAsia="Times New Roman" w:hAnsi="Times New Roman" w:cs="Times New Roman"/>
          <w:b/>
          <w:lang w:eastAsia="ru-RU"/>
        </w:rPr>
      </w:pPr>
      <w:r w:rsidRPr="0060286F">
        <w:rPr>
          <w:rFonts w:ascii="Times New Roman" w:eastAsia="Times New Roman" w:hAnsi="Times New Roman" w:cs="Times New Roman"/>
          <w:b/>
          <w:lang w:eastAsia="ru-RU"/>
        </w:rPr>
        <w:t>7. Изменение условий договора</w:t>
      </w:r>
    </w:p>
    <w:p w:rsidR="0060286F" w:rsidRPr="0060286F" w:rsidRDefault="0060286F" w:rsidP="0060286F">
      <w:pPr>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 xml:space="preserve">7.1. </w:t>
      </w:r>
      <w:r w:rsidRPr="0060286F">
        <w:rPr>
          <w:rFonts w:ascii="Times New Roman" w:eastAsia="Calibri" w:hAnsi="Times New Roman" w:cs="Times New Roman"/>
          <w:bCs/>
        </w:rPr>
        <w:t>Изменение договора допускается по соглашению сторон с учетом особенностей, установленных настоящим договором.</w:t>
      </w:r>
    </w:p>
    <w:p w:rsidR="0060286F" w:rsidRPr="0060286F" w:rsidRDefault="0060286F" w:rsidP="0060286F">
      <w:pPr>
        <w:spacing w:after="0" w:line="240" w:lineRule="auto"/>
        <w:jc w:val="both"/>
        <w:rPr>
          <w:rFonts w:ascii="Times New Roman" w:eastAsia="Times New Roman" w:hAnsi="Times New Roman" w:cs="Times New Roman"/>
          <w:bCs/>
          <w:lang w:eastAsia="ru-RU"/>
        </w:rPr>
      </w:pPr>
      <w:r w:rsidRPr="0060286F">
        <w:rPr>
          <w:rFonts w:ascii="Times New Roman" w:eastAsia="Times New Roman" w:hAnsi="Times New Roman" w:cs="Times New Roman"/>
          <w:bCs/>
          <w:lang w:eastAsia="ru-RU"/>
        </w:rPr>
        <w:t xml:space="preserve">7.2. По соглашению сторон может быть изменен предусмотренный договором объем работ (увеличен, уменьшен). </w:t>
      </w:r>
    </w:p>
    <w:p w:rsidR="0060286F" w:rsidRPr="0060286F" w:rsidRDefault="0060286F" w:rsidP="0060286F">
      <w:pPr>
        <w:spacing w:after="0" w:line="240" w:lineRule="auto"/>
        <w:jc w:val="both"/>
        <w:rPr>
          <w:rFonts w:ascii="Times New Roman" w:eastAsia="Times New Roman" w:hAnsi="Times New Roman" w:cs="Times New Roman"/>
          <w:bCs/>
          <w:lang w:eastAsia="ru-RU"/>
        </w:rPr>
      </w:pPr>
      <w:r w:rsidRPr="0060286F">
        <w:rPr>
          <w:rFonts w:ascii="Times New Roman" w:eastAsia="Times New Roman" w:hAnsi="Times New Roman" w:cs="Times New Roman"/>
          <w:bCs/>
          <w:lang w:eastAsia="ru-RU"/>
        </w:rPr>
        <w:t xml:space="preserve">При увеличении объема Заказчик по согласованию с Подрядчиком вправе изменить цену договора пропорционально изменяемому объему работ, а при внесении соответствующих изменений в договор в связи с уменьшением объема работ Заказчик обязан изменить цену договора пропорционально изменяемому объему. Цена единицы дополнительно выполняемых или при уменьшении объема работ  определяется в соответствии </w:t>
      </w:r>
      <w:r w:rsidR="00AC5596" w:rsidRPr="00AC5596">
        <w:rPr>
          <w:rFonts w:ascii="Times New Roman" w:eastAsia="Times New Roman" w:hAnsi="Times New Roman" w:cs="Times New Roman"/>
          <w:bCs/>
          <w:lang w:eastAsia="ru-RU"/>
        </w:rPr>
        <w:t xml:space="preserve">с перечнем расценок и подтверждающих их сметных расчетов </w:t>
      </w:r>
      <w:r w:rsidRPr="0060286F">
        <w:rPr>
          <w:rFonts w:ascii="Times New Roman" w:eastAsia="Times New Roman" w:hAnsi="Times New Roman" w:cs="Times New Roman"/>
          <w:bCs/>
          <w:lang w:eastAsia="ru-RU"/>
        </w:rPr>
        <w:t>(Приложение № 2).</w:t>
      </w:r>
    </w:p>
    <w:p w:rsidR="0060286F" w:rsidRPr="0060286F" w:rsidRDefault="0060286F" w:rsidP="0060286F">
      <w:pPr>
        <w:spacing w:after="0" w:line="240" w:lineRule="auto"/>
        <w:jc w:val="both"/>
        <w:rPr>
          <w:rFonts w:ascii="Times New Roman" w:eastAsia="Times New Roman" w:hAnsi="Times New Roman" w:cs="Times New Roman"/>
          <w:bCs/>
          <w:lang w:eastAsia="ru-RU"/>
        </w:rPr>
      </w:pPr>
      <w:r w:rsidRPr="0060286F">
        <w:rPr>
          <w:rFonts w:ascii="Times New Roman" w:eastAsia="Times New Roman" w:hAnsi="Times New Roman" w:cs="Times New Roman"/>
          <w:bCs/>
          <w:lang w:eastAsia="ru-RU"/>
        </w:rPr>
        <w:t>Увеличение объема работ допускается в разме</w:t>
      </w:r>
      <w:r w:rsidR="00012E9A">
        <w:rPr>
          <w:rFonts w:ascii="Times New Roman" w:eastAsia="Times New Roman" w:hAnsi="Times New Roman" w:cs="Times New Roman"/>
          <w:bCs/>
          <w:lang w:eastAsia="ru-RU"/>
        </w:rPr>
        <w:t>ре не более чем на 25</w:t>
      </w:r>
      <w:r w:rsidRPr="0060286F">
        <w:rPr>
          <w:rFonts w:ascii="Times New Roman" w:eastAsia="Times New Roman" w:hAnsi="Times New Roman" w:cs="Times New Roman"/>
          <w:bCs/>
          <w:lang w:eastAsia="ru-RU"/>
        </w:rPr>
        <w:t>% от цены заключенного договора.</w:t>
      </w:r>
    </w:p>
    <w:p w:rsidR="0060286F" w:rsidRPr="0060286F" w:rsidRDefault="0060286F" w:rsidP="0060286F">
      <w:pPr>
        <w:spacing w:after="0" w:line="240" w:lineRule="auto"/>
        <w:jc w:val="both"/>
        <w:rPr>
          <w:rFonts w:ascii="Times New Roman" w:eastAsia="Times New Roman" w:hAnsi="Times New Roman" w:cs="Times New Roman"/>
          <w:bCs/>
          <w:lang w:eastAsia="ru-RU"/>
        </w:rPr>
      </w:pPr>
      <w:r w:rsidRPr="0060286F">
        <w:rPr>
          <w:rFonts w:ascii="Times New Roman" w:eastAsia="Times New Roman" w:hAnsi="Times New Roman" w:cs="Times New Roman"/>
          <w:bCs/>
          <w:lang w:eastAsia="ru-RU"/>
        </w:rPr>
        <w:t>При изменении объема работ оформление дополнительного соглашения в виде отдельного документа не требуется. Таким соглашением сторон будет являться акт выполненных работ или дополнительная смета.</w:t>
      </w:r>
    </w:p>
    <w:p w:rsidR="0060286F" w:rsidRPr="0060286F" w:rsidRDefault="0060286F" w:rsidP="0060286F">
      <w:pPr>
        <w:tabs>
          <w:tab w:val="left" w:pos="709"/>
        </w:tabs>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 xml:space="preserve">7.3. </w:t>
      </w:r>
      <w:r w:rsidRPr="0060286F">
        <w:rPr>
          <w:rFonts w:ascii="Times New Roman" w:eastAsia="Calibri" w:hAnsi="Times New Roman" w:cs="Times New Roman"/>
          <w:bCs/>
        </w:rPr>
        <w:t>Сроки исполнения обязательств по договору могут быть изменены в случае, если необходимость изменения сроков вызвана обстоятельствами непреодолимой силы, увеличением объема работ, требующего увеличения такого срока для выполнения дополнительного объема работ, по соглашению сторон или инициативе Заказчика.</w:t>
      </w:r>
    </w:p>
    <w:p w:rsidR="0060286F" w:rsidRPr="0060286F" w:rsidRDefault="0060286F" w:rsidP="0060286F">
      <w:pPr>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7.4. Цена договора может быть изменена в случаях:</w:t>
      </w:r>
    </w:p>
    <w:p w:rsidR="0060286F" w:rsidRPr="0060286F" w:rsidRDefault="0060286F" w:rsidP="0060286F">
      <w:pPr>
        <w:spacing w:after="0" w:line="240" w:lineRule="auto"/>
        <w:jc w:val="both"/>
        <w:rPr>
          <w:rFonts w:ascii="Times New Roman" w:eastAsia="Times New Roman" w:hAnsi="Times New Roman" w:cs="Times New Roman"/>
          <w:bCs/>
          <w:lang w:eastAsia="ru-RU"/>
        </w:rPr>
      </w:pPr>
      <w:r w:rsidRPr="0060286F">
        <w:rPr>
          <w:rFonts w:ascii="Times New Roman" w:eastAsia="Times New Roman" w:hAnsi="Times New Roman" w:cs="Times New Roman"/>
          <w:lang w:eastAsia="ru-RU"/>
        </w:rPr>
        <w:t xml:space="preserve">7.4.1. уменьшения только цены </w:t>
      </w:r>
      <w:r w:rsidRPr="0060286F">
        <w:rPr>
          <w:rFonts w:ascii="Times New Roman" w:eastAsia="Times New Roman" w:hAnsi="Times New Roman" w:cs="Times New Roman"/>
          <w:bCs/>
          <w:lang w:eastAsia="ru-RU"/>
        </w:rPr>
        <w:t>без изменения иных условий договора;</w:t>
      </w:r>
    </w:p>
    <w:p w:rsidR="0060286F" w:rsidRPr="0060286F" w:rsidRDefault="0060286F" w:rsidP="0060286F">
      <w:pPr>
        <w:spacing w:after="0" w:line="240" w:lineRule="auto"/>
        <w:jc w:val="both"/>
        <w:rPr>
          <w:rFonts w:ascii="Times New Roman" w:eastAsia="Times New Roman" w:hAnsi="Times New Roman" w:cs="Times New Roman"/>
          <w:bCs/>
          <w:lang w:eastAsia="ru-RU"/>
        </w:rPr>
      </w:pPr>
      <w:r w:rsidRPr="0060286F">
        <w:rPr>
          <w:rFonts w:ascii="Times New Roman" w:eastAsia="Times New Roman" w:hAnsi="Times New Roman" w:cs="Times New Roman"/>
          <w:bCs/>
          <w:lang w:eastAsia="ru-RU"/>
        </w:rPr>
        <w:t>7.4.2. в случае изменения объема работ (увеличение</w:t>
      </w:r>
      <w:r w:rsidR="00012E9A">
        <w:rPr>
          <w:rFonts w:ascii="Times New Roman" w:eastAsia="Times New Roman" w:hAnsi="Times New Roman" w:cs="Times New Roman"/>
          <w:bCs/>
          <w:lang w:eastAsia="ru-RU"/>
        </w:rPr>
        <w:t xml:space="preserve"> допускается не более</w:t>
      </w:r>
      <w:proofErr w:type="gramStart"/>
      <w:r w:rsidR="00562A7E">
        <w:rPr>
          <w:rFonts w:ascii="Times New Roman" w:eastAsia="Times New Roman" w:hAnsi="Times New Roman" w:cs="Times New Roman"/>
          <w:bCs/>
          <w:lang w:eastAsia="ru-RU"/>
        </w:rPr>
        <w:t>,</w:t>
      </w:r>
      <w:proofErr w:type="gramEnd"/>
      <w:r w:rsidR="00012E9A">
        <w:rPr>
          <w:rFonts w:ascii="Times New Roman" w:eastAsia="Times New Roman" w:hAnsi="Times New Roman" w:cs="Times New Roman"/>
          <w:bCs/>
          <w:lang w:eastAsia="ru-RU"/>
        </w:rPr>
        <w:t xml:space="preserve"> чем на 25</w:t>
      </w:r>
      <w:r w:rsidRPr="0060286F">
        <w:rPr>
          <w:rFonts w:ascii="Times New Roman" w:eastAsia="Times New Roman" w:hAnsi="Times New Roman" w:cs="Times New Roman"/>
          <w:bCs/>
          <w:lang w:eastAsia="ru-RU"/>
        </w:rPr>
        <w:t>% от цены настоящего договора).</w:t>
      </w:r>
    </w:p>
    <w:p w:rsidR="0060286F" w:rsidRPr="0060286F" w:rsidRDefault="0060286F" w:rsidP="0060286F">
      <w:pPr>
        <w:spacing w:after="0" w:line="240" w:lineRule="auto"/>
        <w:jc w:val="both"/>
        <w:rPr>
          <w:rFonts w:ascii="Times New Roman" w:eastAsia="Times New Roman" w:hAnsi="Times New Roman" w:cs="Times New Roman"/>
          <w:bCs/>
          <w:lang w:eastAsia="ru-RU"/>
        </w:rPr>
      </w:pPr>
      <w:r w:rsidRPr="0060286F">
        <w:rPr>
          <w:rFonts w:ascii="Times New Roman" w:eastAsia="Times New Roman" w:hAnsi="Times New Roman" w:cs="Times New Roman"/>
          <w:bCs/>
          <w:lang w:eastAsia="ru-RU"/>
        </w:rPr>
        <w:t>При изменении цены договора оформление дополнительного соглашения в виде отдельного документа не требуется. Таким соглашением сторон будет являться акт выполненных работ или дополнительная смета.</w:t>
      </w:r>
    </w:p>
    <w:p w:rsidR="0060286F" w:rsidRPr="0060286F" w:rsidRDefault="0060286F" w:rsidP="0060286F">
      <w:pPr>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bCs/>
          <w:lang w:eastAsia="ru-RU"/>
        </w:rPr>
        <w:t xml:space="preserve">7.5.  </w:t>
      </w:r>
      <w:r w:rsidRPr="0060286F">
        <w:rPr>
          <w:rFonts w:ascii="Times New Roman" w:eastAsia="Times New Roman" w:hAnsi="Times New Roman" w:cs="Times New Roman"/>
          <w:lang w:eastAsia="ru-RU"/>
        </w:rPr>
        <w:t>Не допускается перемена стороны по договору за исключением случаев, если новая сторона является правопреемником старой стороны по такому договору вследствие реорганизации юридического лица в форме преобразования, слияния или присоединения.</w:t>
      </w:r>
    </w:p>
    <w:p w:rsidR="0060286F" w:rsidRPr="0060286F" w:rsidRDefault="0060286F" w:rsidP="0060286F">
      <w:pPr>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7.6. Расторжение договора допускается по соглашению Сторон, по решению суда, а также в случае одностороннего отказа Стороны договора от его исполнения.</w:t>
      </w:r>
    </w:p>
    <w:p w:rsidR="0060286F" w:rsidRPr="0060286F" w:rsidRDefault="0060286F" w:rsidP="0060286F">
      <w:pPr>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7.7. Основания для отказа от исполнения договора в одностороннем порядке:</w:t>
      </w:r>
    </w:p>
    <w:p w:rsidR="0060286F" w:rsidRPr="0060286F" w:rsidRDefault="0060286F" w:rsidP="0060286F">
      <w:pPr>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7.7.1. если Подрядчик нарушил начальный, промежуточный  или конечный срок выполнения работ;</w:t>
      </w:r>
    </w:p>
    <w:p w:rsidR="0060286F" w:rsidRPr="0060286F" w:rsidRDefault="0060286F" w:rsidP="0060286F">
      <w:pPr>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7.7.2. если Подрядчик не осуществляет надлежащим образом складирование, вывоз и (или) утилизацию порубочных остатков;</w:t>
      </w:r>
    </w:p>
    <w:p w:rsidR="0060286F" w:rsidRPr="0060286F" w:rsidRDefault="0060286F" w:rsidP="0060286F">
      <w:pPr>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7.7.3. в иных случаях, предусмотренных действующим законодательством.</w:t>
      </w:r>
    </w:p>
    <w:p w:rsidR="0060286F" w:rsidRPr="0060286F" w:rsidRDefault="0060286F" w:rsidP="0060286F">
      <w:pPr>
        <w:tabs>
          <w:tab w:val="left" w:pos="709"/>
        </w:tabs>
        <w:autoSpaceDE w:val="0"/>
        <w:autoSpaceDN w:val="0"/>
        <w:adjustRightInd w:val="0"/>
        <w:spacing w:after="0" w:line="240" w:lineRule="auto"/>
        <w:jc w:val="both"/>
        <w:rPr>
          <w:rFonts w:ascii="Times New Roman" w:eastAsia="Times New Roman" w:hAnsi="Times New Roman" w:cs="Times New Roman"/>
          <w:i/>
          <w:lang w:eastAsia="ru-RU"/>
        </w:rPr>
      </w:pPr>
      <w:r w:rsidRPr="0060286F">
        <w:rPr>
          <w:rFonts w:ascii="Times New Roman" w:eastAsia="Times New Roman" w:hAnsi="Times New Roman" w:cs="Times New Roman"/>
          <w:lang w:eastAsia="ru-RU"/>
        </w:rPr>
        <w:t>7.8.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 экспертизу выполненных работ с привлечением экспертов, экспертных организаций</w:t>
      </w:r>
      <w:r w:rsidRPr="0060286F">
        <w:rPr>
          <w:rFonts w:ascii="Times New Roman" w:eastAsia="Times New Roman" w:hAnsi="Times New Roman" w:cs="Times New Roman"/>
          <w:i/>
          <w:lang w:eastAsia="ru-RU"/>
        </w:rPr>
        <w:t>.</w:t>
      </w:r>
    </w:p>
    <w:p w:rsidR="0060286F" w:rsidRPr="0060286F" w:rsidRDefault="0060286F" w:rsidP="0060286F">
      <w:pPr>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7.9. Если Заказчиком проведена экспертиза выполненных работ с привлечением экспертов, экспертных организаций, решение об одностороннем отказе от исполнения договора принимается Заказчиком исходя из результатов экспертизы.</w:t>
      </w:r>
    </w:p>
    <w:p w:rsidR="0060286F" w:rsidRPr="0060286F" w:rsidRDefault="0060286F" w:rsidP="0060286F">
      <w:pPr>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7.10. Решение Заказчика об одностороннем отказе от исполнения договора не позднее чем в течение трех рабочих дней с даты принятия указанного решения, направляется Подрядчику</w:t>
      </w:r>
      <w:r w:rsidRPr="0060286F">
        <w:rPr>
          <w:rFonts w:ascii="Times New Roman" w:eastAsia="Times New Roman" w:hAnsi="Times New Roman" w:cs="Times New Roman"/>
          <w:kern w:val="16"/>
          <w:lang w:eastAsia="ru-RU"/>
        </w:rPr>
        <w:t xml:space="preserve"> по электронному адресу, указанному в настоящем договоре. Документы, направленные по электронной почте считаются врученными в первый рабочий день, следующий за датой отправки электронного письма. </w:t>
      </w:r>
      <w:r w:rsidRPr="0060286F">
        <w:rPr>
          <w:rFonts w:ascii="Times New Roman" w:eastAsia="Times New Roman" w:hAnsi="Times New Roman" w:cs="Times New Roman"/>
          <w:lang w:eastAsia="ru-RU"/>
        </w:rPr>
        <w:t xml:space="preserve">Выполнение Заказчиком вышеуказанных требований считается надлежащим уведомлением Подрядчика. </w:t>
      </w:r>
    </w:p>
    <w:p w:rsidR="0060286F" w:rsidRPr="0060286F" w:rsidRDefault="0060286F" w:rsidP="0060286F">
      <w:pPr>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lastRenderedPageBreak/>
        <w:t xml:space="preserve">7.11. Решение Заказчика об одностороннем отказе от исполнения договора вступает в силу и договор считается расторгнутым с даты надлежащего уведомления Заказчиком в </w:t>
      </w:r>
      <w:proofErr w:type="gramStart"/>
      <w:r w:rsidRPr="0060286F">
        <w:rPr>
          <w:rFonts w:ascii="Times New Roman" w:eastAsia="Times New Roman" w:hAnsi="Times New Roman" w:cs="Times New Roman"/>
          <w:lang w:eastAsia="ru-RU"/>
        </w:rPr>
        <w:t>порядке</w:t>
      </w:r>
      <w:proofErr w:type="gramEnd"/>
      <w:r w:rsidRPr="0060286F">
        <w:rPr>
          <w:rFonts w:ascii="Times New Roman" w:eastAsia="Times New Roman" w:hAnsi="Times New Roman" w:cs="Times New Roman"/>
          <w:lang w:eastAsia="ru-RU"/>
        </w:rPr>
        <w:t xml:space="preserve"> предусмотренном п. 7.10 настоящего договора Подрядчика об одностороннем отказе от исполнения договора.</w:t>
      </w:r>
    </w:p>
    <w:p w:rsidR="0060286F" w:rsidRPr="0060286F" w:rsidRDefault="0060286F" w:rsidP="0060286F">
      <w:pPr>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 xml:space="preserve">7.12. Подрядчик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Решение Подрядчика об одностороннем отказе от исполнения договора не позднее чем в течение трех рабочих дней </w:t>
      </w:r>
      <w:proofErr w:type="gramStart"/>
      <w:r w:rsidRPr="0060286F">
        <w:rPr>
          <w:rFonts w:ascii="Times New Roman" w:eastAsia="Times New Roman" w:hAnsi="Times New Roman" w:cs="Times New Roman"/>
          <w:lang w:eastAsia="ru-RU"/>
        </w:rPr>
        <w:t>с даты принятия</w:t>
      </w:r>
      <w:proofErr w:type="gramEnd"/>
      <w:r w:rsidRPr="0060286F">
        <w:rPr>
          <w:rFonts w:ascii="Times New Roman" w:eastAsia="Times New Roman" w:hAnsi="Times New Roman" w:cs="Times New Roman"/>
          <w:lang w:eastAsia="ru-RU"/>
        </w:rPr>
        <w:t xml:space="preserve"> такого решения, направляется Заказчику </w:t>
      </w:r>
      <w:r w:rsidRPr="0060286F">
        <w:rPr>
          <w:rFonts w:ascii="Times New Roman" w:eastAsia="Times New Roman" w:hAnsi="Times New Roman" w:cs="Times New Roman"/>
          <w:kern w:val="16"/>
          <w:lang w:eastAsia="ru-RU"/>
        </w:rPr>
        <w:t xml:space="preserve">по электронному адресу, указанному в настоящем договоре с последующим направлением оригинала по почте с уведомление о вручении или нарочно. </w:t>
      </w:r>
      <w:r w:rsidRPr="0060286F">
        <w:rPr>
          <w:rFonts w:ascii="Times New Roman" w:eastAsia="Times New Roman" w:hAnsi="Times New Roman" w:cs="Times New Roman"/>
          <w:lang w:eastAsia="ru-RU"/>
        </w:rPr>
        <w:t>Датой такого надлежащего уведомления признается дата получения Подрядчиком подтверждения о вручении Заказчику указанного уведомления.</w:t>
      </w:r>
    </w:p>
    <w:p w:rsidR="0060286F" w:rsidRPr="0060286F" w:rsidRDefault="0060286F" w:rsidP="0060286F">
      <w:pPr>
        <w:tabs>
          <w:tab w:val="left" w:pos="709"/>
        </w:tabs>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7.13. Расторжение договора по соглашению Сторон совершается в письменной форме и возможно на любой стадии исполнения договора, в том числе в период течения гарантийного срока.</w:t>
      </w:r>
    </w:p>
    <w:p w:rsidR="0060286F" w:rsidRPr="0060286F" w:rsidRDefault="0060286F" w:rsidP="0060286F">
      <w:pPr>
        <w:tabs>
          <w:tab w:val="left" w:pos="709"/>
        </w:tabs>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 xml:space="preserve">7.14.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10 (десяти) дней </w:t>
      </w:r>
      <w:proofErr w:type="gramStart"/>
      <w:r w:rsidRPr="0060286F">
        <w:rPr>
          <w:rFonts w:ascii="Times New Roman" w:eastAsia="Times New Roman" w:hAnsi="Times New Roman" w:cs="Times New Roman"/>
          <w:lang w:eastAsia="ru-RU"/>
        </w:rPr>
        <w:t>с даты получения</w:t>
      </w:r>
      <w:proofErr w:type="gramEnd"/>
      <w:r w:rsidRPr="0060286F">
        <w:rPr>
          <w:rFonts w:ascii="Times New Roman" w:eastAsia="Times New Roman" w:hAnsi="Times New Roman" w:cs="Times New Roman"/>
          <w:lang w:eastAsia="ru-RU"/>
        </w:rPr>
        <w:t xml:space="preserve"> предложения о расторжении договора.</w:t>
      </w:r>
    </w:p>
    <w:p w:rsidR="0060286F" w:rsidRDefault="0060286F" w:rsidP="0060286F">
      <w:pPr>
        <w:tabs>
          <w:tab w:val="left" w:pos="709"/>
        </w:tabs>
        <w:spacing w:after="0" w:line="240" w:lineRule="auto"/>
        <w:jc w:val="both"/>
        <w:rPr>
          <w:rFonts w:ascii="Times New Roman" w:eastAsia="Times New Roman" w:hAnsi="Times New Roman" w:cs="Times New Roman"/>
          <w:lang w:eastAsia="ru-RU"/>
        </w:rPr>
      </w:pPr>
    </w:p>
    <w:p w:rsidR="00514368" w:rsidRPr="0060286F" w:rsidRDefault="00514368" w:rsidP="0060286F">
      <w:pPr>
        <w:tabs>
          <w:tab w:val="left" w:pos="709"/>
        </w:tabs>
        <w:spacing w:after="0" w:line="240" w:lineRule="auto"/>
        <w:jc w:val="both"/>
        <w:rPr>
          <w:rFonts w:ascii="Times New Roman" w:eastAsia="Times New Roman" w:hAnsi="Times New Roman" w:cs="Times New Roman"/>
          <w:lang w:eastAsia="ru-RU"/>
        </w:rPr>
      </w:pPr>
    </w:p>
    <w:p w:rsidR="0060286F" w:rsidRPr="0060286F" w:rsidRDefault="0060286F" w:rsidP="0060286F">
      <w:pPr>
        <w:widowControl w:val="0"/>
        <w:autoSpaceDE w:val="0"/>
        <w:autoSpaceDN w:val="0"/>
        <w:adjustRightInd w:val="0"/>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8</w:t>
      </w:r>
      <w:r w:rsidRPr="0060286F">
        <w:rPr>
          <w:rFonts w:ascii="Times New Roman" w:eastAsia="Times New Roman" w:hAnsi="Times New Roman" w:cs="Times New Roman"/>
          <w:b/>
          <w:lang w:eastAsia="ru-RU"/>
        </w:rPr>
        <w:t>. Рассмотрение споров</w:t>
      </w:r>
    </w:p>
    <w:p w:rsidR="0060286F" w:rsidRPr="0060286F" w:rsidRDefault="0060286F" w:rsidP="0060286F">
      <w:pPr>
        <w:widowControl w:val="0"/>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8</w:t>
      </w:r>
      <w:r w:rsidRPr="0060286F">
        <w:rPr>
          <w:rFonts w:ascii="Times New Roman" w:eastAsia="Times New Roman" w:hAnsi="Times New Roman" w:cs="Times New Roman"/>
          <w:lang w:eastAsia="ru-RU"/>
        </w:rPr>
        <w:t>.1. Все споры и разногласия, возникшие в результате исполнения настоящего договора, Стороны будут пытаться урегулировать путем переговоров. Соблюдение претензионного порядка является обязательным. Срок ответа на претензию – 10 календарных дней с момента ее получения.</w:t>
      </w:r>
    </w:p>
    <w:p w:rsidR="0060286F" w:rsidRPr="0060286F" w:rsidRDefault="0060286F" w:rsidP="0060286F">
      <w:pPr>
        <w:widowControl w:val="0"/>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8</w:t>
      </w:r>
      <w:r w:rsidRPr="0060286F">
        <w:rPr>
          <w:rFonts w:ascii="Times New Roman" w:eastAsia="Times New Roman" w:hAnsi="Times New Roman" w:cs="Times New Roman"/>
          <w:lang w:eastAsia="ru-RU"/>
        </w:rPr>
        <w:t>.2. В случае невозможности урегулирования споров и разногласий путем переговоров споры передаются на разрешение Арбитражного суда Свердловской области.</w:t>
      </w:r>
    </w:p>
    <w:p w:rsidR="0060286F" w:rsidRDefault="0060286F" w:rsidP="0060286F">
      <w:pPr>
        <w:widowControl w:val="0"/>
        <w:autoSpaceDE w:val="0"/>
        <w:autoSpaceDN w:val="0"/>
        <w:adjustRightInd w:val="0"/>
        <w:spacing w:after="0" w:line="240" w:lineRule="auto"/>
        <w:jc w:val="both"/>
        <w:rPr>
          <w:rFonts w:ascii="Times New Roman" w:eastAsia="Times New Roman" w:hAnsi="Times New Roman" w:cs="Times New Roman"/>
          <w:lang w:eastAsia="ru-RU"/>
        </w:rPr>
      </w:pPr>
    </w:p>
    <w:p w:rsidR="00514368" w:rsidRPr="0060286F" w:rsidRDefault="00514368" w:rsidP="0060286F">
      <w:pPr>
        <w:widowControl w:val="0"/>
        <w:autoSpaceDE w:val="0"/>
        <w:autoSpaceDN w:val="0"/>
        <w:adjustRightInd w:val="0"/>
        <w:spacing w:after="0" w:line="240" w:lineRule="auto"/>
        <w:jc w:val="both"/>
        <w:rPr>
          <w:rFonts w:ascii="Times New Roman" w:eastAsia="Times New Roman" w:hAnsi="Times New Roman" w:cs="Times New Roman"/>
          <w:lang w:eastAsia="ru-RU"/>
        </w:rPr>
      </w:pPr>
    </w:p>
    <w:p w:rsidR="0060286F" w:rsidRPr="0060286F" w:rsidRDefault="0060286F" w:rsidP="0060286F">
      <w:pPr>
        <w:widowControl w:val="0"/>
        <w:autoSpaceDE w:val="0"/>
        <w:autoSpaceDN w:val="0"/>
        <w:adjustRightInd w:val="0"/>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9</w:t>
      </w:r>
      <w:r w:rsidRPr="0060286F">
        <w:rPr>
          <w:rFonts w:ascii="Times New Roman" w:eastAsia="Times New Roman" w:hAnsi="Times New Roman" w:cs="Times New Roman"/>
          <w:b/>
          <w:lang w:eastAsia="ru-RU"/>
        </w:rPr>
        <w:t>. Срок действия договора</w:t>
      </w:r>
    </w:p>
    <w:p w:rsidR="0060286F" w:rsidRPr="0060286F" w:rsidRDefault="0060286F" w:rsidP="0060286F">
      <w:pPr>
        <w:widowControl w:val="0"/>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9</w:t>
      </w:r>
      <w:r w:rsidRPr="0060286F">
        <w:rPr>
          <w:rFonts w:ascii="Times New Roman" w:eastAsia="Times New Roman" w:hAnsi="Times New Roman" w:cs="Times New Roman"/>
          <w:lang w:eastAsia="ru-RU"/>
        </w:rPr>
        <w:t>.1. Настоящий договор вступает в силу с момента подписания его обеими Сторонами и действует до 31.12.202</w:t>
      </w:r>
      <w:r w:rsidR="004E664A">
        <w:rPr>
          <w:rFonts w:ascii="Times New Roman" w:eastAsia="Times New Roman" w:hAnsi="Times New Roman" w:cs="Times New Roman"/>
          <w:lang w:eastAsia="ru-RU"/>
        </w:rPr>
        <w:t>6</w:t>
      </w:r>
      <w:r w:rsidR="00A07147">
        <w:rPr>
          <w:rFonts w:ascii="Times New Roman" w:eastAsia="Times New Roman" w:hAnsi="Times New Roman" w:cs="Times New Roman"/>
          <w:lang w:eastAsia="ru-RU"/>
        </w:rPr>
        <w:t>г.</w:t>
      </w:r>
      <w:r w:rsidRPr="0060286F">
        <w:rPr>
          <w:rFonts w:ascii="Times New Roman" w:eastAsia="Times New Roman" w:hAnsi="Times New Roman" w:cs="Times New Roman"/>
          <w:lang w:eastAsia="ru-RU"/>
        </w:rPr>
        <w:t>, а в части оплаты, возмещения убытков, выплаты штрафных санкций, исполнения гарантийных обязательств – до полного исполнения Сторонами своих обязательств по договору.</w:t>
      </w:r>
    </w:p>
    <w:p w:rsidR="0060286F" w:rsidRDefault="0060286F" w:rsidP="0060286F">
      <w:pPr>
        <w:widowControl w:val="0"/>
        <w:autoSpaceDE w:val="0"/>
        <w:autoSpaceDN w:val="0"/>
        <w:adjustRightInd w:val="0"/>
        <w:spacing w:after="0" w:line="240" w:lineRule="auto"/>
        <w:jc w:val="both"/>
        <w:rPr>
          <w:rFonts w:ascii="Times New Roman" w:eastAsia="Times New Roman" w:hAnsi="Times New Roman" w:cs="Times New Roman"/>
          <w:lang w:eastAsia="ru-RU"/>
        </w:rPr>
      </w:pPr>
    </w:p>
    <w:p w:rsidR="00514368" w:rsidRPr="0060286F" w:rsidRDefault="00514368" w:rsidP="0060286F">
      <w:pPr>
        <w:widowControl w:val="0"/>
        <w:autoSpaceDE w:val="0"/>
        <w:autoSpaceDN w:val="0"/>
        <w:adjustRightInd w:val="0"/>
        <w:spacing w:after="0" w:line="240" w:lineRule="auto"/>
        <w:jc w:val="both"/>
        <w:rPr>
          <w:rFonts w:ascii="Times New Roman" w:eastAsia="Times New Roman" w:hAnsi="Times New Roman" w:cs="Times New Roman"/>
          <w:lang w:eastAsia="ru-RU"/>
        </w:rPr>
      </w:pPr>
    </w:p>
    <w:p w:rsidR="0060286F" w:rsidRPr="0060286F" w:rsidRDefault="0060286F" w:rsidP="0060286F">
      <w:pPr>
        <w:widowControl w:val="0"/>
        <w:autoSpaceDE w:val="0"/>
        <w:autoSpaceDN w:val="0"/>
        <w:adjustRightInd w:val="0"/>
        <w:spacing w:after="0" w:line="240" w:lineRule="auto"/>
        <w:jc w:val="center"/>
        <w:rPr>
          <w:rFonts w:ascii="Times New Roman" w:eastAsia="Times New Roman" w:hAnsi="Times New Roman" w:cs="Times New Roman"/>
          <w:b/>
          <w:lang w:eastAsia="ru-RU"/>
        </w:rPr>
      </w:pPr>
      <w:bookmarkStart w:id="10" w:name="Par123"/>
      <w:bookmarkEnd w:id="10"/>
      <w:r>
        <w:rPr>
          <w:rFonts w:ascii="Times New Roman" w:eastAsia="Times New Roman" w:hAnsi="Times New Roman" w:cs="Times New Roman"/>
          <w:b/>
          <w:lang w:eastAsia="ru-RU"/>
        </w:rPr>
        <w:t>10</w:t>
      </w:r>
      <w:r w:rsidRPr="0060286F">
        <w:rPr>
          <w:rFonts w:ascii="Times New Roman" w:eastAsia="Times New Roman" w:hAnsi="Times New Roman" w:cs="Times New Roman"/>
          <w:b/>
          <w:lang w:eastAsia="ru-RU"/>
        </w:rPr>
        <w:t>. Прочие условия и положения.</w:t>
      </w:r>
    </w:p>
    <w:p w:rsidR="0060286F" w:rsidRPr="0060286F" w:rsidRDefault="0060286F" w:rsidP="0060286F">
      <w:pPr>
        <w:tabs>
          <w:tab w:val="left" w:pos="567"/>
        </w:tabs>
        <w:spacing w:after="0" w:line="240" w:lineRule="auto"/>
        <w:jc w:val="both"/>
        <w:rPr>
          <w:rFonts w:ascii="Times New Roman" w:eastAsia="Times New Roman" w:hAnsi="Times New Roman" w:cs="Times New Roman"/>
          <w:lang w:eastAsia="ar-SA"/>
        </w:rPr>
      </w:pPr>
      <w:r w:rsidRPr="0060286F">
        <w:rPr>
          <w:rFonts w:ascii="Times New Roman" w:eastAsia="Times New Roman" w:hAnsi="Times New Roman" w:cs="Times New Roman"/>
          <w:lang w:eastAsia="ru-RU"/>
        </w:rPr>
        <w:t>1</w:t>
      </w:r>
      <w:r>
        <w:rPr>
          <w:rFonts w:ascii="Times New Roman" w:eastAsia="Times New Roman" w:hAnsi="Times New Roman" w:cs="Times New Roman"/>
          <w:lang w:eastAsia="ru-RU"/>
        </w:rPr>
        <w:t>0</w:t>
      </w:r>
      <w:r w:rsidRPr="0060286F">
        <w:rPr>
          <w:rFonts w:ascii="Times New Roman" w:eastAsia="Times New Roman" w:hAnsi="Times New Roman" w:cs="Times New Roman"/>
          <w:lang w:eastAsia="ru-RU"/>
        </w:rPr>
        <w:t>.1.</w:t>
      </w:r>
      <w:r w:rsidRPr="0060286F">
        <w:rPr>
          <w:rFonts w:ascii="Times New Roman" w:eastAsia="Times New Roman" w:hAnsi="Times New Roman" w:cs="Times New Roman"/>
          <w:lang w:eastAsia="ar-SA"/>
        </w:rPr>
        <w:t xml:space="preserve"> Все уведомления и сообщения должны направляться в письменной форме. Сообщения будут считаться полученными надлежащим образом, если они направлены заказным письмом, по телеграфу, телетайпу, телексу, телефаксу, электронной почте или доставлены лично по юридическим (почтовым) адресам сторон с получением под расписку соответствующими должностными лицами.</w:t>
      </w:r>
    </w:p>
    <w:p w:rsidR="0060286F" w:rsidRPr="0060286F" w:rsidRDefault="0060286F" w:rsidP="0060286F">
      <w:pPr>
        <w:autoSpaceDE w:val="0"/>
        <w:autoSpaceDN w:val="0"/>
        <w:adjustRightInd w:val="0"/>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ar-SA"/>
        </w:rPr>
        <w:t>1</w:t>
      </w:r>
      <w:r>
        <w:rPr>
          <w:rFonts w:ascii="Times New Roman" w:eastAsia="Times New Roman" w:hAnsi="Times New Roman" w:cs="Times New Roman"/>
          <w:lang w:eastAsia="ar-SA"/>
        </w:rPr>
        <w:t>0</w:t>
      </w:r>
      <w:r w:rsidRPr="0060286F">
        <w:rPr>
          <w:rFonts w:ascii="Times New Roman" w:eastAsia="Times New Roman" w:hAnsi="Times New Roman" w:cs="Times New Roman"/>
          <w:lang w:eastAsia="ar-SA"/>
        </w:rPr>
        <w:t xml:space="preserve">.2. </w:t>
      </w:r>
      <w:r w:rsidRPr="0060286F">
        <w:rPr>
          <w:rFonts w:ascii="Times New Roman" w:eastAsia="Times New Roman" w:hAnsi="Times New Roman" w:cs="Times New Roman"/>
          <w:lang w:eastAsia="ru-RU"/>
        </w:rPr>
        <w:t>Стороны предусматривают, что подписание настоящего договора (а также документов, связанных с заключением, изменением и расторжением договора) допускается при помощи передачи средствами факсимильной и/или электронной связи, при этом стороны признают действительными такие документы вплоть до обмена подлинниками.</w:t>
      </w:r>
    </w:p>
    <w:p w:rsidR="0060286F" w:rsidRPr="0060286F" w:rsidRDefault="0060286F" w:rsidP="0060286F">
      <w:pPr>
        <w:tabs>
          <w:tab w:val="left" w:pos="709"/>
        </w:tabs>
        <w:spacing w:after="0" w:line="240" w:lineRule="auto"/>
        <w:jc w:val="both"/>
        <w:rPr>
          <w:rFonts w:ascii="Times New Roman" w:eastAsia="Times New Roman" w:hAnsi="Times New Roman" w:cs="Times New Roman"/>
          <w:lang w:eastAsia="ru-RU"/>
        </w:rPr>
      </w:pPr>
      <w:r w:rsidRPr="0060286F">
        <w:rPr>
          <w:rFonts w:ascii="Times New Roman" w:eastAsia="Calibri" w:hAnsi="Times New Roman" w:cs="Times New Roman"/>
        </w:rPr>
        <w:t>1</w:t>
      </w:r>
      <w:r>
        <w:rPr>
          <w:rFonts w:ascii="Times New Roman" w:eastAsia="Calibri" w:hAnsi="Times New Roman" w:cs="Times New Roman"/>
        </w:rPr>
        <w:t>0</w:t>
      </w:r>
      <w:r w:rsidRPr="0060286F">
        <w:rPr>
          <w:rFonts w:ascii="Times New Roman" w:eastAsia="Calibri" w:hAnsi="Times New Roman" w:cs="Times New Roman"/>
        </w:rPr>
        <w:t xml:space="preserve">.3. </w:t>
      </w:r>
      <w:r w:rsidRPr="0060286F">
        <w:rPr>
          <w:rFonts w:ascii="Times New Roman" w:eastAsia="Times New Roman" w:hAnsi="Times New Roman" w:cs="Times New Roman"/>
          <w:lang w:eastAsia="ru-RU"/>
        </w:rPr>
        <w:t>Вся документация, связанные с исполнением настоящего Договора, направляется в письменной форме по электронной почте по адресу, указанному в настоящем договоре, с последующим направлением оригиналов нарочно или заказным письмом по адресу Стороны, указанному в настоящем договоре. В случае отправления уведомлений посредством электронной почты уведомления считаются полученными Стороной в день их отправки.</w:t>
      </w:r>
    </w:p>
    <w:p w:rsidR="0060286F" w:rsidRPr="0060286F" w:rsidRDefault="0060286F" w:rsidP="0060286F">
      <w:pPr>
        <w:autoSpaceDE w:val="0"/>
        <w:autoSpaceDN w:val="0"/>
        <w:adjustRightInd w:val="0"/>
        <w:spacing w:after="0" w:line="240" w:lineRule="auto"/>
        <w:jc w:val="both"/>
        <w:rPr>
          <w:rFonts w:ascii="Times New Roman" w:eastAsia="Times New Roman" w:hAnsi="Times New Roman" w:cs="Times New Roman"/>
          <w:lang w:eastAsia="ar-SA"/>
        </w:rPr>
      </w:pPr>
      <w:r w:rsidRPr="0060286F">
        <w:rPr>
          <w:rFonts w:ascii="Times New Roman" w:eastAsia="Times New Roman" w:hAnsi="Times New Roman" w:cs="Times New Roman"/>
          <w:lang w:eastAsia="ar-SA"/>
        </w:rPr>
        <w:t>1</w:t>
      </w:r>
      <w:r>
        <w:rPr>
          <w:rFonts w:ascii="Times New Roman" w:eastAsia="Times New Roman" w:hAnsi="Times New Roman" w:cs="Times New Roman"/>
          <w:lang w:eastAsia="ar-SA"/>
        </w:rPr>
        <w:t>0</w:t>
      </w:r>
      <w:r w:rsidRPr="0060286F">
        <w:rPr>
          <w:rFonts w:ascii="Times New Roman" w:eastAsia="Times New Roman" w:hAnsi="Times New Roman" w:cs="Times New Roman"/>
          <w:lang w:eastAsia="ar-SA"/>
        </w:rPr>
        <w:t>.4. В случае изменения наименования, адреса места нахождения или банковских реквизитов Стороны, она письменно извещает об этом другую Сторону в течение 10 рабочих дней с даты такого изменения.</w:t>
      </w:r>
    </w:p>
    <w:p w:rsidR="0060286F" w:rsidRPr="0060286F" w:rsidRDefault="0060286F" w:rsidP="0060286F">
      <w:pPr>
        <w:autoSpaceDE w:val="0"/>
        <w:autoSpaceDN w:val="0"/>
        <w:adjustRightInd w:val="0"/>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ar-SA"/>
        </w:rPr>
        <w:t>1</w:t>
      </w:r>
      <w:r>
        <w:rPr>
          <w:rFonts w:ascii="Times New Roman" w:eastAsia="Times New Roman" w:hAnsi="Times New Roman" w:cs="Times New Roman"/>
          <w:lang w:eastAsia="ar-SA"/>
        </w:rPr>
        <w:t>0</w:t>
      </w:r>
      <w:r w:rsidRPr="0060286F">
        <w:rPr>
          <w:rFonts w:ascii="Times New Roman" w:eastAsia="Times New Roman" w:hAnsi="Times New Roman" w:cs="Times New Roman"/>
          <w:lang w:eastAsia="ar-SA"/>
        </w:rPr>
        <w:t xml:space="preserve">.5. </w:t>
      </w:r>
      <w:r w:rsidRPr="0060286F">
        <w:rPr>
          <w:rFonts w:ascii="Times New Roman" w:eastAsia="Times New Roman" w:hAnsi="Times New Roman" w:cs="Times New Roman"/>
          <w:lang w:eastAsia="ru-RU"/>
        </w:rPr>
        <w:t xml:space="preserve">Приложением к настоящему договору являются: </w:t>
      </w:r>
    </w:p>
    <w:p w:rsidR="00AC5596" w:rsidRPr="00AC5596" w:rsidRDefault="00AC5596" w:rsidP="00AC5596">
      <w:pPr>
        <w:autoSpaceDE w:val="0"/>
        <w:autoSpaceDN w:val="0"/>
        <w:adjustRightInd w:val="0"/>
        <w:spacing w:after="0" w:line="240" w:lineRule="auto"/>
        <w:jc w:val="both"/>
        <w:rPr>
          <w:rFonts w:ascii="Times New Roman" w:eastAsia="Times New Roman" w:hAnsi="Times New Roman" w:cs="Times New Roman"/>
          <w:lang w:eastAsia="ru-RU"/>
        </w:rPr>
      </w:pPr>
      <w:bookmarkStart w:id="11" w:name="Par129"/>
      <w:bookmarkEnd w:id="11"/>
      <w:r w:rsidRPr="00AC5596">
        <w:rPr>
          <w:rFonts w:ascii="Times New Roman" w:eastAsia="Times New Roman" w:hAnsi="Times New Roman" w:cs="Times New Roman"/>
          <w:lang w:eastAsia="ru-RU"/>
        </w:rPr>
        <w:t>Приложение № 1: «Техническое задание»;</w:t>
      </w:r>
    </w:p>
    <w:p w:rsidR="0060286F" w:rsidRDefault="00AC5596" w:rsidP="00AC5596">
      <w:pPr>
        <w:autoSpaceDE w:val="0"/>
        <w:autoSpaceDN w:val="0"/>
        <w:adjustRightInd w:val="0"/>
        <w:spacing w:after="0" w:line="240" w:lineRule="auto"/>
        <w:jc w:val="both"/>
        <w:rPr>
          <w:rFonts w:ascii="Times New Roman" w:eastAsia="Times New Roman" w:hAnsi="Times New Roman" w:cs="Times New Roman"/>
          <w:lang w:eastAsia="ru-RU"/>
        </w:rPr>
      </w:pPr>
      <w:r w:rsidRPr="00AC5596">
        <w:rPr>
          <w:rFonts w:ascii="Times New Roman" w:eastAsia="Times New Roman" w:hAnsi="Times New Roman" w:cs="Times New Roman"/>
          <w:lang w:eastAsia="ru-RU"/>
        </w:rPr>
        <w:t>Приложение № 2: «Перечень расценок и подтверждающие их сметные расчеты»;</w:t>
      </w:r>
      <w:r w:rsidR="0060286F" w:rsidRPr="0060286F">
        <w:rPr>
          <w:rFonts w:ascii="Times New Roman" w:eastAsia="Times New Roman" w:hAnsi="Times New Roman" w:cs="Times New Roman"/>
          <w:lang w:eastAsia="ru-RU"/>
        </w:rPr>
        <w:t>.</w:t>
      </w:r>
    </w:p>
    <w:p w:rsidR="00FC4DDC" w:rsidRDefault="00FC4DDC" w:rsidP="00AC5596">
      <w:pPr>
        <w:autoSpaceDE w:val="0"/>
        <w:autoSpaceDN w:val="0"/>
        <w:adjustRightInd w:val="0"/>
        <w:spacing w:after="0" w:line="240" w:lineRule="auto"/>
        <w:jc w:val="both"/>
        <w:rPr>
          <w:rFonts w:ascii="Times New Roman" w:eastAsia="Times New Roman" w:hAnsi="Times New Roman" w:cs="Times New Roman"/>
          <w:lang w:eastAsia="ru-RU"/>
        </w:rPr>
      </w:pPr>
    </w:p>
    <w:p w:rsidR="00514368" w:rsidRDefault="00514368" w:rsidP="00AC5596">
      <w:pPr>
        <w:autoSpaceDE w:val="0"/>
        <w:autoSpaceDN w:val="0"/>
        <w:adjustRightInd w:val="0"/>
        <w:spacing w:after="0" w:line="240" w:lineRule="auto"/>
        <w:jc w:val="both"/>
        <w:rPr>
          <w:rFonts w:ascii="Times New Roman" w:eastAsia="Times New Roman" w:hAnsi="Times New Roman" w:cs="Times New Roman"/>
          <w:lang w:eastAsia="ru-RU"/>
        </w:rPr>
      </w:pPr>
    </w:p>
    <w:p w:rsidR="00514368" w:rsidRDefault="00514368" w:rsidP="00AC5596">
      <w:pPr>
        <w:autoSpaceDE w:val="0"/>
        <w:autoSpaceDN w:val="0"/>
        <w:adjustRightInd w:val="0"/>
        <w:spacing w:after="0" w:line="240" w:lineRule="auto"/>
        <w:jc w:val="both"/>
        <w:rPr>
          <w:rFonts w:ascii="Times New Roman" w:eastAsia="Times New Roman" w:hAnsi="Times New Roman" w:cs="Times New Roman"/>
          <w:lang w:eastAsia="ru-RU"/>
        </w:rPr>
      </w:pPr>
    </w:p>
    <w:p w:rsidR="00514368" w:rsidRDefault="00514368" w:rsidP="00AC5596">
      <w:pPr>
        <w:autoSpaceDE w:val="0"/>
        <w:autoSpaceDN w:val="0"/>
        <w:adjustRightInd w:val="0"/>
        <w:spacing w:after="0" w:line="240" w:lineRule="auto"/>
        <w:jc w:val="both"/>
        <w:rPr>
          <w:rFonts w:ascii="Times New Roman" w:eastAsia="Times New Roman" w:hAnsi="Times New Roman" w:cs="Times New Roman"/>
          <w:lang w:eastAsia="ru-RU"/>
        </w:rPr>
      </w:pPr>
    </w:p>
    <w:p w:rsidR="00514368" w:rsidRDefault="00514368" w:rsidP="00AC5596">
      <w:pPr>
        <w:autoSpaceDE w:val="0"/>
        <w:autoSpaceDN w:val="0"/>
        <w:adjustRightInd w:val="0"/>
        <w:spacing w:after="0" w:line="240" w:lineRule="auto"/>
        <w:jc w:val="both"/>
        <w:rPr>
          <w:rFonts w:ascii="Times New Roman" w:eastAsia="Times New Roman" w:hAnsi="Times New Roman" w:cs="Times New Roman"/>
          <w:lang w:eastAsia="ru-RU"/>
        </w:rPr>
      </w:pPr>
    </w:p>
    <w:p w:rsidR="00514368" w:rsidRDefault="00514368" w:rsidP="00AC5596">
      <w:pPr>
        <w:autoSpaceDE w:val="0"/>
        <w:autoSpaceDN w:val="0"/>
        <w:adjustRightInd w:val="0"/>
        <w:spacing w:after="0" w:line="240" w:lineRule="auto"/>
        <w:jc w:val="both"/>
        <w:rPr>
          <w:rFonts w:ascii="Times New Roman" w:eastAsia="Times New Roman" w:hAnsi="Times New Roman" w:cs="Times New Roman"/>
          <w:lang w:eastAsia="ru-RU"/>
        </w:rPr>
      </w:pPr>
    </w:p>
    <w:p w:rsidR="00514368" w:rsidRDefault="00514368" w:rsidP="00AC5596">
      <w:pPr>
        <w:autoSpaceDE w:val="0"/>
        <w:autoSpaceDN w:val="0"/>
        <w:adjustRightInd w:val="0"/>
        <w:spacing w:after="0" w:line="240" w:lineRule="auto"/>
        <w:jc w:val="both"/>
        <w:rPr>
          <w:rFonts w:ascii="Times New Roman" w:eastAsia="Times New Roman" w:hAnsi="Times New Roman" w:cs="Times New Roman"/>
          <w:lang w:eastAsia="ru-RU"/>
        </w:rPr>
      </w:pPr>
    </w:p>
    <w:p w:rsidR="00514368" w:rsidRDefault="00514368" w:rsidP="00AC5596">
      <w:pPr>
        <w:autoSpaceDE w:val="0"/>
        <w:autoSpaceDN w:val="0"/>
        <w:adjustRightInd w:val="0"/>
        <w:spacing w:after="0" w:line="240" w:lineRule="auto"/>
        <w:jc w:val="both"/>
        <w:rPr>
          <w:rFonts w:ascii="Times New Roman" w:eastAsia="Times New Roman" w:hAnsi="Times New Roman" w:cs="Times New Roman"/>
          <w:lang w:eastAsia="ru-RU"/>
        </w:rPr>
      </w:pPr>
    </w:p>
    <w:p w:rsidR="00514368" w:rsidRDefault="00514368" w:rsidP="00AC5596">
      <w:pPr>
        <w:autoSpaceDE w:val="0"/>
        <w:autoSpaceDN w:val="0"/>
        <w:adjustRightInd w:val="0"/>
        <w:spacing w:after="0" w:line="240" w:lineRule="auto"/>
        <w:jc w:val="both"/>
        <w:rPr>
          <w:rFonts w:ascii="Times New Roman" w:eastAsia="Times New Roman" w:hAnsi="Times New Roman" w:cs="Times New Roman"/>
          <w:lang w:eastAsia="ru-RU"/>
        </w:rPr>
      </w:pPr>
    </w:p>
    <w:p w:rsidR="00514368" w:rsidRDefault="00514368" w:rsidP="00AC5596">
      <w:pPr>
        <w:autoSpaceDE w:val="0"/>
        <w:autoSpaceDN w:val="0"/>
        <w:adjustRightInd w:val="0"/>
        <w:spacing w:after="0" w:line="240" w:lineRule="auto"/>
        <w:jc w:val="both"/>
        <w:rPr>
          <w:rFonts w:ascii="Times New Roman" w:eastAsia="Times New Roman" w:hAnsi="Times New Roman" w:cs="Times New Roman"/>
          <w:lang w:eastAsia="ru-RU"/>
        </w:rPr>
      </w:pPr>
    </w:p>
    <w:p w:rsidR="00514368" w:rsidRDefault="00514368" w:rsidP="00AC5596">
      <w:pPr>
        <w:autoSpaceDE w:val="0"/>
        <w:autoSpaceDN w:val="0"/>
        <w:adjustRightInd w:val="0"/>
        <w:spacing w:after="0" w:line="240" w:lineRule="auto"/>
        <w:jc w:val="both"/>
        <w:rPr>
          <w:rFonts w:ascii="Times New Roman" w:eastAsia="Times New Roman" w:hAnsi="Times New Roman" w:cs="Times New Roman"/>
          <w:lang w:eastAsia="ru-RU"/>
        </w:rPr>
      </w:pPr>
    </w:p>
    <w:p w:rsidR="00514368" w:rsidRDefault="00514368" w:rsidP="00AC5596">
      <w:pPr>
        <w:autoSpaceDE w:val="0"/>
        <w:autoSpaceDN w:val="0"/>
        <w:adjustRightInd w:val="0"/>
        <w:spacing w:after="0" w:line="240" w:lineRule="auto"/>
        <w:jc w:val="both"/>
        <w:rPr>
          <w:rFonts w:ascii="Times New Roman" w:eastAsia="Times New Roman" w:hAnsi="Times New Roman" w:cs="Times New Roman"/>
          <w:lang w:eastAsia="ru-RU"/>
        </w:rPr>
      </w:pPr>
    </w:p>
    <w:p w:rsidR="00514368" w:rsidRDefault="00514368" w:rsidP="00AC5596">
      <w:pPr>
        <w:autoSpaceDE w:val="0"/>
        <w:autoSpaceDN w:val="0"/>
        <w:adjustRightInd w:val="0"/>
        <w:spacing w:after="0" w:line="240" w:lineRule="auto"/>
        <w:jc w:val="both"/>
        <w:rPr>
          <w:rFonts w:ascii="Times New Roman" w:eastAsia="Times New Roman" w:hAnsi="Times New Roman" w:cs="Times New Roman"/>
          <w:lang w:eastAsia="ru-RU"/>
        </w:rPr>
      </w:pPr>
    </w:p>
    <w:p w:rsidR="00514368" w:rsidRDefault="00514368" w:rsidP="00AC5596">
      <w:pPr>
        <w:autoSpaceDE w:val="0"/>
        <w:autoSpaceDN w:val="0"/>
        <w:adjustRightInd w:val="0"/>
        <w:spacing w:after="0" w:line="240" w:lineRule="auto"/>
        <w:jc w:val="both"/>
        <w:rPr>
          <w:rFonts w:ascii="Times New Roman" w:eastAsia="Times New Roman" w:hAnsi="Times New Roman" w:cs="Times New Roman"/>
          <w:lang w:eastAsia="ru-RU"/>
        </w:rPr>
      </w:pPr>
    </w:p>
    <w:p w:rsidR="00514368" w:rsidRDefault="00514368" w:rsidP="00AC5596">
      <w:pPr>
        <w:autoSpaceDE w:val="0"/>
        <w:autoSpaceDN w:val="0"/>
        <w:adjustRightInd w:val="0"/>
        <w:spacing w:after="0" w:line="240" w:lineRule="auto"/>
        <w:jc w:val="both"/>
        <w:rPr>
          <w:rFonts w:ascii="Times New Roman" w:eastAsia="Times New Roman" w:hAnsi="Times New Roman" w:cs="Times New Roman"/>
          <w:lang w:eastAsia="ru-RU"/>
        </w:rPr>
      </w:pPr>
    </w:p>
    <w:p w:rsidR="00514368" w:rsidRDefault="00514368" w:rsidP="00AC5596">
      <w:pPr>
        <w:autoSpaceDE w:val="0"/>
        <w:autoSpaceDN w:val="0"/>
        <w:adjustRightInd w:val="0"/>
        <w:spacing w:after="0" w:line="240" w:lineRule="auto"/>
        <w:jc w:val="both"/>
        <w:rPr>
          <w:rFonts w:ascii="Times New Roman" w:eastAsia="Times New Roman" w:hAnsi="Times New Roman" w:cs="Times New Roman"/>
          <w:lang w:eastAsia="ru-RU"/>
        </w:rPr>
      </w:pPr>
    </w:p>
    <w:p w:rsidR="0060286F" w:rsidRPr="0060286F" w:rsidRDefault="0060286F" w:rsidP="0060286F">
      <w:pPr>
        <w:tabs>
          <w:tab w:val="left" w:pos="709"/>
        </w:tabs>
        <w:spacing w:after="0" w:line="240" w:lineRule="auto"/>
        <w:jc w:val="center"/>
        <w:rPr>
          <w:rFonts w:ascii="Times New Roman" w:eastAsia="Times New Roman" w:hAnsi="Times New Roman" w:cs="Times New Roman"/>
          <w:b/>
          <w:lang w:eastAsia="ru-RU"/>
        </w:rPr>
      </w:pPr>
      <w:r w:rsidRPr="0060286F">
        <w:rPr>
          <w:rFonts w:ascii="Times New Roman" w:eastAsia="Times New Roman" w:hAnsi="Times New Roman" w:cs="Times New Roman"/>
          <w:b/>
          <w:lang w:eastAsia="ru-RU"/>
        </w:rPr>
        <w:t>1</w:t>
      </w:r>
      <w:r>
        <w:rPr>
          <w:rFonts w:ascii="Times New Roman" w:eastAsia="Times New Roman" w:hAnsi="Times New Roman" w:cs="Times New Roman"/>
          <w:b/>
          <w:lang w:eastAsia="ru-RU"/>
        </w:rPr>
        <w:t>1</w:t>
      </w:r>
      <w:r w:rsidRPr="0060286F">
        <w:rPr>
          <w:rFonts w:ascii="Times New Roman" w:eastAsia="Times New Roman" w:hAnsi="Times New Roman" w:cs="Times New Roman"/>
          <w:b/>
          <w:lang w:eastAsia="ru-RU"/>
        </w:rPr>
        <w:t>. Реквизиты сторон</w:t>
      </w:r>
    </w:p>
    <w:tbl>
      <w:tblPr>
        <w:tblW w:w="9498" w:type="dxa"/>
        <w:tblInd w:w="108" w:type="dxa"/>
        <w:tblLook w:val="04A0" w:firstRow="1" w:lastRow="0" w:firstColumn="1" w:lastColumn="0" w:noHBand="0" w:noVBand="1"/>
      </w:tblPr>
      <w:tblGrid>
        <w:gridCol w:w="4820"/>
        <w:gridCol w:w="4678"/>
      </w:tblGrid>
      <w:tr w:rsidR="0060286F" w:rsidRPr="0060286F" w:rsidTr="00EB51C1">
        <w:trPr>
          <w:trHeight w:val="215"/>
        </w:trPr>
        <w:tc>
          <w:tcPr>
            <w:tcW w:w="4820" w:type="dxa"/>
            <w:hideMark/>
          </w:tcPr>
          <w:p w:rsidR="0060286F" w:rsidRPr="0060286F" w:rsidRDefault="0060286F" w:rsidP="0060286F">
            <w:pPr>
              <w:spacing w:after="0" w:line="240" w:lineRule="auto"/>
              <w:rPr>
                <w:rFonts w:ascii="Times New Roman" w:eastAsia="MS Mincho" w:hAnsi="Times New Roman" w:cs="Times New Roman"/>
                <w:b/>
              </w:rPr>
            </w:pPr>
            <w:r w:rsidRPr="0060286F">
              <w:rPr>
                <w:rFonts w:ascii="Times New Roman" w:eastAsia="MS Mincho" w:hAnsi="Times New Roman" w:cs="Times New Roman"/>
                <w:b/>
              </w:rPr>
              <w:t>Заказчик</w:t>
            </w:r>
          </w:p>
        </w:tc>
        <w:tc>
          <w:tcPr>
            <w:tcW w:w="4678" w:type="dxa"/>
            <w:hideMark/>
          </w:tcPr>
          <w:p w:rsidR="0060286F" w:rsidRPr="0060286F" w:rsidRDefault="0060286F" w:rsidP="0060286F">
            <w:pPr>
              <w:spacing w:after="0" w:line="240" w:lineRule="auto"/>
              <w:rPr>
                <w:rFonts w:ascii="Times New Roman" w:eastAsia="MS Mincho" w:hAnsi="Times New Roman" w:cs="Times New Roman"/>
                <w:b/>
                <w:lang w:eastAsia="ru-RU"/>
              </w:rPr>
            </w:pPr>
            <w:r w:rsidRPr="0060286F">
              <w:rPr>
                <w:rFonts w:ascii="Times New Roman" w:eastAsia="MS Mincho" w:hAnsi="Times New Roman" w:cs="Times New Roman"/>
                <w:b/>
                <w:lang w:eastAsia="ru-RU"/>
              </w:rPr>
              <w:t>Подрядчик</w:t>
            </w:r>
          </w:p>
        </w:tc>
      </w:tr>
      <w:tr w:rsidR="0060286F" w:rsidRPr="0060286F" w:rsidTr="00EB51C1">
        <w:trPr>
          <w:trHeight w:val="2581"/>
        </w:trPr>
        <w:tc>
          <w:tcPr>
            <w:tcW w:w="4820" w:type="dxa"/>
          </w:tcPr>
          <w:p w:rsidR="00FE6804" w:rsidRPr="00FE6804" w:rsidRDefault="00FE6804" w:rsidP="00FE6804">
            <w:pPr>
              <w:widowControl w:val="0"/>
              <w:shd w:val="clear" w:color="auto" w:fill="FFFFFF"/>
              <w:suppressAutoHyphens/>
              <w:spacing w:after="0" w:line="240" w:lineRule="auto"/>
              <w:rPr>
                <w:rFonts w:ascii="Times New Roman" w:eastAsia="Calibri" w:hAnsi="Times New Roman" w:cs="Times New Roman"/>
              </w:rPr>
            </w:pPr>
            <w:r w:rsidRPr="00FE6804">
              <w:rPr>
                <w:rFonts w:ascii="Times New Roman" w:eastAsia="Calibri" w:hAnsi="Times New Roman" w:cs="Times New Roman"/>
              </w:rPr>
              <w:t xml:space="preserve">Нижнетагильское муниципальное унитарное предприятие «Горэнерго-НТ» </w:t>
            </w:r>
          </w:p>
          <w:p w:rsidR="00FE6804" w:rsidRPr="00FE6804" w:rsidRDefault="00FE6804" w:rsidP="00FE6804">
            <w:pPr>
              <w:widowControl w:val="0"/>
              <w:shd w:val="clear" w:color="auto" w:fill="FFFFFF"/>
              <w:suppressAutoHyphens/>
              <w:spacing w:after="0" w:line="240" w:lineRule="auto"/>
              <w:rPr>
                <w:rFonts w:ascii="Times New Roman" w:eastAsia="Calibri" w:hAnsi="Times New Roman" w:cs="Times New Roman"/>
              </w:rPr>
            </w:pPr>
            <w:r w:rsidRPr="00FE6804">
              <w:rPr>
                <w:rFonts w:ascii="Times New Roman" w:eastAsia="Calibri" w:hAnsi="Times New Roman" w:cs="Times New Roman"/>
              </w:rPr>
              <w:t>ИНН 6623090236</w:t>
            </w:r>
          </w:p>
          <w:p w:rsidR="00FE6804" w:rsidRPr="00FE6804" w:rsidRDefault="00FE6804" w:rsidP="00FE6804">
            <w:pPr>
              <w:widowControl w:val="0"/>
              <w:shd w:val="clear" w:color="auto" w:fill="FFFFFF"/>
              <w:suppressAutoHyphens/>
              <w:spacing w:after="0" w:line="240" w:lineRule="auto"/>
              <w:rPr>
                <w:rFonts w:ascii="Times New Roman" w:eastAsia="Calibri" w:hAnsi="Times New Roman" w:cs="Times New Roman"/>
              </w:rPr>
            </w:pPr>
            <w:r w:rsidRPr="00FE6804">
              <w:rPr>
                <w:rFonts w:ascii="Times New Roman" w:eastAsia="Calibri" w:hAnsi="Times New Roman" w:cs="Times New Roman"/>
              </w:rPr>
              <w:t>КПП 662301001</w:t>
            </w:r>
          </w:p>
          <w:p w:rsidR="00FE6804" w:rsidRPr="00FE6804" w:rsidRDefault="00FE6804" w:rsidP="00FE6804">
            <w:pPr>
              <w:widowControl w:val="0"/>
              <w:shd w:val="clear" w:color="auto" w:fill="FFFFFF"/>
              <w:suppressAutoHyphens/>
              <w:spacing w:after="0" w:line="240" w:lineRule="auto"/>
              <w:rPr>
                <w:rFonts w:ascii="Times New Roman" w:eastAsia="Calibri" w:hAnsi="Times New Roman" w:cs="Times New Roman"/>
              </w:rPr>
            </w:pPr>
            <w:r w:rsidRPr="00FE6804">
              <w:rPr>
                <w:rFonts w:ascii="Times New Roman" w:eastAsia="Calibri" w:hAnsi="Times New Roman" w:cs="Times New Roman"/>
              </w:rPr>
              <w:t>ОГРН 1126623013461</w:t>
            </w:r>
          </w:p>
          <w:p w:rsidR="00FE6804" w:rsidRPr="00FE6804" w:rsidRDefault="00FE6804" w:rsidP="00FE6804">
            <w:pPr>
              <w:widowControl w:val="0"/>
              <w:shd w:val="clear" w:color="auto" w:fill="FFFFFF"/>
              <w:suppressAutoHyphens/>
              <w:spacing w:after="0" w:line="240" w:lineRule="auto"/>
              <w:rPr>
                <w:rFonts w:ascii="Times New Roman" w:eastAsia="Calibri" w:hAnsi="Times New Roman" w:cs="Times New Roman"/>
              </w:rPr>
            </w:pPr>
            <w:r w:rsidRPr="00FE6804">
              <w:rPr>
                <w:rFonts w:ascii="Times New Roman" w:eastAsia="Calibri" w:hAnsi="Times New Roman" w:cs="Times New Roman"/>
              </w:rPr>
              <w:t>Юридический адрес: 622051 Свердловская область, г. Нижний Тагил ул. Крупской, здание 5Б строение 1</w:t>
            </w:r>
          </w:p>
          <w:p w:rsidR="00FE6804" w:rsidRPr="00FE6804" w:rsidRDefault="00FE6804" w:rsidP="00FE6804">
            <w:pPr>
              <w:widowControl w:val="0"/>
              <w:shd w:val="clear" w:color="auto" w:fill="FFFFFF"/>
              <w:suppressAutoHyphens/>
              <w:spacing w:after="0" w:line="240" w:lineRule="auto"/>
              <w:rPr>
                <w:rFonts w:ascii="Times New Roman" w:eastAsia="Calibri" w:hAnsi="Times New Roman" w:cs="Times New Roman"/>
              </w:rPr>
            </w:pPr>
            <w:r w:rsidRPr="00FE6804">
              <w:rPr>
                <w:rFonts w:ascii="Times New Roman" w:eastAsia="Calibri" w:hAnsi="Times New Roman" w:cs="Times New Roman"/>
              </w:rPr>
              <w:t>Почтовый адрес/Фактический адрес: 622051 Свердловская область, г. Нижний Тагил ул. Крупской, здание 5Б строение 1</w:t>
            </w:r>
          </w:p>
          <w:p w:rsidR="00FE6804" w:rsidRPr="00FE6804" w:rsidRDefault="00FE6804" w:rsidP="00FE6804">
            <w:pPr>
              <w:widowControl w:val="0"/>
              <w:shd w:val="clear" w:color="auto" w:fill="FFFFFF"/>
              <w:suppressAutoHyphens/>
              <w:spacing w:after="0" w:line="240" w:lineRule="auto"/>
              <w:rPr>
                <w:rFonts w:ascii="Times New Roman" w:eastAsia="Calibri" w:hAnsi="Times New Roman" w:cs="Times New Roman"/>
              </w:rPr>
            </w:pPr>
            <w:r w:rsidRPr="00FE6804">
              <w:rPr>
                <w:rFonts w:ascii="Times New Roman" w:eastAsia="Calibri" w:hAnsi="Times New Roman" w:cs="Times New Roman"/>
              </w:rPr>
              <w:t>Телефон/факс: 8 (3435) 230-560</w:t>
            </w:r>
          </w:p>
          <w:p w:rsidR="00FE6804" w:rsidRPr="00845F29" w:rsidRDefault="00FE6804" w:rsidP="00FE6804">
            <w:pPr>
              <w:widowControl w:val="0"/>
              <w:shd w:val="clear" w:color="auto" w:fill="FFFFFF"/>
              <w:suppressAutoHyphens/>
              <w:spacing w:after="0" w:line="240" w:lineRule="auto"/>
              <w:rPr>
                <w:rFonts w:ascii="Times New Roman" w:eastAsia="Calibri" w:hAnsi="Times New Roman" w:cs="Times New Roman"/>
                <w:color w:val="0000FF"/>
                <w:u w:val="single"/>
              </w:rPr>
            </w:pPr>
            <w:r w:rsidRPr="00FE6804">
              <w:rPr>
                <w:rFonts w:ascii="Times New Roman" w:eastAsia="Calibri" w:hAnsi="Times New Roman" w:cs="Times New Roman"/>
              </w:rPr>
              <w:t>Эл</w:t>
            </w:r>
            <w:proofErr w:type="gramStart"/>
            <w:r w:rsidRPr="00FE6804">
              <w:rPr>
                <w:rFonts w:ascii="Times New Roman" w:eastAsia="Calibri" w:hAnsi="Times New Roman" w:cs="Times New Roman"/>
              </w:rPr>
              <w:t>.п</w:t>
            </w:r>
            <w:proofErr w:type="gramEnd"/>
            <w:r w:rsidRPr="00FE6804">
              <w:rPr>
                <w:rFonts w:ascii="Times New Roman" w:eastAsia="Calibri" w:hAnsi="Times New Roman" w:cs="Times New Roman"/>
              </w:rPr>
              <w:t xml:space="preserve">очта: </w:t>
            </w:r>
            <w:r w:rsidRPr="00845F29">
              <w:rPr>
                <w:rFonts w:ascii="Times New Roman" w:eastAsia="Calibri" w:hAnsi="Times New Roman" w:cs="Times New Roman"/>
                <w:color w:val="0000FF"/>
                <w:u w:val="single"/>
                <w:lang w:val="en-US"/>
              </w:rPr>
              <w:t>post</w:t>
            </w:r>
            <w:r w:rsidRPr="00845F29">
              <w:rPr>
                <w:rFonts w:ascii="Times New Roman" w:eastAsia="Calibri" w:hAnsi="Times New Roman" w:cs="Times New Roman"/>
                <w:color w:val="0000FF"/>
                <w:u w:val="single"/>
              </w:rPr>
              <w:t>@</w:t>
            </w:r>
            <w:proofErr w:type="spellStart"/>
            <w:r w:rsidRPr="00845F29">
              <w:rPr>
                <w:rFonts w:ascii="Times New Roman" w:eastAsia="Calibri" w:hAnsi="Times New Roman" w:cs="Times New Roman"/>
                <w:color w:val="0000FF"/>
                <w:u w:val="single"/>
                <w:lang w:val="en-US"/>
              </w:rPr>
              <w:t>ge</w:t>
            </w:r>
            <w:proofErr w:type="spellEnd"/>
            <w:r w:rsidRPr="00845F29">
              <w:rPr>
                <w:rFonts w:ascii="Times New Roman" w:eastAsia="Calibri" w:hAnsi="Times New Roman" w:cs="Times New Roman"/>
                <w:color w:val="0000FF"/>
                <w:u w:val="single"/>
              </w:rPr>
              <w:t>-</w:t>
            </w:r>
            <w:proofErr w:type="spellStart"/>
            <w:r w:rsidRPr="00845F29">
              <w:rPr>
                <w:rFonts w:ascii="Times New Roman" w:eastAsia="Calibri" w:hAnsi="Times New Roman" w:cs="Times New Roman"/>
                <w:color w:val="0000FF"/>
                <w:u w:val="single"/>
                <w:lang w:val="en-US"/>
              </w:rPr>
              <w:t>nt</w:t>
            </w:r>
            <w:proofErr w:type="spellEnd"/>
            <w:r w:rsidRPr="00845F29">
              <w:rPr>
                <w:rFonts w:ascii="Times New Roman" w:eastAsia="Calibri" w:hAnsi="Times New Roman" w:cs="Times New Roman"/>
                <w:color w:val="0000FF"/>
                <w:u w:val="single"/>
              </w:rPr>
              <w:t>.</w:t>
            </w:r>
            <w:r w:rsidRPr="00845F29">
              <w:rPr>
                <w:rFonts w:ascii="Times New Roman" w:eastAsia="Calibri" w:hAnsi="Times New Roman" w:cs="Times New Roman"/>
                <w:color w:val="0000FF"/>
                <w:u w:val="single"/>
                <w:lang w:val="en-US"/>
              </w:rPr>
              <w:t>ru</w:t>
            </w:r>
          </w:p>
          <w:p w:rsidR="00FE6804" w:rsidRPr="00FE6804" w:rsidRDefault="00FE6804" w:rsidP="00FE6804">
            <w:pPr>
              <w:widowControl w:val="0"/>
              <w:shd w:val="clear" w:color="auto" w:fill="FFFFFF"/>
              <w:suppressAutoHyphens/>
              <w:spacing w:after="0" w:line="240" w:lineRule="auto"/>
              <w:rPr>
                <w:rFonts w:ascii="Times New Roman" w:eastAsia="Calibri" w:hAnsi="Times New Roman" w:cs="Times New Roman"/>
              </w:rPr>
            </w:pPr>
            <w:r w:rsidRPr="00FE6804">
              <w:rPr>
                <w:rFonts w:ascii="Times New Roman" w:eastAsia="Calibri" w:hAnsi="Times New Roman" w:cs="Times New Roman"/>
              </w:rPr>
              <w:t>Расчетный счет 40701810601280003948</w:t>
            </w:r>
          </w:p>
          <w:p w:rsidR="00FE6804" w:rsidRPr="00FE6804" w:rsidRDefault="00FE6804" w:rsidP="00FE6804">
            <w:pPr>
              <w:widowControl w:val="0"/>
              <w:shd w:val="clear" w:color="auto" w:fill="FFFFFF"/>
              <w:suppressAutoHyphens/>
              <w:spacing w:after="0" w:line="240" w:lineRule="auto"/>
              <w:rPr>
                <w:rFonts w:ascii="Times New Roman" w:eastAsia="Calibri" w:hAnsi="Times New Roman" w:cs="Times New Roman"/>
              </w:rPr>
            </w:pPr>
            <w:r w:rsidRPr="00FE6804">
              <w:rPr>
                <w:rFonts w:ascii="Times New Roman" w:eastAsia="Calibri" w:hAnsi="Times New Roman" w:cs="Times New Roman"/>
              </w:rPr>
              <w:t>в филиале «Центральный» Банка ВТБ (ПАО)</w:t>
            </w:r>
          </w:p>
          <w:p w:rsidR="00FE6804" w:rsidRPr="00FE6804" w:rsidRDefault="00FE6804" w:rsidP="00FE6804">
            <w:pPr>
              <w:widowControl w:val="0"/>
              <w:shd w:val="clear" w:color="auto" w:fill="FFFFFF"/>
              <w:suppressAutoHyphens/>
              <w:spacing w:after="0" w:line="240" w:lineRule="auto"/>
              <w:rPr>
                <w:rFonts w:ascii="Times New Roman" w:eastAsia="Calibri" w:hAnsi="Times New Roman" w:cs="Times New Roman"/>
              </w:rPr>
            </w:pPr>
            <w:r w:rsidRPr="00FE6804">
              <w:rPr>
                <w:rFonts w:ascii="Times New Roman" w:eastAsia="Calibri" w:hAnsi="Times New Roman" w:cs="Times New Roman"/>
              </w:rPr>
              <w:t>в г. Москве</w:t>
            </w:r>
          </w:p>
          <w:p w:rsidR="00FE6804" w:rsidRPr="00FE6804" w:rsidRDefault="00FE6804" w:rsidP="00FE6804">
            <w:pPr>
              <w:widowControl w:val="0"/>
              <w:shd w:val="clear" w:color="auto" w:fill="FFFFFF"/>
              <w:suppressAutoHyphens/>
              <w:spacing w:after="0" w:line="240" w:lineRule="auto"/>
              <w:rPr>
                <w:rFonts w:ascii="Times New Roman" w:eastAsia="Calibri" w:hAnsi="Times New Roman" w:cs="Times New Roman"/>
              </w:rPr>
            </w:pPr>
            <w:r w:rsidRPr="00FE6804">
              <w:rPr>
                <w:rFonts w:ascii="Times New Roman" w:eastAsia="Calibri" w:hAnsi="Times New Roman" w:cs="Times New Roman"/>
              </w:rPr>
              <w:t>Корр. счет 30101810145250000411</w:t>
            </w:r>
          </w:p>
          <w:p w:rsidR="00FE6804" w:rsidRPr="00FE6804" w:rsidRDefault="00FE6804" w:rsidP="00FE6804">
            <w:pPr>
              <w:widowControl w:val="0"/>
              <w:shd w:val="clear" w:color="auto" w:fill="FFFFFF"/>
              <w:suppressAutoHyphens/>
              <w:spacing w:after="0" w:line="240" w:lineRule="auto"/>
              <w:rPr>
                <w:rFonts w:ascii="Times New Roman" w:eastAsia="Calibri" w:hAnsi="Times New Roman" w:cs="Times New Roman"/>
              </w:rPr>
            </w:pPr>
            <w:r w:rsidRPr="00FE6804">
              <w:rPr>
                <w:rFonts w:ascii="Times New Roman" w:eastAsia="Calibri" w:hAnsi="Times New Roman" w:cs="Times New Roman"/>
              </w:rPr>
              <w:t xml:space="preserve">БИК 044525411 </w:t>
            </w:r>
          </w:p>
          <w:p w:rsidR="0060286F" w:rsidRPr="0060286F" w:rsidRDefault="0060286F" w:rsidP="0060286F">
            <w:pPr>
              <w:spacing w:after="0" w:line="240" w:lineRule="auto"/>
              <w:rPr>
                <w:rFonts w:ascii="Times New Roman" w:eastAsia="MS Mincho" w:hAnsi="Times New Roman" w:cs="Times New Roman"/>
              </w:rPr>
            </w:pPr>
          </w:p>
          <w:p w:rsidR="0060286F" w:rsidRPr="0060286F" w:rsidRDefault="00AE078F" w:rsidP="0060286F">
            <w:pPr>
              <w:spacing w:after="0" w:line="240" w:lineRule="auto"/>
              <w:ind w:left="34"/>
              <w:rPr>
                <w:rFonts w:ascii="Times New Roman" w:eastAsia="MS Mincho" w:hAnsi="Times New Roman" w:cs="Times New Roman"/>
                <w:lang w:eastAsia="ru-RU"/>
              </w:rPr>
            </w:pPr>
            <w:r>
              <w:rPr>
                <w:rFonts w:ascii="Times New Roman" w:eastAsia="MS Mincho" w:hAnsi="Times New Roman" w:cs="Times New Roman"/>
                <w:lang w:eastAsia="ru-RU"/>
              </w:rPr>
              <w:t>Директор</w:t>
            </w:r>
          </w:p>
          <w:p w:rsidR="0060286F" w:rsidRPr="0060286F" w:rsidRDefault="0060286F" w:rsidP="0060286F">
            <w:pPr>
              <w:spacing w:after="0" w:line="240" w:lineRule="auto"/>
              <w:ind w:left="34"/>
              <w:rPr>
                <w:rFonts w:ascii="Times New Roman" w:eastAsia="MS Mincho" w:hAnsi="Times New Roman" w:cs="Times New Roman"/>
                <w:lang w:eastAsia="ru-RU"/>
              </w:rPr>
            </w:pPr>
            <w:r w:rsidRPr="0060286F">
              <w:rPr>
                <w:rFonts w:ascii="Times New Roman" w:eastAsia="MS Mincho" w:hAnsi="Times New Roman" w:cs="Times New Roman"/>
                <w:lang w:eastAsia="ru-RU"/>
              </w:rPr>
              <w:t>НТ МУП «Горэнерго-НТ»</w:t>
            </w:r>
          </w:p>
          <w:p w:rsidR="0060286F" w:rsidRPr="0060286F" w:rsidRDefault="0060286F" w:rsidP="0060286F">
            <w:pPr>
              <w:spacing w:after="0" w:line="240" w:lineRule="auto"/>
              <w:ind w:left="34"/>
              <w:rPr>
                <w:rFonts w:ascii="Times New Roman" w:eastAsia="MS Mincho" w:hAnsi="Times New Roman" w:cs="Times New Roman"/>
                <w:lang w:eastAsia="ru-RU"/>
              </w:rPr>
            </w:pPr>
          </w:p>
          <w:p w:rsidR="0060286F" w:rsidRPr="0060286F" w:rsidRDefault="0060286F" w:rsidP="0060286F">
            <w:pPr>
              <w:spacing w:after="0" w:line="240" w:lineRule="auto"/>
              <w:rPr>
                <w:rFonts w:ascii="Times New Roman" w:eastAsia="MS Mincho" w:hAnsi="Times New Roman" w:cs="Times New Roman"/>
              </w:rPr>
            </w:pPr>
            <w:r w:rsidRPr="0060286F">
              <w:rPr>
                <w:rFonts w:ascii="Times New Roman" w:eastAsia="MS Mincho" w:hAnsi="Times New Roman" w:cs="Times New Roman"/>
                <w:lang w:eastAsia="ru-RU"/>
              </w:rPr>
              <w:t>_________________________ И.А. Анфилатов</w:t>
            </w:r>
          </w:p>
        </w:tc>
        <w:tc>
          <w:tcPr>
            <w:tcW w:w="4678" w:type="dxa"/>
          </w:tcPr>
          <w:p w:rsidR="0060286F" w:rsidRDefault="0060286F" w:rsidP="0060286F">
            <w:pPr>
              <w:spacing w:after="0" w:line="240" w:lineRule="auto"/>
              <w:rPr>
                <w:rFonts w:ascii="Times New Roman" w:eastAsia="MS Mincho" w:hAnsi="Times New Roman" w:cs="Times New Roman"/>
                <w:lang w:eastAsia="ru-RU"/>
              </w:rPr>
            </w:pPr>
          </w:p>
          <w:p w:rsidR="00845F29" w:rsidRDefault="00845F29" w:rsidP="0060286F">
            <w:pPr>
              <w:spacing w:after="0" w:line="240" w:lineRule="auto"/>
              <w:rPr>
                <w:rFonts w:ascii="Times New Roman" w:eastAsia="MS Mincho" w:hAnsi="Times New Roman" w:cs="Times New Roman"/>
                <w:lang w:eastAsia="ru-RU"/>
              </w:rPr>
            </w:pPr>
          </w:p>
          <w:p w:rsidR="00845F29" w:rsidRPr="0060286F" w:rsidRDefault="00845F29" w:rsidP="0060286F">
            <w:pPr>
              <w:spacing w:after="0" w:line="240" w:lineRule="auto"/>
              <w:rPr>
                <w:rFonts w:ascii="Times New Roman" w:eastAsia="MS Mincho" w:hAnsi="Times New Roman" w:cs="Times New Roman"/>
                <w:lang w:eastAsia="ru-RU"/>
              </w:rPr>
            </w:pPr>
          </w:p>
        </w:tc>
      </w:tr>
    </w:tbl>
    <w:p w:rsidR="00845F29" w:rsidRDefault="00845F29" w:rsidP="00346904">
      <w:pPr>
        <w:spacing w:after="0" w:line="240" w:lineRule="auto"/>
        <w:ind w:left="6379"/>
        <w:rPr>
          <w:rFonts w:ascii="Times New Roman" w:eastAsia="Times New Roman" w:hAnsi="Times New Roman" w:cs="Times New Roman"/>
        </w:rPr>
      </w:pPr>
    </w:p>
    <w:p w:rsidR="00845F29" w:rsidRDefault="00845F29" w:rsidP="00346904">
      <w:pPr>
        <w:spacing w:after="0" w:line="240" w:lineRule="auto"/>
        <w:ind w:left="6379"/>
        <w:rPr>
          <w:rFonts w:ascii="Times New Roman" w:eastAsia="Times New Roman" w:hAnsi="Times New Roman" w:cs="Times New Roman"/>
        </w:rPr>
      </w:pPr>
    </w:p>
    <w:p w:rsidR="00514368" w:rsidRDefault="00514368" w:rsidP="00346904">
      <w:pPr>
        <w:spacing w:after="0" w:line="240" w:lineRule="auto"/>
        <w:ind w:left="6379"/>
        <w:rPr>
          <w:rFonts w:ascii="Times New Roman" w:eastAsia="Times New Roman" w:hAnsi="Times New Roman" w:cs="Times New Roman"/>
        </w:rPr>
      </w:pPr>
    </w:p>
    <w:p w:rsidR="00514368" w:rsidRDefault="00514368" w:rsidP="00346904">
      <w:pPr>
        <w:spacing w:after="0" w:line="240" w:lineRule="auto"/>
        <w:ind w:left="6379"/>
        <w:rPr>
          <w:rFonts w:ascii="Times New Roman" w:eastAsia="Times New Roman" w:hAnsi="Times New Roman" w:cs="Times New Roman"/>
        </w:rPr>
      </w:pPr>
    </w:p>
    <w:p w:rsidR="00514368" w:rsidRDefault="00514368" w:rsidP="00346904">
      <w:pPr>
        <w:spacing w:after="0" w:line="240" w:lineRule="auto"/>
        <w:ind w:left="6379"/>
        <w:rPr>
          <w:rFonts w:ascii="Times New Roman" w:eastAsia="Times New Roman" w:hAnsi="Times New Roman" w:cs="Times New Roman"/>
        </w:rPr>
      </w:pPr>
    </w:p>
    <w:p w:rsidR="00514368" w:rsidRDefault="00514368" w:rsidP="00346904">
      <w:pPr>
        <w:spacing w:after="0" w:line="240" w:lineRule="auto"/>
        <w:ind w:left="6379"/>
        <w:rPr>
          <w:rFonts w:ascii="Times New Roman" w:eastAsia="Times New Roman" w:hAnsi="Times New Roman" w:cs="Times New Roman"/>
        </w:rPr>
      </w:pPr>
    </w:p>
    <w:p w:rsidR="00514368" w:rsidRDefault="00514368" w:rsidP="00346904">
      <w:pPr>
        <w:spacing w:after="0" w:line="240" w:lineRule="auto"/>
        <w:ind w:left="6379"/>
        <w:rPr>
          <w:rFonts w:ascii="Times New Roman" w:eastAsia="Times New Roman" w:hAnsi="Times New Roman" w:cs="Times New Roman"/>
        </w:rPr>
      </w:pPr>
    </w:p>
    <w:p w:rsidR="00514368" w:rsidRDefault="00514368" w:rsidP="00346904">
      <w:pPr>
        <w:spacing w:after="0" w:line="240" w:lineRule="auto"/>
        <w:ind w:left="6379"/>
        <w:rPr>
          <w:rFonts w:ascii="Times New Roman" w:eastAsia="Times New Roman" w:hAnsi="Times New Roman" w:cs="Times New Roman"/>
        </w:rPr>
      </w:pPr>
    </w:p>
    <w:p w:rsidR="00514368" w:rsidRDefault="00514368" w:rsidP="00346904">
      <w:pPr>
        <w:spacing w:after="0" w:line="240" w:lineRule="auto"/>
        <w:ind w:left="6379"/>
        <w:rPr>
          <w:rFonts w:ascii="Times New Roman" w:eastAsia="Times New Roman" w:hAnsi="Times New Roman" w:cs="Times New Roman"/>
        </w:rPr>
      </w:pPr>
    </w:p>
    <w:p w:rsidR="00514368" w:rsidRDefault="00514368" w:rsidP="00346904">
      <w:pPr>
        <w:spacing w:after="0" w:line="240" w:lineRule="auto"/>
        <w:ind w:left="6379"/>
        <w:rPr>
          <w:rFonts w:ascii="Times New Roman" w:eastAsia="Times New Roman" w:hAnsi="Times New Roman" w:cs="Times New Roman"/>
        </w:rPr>
      </w:pPr>
    </w:p>
    <w:p w:rsidR="00514368" w:rsidRDefault="00514368" w:rsidP="00346904">
      <w:pPr>
        <w:spacing w:after="0" w:line="240" w:lineRule="auto"/>
        <w:ind w:left="6379"/>
        <w:rPr>
          <w:rFonts w:ascii="Times New Roman" w:eastAsia="Times New Roman" w:hAnsi="Times New Roman" w:cs="Times New Roman"/>
        </w:rPr>
      </w:pPr>
    </w:p>
    <w:p w:rsidR="00514368" w:rsidRDefault="00514368" w:rsidP="00346904">
      <w:pPr>
        <w:spacing w:after="0" w:line="240" w:lineRule="auto"/>
        <w:ind w:left="6379"/>
        <w:rPr>
          <w:rFonts w:ascii="Times New Roman" w:eastAsia="Times New Roman" w:hAnsi="Times New Roman" w:cs="Times New Roman"/>
        </w:rPr>
      </w:pPr>
    </w:p>
    <w:p w:rsidR="00514368" w:rsidRDefault="00514368" w:rsidP="00346904">
      <w:pPr>
        <w:spacing w:after="0" w:line="240" w:lineRule="auto"/>
        <w:ind w:left="6379"/>
        <w:rPr>
          <w:rFonts w:ascii="Times New Roman" w:eastAsia="Times New Roman" w:hAnsi="Times New Roman" w:cs="Times New Roman"/>
        </w:rPr>
      </w:pPr>
    </w:p>
    <w:p w:rsidR="00514368" w:rsidRDefault="00514368" w:rsidP="00346904">
      <w:pPr>
        <w:spacing w:after="0" w:line="240" w:lineRule="auto"/>
        <w:ind w:left="6379"/>
        <w:rPr>
          <w:rFonts w:ascii="Times New Roman" w:eastAsia="Times New Roman" w:hAnsi="Times New Roman" w:cs="Times New Roman"/>
        </w:rPr>
      </w:pPr>
    </w:p>
    <w:p w:rsidR="00514368" w:rsidRDefault="00514368" w:rsidP="00346904">
      <w:pPr>
        <w:spacing w:after="0" w:line="240" w:lineRule="auto"/>
        <w:ind w:left="6379"/>
        <w:rPr>
          <w:rFonts w:ascii="Times New Roman" w:eastAsia="Times New Roman" w:hAnsi="Times New Roman" w:cs="Times New Roman"/>
        </w:rPr>
      </w:pPr>
    </w:p>
    <w:p w:rsidR="00514368" w:rsidRDefault="00514368" w:rsidP="00346904">
      <w:pPr>
        <w:spacing w:after="0" w:line="240" w:lineRule="auto"/>
        <w:ind w:left="6379"/>
        <w:rPr>
          <w:rFonts w:ascii="Times New Roman" w:eastAsia="Times New Roman" w:hAnsi="Times New Roman" w:cs="Times New Roman"/>
        </w:rPr>
      </w:pPr>
    </w:p>
    <w:p w:rsidR="00514368" w:rsidRDefault="00514368" w:rsidP="00346904">
      <w:pPr>
        <w:spacing w:after="0" w:line="240" w:lineRule="auto"/>
        <w:ind w:left="6379"/>
        <w:rPr>
          <w:rFonts w:ascii="Times New Roman" w:eastAsia="Times New Roman" w:hAnsi="Times New Roman" w:cs="Times New Roman"/>
        </w:rPr>
      </w:pPr>
    </w:p>
    <w:p w:rsidR="00514368" w:rsidRDefault="00514368" w:rsidP="00346904">
      <w:pPr>
        <w:spacing w:after="0" w:line="240" w:lineRule="auto"/>
        <w:ind w:left="6379"/>
        <w:rPr>
          <w:rFonts w:ascii="Times New Roman" w:eastAsia="Times New Roman" w:hAnsi="Times New Roman" w:cs="Times New Roman"/>
        </w:rPr>
      </w:pPr>
    </w:p>
    <w:p w:rsidR="00514368" w:rsidRDefault="00514368" w:rsidP="00346904">
      <w:pPr>
        <w:spacing w:after="0" w:line="240" w:lineRule="auto"/>
        <w:ind w:left="6379"/>
        <w:rPr>
          <w:rFonts w:ascii="Times New Roman" w:eastAsia="Times New Roman" w:hAnsi="Times New Roman" w:cs="Times New Roman"/>
        </w:rPr>
      </w:pPr>
    </w:p>
    <w:p w:rsidR="00514368" w:rsidRDefault="00514368" w:rsidP="00346904">
      <w:pPr>
        <w:spacing w:after="0" w:line="240" w:lineRule="auto"/>
        <w:ind w:left="6379"/>
        <w:rPr>
          <w:rFonts w:ascii="Times New Roman" w:eastAsia="Times New Roman" w:hAnsi="Times New Roman" w:cs="Times New Roman"/>
        </w:rPr>
      </w:pPr>
    </w:p>
    <w:p w:rsidR="00514368" w:rsidRDefault="00514368" w:rsidP="00346904">
      <w:pPr>
        <w:spacing w:after="0" w:line="240" w:lineRule="auto"/>
        <w:ind w:left="6379"/>
        <w:rPr>
          <w:rFonts w:ascii="Times New Roman" w:eastAsia="Times New Roman" w:hAnsi="Times New Roman" w:cs="Times New Roman"/>
        </w:rPr>
      </w:pPr>
    </w:p>
    <w:p w:rsidR="00514368" w:rsidRDefault="00514368" w:rsidP="00346904">
      <w:pPr>
        <w:spacing w:after="0" w:line="240" w:lineRule="auto"/>
        <w:ind w:left="6379"/>
        <w:rPr>
          <w:rFonts w:ascii="Times New Roman" w:eastAsia="Times New Roman" w:hAnsi="Times New Roman" w:cs="Times New Roman"/>
        </w:rPr>
      </w:pPr>
    </w:p>
    <w:p w:rsidR="00514368" w:rsidRDefault="00514368" w:rsidP="00346904">
      <w:pPr>
        <w:spacing w:after="0" w:line="240" w:lineRule="auto"/>
        <w:ind w:left="6379"/>
        <w:rPr>
          <w:rFonts w:ascii="Times New Roman" w:eastAsia="Times New Roman" w:hAnsi="Times New Roman" w:cs="Times New Roman"/>
        </w:rPr>
      </w:pPr>
    </w:p>
    <w:p w:rsidR="00514368" w:rsidRDefault="00514368" w:rsidP="00346904">
      <w:pPr>
        <w:spacing w:after="0" w:line="240" w:lineRule="auto"/>
        <w:ind w:left="6379"/>
        <w:rPr>
          <w:rFonts w:ascii="Times New Roman" w:eastAsia="Times New Roman" w:hAnsi="Times New Roman" w:cs="Times New Roman"/>
        </w:rPr>
      </w:pPr>
    </w:p>
    <w:p w:rsidR="00514368" w:rsidRDefault="00514368" w:rsidP="00346904">
      <w:pPr>
        <w:spacing w:after="0" w:line="240" w:lineRule="auto"/>
        <w:ind w:left="6379"/>
        <w:rPr>
          <w:rFonts w:ascii="Times New Roman" w:eastAsia="Times New Roman" w:hAnsi="Times New Roman" w:cs="Times New Roman"/>
        </w:rPr>
      </w:pPr>
    </w:p>
    <w:p w:rsidR="00514368" w:rsidRDefault="00514368" w:rsidP="00346904">
      <w:pPr>
        <w:spacing w:after="0" w:line="240" w:lineRule="auto"/>
        <w:ind w:left="6379"/>
        <w:rPr>
          <w:rFonts w:ascii="Times New Roman" w:eastAsia="Times New Roman" w:hAnsi="Times New Roman" w:cs="Times New Roman"/>
        </w:rPr>
      </w:pPr>
    </w:p>
    <w:p w:rsidR="00514368" w:rsidRDefault="00514368" w:rsidP="00346904">
      <w:pPr>
        <w:spacing w:after="0" w:line="240" w:lineRule="auto"/>
        <w:ind w:left="6379"/>
        <w:rPr>
          <w:rFonts w:ascii="Times New Roman" w:eastAsia="Times New Roman" w:hAnsi="Times New Roman" w:cs="Times New Roman"/>
        </w:rPr>
      </w:pPr>
    </w:p>
    <w:p w:rsidR="00514368" w:rsidRDefault="00514368" w:rsidP="00346904">
      <w:pPr>
        <w:spacing w:after="0" w:line="240" w:lineRule="auto"/>
        <w:ind w:left="6379"/>
        <w:rPr>
          <w:rFonts w:ascii="Times New Roman" w:eastAsia="Times New Roman" w:hAnsi="Times New Roman" w:cs="Times New Roman"/>
        </w:rPr>
      </w:pPr>
    </w:p>
    <w:p w:rsidR="00514368" w:rsidRDefault="00514368" w:rsidP="00346904">
      <w:pPr>
        <w:spacing w:after="0" w:line="240" w:lineRule="auto"/>
        <w:ind w:left="6379"/>
        <w:rPr>
          <w:rFonts w:ascii="Times New Roman" w:eastAsia="Times New Roman" w:hAnsi="Times New Roman" w:cs="Times New Roman"/>
        </w:rPr>
      </w:pPr>
    </w:p>
    <w:p w:rsidR="00514368" w:rsidRDefault="00514368" w:rsidP="00346904">
      <w:pPr>
        <w:spacing w:after="0" w:line="240" w:lineRule="auto"/>
        <w:ind w:left="6379"/>
        <w:rPr>
          <w:rFonts w:ascii="Times New Roman" w:eastAsia="Times New Roman" w:hAnsi="Times New Roman" w:cs="Times New Roman"/>
        </w:rPr>
      </w:pPr>
    </w:p>
    <w:p w:rsidR="00514368" w:rsidRDefault="00514368" w:rsidP="00346904">
      <w:pPr>
        <w:spacing w:after="0" w:line="240" w:lineRule="auto"/>
        <w:ind w:left="6379"/>
        <w:rPr>
          <w:rFonts w:ascii="Times New Roman" w:eastAsia="Times New Roman" w:hAnsi="Times New Roman" w:cs="Times New Roman"/>
        </w:rPr>
      </w:pPr>
    </w:p>
    <w:p w:rsidR="00514368" w:rsidRDefault="00514368" w:rsidP="00346904">
      <w:pPr>
        <w:spacing w:after="0" w:line="240" w:lineRule="auto"/>
        <w:ind w:left="6379"/>
        <w:rPr>
          <w:rFonts w:ascii="Times New Roman" w:eastAsia="Times New Roman" w:hAnsi="Times New Roman" w:cs="Times New Roman"/>
        </w:rPr>
      </w:pPr>
    </w:p>
    <w:p w:rsidR="00514368" w:rsidRDefault="00514368" w:rsidP="00346904">
      <w:pPr>
        <w:spacing w:after="0" w:line="240" w:lineRule="auto"/>
        <w:ind w:left="6379"/>
        <w:rPr>
          <w:rFonts w:ascii="Times New Roman" w:eastAsia="Times New Roman" w:hAnsi="Times New Roman" w:cs="Times New Roman"/>
        </w:rPr>
      </w:pPr>
    </w:p>
    <w:p w:rsidR="00A171D9" w:rsidRPr="00BD284F" w:rsidRDefault="00BD284F" w:rsidP="00346904">
      <w:pPr>
        <w:spacing w:after="0" w:line="240" w:lineRule="auto"/>
        <w:ind w:left="6379"/>
        <w:rPr>
          <w:rFonts w:ascii="Times New Roman" w:eastAsia="Times New Roman" w:hAnsi="Times New Roman" w:cs="Times New Roman"/>
        </w:rPr>
      </w:pPr>
      <w:bookmarkStart w:id="12" w:name="_GoBack"/>
      <w:bookmarkEnd w:id="12"/>
      <w:r>
        <w:rPr>
          <w:rFonts w:ascii="Times New Roman" w:eastAsia="Times New Roman" w:hAnsi="Times New Roman" w:cs="Times New Roman"/>
        </w:rPr>
        <w:lastRenderedPageBreak/>
        <w:t xml:space="preserve">  </w:t>
      </w:r>
      <w:r w:rsidR="000C5254" w:rsidRPr="00BD284F">
        <w:rPr>
          <w:rFonts w:ascii="Times New Roman" w:eastAsia="Times New Roman" w:hAnsi="Times New Roman" w:cs="Times New Roman"/>
        </w:rPr>
        <w:t>Приложение № 1 к договору № _</w:t>
      </w:r>
    </w:p>
    <w:p w:rsidR="000B5B5C" w:rsidRDefault="000B5B5C" w:rsidP="000B5B5C">
      <w:pPr>
        <w:spacing w:after="0" w:line="100" w:lineRule="atLeast"/>
        <w:jc w:val="center"/>
        <w:rPr>
          <w:rFonts w:ascii="Times New Roman" w:hAnsi="Times New Roman" w:cs="Times New Roman"/>
          <w:bCs/>
          <w:kern w:val="1"/>
          <w:sz w:val="20"/>
          <w:szCs w:val="20"/>
        </w:rPr>
      </w:pPr>
    </w:p>
    <w:p w:rsidR="00845F29" w:rsidRPr="000B5B5C" w:rsidRDefault="00845F29" w:rsidP="000B5B5C">
      <w:pPr>
        <w:spacing w:after="0" w:line="100" w:lineRule="atLeast"/>
        <w:jc w:val="center"/>
        <w:rPr>
          <w:rFonts w:ascii="Times New Roman" w:hAnsi="Times New Roman" w:cs="Times New Roman"/>
          <w:bCs/>
          <w:kern w:val="1"/>
          <w:sz w:val="20"/>
          <w:szCs w:val="20"/>
        </w:rPr>
      </w:pPr>
    </w:p>
    <w:p w:rsidR="000B5B5C" w:rsidRPr="000B5B5C" w:rsidRDefault="000B5B5C" w:rsidP="000B5B5C">
      <w:pPr>
        <w:spacing w:after="0" w:line="100" w:lineRule="atLeast"/>
        <w:jc w:val="center"/>
        <w:rPr>
          <w:rFonts w:ascii="Times New Roman" w:hAnsi="Times New Roman" w:cs="Times New Roman"/>
          <w:bCs/>
          <w:kern w:val="1"/>
          <w:sz w:val="20"/>
          <w:szCs w:val="20"/>
        </w:rPr>
      </w:pPr>
      <w:r w:rsidRPr="000B5B5C">
        <w:rPr>
          <w:rFonts w:ascii="Times New Roman" w:hAnsi="Times New Roman" w:cs="Times New Roman"/>
          <w:bCs/>
          <w:kern w:val="1"/>
          <w:sz w:val="20"/>
          <w:szCs w:val="20"/>
        </w:rPr>
        <w:t>ТЕХНИЧЕСКОЕ ЗАДАНИЕ</w:t>
      </w:r>
    </w:p>
    <w:p w:rsidR="000B5B5C" w:rsidRPr="000B5B5C" w:rsidRDefault="000B5B5C" w:rsidP="000B5B5C">
      <w:pPr>
        <w:widowControl w:val="0"/>
        <w:suppressAutoHyphens/>
        <w:autoSpaceDE w:val="0"/>
        <w:spacing w:after="0" w:line="240" w:lineRule="auto"/>
        <w:jc w:val="center"/>
        <w:rPr>
          <w:rFonts w:ascii="Times New Roman" w:eastAsia="Times New Roman" w:hAnsi="Times New Roman" w:cs="Times New Roman"/>
          <w:bCs/>
          <w:kern w:val="1"/>
          <w:sz w:val="20"/>
          <w:szCs w:val="20"/>
          <w:lang w:eastAsia="ar-SA"/>
        </w:rPr>
      </w:pPr>
      <w:r w:rsidRPr="000B5B5C">
        <w:rPr>
          <w:rFonts w:ascii="Times New Roman" w:eastAsia="Times New Roman" w:hAnsi="Times New Roman" w:cs="Times New Roman"/>
          <w:bCs/>
          <w:kern w:val="1"/>
          <w:sz w:val="20"/>
          <w:szCs w:val="20"/>
          <w:lang w:eastAsia="ar-SA"/>
        </w:rPr>
        <w:t>на выполнение работ по ремонту аварийных участков тепловых сетей.</w:t>
      </w:r>
    </w:p>
    <w:p w:rsidR="000B5B5C" w:rsidRPr="000B5B5C" w:rsidRDefault="000B5B5C" w:rsidP="000B5B5C">
      <w:pPr>
        <w:widowControl w:val="0"/>
        <w:suppressAutoHyphens/>
        <w:autoSpaceDE w:val="0"/>
        <w:spacing w:after="0" w:line="240" w:lineRule="auto"/>
        <w:jc w:val="center"/>
        <w:rPr>
          <w:rFonts w:ascii="Times New Roman" w:eastAsia="Times New Roman" w:hAnsi="Times New Roman" w:cs="Times New Roman"/>
          <w:sz w:val="20"/>
          <w:szCs w:val="20"/>
          <w:lang w:eastAsia="ar-SA"/>
        </w:rPr>
      </w:pPr>
    </w:p>
    <w:tbl>
      <w:tblPr>
        <w:tblW w:w="10346" w:type="dxa"/>
        <w:tblInd w:w="110" w:type="dxa"/>
        <w:tblLayout w:type="fixed"/>
        <w:tblLook w:val="0000" w:firstRow="0" w:lastRow="0" w:firstColumn="0" w:lastColumn="0" w:noHBand="0" w:noVBand="0"/>
      </w:tblPr>
      <w:tblGrid>
        <w:gridCol w:w="2127"/>
        <w:gridCol w:w="8219"/>
      </w:tblGrid>
      <w:tr w:rsidR="00F44808" w:rsidRPr="00F44808" w:rsidTr="00F84552">
        <w:trPr>
          <w:trHeight w:val="543"/>
        </w:trPr>
        <w:tc>
          <w:tcPr>
            <w:tcW w:w="2127" w:type="dxa"/>
            <w:tcBorders>
              <w:top w:val="single" w:sz="4" w:space="0" w:color="000000"/>
              <w:left w:val="single" w:sz="4" w:space="0" w:color="000000"/>
              <w:bottom w:val="single" w:sz="4" w:space="0" w:color="000000"/>
            </w:tcBorders>
            <w:shd w:val="clear" w:color="auto" w:fill="auto"/>
          </w:tcPr>
          <w:p w:rsidR="00F44808" w:rsidRPr="00F44808" w:rsidRDefault="00F44808" w:rsidP="00F44808">
            <w:pPr>
              <w:widowControl w:val="0"/>
              <w:suppressAutoHyphens/>
              <w:snapToGrid w:val="0"/>
              <w:spacing w:after="0" w:line="100" w:lineRule="atLeast"/>
              <w:jc w:val="both"/>
              <w:textAlignment w:val="baseline"/>
              <w:rPr>
                <w:rFonts w:ascii="Times New Roman" w:hAnsi="Times New Roman" w:cs="Times New Roman"/>
                <w:kern w:val="1"/>
                <w:sz w:val="20"/>
                <w:szCs w:val="20"/>
              </w:rPr>
            </w:pPr>
            <w:r w:rsidRPr="00F44808">
              <w:rPr>
                <w:rFonts w:ascii="Times New Roman" w:hAnsi="Times New Roman" w:cs="Times New Roman"/>
                <w:kern w:val="1"/>
                <w:sz w:val="20"/>
                <w:szCs w:val="20"/>
              </w:rPr>
              <w:t>Заказчик</w:t>
            </w:r>
          </w:p>
        </w:tc>
        <w:tc>
          <w:tcPr>
            <w:tcW w:w="8219" w:type="dxa"/>
            <w:tcBorders>
              <w:top w:val="single" w:sz="4" w:space="0" w:color="000000"/>
              <w:left w:val="single" w:sz="4" w:space="0" w:color="000000"/>
              <w:bottom w:val="single" w:sz="4" w:space="0" w:color="000000"/>
              <w:right w:val="single" w:sz="4" w:space="0" w:color="000000"/>
            </w:tcBorders>
            <w:shd w:val="clear" w:color="auto" w:fill="auto"/>
          </w:tcPr>
          <w:p w:rsidR="00F44808" w:rsidRPr="00F44808" w:rsidRDefault="00F44808" w:rsidP="00F44808">
            <w:pPr>
              <w:snapToGrid w:val="0"/>
              <w:spacing w:after="0" w:line="100" w:lineRule="atLeast"/>
              <w:jc w:val="both"/>
              <w:rPr>
                <w:rFonts w:ascii="Times New Roman" w:hAnsi="Times New Roman" w:cs="Times New Roman"/>
                <w:kern w:val="1"/>
                <w:sz w:val="20"/>
                <w:szCs w:val="20"/>
              </w:rPr>
            </w:pPr>
            <w:r w:rsidRPr="00F44808">
              <w:rPr>
                <w:rFonts w:ascii="Times New Roman" w:hAnsi="Times New Roman" w:cs="Times New Roman"/>
                <w:kern w:val="1"/>
                <w:sz w:val="20"/>
                <w:szCs w:val="20"/>
              </w:rPr>
              <w:t>НТ МУП «Горэнерго-НТ»</w:t>
            </w:r>
          </w:p>
        </w:tc>
      </w:tr>
      <w:tr w:rsidR="00F44808" w:rsidRPr="00F44808" w:rsidTr="00F84552">
        <w:tc>
          <w:tcPr>
            <w:tcW w:w="2127" w:type="dxa"/>
            <w:tcBorders>
              <w:top w:val="single" w:sz="4" w:space="0" w:color="000000"/>
              <w:left w:val="single" w:sz="4" w:space="0" w:color="000000"/>
              <w:bottom w:val="single" w:sz="4" w:space="0" w:color="000000"/>
            </w:tcBorders>
            <w:shd w:val="clear" w:color="auto" w:fill="auto"/>
          </w:tcPr>
          <w:p w:rsidR="00F44808" w:rsidRPr="00F44808" w:rsidRDefault="00F44808" w:rsidP="00F44808">
            <w:pPr>
              <w:widowControl w:val="0"/>
              <w:suppressAutoHyphens/>
              <w:snapToGrid w:val="0"/>
              <w:spacing w:after="0" w:line="100" w:lineRule="atLeast"/>
              <w:jc w:val="both"/>
              <w:textAlignment w:val="baseline"/>
              <w:rPr>
                <w:rFonts w:ascii="Times New Roman" w:hAnsi="Times New Roman" w:cs="Times New Roman"/>
                <w:kern w:val="1"/>
                <w:sz w:val="20"/>
                <w:szCs w:val="20"/>
              </w:rPr>
            </w:pPr>
            <w:r w:rsidRPr="00F44808">
              <w:rPr>
                <w:rFonts w:ascii="Times New Roman" w:hAnsi="Times New Roman" w:cs="Times New Roman"/>
                <w:kern w:val="1"/>
                <w:sz w:val="20"/>
                <w:szCs w:val="20"/>
              </w:rPr>
              <w:t>Адрес объекта Характеристика объекта</w:t>
            </w:r>
          </w:p>
        </w:tc>
        <w:tc>
          <w:tcPr>
            <w:tcW w:w="8219" w:type="dxa"/>
            <w:tcBorders>
              <w:top w:val="single" w:sz="4" w:space="0" w:color="000000"/>
              <w:left w:val="single" w:sz="4" w:space="0" w:color="000000"/>
              <w:bottom w:val="single" w:sz="4" w:space="0" w:color="000000"/>
              <w:right w:val="single" w:sz="4" w:space="0" w:color="000000"/>
            </w:tcBorders>
            <w:shd w:val="clear" w:color="auto" w:fill="auto"/>
          </w:tcPr>
          <w:p w:rsidR="00F44808" w:rsidRPr="00F44808" w:rsidRDefault="00F44808" w:rsidP="00F44808">
            <w:pPr>
              <w:spacing w:after="0" w:line="240" w:lineRule="auto"/>
              <w:jc w:val="both"/>
              <w:rPr>
                <w:rFonts w:ascii="Times New Roman" w:hAnsi="Times New Roman" w:cs="Times New Roman"/>
                <w:color w:val="000000" w:themeColor="text1"/>
                <w:sz w:val="20"/>
                <w:szCs w:val="20"/>
              </w:rPr>
            </w:pPr>
            <w:r w:rsidRPr="00F44808">
              <w:rPr>
                <w:rFonts w:ascii="Times New Roman" w:hAnsi="Times New Roman" w:cs="Times New Roman"/>
                <w:color w:val="000000" w:themeColor="text1"/>
                <w:sz w:val="20"/>
                <w:szCs w:val="20"/>
              </w:rPr>
              <w:t>Участки теплотрасс всех способов прокладки с тепловыми камерами (далее ТК) и без. Диаметр трубопроводов  варьируется от 50 мм до 800 мм.</w:t>
            </w:r>
          </w:p>
          <w:p w:rsidR="00F44808" w:rsidRPr="00F44808" w:rsidRDefault="00F44808" w:rsidP="00F44808">
            <w:pPr>
              <w:spacing w:after="0"/>
              <w:jc w:val="both"/>
              <w:rPr>
                <w:rFonts w:ascii="Times New Roman" w:hAnsi="Times New Roman" w:cs="Times New Roman"/>
                <w:color w:val="000000" w:themeColor="text1"/>
                <w:sz w:val="20"/>
                <w:szCs w:val="20"/>
              </w:rPr>
            </w:pPr>
            <w:r w:rsidRPr="00F44808">
              <w:rPr>
                <w:rFonts w:ascii="Times New Roman" w:hAnsi="Times New Roman" w:cs="Times New Roman"/>
                <w:color w:val="000000" w:themeColor="text1"/>
                <w:sz w:val="20"/>
                <w:szCs w:val="20"/>
              </w:rPr>
              <w:t>Все участки расположены на территории Дзержинского района МО Нижний Тагил Свердловской области.</w:t>
            </w:r>
            <w:r w:rsidRPr="00F44808">
              <w:rPr>
                <w:rFonts w:ascii="Times New Roman" w:hAnsi="Times New Roman" w:cs="Times New Roman"/>
                <w:color w:val="000000" w:themeColor="text1"/>
                <w:sz w:val="20"/>
                <w:szCs w:val="20"/>
                <w:shd w:val="clear" w:color="auto" w:fill="FFFFFF"/>
              </w:rPr>
              <w:t> </w:t>
            </w:r>
            <w:r w:rsidRPr="00F44808">
              <w:rPr>
                <w:rFonts w:ascii="Times New Roman" w:hAnsi="Times New Roman" w:cs="Times New Roman"/>
                <w:color w:val="000000" w:themeColor="text1"/>
                <w:sz w:val="20"/>
                <w:szCs w:val="20"/>
              </w:rPr>
              <w:t xml:space="preserve">  </w:t>
            </w:r>
          </w:p>
        </w:tc>
      </w:tr>
      <w:tr w:rsidR="00F44808" w:rsidRPr="00F44808" w:rsidTr="00F84552">
        <w:trPr>
          <w:trHeight w:val="218"/>
        </w:trPr>
        <w:tc>
          <w:tcPr>
            <w:tcW w:w="2127" w:type="dxa"/>
            <w:tcBorders>
              <w:top w:val="single" w:sz="4" w:space="0" w:color="000000"/>
              <w:left w:val="single" w:sz="4" w:space="0" w:color="000000"/>
              <w:bottom w:val="single" w:sz="4" w:space="0" w:color="000000"/>
            </w:tcBorders>
            <w:shd w:val="clear" w:color="auto" w:fill="auto"/>
          </w:tcPr>
          <w:p w:rsidR="00F44808" w:rsidRPr="00F44808" w:rsidRDefault="00F44808" w:rsidP="00F44808">
            <w:pPr>
              <w:widowControl w:val="0"/>
              <w:suppressAutoHyphens/>
              <w:snapToGrid w:val="0"/>
              <w:spacing w:after="0" w:line="100" w:lineRule="atLeast"/>
              <w:jc w:val="both"/>
              <w:textAlignment w:val="baseline"/>
              <w:rPr>
                <w:rFonts w:ascii="Times New Roman" w:hAnsi="Times New Roman" w:cs="Times New Roman"/>
                <w:kern w:val="1"/>
                <w:sz w:val="20"/>
                <w:szCs w:val="20"/>
              </w:rPr>
            </w:pPr>
            <w:r w:rsidRPr="00F44808">
              <w:rPr>
                <w:rFonts w:ascii="Times New Roman" w:hAnsi="Times New Roman" w:cs="Times New Roman"/>
                <w:kern w:val="1"/>
                <w:sz w:val="20"/>
                <w:szCs w:val="20"/>
              </w:rPr>
              <w:t xml:space="preserve">Виды и перечень работ </w:t>
            </w:r>
          </w:p>
        </w:tc>
        <w:tc>
          <w:tcPr>
            <w:tcW w:w="8219" w:type="dxa"/>
            <w:tcBorders>
              <w:top w:val="single" w:sz="4" w:space="0" w:color="000000"/>
              <w:left w:val="single" w:sz="4" w:space="0" w:color="000000"/>
              <w:bottom w:val="single" w:sz="4" w:space="0" w:color="000000"/>
              <w:right w:val="single" w:sz="4" w:space="0" w:color="000000"/>
            </w:tcBorders>
            <w:shd w:val="clear" w:color="auto" w:fill="auto"/>
          </w:tcPr>
          <w:p w:rsidR="00F44808" w:rsidRPr="00F44808" w:rsidRDefault="00F44808" w:rsidP="00F44808">
            <w:pPr>
              <w:snapToGrid w:val="0"/>
              <w:spacing w:after="0" w:line="100" w:lineRule="atLeast"/>
              <w:jc w:val="both"/>
              <w:rPr>
                <w:rFonts w:ascii="Times New Roman" w:hAnsi="Times New Roman" w:cs="Times New Roman"/>
                <w:color w:val="000000" w:themeColor="text1"/>
                <w:sz w:val="20"/>
                <w:szCs w:val="20"/>
              </w:rPr>
            </w:pPr>
            <w:r w:rsidRPr="00F44808">
              <w:rPr>
                <w:rFonts w:ascii="Times New Roman" w:hAnsi="Times New Roman" w:cs="Times New Roman"/>
                <w:color w:val="000000" w:themeColor="text1"/>
                <w:sz w:val="20"/>
                <w:szCs w:val="20"/>
              </w:rPr>
              <w:t>Замена трубопроводов на участках теплотрасс и в ТК</w:t>
            </w:r>
            <w:proofErr w:type="gramStart"/>
            <w:r w:rsidRPr="00F44808">
              <w:rPr>
                <w:rFonts w:ascii="Times New Roman" w:hAnsi="Times New Roman" w:cs="Times New Roman"/>
                <w:color w:val="000000" w:themeColor="text1"/>
                <w:sz w:val="20"/>
                <w:szCs w:val="20"/>
              </w:rPr>
              <w:t xml:space="preserve"> ,</w:t>
            </w:r>
            <w:proofErr w:type="gramEnd"/>
            <w:r w:rsidRPr="00F44808">
              <w:rPr>
                <w:rFonts w:ascii="Times New Roman" w:hAnsi="Times New Roman" w:cs="Times New Roman"/>
                <w:color w:val="000000" w:themeColor="text1"/>
                <w:sz w:val="20"/>
                <w:szCs w:val="20"/>
              </w:rPr>
              <w:t xml:space="preserve">  замена запорной арматуры, восстановление  изоляции трубопроводов, восстановление  строительных конструкций каналов теплотрасс и ТК, работы по погрузке и  вывозу мусора с объекта ремонта, перевозка демонтированных материалов , планировка грунта и уборка территории и др.  </w:t>
            </w:r>
          </w:p>
          <w:p w:rsidR="00F44808" w:rsidRPr="00F44808" w:rsidRDefault="00F44808" w:rsidP="00F44808">
            <w:pPr>
              <w:snapToGrid w:val="0"/>
              <w:spacing w:after="0" w:line="100" w:lineRule="atLeast"/>
              <w:jc w:val="both"/>
              <w:rPr>
                <w:rFonts w:ascii="Times New Roman" w:hAnsi="Times New Roman" w:cs="Times New Roman"/>
                <w:color w:val="000000" w:themeColor="text1"/>
                <w:sz w:val="20"/>
                <w:szCs w:val="20"/>
              </w:rPr>
            </w:pPr>
            <w:r w:rsidRPr="00F44808">
              <w:rPr>
                <w:rFonts w:ascii="Times New Roman" w:hAnsi="Times New Roman" w:cs="Times New Roman"/>
                <w:color w:val="000000" w:themeColor="text1"/>
                <w:sz w:val="20"/>
                <w:szCs w:val="20"/>
              </w:rPr>
              <w:t xml:space="preserve">Работы формируются поэтапно. По мере возникновения необходимости в данном виде  работ. Заказчик определяет адрес участка трубопровода нуждающегося в ремонте и информирует Подрядчика  об объекте производства работ.  Заявка подается по </w:t>
            </w:r>
            <w:proofErr w:type="spellStart"/>
            <w:r w:rsidRPr="00F44808">
              <w:rPr>
                <w:rFonts w:ascii="Times New Roman" w:hAnsi="Times New Roman" w:cs="Times New Roman"/>
                <w:color w:val="000000" w:themeColor="text1"/>
                <w:sz w:val="20"/>
                <w:szCs w:val="20"/>
              </w:rPr>
              <w:t>эл</w:t>
            </w:r>
            <w:proofErr w:type="gramStart"/>
            <w:r w:rsidRPr="00F44808">
              <w:rPr>
                <w:rFonts w:ascii="Times New Roman" w:hAnsi="Times New Roman" w:cs="Times New Roman"/>
                <w:color w:val="000000" w:themeColor="text1"/>
                <w:sz w:val="20"/>
                <w:szCs w:val="20"/>
              </w:rPr>
              <w:t>.п</w:t>
            </w:r>
            <w:proofErr w:type="gramEnd"/>
            <w:r w:rsidRPr="00F44808">
              <w:rPr>
                <w:rFonts w:ascii="Times New Roman" w:hAnsi="Times New Roman" w:cs="Times New Roman"/>
                <w:color w:val="000000" w:themeColor="text1"/>
                <w:sz w:val="20"/>
                <w:szCs w:val="20"/>
              </w:rPr>
              <w:t>очте</w:t>
            </w:r>
            <w:proofErr w:type="spellEnd"/>
            <w:r w:rsidRPr="00F44808">
              <w:rPr>
                <w:rFonts w:ascii="Times New Roman" w:hAnsi="Times New Roman" w:cs="Times New Roman"/>
                <w:color w:val="000000" w:themeColor="text1"/>
                <w:sz w:val="20"/>
                <w:szCs w:val="20"/>
              </w:rPr>
              <w:t xml:space="preserve">, указанной подрядчиком для официального общения на период действия договора. </w:t>
            </w:r>
          </w:p>
          <w:p w:rsidR="00F44808" w:rsidRPr="00F44808" w:rsidRDefault="00F44808" w:rsidP="00F44808">
            <w:pPr>
              <w:snapToGrid w:val="0"/>
              <w:spacing w:after="0" w:line="100" w:lineRule="atLeast"/>
              <w:jc w:val="both"/>
              <w:rPr>
                <w:rFonts w:ascii="Times New Roman" w:hAnsi="Times New Roman" w:cs="Times New Roman"/>
                <w:color w:val="000000" w:themeColor="text1"/>
                <w:sz w:val="20"/>
                <w:szCs w:val="20"/>
              </w:rPr>
            </w:pPr>
            <w:r w:rsidRPr="00F44808">
              <w:rPr>
                <w:rFonts w:ascii="Times New Roman" w:hAnsi="Times New Roman" w:cs="Times New Roman"/>
                <w:color w:val="000000" w:themeColor="text1"/>
                <w:sz w:val="20"/>
                <w:szCs w:val="20"/>
              </w:rPr>
              <w:t xml:space="preserve">Объем работ по каждому адресу определяется на основании  ведомостей объемов работ, составленных комиссионно  представителями  Заказчика и Подрядчика до начала производства работ. </w:t>
            </w:r>
          </w:p>
          <w:p w:rsidR="00F44808" w:rsidRPr="00F44808" w:rsidRDefault="00F44808" w:rsidP="00F44808">
            <w:pPr>
              <w:snapToGrid w:val="0"/>
              <w:spacing w:after="0" w:line="100" w:lineRule="atLeast"/>
              <w:jc w:val="both"/>
              <w:rPr>
                <w:rFonts w:ascii="Times New Roman" w:hAnsi="Times New Roman" w:cs="Times New Roman"/>
                <w:color w:val="000000" w:themeColor="text1"/>
                <w:sz w:val="20"/>
                <w:szCs w:val="20"/>
              </w:rPr>
            </w:pPr>
            <w:r w:rsidRPr="00F44808">
              <w:rPr>
                <w:rFonts w:ascii="Times New Roman" w:hAnsi="Times New Roman" w:cs="Times New Roman"/>
                <w:color w:val="000000" w:themeColor="text1"/>
                <w:sz w:val="20"/>
                <w:szCs w:val="20"/>
              </w:rPr>
              <w:t xml:space="preserve">Подрядчик совместно с Заказчиком проводят визуальный осмотр и производят необходимые замеры с составлением ведомости объемов работ, в которой фиксируются все параметры, необходимые для определения стоимости работы. Стоимость работ  определяется на основе локальных сметных расчетов, представленных в Приложении к Договору. </w:t>
            </w:r>
          </w:p>
        </w:tc>
      </w:tr>
      <w:tr w:rsidR="00F44808" w:rsidRPr="00F44808" w:rsidTr="00F84552">
        <w:tc>
          <w:tcPr>
            <w:tcW w:w="2127" w:type="dxa"/>
            <w:tcBorders>
              <w:top w:val="single" w:sz="4" w:space="0" w:color="000000"/>
              <w:left w:val="single" w:sz="4" w:space="0" w:color="000000"/>
              <w:bottom w:val="single" w:sz="4" w:space="0" w:color="000000"/>
            </w:tcBorders>
            <w:shd w:val="clear" w:color="auto" w:fill="auto"/>
          </w:tcPr>
          <w:p w:rsidR="00F44808" w:rsidRPr="00F44808" w:rsidRDefault="00F44808" w:rsidP="00F44808">
            <w:pPr>
              <w:widowControl w:val="0"/>
              <w:suppressAutoHyphens/>
              <w:snapToGrid w:val="0"/>
              <w:spacing w:after="0" w:line="100" w:lineRule="atLeast"/>
              <w:jc w:val="both"/>
              <w:textAlignment w:val="baseline"/>
              <w:rPr>
                <w:rFonts w:ascii="Times New Roman" w:hAnsi="Times New Roman" w:cs="Times New Roman"/>
                <w:kern w:val="1"/>
                <w:sz w:val="20"/>
                <w:szCs w:val="20"/>
              </w:rPr>
            </w:pPr>
            <w:r w:rsidRPr="00F44808">
              <w:rPr>
                <w:rFonts w:ascii="Times New Roman" w:hAnsi="Times New Roman" w:cs="Times New Roman"/>
                <w:kern w:val="1"/>
                <w:sz w:val="20"/>
                <w:szCs w:val="20"/>
              </w:rPr>
              <w:t>Особые условия проведения работ</w:t>
            </w:r>
          </w:p>
        </w:tc>
        <w:tc>
          <w:tcPr>
            <w:tcW w:w="8219" w:type="dxa"/>
            <w:tcBorders>
              <w:top w:val="single" w:sz="4" w:space="0" w:color="000000"/>
              <w:left w:val="single" w:sz="4" w:space="0" w:color="000000"/>
              <w:bottom w:val="single" w:sz="4" w:space="0" w:color="000000"/>
              <w:right w:val="single" w:sz="4" w:space="0" w:color="000000"/>
            </w:tcBorders>
            <w:shd w:val="clear" w:color="auto" w:fill="auto"/>
          </w:tcPr>
          <w:p w:rsidR="00F44808" w:rsidRPr="00F44808" w:rsidRDefault="00F44808" w:rsidP="00F44808">
            <w:pPr>
              <w:snapToGrid w:val="0"/>
              <w:spacing w:after="0" w:line="100" w:lineRule="atLeast"/>
              <w:jc w:val="both"/>
              <w:rPr>
                <w:rFonts w:ascii="Times New Roman" w:hAnsi="Times New Roman" w:cs="Times New Roman"/>
                <w:color w:val="000000" w:themeColor="text1"/>
                <w:kern w:val="1"/>
                <w:sz w:val="20"/>
                <w:szCs w:val="20"/>
              </w:rPr>
            </w:pPr>
            <w:r w:rsidRPr="00F44808">
              <w:rPr>
                <w:rFonts w:ascii="Times New Roman" w:hAnsi="Times New Roman" w:cs="Times New Roman"/>
                <w:color w:val="000000" w:themeColor="text1"/>
                <w:kern w:val="1"/>
                <w:sz w:val="20"/>
                <w:szCs w:val="20"/>
              </w:rPr>
              <w:t>Производство ремонтно-строительных работ осуществляется в стесненных условиях населенных пунктов. Стесненные условия населенных пунктов определяются наличием трех из перечисленных ниже факторов:</w:t>
            </w:r>
          </w:p>
          <w:p w:rsidR="00F44808" w:rsidRPr="00F44808" w:rsidRDefault="00F44808" w:rsidP="00F44808">
            <w:pPr>
              <w:snapToGrid w:val="0"/>
              <w:spacing w:after="0" w:line="100" w:lineRule="atLeast"/>
              <w:jc w:val="both"/>
              <w:rPr>
                <w:rFonts w:ascii="Times New Roman" w:hAnsi="Times New Roman" w:cs="Times New Roman"/>
                <w:color w:val="000000" w:themeColor="text1"/>
                <w:kern w:val="1"/>
                <w:sz w:val="20"/>
                <w:szCs w:val="20"/>
              </w:rPr>
            </w:pPr>
            <w:r w:rsidRPr="00F44808">
              <w:rPr>
                <w:rFonts w:ascii="Times New Roman" w:hAnsi="Times New Roman" w:cs="Times New Roman"/>
                <w:color w:val="000000" w:themeColor="text1"/>
                <w:kern w:val="1"/>
                <w:sz w:val="20"/>
                <w:szCs w:val="20"/>
              </w:rPr>
              <w:t>- интенсивное движение городского транспорта и пешеходов в непосредственной близости (в пределах 50 м) от зоны производства работ;</w:t>
            </w:r>
          </w:p>
          <w:p w:rsidR="00F44808" w:rsidRPr="00F44808" w:rsidRDefault="00F44808" w:rsidP="00F44808">
            <w:pPr>
              <w:snapToGrid w:val="0"/>
              <w:spacing w:after="0" w:line="100" w:lineRule="atLeast"/>
              <w:jc w:val="both"/>
              <w:rPr>
                <w:rFonts w:ascii="Times New Roman" w:hAnsi="Times New Roman" w:cs="Times New Roman"/>
                <w:color w:val="000000" w:themeColor="text1"/>
                <w:kern w:val="1"/>
                <w:sz w:val="20"/>
                <w:szCs w:val="20"/>
              </w:rPr>
            </w:pPr>
            <w:r w:rsidRPr="00F44808">
              <w:rPr>
                <w:rFonts w:ascii="Times New Roman" w:hAnsi="Times New Roman" w:cs="Times New Roman"/>
                <w:color w:val="000000" w:themeColor="text1"/>
                <w:kern w:val="1"/>
                <w:sz w:val="20"/>
                <w:szCs w:val="20"/>
              </w:rPr>
              <w:t>-  сети подземных коммуникаций, подлежащие перекладке или подвеске;</w:t>
            </w:r>
          </w:p>
          <w:p w:rsidR="00F44808" w:rsidRPr="00F44808" w:rsidRDefault="00F44808" w:rsidP="00F44808">
            <w:pPr>
              <w:snapToGrid w:val="0"/>
              <w:spacing w:after="0" w:line="100" w:lineRule="atLeast"/>
              <w:jc w:val="both"/>
              <w:rPr>
                <w:rFonts w:ascii="Times New Roman" w:hAnsi="Times New Roman" w:cs="Times New Roman"/>
                <w:color w:val="000000" w:themeColor="text1"/>
                <w:kern w:val="1"/>
                <w:sz w:val="20"/>
                <w:szCs w:val="20"/>
              </w:rPr>
            </w:pPr>
            <w:r w:rsidRPr="00F44808">
              <w:rPr>
                <w:rFonts w:ascii="Times New Roman" w:hAnsi="Times New Roman" w:cs="Times New Roman"/>
                <w:color w:val="000000" w:themeColor="text1"/>
                <w:kern w:val="1"/>
                <w:sz w:val="20"/>
                <w:szCs w:val="20"/>
              </w:rPr>
              <w:t>-  расположение объектов капитального строительства и сохраняемых зеленых насаждений в непосредственной близости (в пределах 50 м) от зоны производства работ;</w:t>
            </w:r>
          </w:p>
          <w:p w:rsidR="00F44808" w:rsidRPr="00F44808" w:rsidRDefault="00F44808" w:rsidP="00F44808">
            <w:pPr>
              <w:snapToGrid w:val="0"/>
              <w:spacing w:after="0" w:line="100" w:lineRule="atLeast"/>
              <w:jc w:val="both"/>
              <w:rPr>
                <w:rFonts w:ascii="Times New Roman" w:hAnsi="Times New Roman" w:cs="Times New Roman"/>
                <w:color w:val="000000" w:themeColor="text1"/>
                <w:kern w:val="1"/>
                <w:sz w:val="20"/>
                <w:szCs w:val="20"/>
              </w:rPr>
            </w:pPr>
            <w:r w:rsidRPr="00F44808">
              <w:rPr>
                <w:rFonts w:ascii="Times New Roman" w:hAnsi="Times New Roman" w:cs="Times New Roman"/>
                <w:color w:val="000000" w:themeColor="text1"/>
                <w:kern w:val="1"/>
                <w:sz w:val="20"/>
                <w:szCs w:val="20"/>
              </w:rPr>
              <w:t>-  стесненные условия или невозможность складирования материалов;</w:t>
            </w:r>
          </w:p>
          <w:p w:rsidR="00F44808" w:rsidRPr="00F44808" w:rsidRDefault="00F44808" w:rsidP="00F44808">
            <w:pPr>
              <w:snapToGrid w:val="0"/>
              <w:spacing w:after="0" w:line="100" w:lineRule="atLeast"/>
              <w:jc w:val="both"/>
              <w:rPr>
                <w:rFonts w:ascii="Times New Roman" w:hAnsi="Times New Roman" w:cs="Times New Roman"/>
                <w:color w:val="000000" w:themeColor="text1"/>
                <w:kern w:val="1"/>
                <w:sz w:val="20"/>
                <w:szCs w:val="20"/>
              </w:rPr>
            </w:pPr>
            <w:r w:rsidRPr="00F44808">
              <w:rPr>
                <w:rFonts w:ascii="Times New Roman" w:hAnsi="Times New Roman" w:cs="Times New Roman"/>
                <w:color w:val="000000" w:themeColor="text1"/>
                <w:kern w:val="1"/>
                <w:sz w:val="20"/>
                <w:szCs w:val="20"/>
              </w:rPr>
              <w:t>- невозможность полного опорожнения аварийного участка трубопровода с применением существующих спускных устройств;</w:t>
            </w:r>
          </w:p>
          <w:p w:rsidR="00F44808" w:rsidRPr="00F44808" w:rsidRDefault="00F44808" w:rsidP="00F44808">
            <w:pPr>
              <w:snapToGrid w:val="0"/>
              <w:spacing w:after="0" w:line="100" w:lineRule="atLeast"/>
              <w:jc w:val="both"/>
              <w:rPr>
                <w:rFonts w:ascii="Times New Roman" w:hAnsi="Times New Roman" w:cs="Times New Roman"/>
                <w:color w:val="FF0000"/>
                <w:kern w:val="1"/>
                <w:sz w:val="20"/>
                <w:szCs w:val="20"/>
              </w:rPr>
            </w:pPr>
            <w:r w:rsidRPr="00F44808">
              <w:rPr>
                <w:rFonts w:ascii="Times New Roman" w:hAnsi="Times New Roman" w:cs="Times New Roman"/>
                <w:color w:val="000000" w:themeColor="text1"/>
                <w:kern w:val="1"/>
                <w:sz w:val="20"/>
                <w:szCs w:val="20"/>
              </w:rPr>
              <w:t>- ограничение поворота стрелы грузоподъемного крана в соответствии с данными проекта организации строительства.</w:t>
            </w:r>
          </w:p>
        </w:tc>
      </w:tr>
      <w:tr w:rsidR="00F44808" w:rsidRPr="00F44808" w:rsidTr="00F84552">
        <w:tc>
          <w:tcPr>
            <w:tcW w:w="2127" w:type="dxa"/>
            <w:tcBorders>
              <w:top w:val="single" w:sz="4" w:space="0" w:color="000000"/>
              <w:left w:val="single" w:sz="4" w:space="0" w:color="000000"/>
              <w:bottom w:val="single" w:sz="4" w:space="0" w:color="000000"/>
            </w:tcBorders>
            <w:shd w:val="clear" w:color="auto" w:fill="auto"/>
          </w:tcPr>
          <w:p w:rsidR="00F44808" w:rsidRPr="00F44808" w:rsidRDefault="00F44808" w:rsidP="00F44808">
            <w:pPr>
              <w:widowControl w:val="0"/>
              <w:suppressAutoHyphens/>
              <w:snapToGrid w:val="0"/>
              <w:spacing w:after="0" w:line="100" w:lineRule="atLeast"/>
              <w:jc w:val="both"/>
              <w:textAlignment w:val="baseline"/>
              <w:rPr>
                <w:rFonts w:ascii="Times New Roman" w:hAnsi="Times New Roman" w:cs="Times New Roman"/>
                <w:kern w:val="1"/>
                <w:sz w:val="20"/>
                <w:szCs w:val="20"/>
              </w:rPr>
            </w:pPr>
            <w:r w:rsidRPr="00F44808">
              <w:rPr>
                <w:rFonts w:ascii="Times New Roman" w:hAnsi="Times New Roman" w:cs="Times New Roman"/>
                <w:kern w:val="1"/>
                <w:sz w:val="20"/>
                <w:szCs w:val="20"/>
              </w:rPr>
              <w:t>Требования к материалам и оборудованию</w:t>
            </w:r>
          </w:p>
        </w:tc>
        <w:tc>
          <w:tcPr>
            <w:tcW w:w="8219" w:type="dxa"/>
            <w:tcBorders>
              <w:top w:val="single" w:sz="4" w:space="0" w:color="000000"/>
              <w:left w:val="single" w:sz="4" w:space="0" w:color="000000"/>
              <w:bottom w:val="single" w:sz="4" w:space="0" w:color="000000"/>
              <w:right w:val="single" w:sz="4" w:space="0" w:color="000000"/>
            </w:tcBorders>
            <w:shd w:val="clear" w:color="auto" w:fill="auto"/>
          </w:tcPr>
          <w:p w:rsidR="00F44808" w:rsidRPr="00F44808" w:rsidRDefault="00F44808" w:rsidP="00F44808">
            <w:pPr>
              <w:snapToGrid w:val="0"/>
              <w:spacing w:after="0" w:line="100" w:lineRule="atLeast"/>
              <w:jc w:val="both"/>
              <w:rPr>
                <w:rFonts w:ascii="Times New Roman" w:hAnsi="Times New Roman" w:cs="Times New Roman"/>
                <w:kern w:val="1"/>
                <w:sz w:val="20"/>
                <w:szCs w:val="20"/>
              </w:rPr>
            </w:pPr>
            <w:r w:rsidRPr="00F44808">
              <w:rPr>
                <w:rFonts w:ascii="Times New Roman" w:hAnsi="Times New Roman" w:cs="Times New Roman"/>
                <w:kern w:val="1"/>
                <w:sz w:val="20"/>
                <w:szCs w:val="20"/>
              </w:rPr>
              <w:t xml:space="preserve">1.Трубы, фасонные изделия, запорная арматура, железобетонные изделия – предоставляются  Заказчиком. </w:t>
            </w:r>
          </w:p>
          <w:p w:rsidR="00F44808" w:rsidRPr="00F44808" w:rsidRDefault="00F44808" w:rsidP="00F44808">
            <w:pPr>
              <w:snapToGrid w:val="0"/>
              <w:spacing w:after="0" w:line="100" w:lineRule="atLeast"/>
              <w:jc w:val="both"/>
              <w:rPr>
                <w:rFonts w:ascii="Times New Roman" w:hAnsi="Times New Roman" w:cs="Times New Roman"/>
                <w:kern w:val="1"/>
                <w:sz w:val="20"/>
                <w:szCs w:val="20"/>
              </w:rPr>
            </w:pPr>
            <w:r w:rsidRPr="00F44808">
              <w:rPr>
                <w:rFonts w:ascii="Times New Roman" w:hAnsi="Times New Roman" w:cs="Times New Roman"/>
                <w:kern w:val="1"/>
                <w:sz w:val="20"/>
                <w:szCs w:val="20"/>
              </w:rPr>
              <w:t xml:space="preserve">Подрядчик обязан принять принадлежащие Заказчику на праве собственности материалы (давальческие материалы), необходимые для выполнения работ, по накладной на отпуск материала. </w:t>
            </w:r>
          </w:p>
          <w:p w:rsidR="00F44808" w:rsidRPr="00F44808" w:rsidRDefault="00F44808" w:rsidP="00F44808">
            <w:pPr>
              <w:snapToGrid w:val="0"/>
              <w:spacing w:after="0" w:line="100" w:lineRule="atLeast"/>
              <w:jc w:val="both"/>
              <w:rPr>
                <w:rFonts w:ascii="Times New Roman" w:hAnsi="Times New Roman" w:cs="Times New Roman"/>
                <w:kern w:val="1"/>
                <w:sz w:val="20"/>
                <w:szCs w:val="20"/>
              </w:rPr>
            </w:pPr>
            <w:r w:rsidRPr="00F44808">
              <w:rPr>
                <w:rFonts w:ascii="Times New Roman" w:hAnsi="Times New Roman" w:cs="Times New Roman"/>
                <w:kern w:val="1"/>
                <w:sz w:val="20"/>
                <w:szCs w:val="20"/>
              </w:rPr>
              <w:t>По окончании работ Подрядчик предоставляет Заказчику «Отчет о расходовании материальных ценностей». Неизрасходованные материалы возвращаются Заказчику, либо с согласия Заказчика Подрядчик уменьшает цену работы с учетом стоимости оставшихся у Подрядчика неиспользованных материалов и оборудования</w:t>
            </w:r>
          </w:p>
          <w:p w:rsidR="00F44808" w:rsidRPr="00F44808" w:rsidRDefault="00F44808" w:rsidP="00F44808">
            <w:pPr>
              <w:snapToGrid w:val="0"/>
              <w:spacing w:after="0" w:line="100" w:lineRule="atLeast"/>
              <w:jc w:val="both"/>
              <w:rPr>
                <w:rFonts w:ascii="Times New Roman" w:hAnsi="Times New Roman"/>
                <w:kern w:val="1"/>
                <w:sz w:val="20"/>
                <w:szCs w:val="20"/>
              </w:rPr>
            </w:pPr>
            <w:r w:rsidRPr="00F44808">
              <w:rPr>
                <w:rFonts w:ascii="Times New Roman" w:hAnsi="Times New Roman"/>
                <w:kern w:val="1"/>
                <w:sz w:val="20"/>
                <w:szCs w:val="20"/>
              </w:rPr>
              <w:t>Давальческие материалы предоставляются Заказчиком со склада по адресу: г. Нижний Тагил, ул. Крупской, 5. Подрядчик самостоятельно за счет собственных средств, производит доставку материалов на строительный объект и обеспечивает их сохранность.</w:t>
            </w:r>
          </w:p>
          <w:p w:rsidR="00F44808" w:rsidRPr="00F44808" w:rsidRDefault="00F44808" w:rsidP="00F44808">
            <w:pPr>
              <w:snapToGrid w:val="0"/>
              <w:spacing w:after="0" w:line="100" w:lineRule="atLeast"/>
              <w:jc w:val="both"/>
              <w:rPr>
                <w:rFonts w:ascii="Times New Roman" w:hAnsi="Times New Roman" w:cs="Times New Roman"/>
                <w:kern w:val="1"/>
                <w:sz w:val="20"/>
                <w:szCs w:val="20"/>
              </w:rPr>
            </w:pPr>
            <w:r w:rsidRPr="00F44808">
              <w:rPr>
                <w:rFonts w:ascii="Times New Roman" w:hAnsi="Times New Roman" w:cs="Times New Roman"/>
                <w:kern w:val="1"/>
                <w:sz w:val="20"/>
                <w:szCs w:val="20"/>
              </w:rPr>
              <w:t>2. В исключительных случаях, по согласованию сторон возможна поставка необходимых материалов Подрядчиком.</w:t>
            </w:r>
          </w:p>
          <w:p w:rsidR="00F44808" w:rsidRPr="00F44808" w:rsidRDefault="00F44808" w:rsidP="00F44808">
            <w:pPr>
              <w:snapToGrid w:val="0"/>
              <w:spacing w:after="0" w:line="100" w:lineRule="atLeast"/>
              <w:jc w:val="both"/>
              <w:rPr>
                <w:rFonts w:ascii="Times New Roman" w:hAnsi="Times New Roman" w:cs="Times New Roman"/>
                <w:kern w:val="1"/>
                <w:sz w:val="20"/>
                <w:szCs w:val="20"/>
              </w:rPr>
            </w:pPr>
            <w:r w:rsidRPr="00F44808">
              <w:rPr>
                <w:rFonts w:ascii="Times New Roman" w:hAnsi="Times New Roman" w:cs="Times New Roman"/>
                <w:kern w:val="1"/>
                <w:sz w:val="20"/>
                <w:szCs w:val="20"/>
              </w:rPr>
              <w:t>Материалы должны быть  новые, не восстановленные, не бывшие в употреблении.</w:t>
            </w:r>
          </w:p>
          <w:p w:rsidR="00F44808" w:rsidRPr="00F44808" w:rsidRDefault="00F44808" w:rsidP="00F44808">
            <w:pPr>
              <w:snapToGrid w:val="0"/>
              <w:spacing w:after="0" w:line="100" w:lineRule="atLeast"/>
              <w:jc w:val="both"/>
              <w:rPr>
                <w:rFonts w:ascii="Times New Roman" w:hAnsi="Times New Roman" w:cs="Times New Roman"/>
                <w:kern w:val="1"/>
                <w:sz w:val="20"/>
                <w:szCs w:val="20"/>
              </w:rPr>
            </w:pPr>
            <w:r w:rsidRPr="00F44808">
              <w:rPr>
                <w:rFonts w:ascii="Times New Roman" w:hAnsi="Times New Roman" w:cs="Times New Roman"/>
                <w:kern w:val="1"/>
                <w:sz w:val="20"/>
                <w:szCs w:val="20"/>
              </w:rPr>
              <w:t xml:space="preserve">Применяемые материалы проходят  обязательный входной контроль со стороны Заказчика. </w:t>
            </w:r>
          </w:p>
          <w:p w:rsidR="00F44808" w:rsidRPr="00F44808" w:rsidRDefault="00F44808" w:rsidP="00F44808">
            <w:pPr>
              <w:snapToGrid w:val="0"/>
              <w:spacing w:after="0" w:line="100" w:lineRule="atLeast"/>
              <w:jc w:val="both"/>
              <w:rPr>
                <w:rFonts w:ascii="Times New Roman" w:hAnsi="Times New Roman" w:cs="Times New Roman"/>
                <w:kern w:val="1"/>
                <w:sz w:val="20"/>
                <w:szCs w:val="20"/>
              </w:rPr>
            </w:pPr>
            <w:r w:rsidRPr="00F44808">
              <w:rPr>
                <w:rFonts w:ascii="Times New Roman" w:hAnsi="Times New Roman" w:cs="Times New Roman"/>
                <w:kern w:val="1"/>
                <w:sz w:val="20"/>
                <w:szCs w:val="20"/>
              </w:rPr>
              <w:t xml:space="preserve">Обязательно наличие паспортов и сертификатов соответствия на применяемые материалы и оборудование, отвечающих требованиям действующих СНиП, ГОСТ и ТУ. </w:t>
            </w:r>
          </w:p>
          <w:p w:rsidR="00F44808" w:rsidRPr="00F44808" w:rsidRDefault="00F44808" w:rsidP="00F44808">
            <w:pPr>
              <w:snapToGrid w:val="0"/>
              <w:spacing w:after="0" w:line="100" w:lineRule="atLeast"/>
              <w:jc w:val="both"/>
              <w:rPr>
                <w:rFonts w:ascii="Times New Roman" w:hAnsi="Times New Roman" w:cs="Times New Roman"/>
                <w:kern w:val="1"/>
                <w:sz w:val="20"/>
                <w:szCs w:val="20"/>
              </w:rPr>
            </w:pPr>
            <w:r w:rsidRPr="00F44808">
              <w:rPr>
                <w:rFonts w:ascii="Times New Roman" w:hAnsi="Times New Roman" w:cs="Times New Roman"/>
                <w:kern w:val="1"/>
                <w:sz w:val="20"/>
                <w:szCs w:val="20"/>
              </w:rPr>
              <w:t>3. Подрядчик должен обладать всей необходимой для производства работ автотехникой, спецтехникой, механизмами, оборудованием и приспособлениями.</w:t>
            </w:r>
          </w:p>
        </w:tc>
      </w:tr>
      <w:tr w:rsidR="00F44808" w:rsidRPr="00F44808" w:rsidTr="00F84552">
        <w:tc>
          <w:tcPr>
            <w:tcW w:w="2127" w:type="dxa"/>
            <w:tcBorders>
              <w:top w:val="single" w:sz="4" w:space="0" w:color="000000"/>
              <w:left w:val="single" w:sz="4" w:space="0" w:color="000000"/>
              <w:bottom w:val="single" w:sz="4" w:space="0" w:color="000000"/>
            </w:tcBorders>
            <w:shd w:val="clear" w:color="auto" w:fill="auto"/>
          </w:tcPr>
          <w:p w:rsidR="00F44808" w:rsidRPr="00F44808" w:rsidRDefault="00F44808" w:rsidP="00F44808">
            <w:pPr>
              <w:widowControl w:val="0"/>
              <w:suppressAutoHyphens/>
              <w:snapToGrid w:val="0"/>
              <w:spacing w:after="0" w:line="100" w:lineRule="atLeast"/>
              <w:jc w:val="both"/>
              <w:textAlignment w:val="baseline"/>
              <w:rPr>
                <w:rFonts w:ascii="Times New Roman" w:hAnsi="Times New Roman" w:cs="Times New Roman"/>
                <w:kern w:val="1"/>
                <w:sz w:val="20"/>
                <w:szCs w:val="20"/>
              </w:rPr>
            </w:pPr>
            <w:r w:rsidRPr="00F44808">
              <w:rPr>
                <w:rFonts w:ascii="Times New Roman" w:hAnsi="Times New Roman" w:cs="Times New Roman"/>
                <w:kern w:val="1"/>
                <w:sz w:val="20"/>
                <w:szCs w:val="20"/>
              </w:rPr>
              <w:t xml:space="preserve">Основные требования к работам и документы подтверждающие соответствие участника  </w:t>
            </w:r>
          </w:p>
        </w:tc>
        <w:tc>
          <w:tcPr>
            <w:tcW w:w="8219" w:type="dxa"/>
            <w:tcBorders>
              <w:top w:val="single" w:sz="4" w:space="0" w:color="000000"/>
              <w:left w:val="single" w:sz="4" w:space="0" w:color="000000"/>
              <w:bottom w:val="single" w:sz="4" w:space="0" w:color="000000"/>
              <w:right w:val="single" w:sz="4" w:space="0" w:color="000000"/>
            </w:tcBorders>
            <w:shd w:val="clear" w:color="auto" w:fill="auto"/>
          </w:tcPr>
          <w:p w:rsidR="00F44808" w:rsidRPr="00F44808" w:rsidRDefault="00F44808" w:rsidP="00F44808">
            <w:pPr>
              <w:snapToGrid w:val="0"/>
              <w:spacing w:after="0" w:line="100" w:lineRule="atLeast"/>
              <w:jc w:val="both"/>
              <w:rPr>
                <w:rFonts w:ascii="Times New Roman" w:hAnsi="Times New Roman" w:cs="Times New Roman"/>
                <w:kern w:val="1"/>
                <w:sz w:val="20"/>
                <w:szCs w:val="20"/>
              </w:rPr>
            </w:pPr>
            <w:r w:rsidRPr="00F44808">
              <w:rPr>
                <w:rFonts w:ascii="Times New Roman" w:hAnsi="Times New Roman" w:cs="Times New Roman"/>
                <w:kern w:val="1"/>
                <w:sz w:val="20"/>
                <w:szCs w:val="20"/>
              </w:rPr>
              <w:t>1. Наличие соответствующих государственных разрешительных документов на выполняемые виды работ:</w:t>
            </w:r>
          </w:p>
          <w:p w:rsidR="00F44808" w:rsidRPr="00F44808" w:rsidRDefault="00F44808" w:rsidP="00F44808">
            <w:pPr>
              <w:snapToGrid w:val="0"/>
              <w:spacing w:after="0" w:line="100" w:lineRule="atLeast"/>
              <w:jc w:val="both"/>
              <w:rPr>
                <w:rFonts w:ascii="Times New Roman" w:hAnsi="Times New Roman" w:cs="Times New Roman"/>
                <w:kern w:val="1"/>
                <w:sz w:val="20"/>
                <w:szCs w:val="20"/>
              </w:rPr>
            </w:pPr>
            <w:r w:rsidRPr="00F44808">
              <w:rPr>
                <w:rFonts w:ascii="Times New Roman" w:hAnsi="Times New Roman" w:cs="Times New Roman"/>
                <w:kern w:val="1"/>
                <w:sz w:val="20"/>
                <w:szCs w:val="20"/>
              </w:rPr>
              <w:t xml:space="preserve"> - сварочное оборудование и персонал, выполняющий работы с применением сварки, должны иметь аттестацию .</w:t>
            </w:r>
          </w:p>
          <w:p w:rsidR="00F44808" w:rsidRPr="00F44808" w:rsidRDefault="00F44808" w:rsidP="00F44808">
            <w:pPr>
              <w:snapToGrid w:val="0"/>
              <w:spacing w:after="0" w:line="100" w:lineRule="atLeast"/>
              <w:jc w:val="both"/>
              <w:rPr>
                <w:rFonts w:ascii="Times New Roman" w:hAnsi="Times New Roman" w:cs="Times New Roman"/>
                <w:kern w:val="1"/>
                <w:sz w:val="20"/>
                <w:szCs w:val="20"/>
              </w:rPr>
            </w:pPr>
            <w:r w:rsidRPr="00F44808">
              <w:rPr>
                <w:rFonts w:ascii="Times New Roman" w:hAnsi="Times New Roman" w:cs="Times New Roman"/>
                <w:bCs/>
                <w:kern w:val="1"/>
                <w:sz w:val="20"/>
                <w:szCs w:val="20"/>
              </w:rPr>
              <w:t>2.</w:t>
            </w:r>
            <w:r w:rsidRPr="00F44808">
              <w:rPr>
                <w:rFonts w:ascii="Times New Roman" w:hAnsi="Times New Roman" w:cs="Times New Roman"/>
                <w:kern w:val="1"/>
                <w:sz w:val="20"/>
                <w:szCs w:val="20"/>
              </w:rPr>
              <w:t xml:space="preserve"> При заключении договора предоставить приказы на лиц, ответственных за производство работ, имеющих документы, подтверждающие прохождение, в установленном порядке, </w:t>
            </w:r>
            <w:r w:rsidRPr="00F44808">
              <w:rPr>
                <w:rFonts w:ascii="Times New Roman" w:hAnsi="Times New Roman" w:cs="Times New Roman"/>
                <w:kern w:val="1"/>
                <w:sz w:val="20"/>
                <w:szCs w:val="20"/>
              </w:rPr>
              <w:lastRenderedPageBreak/>
              <w:t xml:space="preserve">профессионального </w:t>
            </w:r>
            <w:proofErr w:type="gramStart"/>
            <w:r w:rsidRPr="00F44808">
              <w:rPr>
                <w:rFonts w:ascii="Times New Roman" w:hAnsi="Times New Roman" w:cs="Times New Roman"/>
                <w:kern w:val="1"/>
                <w:sz w:val="20"/>
                <w:szCs w:val="20"/>
              </w:rPr>
              <w:t>обучения по</w:t>
            </w:r>
            <w:proofErr w:type="gramEnd"/>
            <w:r w:rsidRPr="00F44808">
              <w:rPr>
                <w:rFonts w:ascii="Times New Roman" w:hAnsi="Times New Roman" w:cs="Times New Roman"/>
                <w:kern w:val="1"/>
                <w:sz w:val="20"/>
                <w:szCs w:val="20"/>
              </w:rPr>
              <w:t xml:space="preserve"> соответствующим видам деятельности (Правила безопасности, утверждены Приказом </w:t>
            </w:r>
            <w:proofErr w:type="spellStart"/>
            <w:r w:rsidRPr="00F44808">
              <w:rPr>
                <w:rFonts w:ascii="Times New Roman" w:hAnsi="Times New Roman" w:cs="Times New Roman"/>
                <w:kern w:val="1"/>
                <w:sz w:val="20"/>
                <w:szCs w:val="20"/>
              </w:rPr>
              <w:t>Ростехнадзора</w:t>
            </w:r>
            <w:proofErr w:type="spellEnd"/>
            <w:r w:rsidRPr="00F44808">
              <w:rPr>
                <w:rFonts w:ascii="Times New Roman" w:hAnsi="Times New Roman" w:cs="Times New Roman"/>
                <w:kern w:val="1"/>
                <w:sz w:val="20"/>
                <w:szCs w:val="20"/>
              </w:rPr>
              <w:t xml:space="preserve"> №533 от 12.11.2013г.). </w:t>
            </w:r>
          </w:p>
          <w:p w:rsidR="00F44808" w:rsidRPr="00F44808" w:rsidRDefault="00F44808" w:rsidP="00F44808">
            <w:pPr>
              <w:snapToGrid w:val="0"/>
              <w:spacing w:after="0" w:line="100" w:lineRule="atLeast"/>
              <w:jc w:val="both"/>
              <w:rPr>
                <w:rFonts w:ascii="Times New Roman" w:hAnsi="Times New Roman" w:cs="Times New Roman"/>
                <w:kern w:val="1"/>
                <w:sz w:val="20"/>
                <w:szCs w:val="20"/>
              </w:rPr>
            </w:pPr>
            <w:r w:rsidRPr="00F44808">
              <w:rPr>
                <w:rFonts w:ascii="Times New Roman" w:hAnsi="Times New Roman" w:cs="Times New Roman"/>
                <w:kern w:val="1"/>
                <w:sz w:val="20"/>
                <w:szCs w:val="20"/>
              </w:rPr>
              <w:t>3.Документы об аттестации персонала, выполняющего работы, в соответствии с Федеральными нормами и правилами в области промышленной безопасности (Правила безопасности, утверждены Приказом Федеральной службы по экологическому, технологическому и атомному надзору №536 от 15.12.2020г.)</w:t>
            </w:r>
          </w:p>
          <w:p w:rsidR="00F44808" w:rsidRPr="00F44808" w:rsidRDefault="00F44808" w:rsidP="00F44808">
            <w:pPr>
              <w:snapToGrid w:val="0"/>
              <w:spacing w:after="0" w:line="100" w:lineRule="atLeast"/>
              <w:jc w:val="both"/>
              <w:rPr>
                <w:rFonts w:ascii="Times New Roman" w:hAnsi="Times New Roman" w:cs="Times New Roman"/>
                <w:color w:val="000000" w:themeColor="text1"/>
                <w:kern w:val="1"/>
                <w:sz w:val="20"/>
                <w:szCs w:val="20"/>
              </w:rPr>
            </w:pPr>
            <w:r w:rsidRPr="00F44808">
              <w:rPr>
                <w:rFonts w:ascii="Times New Roman" w:hAnsi="Times New Roman" w:cs="Times New Roman"/>
                <w:color w:val="000000" w:themeColor="text1"/>
                <w:kern w:val="1"/>
                <w:sz w:val="20"/>
                <w:szCs w:val="20"/>
              </w:rPr>
              <w:t xml:space="preserve">4. </w:t>
            </w:r>
            <w:r w:rsidRPr="00F44808">
              <w:rPr>
                <w:rFonts w:ascii="Times New Roman" w:hAnsi="Times New Roman" w:cs="Times New Roman"/>
                <w:kern w:val="1"/>
                <w:sz w:val="20"/>
                <w:szCs w:val="20"/>
              </w:rPr>
              <w:t>Отсутствие материалов и механизмов у Подрядчика не может являться основанием для изменения сроков выполнения работ.</w:t>
            </w:r>
          </w:p>
          <w:p w:rsidR="00F44808" w:rsidRPr="00F44808" w:rsidRDefault="00F44808" w:rsidP="00F44808">
            <w:pPr>
              <w:snapToGrid w:val="0"/>
              <w:spacing w:after="0" w:line="100" w:lineRule="atLeast"/>
              <w:jc w:val="both"/>
              <w:rPr>
                <w:rFonts w:ascii="Times New Roman" w:hAnsi="Times New Roman" w:cs="Times New Roman"/>
                <w:kern w:val="1"/>
                <w:sz w:val="20"/>
                <w:szCs w:val="20"/>
              </w:rPr>
            </w:pPr>
            <w:r w:rsidRPr="00F44808">
              <w:rPr>
                <w:rFonts w:ascii="Times New Roman" w:hAnsi="Times New Roman" w:cs="Times New Roman"/>
                <w:kern w:val="1"/>
                <w:sz w:val="20"/>
                <w:szCs w:val="20"/>
              </w:rPr>
              <w:t xml:space="preserve">5. Работы должны выполняться в соответствии: </w:t>
            </w:r>
          </w:p>
          <w:p w:rsidR="00F44808" w:rsidRPr="00F44808" w:rsidRDefault="00F44808" w:rsidP="00F44808">
            <w:pPr>
              <w:snapToGrid w:val="0"/>
              <w:spacing w:after="0" w:line="100" w:lineRule="atLeast"/>
              <w:jc w:val="both"/>
              <w:rPr>
                <w:rFonts w:ascii="Times New Roman" w:hAnsi="Times New Roman" w:cs="Times New Roman"/>
                <w:kern w:val="1"/>
                <w:sz w:val="20"/>
                <w:szCs w:val="20"/>
              </w:rPr>
            </w:pPr>
            <w:r w:rsidRPr="00F44808">
              <w:rPr>
                <w:rFonts w:ascii="Times New Roman" w:hAnsi="Times New Roman" w:cs="Times New Roman"/>
                <w:kern w:val="1"/>
                <w:sz w:val="20"/>
                <w:szCs w:val="20"/>
              </w:rPr>
              <w:t xml:space="preserve">- СНиП 3.05.03-85 «Тепловые сети», </w:t>
            </w:r>
          </w:p>
          <w:p w:rsidR="00F44808" w:rsidRPr="00F44808" w:rsidRDefault="00F44808" w:rsidP="00F44808">
            <w:pPr>
              <w:snapToGrid w:val="0"/>
              <w:spacing w:after="0" w:line="100" w:lineRule="atLeast"/>
              <w:jc w:val="both"/>
              <w:rPr>
                <w:rFonts w:ascii="Times New Roman" w:hAnsi="Times New Roman" w:cs="Times New Roman"/>
                <w:bCs/>
                <w:sz w:val="20"/>
                <w:szCs w:val="20"/>
              </w:rPr>
            </w:pPr>
            <w:r w:rsidRPr="00F44808">
              <w:rPr>
                <w:rFonts w:ascii="Times New Roman" w:hAnsi="Times New Roman" w:cs="Times New Roman"/>
                <w:kern w:val="1"/>
                <w:sz w:val="20"/>
                <w:szCs w:val="20"/>
              </w:rPr>
              <w:t xml:space="preserve">- СНиП </w:t>
            </w:r>
            <w:r w:rsidRPr="00F44808">
              <w:rPr>
                <w:rFonts w:ascii="Times New Roman" w:hAnsi="Times New Roman" w:cs="Times New Roman"/>
                <w:bCs/>
                <w:color w:val="000000"/>
                <w:sz w:val="20"/>
                <w:szCs w:val="20"/>
              </w:rPr>
              <w:t>3</w:t>
            </w:r>
            <w:r w:rsidRPr="00F44808">
              <w:rPr>
                <w:rFonts w:ascii="Times New Roman" w:hAnsi="Times New Roman" w:cs="Times New Roman"/>
                <w:color w:val="000000"/>
                <w:sz w:val="20"/>
                <w:szCs w:val="20"/>
              </w:rPr>
              <w:t>.03.01-87 «Несущие и ограждающие конструкции»</w:t>
            </w:r>
            <w:r w:rsidRPr="00F44808">
              <w:rPr>
                <w:rFonts w:ascii="Times New Roman" w:hAnsi="Times New Roman" w:cs="Times New Roman"/>
                <w:sz w:val="20"/>
                <w:szCs w:val="20"/>
              </w:rPr>
              <w:t>,</w:t>
            </w:r>
            <w:r w:rsidRPr="00F44808">
              <w:rPr>
                <w:rFonts w:ascii="Times New Roman" w:hAnsi="Times New Roman" w:cs="Times New Roman"/>
                <w:bCs/>
                <w:sz w:val="20"/>
                <w:szCs w:val="20"/>
              </w:rPr>
              <w:t xml:space="preserve"> </w:t>
            </w:r>
          </w:p>
          <w:p w:rsidR="00F44808" w:rsidRPr="00F44808" w:rsidRDefault="00F44808" w:rsidP="00F44808">
            <w:pPr>
              <w:snapToGrid w:val="0"/>
              <w:spacing w:after="0" w:line="100" w:lineRule="atLeast"/>
              <w:jc w:val="both"/>
              <w:rPr>
                <w:rFonts w:ascii="Times New Roman" w:hAnsi="Times New Roman" w:cs="Times New Roman"/>
                <w:bCs/>
                <w:sz w:val="20"/>
                <w:szCs w:val="20"/>
              </w:rPr>
            </w:pPr>
            <w:r w:rsidRPr="00F44808">
              <w:rPr>
                <w:rFonts w:ascii="Times New Roman" w:hAnsi="Times New Roman" w:cs="Times New Roman"/>
                <w:kern w:val="1"/>
                <w:sz w:val="20"/>
                <w:szCs w:val="20"/>
              </w:rPr>
              <w:t>- СНиП 12-03-2001 «Безопасность труда в строительстве» ч.1,</w:t>
            </w:r>
            <w:r w:rsidRPr="00F44808">
              <w:rPr>
                <w:rFonts w:ascii="Times New Roman" w:hAnsi="Times New Roman" w:cs="Times New Roman"/>
                <w:bCs/>
                <w:sz w:val="20"/>
                <w:szCs w:val="20"/>
              </w:rPr>
              <w:t xml:space="preserve"> </w:t>
            </w:r>
          </w:p>
          <w:p w:rsidR="00F44808" w:rsidRPr="00F44808" w:rsidRDefault="00F44808" w:rsidP="00F44808">
            <w:pPr>
              <w:snapToGrid w:val="0"/>
              <w:spacing w:after="0" w:line="100" w:lineRule="atLeast"/>
              <w:jc w:val="both"/>
              <w:rPr>
                <w:rFonts w:ascii="Times New Roman" w:hAnsi="Times New Roman" w:cs="Times New Roman"/>
                <w:sz w:val="20"/>
                <w:szCs w:val="20"/>
              </w:rPr>
            </w:pPr>
            <w:r w:rsidRPr="00F44808">
              <w:rPr>
                <w:rFonts w:ascii="Times New Roman" w:hAnsi="Times New Roman" w:cs="Times New Roman"/>
                <w:bCs/>
                <w:sz w:val="20"/>
                <w:szCs w:val="20"/>
              </w:rPr>
              <w:t>- СНиП 41-03-2003 «Тепловая изоляция оборудования и трубопроводов»</w:t>
            </w:r>
            <w:r w:rsidRPr="00F44808">
              <w:rPr>
                <w:rFonts w:ascii="Times New Roman" w:hAnsi="Times New Roman" w:cs="Times New Roman"/>
                <w:sz w:val="20"/>
                <w:szCs w:val="20"/>
              </w:rPr>
              <w:t xml:space="preserve">, </w:t>
            </w:r>
          </w:p>
          <w:p w:rsidR="00F44808" w:rsidRPr="00F44808" w:rsidRDefault="00F44808" w:rsidP="00F44808">
            <w:pPr>
              <w:snapToGrid w:val="0"/>
              <w:spacing w:after="0" w:line="100" w:lineRule="atLeast"/>
              <w:jc w:val="both"/>
              <w:rPr>
                <w:rFonts w:ascii="Times New Roman" w:hAnsi="Times New Roman" w:cs="Times New Roman"/>
                <w:sz w:val="20"/>
                <w:szCs w:val="20"/>
              </w:rPr>
            </w:pPr>
            <w:r w:rsidRPr="00F44808">
              <w:rPr>
                <w:rFonts w:ascii="Times New Roman" w:hAnsi="Times New Roman" w:cs="Times New Roman"/>
                <w:sz w:val="20"/>
                <w:szCs w:val="20"/>
              </w:rPr>
              <w:t xml:space="preserve">- ТСН 23-337-2002 «Тепловая изоляция оборудования и трубопроводов» </w:t>
            </w:r>
          </w:p>
          <w:p w:rsidR="00F44808" w:rsidRPr="00F44808" w:rsidRDefault="00F44808" w:rsidP="00F44808">
            <w:pPr>
              <w:snapToGrid w:val="0"/>
              <w:spacing w:after="0" w:line="100" w:lineRule="atLeast"/>
              <w:jc w:val="both"/>
              <w:rPr>
                <w:rFonts w:ascii="Times New Roman" w:hAnsi="Times New Roman" w:cs="Times New Roman"/>
                <w:bCs/>
                <w:sz w:val="20"/>
                <w:szCs w:val="20"/>
              </w:rPr>
            </w:pPr>
            <w:r w:rsidRPr="00F44808">
              <w:rPr>
                <w:rFonts w:ascii="Times New Roman" w:hAnsi="Times New Roman" w:cs="Times New Roman"/>
                <w:bCs/>
                <w:sz w:val="20"/>
                <w:szCs w:val="20"/>
              </w:rPr>
              <w:t xml:space="preserve">- ГОСТ 16037-80 «Соединения сварные стальных трубопроводов», </w:t>
            </w:r>
          </w:p>
          <w:p w:rsidR="00F44808" w:rsidRPr="00F44808" w:rsidRDefault="00F44808" w:rsidP="00F44808">
            <w:pPr>
              <w:snapToGrid w:val="0"/>
              <w:spacing w:after="0" w:line="100" w:lineRule="atLeast"/>
              <w:jc w:val="both"/>
              <w:rPr>
                <w:rFonts w:ascii="Times New Roman" w:hAnsi="Times New Roman" w:cs="Times New Roman"/>
                <w:color w:val="000000"/>
                <w:sz w:val="20"/>
                <w:szCs w:val="20"/>
              </w:rPr>
            </w:pPr>
            <w:r w:rsidRPr="00F44808">
              <w:rPr>
                <w:rFonts w:ascii="Times New Roman" w:hAnsi="Times New Roman" w:cs="Times New Roman"/>
                <w:kern w:val="1"/>
                <w:sz w:val="20"/>
                <w:szCs w:val="20"/>
              </w:rPr>
              <w:t>- Решения №77 от 20.12.2018 года Нижнетагильской городской думы</w:t>
            </w:r>
            <w:r w:rsidRPr="00F44808">
              <w:rPr>
                <w:rFonts w:ascii="Times New Roman" w:hAnsi="Times New Roman" w:cs="Times New Roman"/>
                <w:sz w:val="20"/>
                <w:szCs w:val="20"/>
              </w:rPr>
              <w:t xml:space="preserve"> «</w:t>
            </w:r>
            <w:r w:rsidRPr="00F44808">
              <w:rPr>
                <w:rFonts w:ascii="Times New Roman" w:hAnsi="Times New Roman" w:cs="Times New Roman"/>
                <w:color w:val="000000"/>
                <w:sz w:val="20"/>
                <w:szCs w:val="20"/>
              </w:rPr>
              <w:t>Об утверждении Правил благоустройства территории города Нижний Тагил».</w:t>
            </w:r>
          </w:p>
          <w:p w:rsidR="00F44808" w:rsidRPr="00F44808" w:rsidRDefault="00F44808" w:rsidP="00F44808">
            <w:pPr>
              <w:snapToGrid w:val="0"/>
              <w:spacing w:after="0" w:line="100" w:lineRule="atLeast"/>
              <w:jc w:val="both"/>
              <w:rPr>
                <w:rFonts w:ascii="Times New Roman" w:hAnsi="Times New Roman" w:cs="Times New Roman"/>
                <w:sz w:val="20"/>
                <w:szCs w:val="20"/>
              </w:rPr>
            </w:pPr>
            <w:r w:rsidRPr="00F44808">
              <w:rPr>
                <w:rFonts w:ascii="Times New Roman" w:hAnsi="Times New Roman" w:cs="Times New Roman"/>
                <w:color w:val="000000"/>
                <w:sz w:val="20"/>
                <w:szCs w:val="20"/>
              </w:rPr>
              <w:t>(</w:t>
            </w:r>
            <w:r w:rsidRPr="00F44808">
              <w:rPr>
                <w:rFonts w:ascii="Times New Roman" w:hAnsi="Times New Roman" w:cs="Times New Roman"/>
                <w:sz w:val="20"/>
                <w:szCs w:val="20"/>
              </w:rPr>
              <w:t>в случае указания в документации о закупке на стандарты (ГОСТЫ, СНИП и т.д.), которые утратили силу на территории Российской Федерации, участнику закупки необходимо руководствоваться действующими стандартами, в том числе стандартами (ГОСТЫ, СНИП и т.д.), которыми были заменены ранее действующие.)</w:t>
            </w:r>
          </w:p>
          <w:p w:rsidR="00F44808" w:rsidRPr="00F44808" w:rsidRDefault="00F44808" w:rsidP="00F44808">
            <w:pPr>
              <w:snapToGrid w:val="0"/>
              <w:spacing w:after="0" w:line="100" w:lineRule="atLeast"/>
              <w:jc w:val="both"/>
              <w:rPr>
                <w:rFonts w:ascii="Times New Roman" w:hAnsi="Times New Roman" w:cs="Times New Roman"/>
                <w:kern w:val="1"/>
                <w:sz w:val="20"/>
                <w:szCs w:val="20"/>
              </w:rPr>
            </w:pPr>
            <w:r w:rsidRPr="00F44808">
              <w:rPr>
                <w:rFonts w:ascii="Times New Roman" w:hAnsi="Times New Roman" w:cs="Times New Roman"/>
                <w:kern w:val="1"/>
                <w:sz w:val="20"/>
                <w:szCs w:val="20"/>
              </w:rPr>
              <w:t>6. Все необходимые согласования (порядок подключения к сетям, конструктивные решения и проч.) оформляются в письменном виде в двух экземплярах: по одному для Заказчика и Подрядчика</w:t>
            </w:r>
          </w:p>
          <w:p w:rsidR="00F44808" w:rsidRPr="00F44808" w:rsidRDefault="00F44808" w:rsidP="00F44808">
            <w:pPr>
              <w:spacing w:after="0" w:line="240" w:lineRule="auto"/>
              <w:jc w:val="both"/>
              <w:rPr>
                <w:rFonts w:ascii="Times New Roman" w:eastAsia="Times New Roman" w:hAnsi="Times New Roman" w:cs="Times New Roman"/>
                <w:bCs/>
                <w:kern w:val="1"/>
                <w:sz w:val="20"/>
                <w:szCs w:val="20"/>
                <w:lang w:eastAsia="ru-RU"/>
              </w:rPr>
            </w:pPr>
            <w:r w:rsidRPr="00F44808">
              <w:rPr>
                <w:rFonts w:ascii="Times New Roman" w:eastAsia="Times New Roman" w:hAnsi="Times New Roman" w:cs="Times New Roman"/>
                <w:bCs/>
                <w:kern w:val="1"/>
                <w:sz w:val="20"/>
                <w:szCs w:val="20"/>
                <w:lang w:eastAsia="ru-RU"/>
              </w:rPr>
              <w:t>7. До начала производства работ необходимо:</w:t>
            </w:r>
          </w:p>
          <w:p w:rsidR="00F44808" w:rsidRPr="00F44808" w:rsidRDefault="00F44808" w:rsidP="00F44808">
            <w:pPr>
              <w:pBdr>
                <w:bottom w:val="dashed" w:sz="6" w:space="12" w:color="CCCCCC"/>
              </w:pBdr>
              <w:spacing w:after="0" w:line="240" w:lineRule="auto"/>
              <w:jc w:val="both"/>
              <w:rPr>
                <w:rFonts w:ascii="Times New Roman" w:eastAsia="Times New Roman" w:hAnsi="Times New Roman" w:cs="Times New Roman"/>
                <w:bCs/>
                <w:color w:val="000000"/>
                <w:sz w:val="20"/>
                <w:szCs w:val="20"/>
                <w:lang w:eastAsia="ru-RU"/>
              </w:rPr>
            </w:pPr>
            <w:r w:rsidRPr="00F44808">
              <w:rPr>
                <w:rFonts w:ascii="Times New Roman" w:eastAsia="Times New Roman" w:hAnsi="Times New Roman" w:cs="Times New Roman"/>
                <w:bCs/>
                <w:color w:val="000000"/>
                <w:sz w:val="20"/>
                <w:szCs w:val="20"/>
                <w:lang w:eastAsia="ru-RU"/>
              </w:rPr>
              <w:t xml:space="preserve">- предоставить  аттестационные удостоверения сварщиков, аттестаты на сварочное оборудование. </w:t>
            </w:r>
          </w:p>
          <w:p w:rsidR="00F44808" w:rsidRPr="00F44808" w:rsidRDefault="00F44808" w:rsidP="00F44808">
            <w:pPr>
              <w:pBdr>
                <w:bottom w:val="dashed" w:sz="6" w:space="12" w:color="CCCCCC"/>
              </w:pBdr>
              <w:spacing w:after="0" w:line="240" w:lineRule="auto"/>
              <w:jc w:val="both"/>
              <w:rPr>
                <w:rFonts w:ascii="Times New Roman" w:hAnsi="Times New Roman" w:cs="Times New Roman"/>
                <w:kern w:val="1"/>
                <w:sz w:val="20"/>
                <w:szCs w:val="20"/>
              </w:rPr>
            </w:pPr>
            <w:r w:rsidRPr="00F44808">
              <w:rPr>
                <w:rFonts w:ascii="Times New Roman" w:hAnsi="Times New Roman" w:cs="Times New Roman"/>
                <w:kern w:val="1"/>
                <w:sz w:val="20"/>
                <w:szCs w:val="20"/>
              </w:rPr>
              <w:t>- предоставить на согласование проект производства работ (СНиП 3.01.01-85* прил. 4*)</w:t>
            </w:r>
          </w:p>
          <w:p w:rsidR="00F44808" w:rsidRPr="00F44808" w:rsidRDefault="00F44808" w:rsidP="00F44808">
            <w:pPr>
              <w:pBdr>
                <w:bottom w:val="dashed" w:sz="6" w:space="12" w:color="CCCCCC"/>
              </w:pBdr>
              <w:spacing w:after="0" w:line="240" w:lineRule="auto"/>
              <w:jc w:val="both"/>
              <w:rPr>
                <w:rFonts w:ascii="Times New Roman" w:hAnsi="Times New Roman" w:cs="Times New Roman"/>
                <w:i/>
                <w:kern w:val="1"/>
                <w:sz w:val="20"/>
                <w:szCs w:val="20"/>
              </w:rPr>
            </w:pPr>
            <w:r w:rsidRPr="00F44808">
              <w:rPr>
                <w:rFonts w:ascii="Times New Roman" w:hAnsi="Times New Roman" w:cs="Times New Roman"/>
                <w:kern w:val="1"/>
                <w:sz w:val="20"/>
                <w:szCs w:val="20"/>
              </w:rPr>
              <w:t xml:space="preserve">- предоставить на согласование график производства работ </w:t>
            </w:r>
            <w:r w:rsidRPr="00F44808">
              <w:rPr>
                <w:rFonts w:ascii="Times New Roman" w:hAnsi="Times New Roman" w:cs="Times New Roman"/>
                <w:i/>
                <w:kern w:val="1"/>
                <w:sz w:val="20"/>
                <w:szCs w:val="20"/>
              </w:rPr>
              <w:t>(приложение №2 к техническому заданию);</w:t>
            </w:r>
          </w:p>
          <w:p w:rsidR="00F44808" w:rsidRPr="00F44808" w:rsidRDefault="00F44808" w:rsidP="00F44808">
            <w:pPr>
              <w:pBdr>
                <w:bottom w:val="dashed" w:sz="6" w:space="12" w:color="CCCCCC"/>
              </w:pBdr>
              <w:spacing w:after="0" w:line="240" w:lineRule="auto"/>
              <w:jc w:val="both"/>
              <w:rPr>
                <w:rFonts w:ascii="Times New Roman" w:hAnsi="Times New Roman" w:cs="Times New Roman"/>
                <w:color w:val="000000" w:themeColor="text1"/>
                <w:kern w:val="1"/>
                <w:sz w:val="20"/>
                <w:szCs w:val="20"/>
              </w:rPr>
            </w:pPr>
            <w:r w:rsidRPr="00F44808">
              <w:rPr>
                <w:rFonts w:ascii="Times New Roman" w:hAnsi="Times New Roman" w:cs="Times New Roman"/>
                <w:color w:val="000000" w:themeColor="text1"/>
                <w:kern w:val="1"/>
                <w:sz w:val="20"/>
                <w:szCs w:val="20"/>
              </w:rPr>
              <w:t>- при производстве работ, влияющих на безопасность дорожного движения, на участках дорог (улиц) подготовить и согласовать схему организации дорожного движения в управлении городским хозяйством, предоставить согласованную схему организации дорожного движения в технический отдел,</w:t>
            </w:r>
            <w:r w:rsidRPr="00F44808">
              <w:rPr>
                <w:rFonts w:asciiTheme="minorHAnsi" w:hAnsiTheme="minorHAnsi"/>
                <w:color w:val="000000" w:themeColor="text1"/>
              </w:rPr>
              <w:t xml:space="preserve"> </w:t>
            </w:r>
            <w:r w:rsidRPr="00F44808">
              <w:rPr>
                <w:rFonts w:ascii="Times New Roman" w:hAnsi="Times New Roman" w:cs="Times New Roman"/>
                <w:color w:val="000000" w:themeColor="text1"/>
                <w:kern w:val="1"/>
                <w:sz w:val="20"/>
                <w:szCs w:val="20"/>
              </w:rPr>
              <w:t>согласно схеме ОДД установить дорожные знаки.</w:t>
            </w:r>
          </w:p>
          <w:p w:rsidR="00F44808" w:rsidRPr="00F44808" w:rsidRDefault="00F44808" w:rsidP="00F44808">
            <w:pPr>
              <w:pBdr>
                <w:bottom w:val="dashed" w:sz="6" w:space="12" w:color="CCCCCC"/>
              </w:pBdr>
              <w:spacing w:after="0" w:line="240" w:lineRule="auto"/>
              <w:jc w:val="both"/>
              <w:rPr>
                <w:rFonts w:ascii="Times New Roman" w:hAnsi="Times New Roman" w:cs="Times New Roman"/>
                <w:color w:val="000000" w:themeColor="text1"/>
                <w:kern w:val="1"/>
                <w:sz w:val="20"/>
                <w:szCs w:val="20"/>
              </w:rPr>
            </w:pPr>
            <w:r w:rsidRPr="00F44808">
              <w:rPr>
                <w:rFonts w:ascii="Times New Roman" w:hAnsi="Times New Roman" w:cs="Times New Roman"/>
                <w:color w:val="000000" w:themeColor="text1"/>
                <w:kern w:val="1"/>
                <w:sz w:val="20"/>
                <w:szCs w:val="20"/>
              </w:rPr>
              <w:t>- получить в техотделе НТ МУП «Горэнерго-НТ» копии согласования проведения земляных работ с администрацией района, с организациями-владельцами коммуникаций, ордера на проведение земляных работ.</w:t>
            </w:r>
          </w:p>
          <w:p w:rsidR="00F44808" w:rsidRPr="00F44808" w:rsidRDefault="00F44808" w:rsidP="00F44808">
            <w:pPr>
              <w:pBdr>
                <w:bottom w:val="dashed" w:sz="6" w:space="12" w:color="CCCCCC"/>
              </w:pBdr>
              <w:spacing w:after="0" w:line="240" w:lineRule="auto"/>
              <w:jc w:val="both"/>
              <w:rPr>
                <w:rFonts w:ascii="Times New Roman" w:hAnsi="Times New Roman" w:cs="Times New Roman"/>
                <w:sz w:val="20"/>
                <w:szCs w:val="20"/>
              </w:rPr>
            </w:pPr>
            <w:r w:rsidRPr="00F44808">
              <w:rPr>
                <w:rFonts w:ascii="Times New Roman" w:hAnsi="Times New Roman" w:cs="Times New Roman"/>
                <w:kern w:val="1"/>
                <w:sz w:val="20"/>
                <w:szCs w:val="20"/>
              </w:rPr>
              <w:t xml:space="preserve">- </w:t>
            </w:r>
            <w:r w:rsidRPr="00F44808">
              <w:rPr>
                <w:rFonts w:ascii="Times New Roman" w:hAnsi="Times New Roman" w:cs="Times New Roman"/>
                <w:sz w:val="20"/>
                <w:szCs w:val="20"/>
              </w:rPr>
              <w:t>пройти вводный инструктаж в службе охраны труда Заказчика</w:t>
            </w:r>
          </w:p>
          <w:p w:rsidR="00F44808" w:rsidRPr="00F44808" w:rsidRDefault="00F44808" w:rsidP="00F44808">
            <w:pPr>
              <w:pBdr>
                <w:bottom w:val="dashed" w:sz="6" w:space="12" w:color="CCCCCC"/>
              </w:pBdr>
              <w:spacing w:after="0" w:line="240" w:lineRule="auto"/>
              <w:jc w:val="both"/>
              <w:rPr>
                <w:rFonts w:ascii="Times New Roman" w:hAnsi="Times New Roman" w:cs="Times New Roman"/>
                <w:kern w:val="1"/>
                <w:sz w:val="20"/>
                <w:szCs w:val="20"/>
              </w:rPr>
            </w:pPr>
            <w:r w:rsidRPr="00F44808">
              <w:rPr>
                <w:rFonts w:ascii="Times New Roman" w:hAnsi="Times New Roman" w:cs="Times New Roman"/>
                <w:kern w:val="1"/>
                <w:sz w:val="20"/>
                <w:szCs w:val="20"/>
              </w:rPr>
              <w:t xml:space="preserve">- у руководства эксплуатации тепловых сетей  оформить: акт-допуск, согласно приложению «В», СНиП 12.03.2001, согласовать наряд-допуск согласно ПТБ ЭТПУ и ТСП прил.11В </w:t>
            </w:r>
            <w:proofErr w:type="gramStart"/>
            <w:r w:rsidRPr="00F44808">
              <w:rPr>
                <w:rFonts w:ascii="Times New Roman" w:hAnsi="Times New Roman" w:cs="Times New Roman"/>
                <w:kern w:val="1"/>
                <w:sz w:val="20"/>
                <w:szCs w:val="20"/>
              </w:rPr>
              <w:t>наряд-допуске</w:t>
            </w:r>
            <w:proofErr w:type="gramEnd"/>
            <w:r w:rsidRPr="00F44808">
              <w:rPr>
                <w:rFonts w:ascii="Times New Roman" w:hAnsi="Times New Roman" w:cs="Times New Roman"/>
                <w:kern w:val="1"/>
                <w:sz w:val="20"/>
                <w:szCs w:val="20"/>
              </w:rPr>
              <w:t xml:space="preserve"> указываются вид опасных работ, применение СИЗ, состав бригады. Наряд-допуск выдается на определенное время, если работы не </w:t>
            </w:r>
            <w:proofErr w:type="gramStart"/>
            <w:r w:rsidRPr="00F44808">
              <w:rPr>
                <w:rFonts w:ascii="Times New Roman" w:hAnsi="Times New Roman" w:cs="Times New Roman"/>
                <w:kern w:val="1"/>
                <w:sz w:val="20"/>
                <w:szCs w:val="20"/>
              </w:rPr>
              <w:t>выполнены в срок наряд-допуск продлевается</w:t>
            </w:r>
            <w:proofErr w:type="gramEnd"/>
            <w:r w:rsidRPr="00F44808">
              <w:rPr>
                <w:rFonts w:ascii="Times New Roman" w:hAnsi="Times New Roman" w:cs="Times New Roman"/>
                <w:kern w:val="1"/>
                <w:sz w:val="20"/>
                <w:szCs w:val="20"/>
              </w:rPr>
              <w:t xml:space="preserve"> или выдается новый. Если </w:t>
            </w:r>
            <w:proofErr w:type="gramStart"/>
            <w:r w:rsidRPr="00F44808">
              <w:rPr>
                <w:rFonts w:ascii="Times New Roman" w:hAnsi="Times New Roman" w:cs="Times New Roman"/>
                <w:kern w:val="1"/>
                <w:sz w:val="20"/>
                <w:szCs w:val="20"/>
              </w:rPr>
              <w:t>меняется состав бригады в наряд-допуск вносятся</w:t>
            </w:r>
            <w:proofErr w:type="gramEnd"/>
            <w:r w:rsidRPr="00F44808">
              <w:rPr>
                <w:rFonts w:ascii="Times New Roman" w:hAnsi="Times New Roman" w:cs="Times New Roman"/>
                <w:kern w:val="1"/>
                <w:sz w:val="20"/>
                <w:szCs w:val="20"/>
              </w:rPr>
              <w:t xml:space="preserve"> изменения или выдается новый.</w:t>
            </w:r>
          </w:p>
          <w:p w:rsidR="00F44808" w:rsidRPr="00F44808" w:rsidRDefault="00F44808" w:rsidP="00F44808">
            <w:pPr>
              <w:pBdr>
                <w:bottom w:val="dashed" w:sz="6" w:space="12" w:color="CCCCCC"/>
              </w:pBdr>
              <w:spacing w:after="0" w:line="240" w:lineRule="auto"/>
              <w:jc w:val="both"/>
              <w:rPr>
                <w:rFonts w:ascii="Times New Roman" w:hAnsi="Times New Roman" w:cs="Times New Roman"/>
                <w:kern w:val="1"/>
                <w:sz w:val="20"/>
                <w:szCs w:val="20"/>
              </w:rPr>
            </w:pPr>
            <w:r w:rsidRPr="00F44808">
              <w:rPr>
                <w:rFonts w:ascii="Times New Roman" w:hAnsi="Times New Roman" w:cs="Times New Roman"/>
                <w:kern w:val="1"/>
                <w:sz w:val="20"/>
                <w:szCs w:val="20"/>
              </w:rPr>
              <w:t xml:space="preserve"> - получить тех. условия, заключить договор с </w:t>
            </w:r>
            <w:proofErr w:type="spellStart"/>
            <w:r w:rsidRPr="00F44808">
              <w:rPr>
                <w:rFonts w:ascii="Times New Roman" w:hAnsi="Times New Roman" w:cs="Times New Roman"/>
                <w:kern w:val="1"/>
                <w:sz w:val="20"/>
                <w:szCs w:val="20"/>
              </w:rPr>
              <w:t>энергоснабжающей</w:t>
            </w:r>
            <w:proofErr w:type="spellEnd"/>
            <w:r w:rsidRPr="00F44808">
              <w:rPr>
                <w:rFonts w:ascii="Times New Roman" w:hAnsi="Times New Roman" w:cs="Times New Roman"/>
                <w:kern w:val="1"/>
                <w:sz w:val="20"/>
                <w:szCs w:val="20"/>
              </w:rPr>
              <w:t xml:space="preserve"> организацией и (или) управляющей компанией на подключение силового оборудования и освещения (при необходимости)</w:t>
            </w:r>
            <w:proofErr w:type="gramStart"/>
            <w:r w:rsidRPr="00F44808">
              <w:rPr>
                <w:rFonts w:ascii="Times New Roman" w:hAnsi="Times New Roman" w:cs="Times New Roman"/>
                <w:kern w:val="1"/>
                <w:sz w:val="20"/>
                <w:szCs w:val="20"/>
              </w:rPr>
              <w:t>.М</w:t>
            </w:r>
            <w:proofErr w:type="gramEnd"/>
            <w:r w:rsidRPr="00F44808">
              <w:rPr>
                <w:rFonts w:ascii="Times New Roman" w:hAnsi="Times New Roman" w:cs="Times New Roman"/>
                <w:kern w:val="1"/>
                <w:sz w:val="20"/>
                <w:szCs w:val="20"/>
              </w:rPr>
              <w:t>онтаж точки подключения силового оборудования и освещения выполнить материалами и электротехническим персоналом подрядчика</w:t>
            </w:r>
          </w:p>
          <w:p w:rsidR="00F44808" w:rsidRPr="00F44808" w:rsidRDefault="00F44808" w:rsidP="00F44808">
            <w:pPr>
              <w:pBdr>
                <w:bottom w:val="dashed" w:sz="6" w:space="12" w:color="CCCCCC"/>
              </w:pBdr>
              <w:spacing w:after="0" w:line="240" w:lineRule="auto"/>
              <w:jc w:val="both"/>
              <w:rPr>
                <w:rFonts w:ascii="Times New Roman" w:hAnsi="Times New Roman" w:cs="Times New Roman"/>
                <w:color w:val="000000"/>
                <w:sz w:val="20"/>
                <w:szCs w:val="20"/>
              </w:rPr>
            </w:pPr>
            <w:r w:rsidRPr="00F44808">
              <w:rPr>
                <w:rFonts w:ascii="Times New Roman" w:hAnsi="Times New Roman" w:cs="Times New Roman"/>
                <w:kern w:val="1"/>
                <w:sz w:val="20"/>
                <w:szCs w:val="20"/>
              </w:rPr>
              <w:t>8. Р</w:t>
            </w:r>
            <w:r w:rsidRPr="00F44808">
              <w:rPr>
                <w:rFonts w:ascii="Times New Roman" w:hAnsi="Times New Roman" w:cs="Times New Roman"/>
                <w:color w:val="000000"/>
                <w:sz w:val="20"/>
                <w:szCs w:val="20"/>
              </w:rPr>
              <w:t>аботы производить поэтапно. Переход к следующему этапу производится после согласования с руководством эксплуатации тепловых сетей и подписания акта скрытых работ.</w:t>
            </w:r>
          </w:p>
          <w:p w:rsidR="00F44808" w:rsidRPr="00F44808" w:rsidRDefault="00F44808" w:rsidP="00F44808">
            <w:pPr>
              <w:pBdr>
                <w:bottom w:val="dashed" w:sz="6" w:space="12" w:color="CCCCCC"/>
              </w:pBdr>
              <w:spacing w:after="0" w:line="240" w:lineRule="auto"/>
              <w:jc w:val="both"/>
              <w:rPr>
                <w:rFonts w:ascii="Times New Roman" w:hAnsi="Times New Roman" w:cs="Times New Roman"/>
                <w:color w:val="000000"/>
                <w:sz w:val="20"/>
                <w:szCs w:val="20"/>
              </w:rPr>
            </w:pPr>
            <w:r w:rsidRPr="00F44808">
              <w:rPr>
                <w:rFonts w:ascii="Times New Roman" w:hAnsi="Times New Roman" w:cs="Times New Roman"/>
                <w:kern w:val="1"/>
                <w:sz w:val="20"/>
                <w:szCs w:val="20"/>
              </w:rPr>
              <w:t xml:space="preserve">9. </w:t>
            </w:r>
            <w:r w:rsidRPr="00F44808">
              <w:rPr>
                <w:rFonts w:ascii="Times New Roman" w:hAnsi="Times New Roman" w:cs="Times New Roman"/>
                <w:color w:val="000000"/>
                <w:sz w:val="20"/>
                <w:szCs w:val="20"/>
              </w:rPr>
              <w:t>Производить фото-, видео фиксацию ремонтных работ: до начала ремонтных работ, этапы ремонта, скрытые работы, объект после завершения работ</w:t>
            </w:r>
            <w:proofErr w:type="gramStart"/>
            <w:r w:rsidRPr="00F44808">
              <w:rPr>
                <w:rFonts w:ascii="Times New Roman" w:hAnsi="Times New Roman" w:cs="Times New Roman"/>
                <w:color w:val="000000"/>
                <w:sz w:val="20"/>
                <w:szCs w:val="20"/>
              </w:rPr>
              <w:t xml:space="preserve"> .</w:t>
            </w:r>
            <w:proofErr w:type="gramEnd"/>
          </w:p>
          <w:p w:rsidR="00F44808" w:rsidRPr="00F44808" w:rsidRDefault="00F44808" w:rsidP="00F44808">
            <w:pPr>
              <w:pBdr>
                <w:bottom w:val="dashed" w:sz="6" w:space="12" w:color="CCCCCC"/>
              </w:pBdr>
              <w:spacing w:after="0" w:line="240" w:lineRule="auto"/>
              <w:jc w:val="both"/>
              <w:rPr>
                <w:rFonts w:ascii="Times New Roman" w:hAnsi="Times New Roman" w:cs="Times New Roman"/>
                <w:sz w:val="20"/>
                <w:szCs w:val="20"/>
              </w:rPr>
            </w:pPr>
            <w:r w:rsidRPr="00F44808">
              <w:rPr>
                <w:rFonts w:ascii="Times New Roman" w:hAnsi="Times New Roman" w:cs="Times New Roman"/>
                <w:kern w:val="1"/>
                <w:sz w:val="20"/>
                <w:szCs w:val="20"/>
              </w:rPr>
              <w:t xml:space="preserve">10. </w:t>
            </w:r>
            <w:r w:rsidRPr="00F44808">
              <w:rPr>
                <w:rFonts w:ascii="Times New Roman" w:hAnsi="Times New Roman" w:cs="Times New Roman"/>
                <w:sz w:val="20"/>
                <w:szCs w:val="20"/>
              </w:rPr>
              <w:t>В процессе выполнения работ осуществлять ежедневную уборку места производства работ и прилегающей непосредственно к нему территории, ежедневный вывоз мусора и содержание в надлежащем порядке мест выполнения работ. Не допускать складирование отходов на территории, прилегающей к объекту. Подрядчик должен организовать работу по вывозу отходов и предпринять меры для их утилизации (обезвреживания и т.д.) в специализированных организациях в соответствии с требованиями федерального закона от 24.06.1998 № 89-ФЗ "Об отходах производства и потребления", по итогам предоставить Заказчику копию договора, копию талонов передачи отходов обезвреживающей/размещающей организации. Подрядчик является собственником образующегося строительного мусора в соответствии с п. 1 ст. 4 Федерального закона от 24.06.1998 № 89-ФЗ «Об отходах производства и потребления».</w:t>
            </w:r>
          </w:p>
          <w:p w:rsidR="00F44808" w:rsidRPr="00F44808" w:rsidRDefault="00F44808" w:rsidP="00F44808">
            <w:pPr>
              <w:pBdr>
                <w:bottom w:val="dashed" w:sz="6" w:space="12" w:color="CCCCCC"/>
              </w:pBdr>
              <w:spacing w:after="0" w:line="240" w:lineRule="auto"/>
              <w:jc w:val="both"/>
              <w:rPr>
                <w:rFonts w:ascii="Times New Roman" w:hAnsi="Times New Roman" w:cs="Times New Roman"/>
                <w:sz w:val="20"/>
                <w:szCs w:val="20"/>
              </w:rPr>
            </w:pPr>
            <w:r w:rsidRPr="00F44808">
              <w:rPr>
                <w:rFonts w:ascii="Times New Roman" w:hAnsi="Times New Roman" w:cs="Times New Roman"/>
                <w:bCs/>
                <w:color w:val="000000"/>
                <w:sz w:val="20"/>
                <w:szCs w:val="20"/>
              </w:rPr>
              <w:t>11.</w:t>
            </w:r>
            <w:r w:rsidRPr="00F44808">
              <w:rPr>
                <w:rFonts w:ascii="Times New Roman" w:hAnsi="Times New Roman" w:cs="Times New Roman"/>
                <w:color w:val="000000"/>
                <w:sz w:val="20"/>
                <w:szCs w:val="20"/>
              </w:rPr>
              <w:t xml:space="preserve"> </w:t>
            </w:r>
            <w:r w:rsidRPr="00F44808">
              <w:rPr>
                <w:rFonts w:ascii="Times New Roman" w:hAnsi="Times New Roman" w:cs="Times New Roman"/>
                <w:sz w:val="20"/>
                <w:szCs w:val="20"/>
              </w:rPr>
              <w:t xml:space="preserve">При производстве работ необходимо предусмотреть: </w:t>
            </w:r>
          </w:p>
          <w:p w:rsidR="00F44808" w:rsidRPr="00F44808" w:rsidRDefault="00F44808" w:rsidP="00F44808">
            <w:pPr>
              <w:pBdr>
                <w:bottom w:val="dashed" w:sz="6" w:space="12" w:color="CCCCCC"/>
              </w:pBdr>
              <w:spacing w:after="0" w:line="240" w:lineRule="auto"/>
              <w:jc w:val="both"/>
              <w:rPr>
                <w:rFonts w:ascii="Times New Roman" w:hAnsi="Times New Roman" w:cs="Times New Roman"/>
                <w:sz w:val="20"/>
                <w:szCs w:val="20"/>
              </w:rPr>
            </w:pPr>
            <w:r w:rsidRPr="00F44808">
              <w:rPr>
                <w:rFonts w:ascii="Times New Roman" w:hAnsi="Times New Roman" w:cs="Times New Roman"/>
                <w:sz w:val="20"/>
                <w:szCs w:val="20"/>
              </w:rPr>
              <w:t>- места, где происходит движение людей или транспорта, должны быть ограждены защитным ограждением с учетом требований ГОСТ 23407 «Ограждения инвентарные строительных площадок и участков производства строительно-монтажных работ. Технические условия». На ограждении необходимо установить предупредительные надписи и знаки, а в ночное время - сигнальное освещение.</w:t>
            </w:r>
          </w:p>
          <w:p w:rsidR="00F44808" w:rsidRPr="00F44808" w:rsidRDefault="00F44808" w:rsidP="00F44808">
            <w:pPr>
              <w:pBdr>
                <w:bottom w:val="dashed" w:sz="6" w:space="12" w:color="CCCCCC"/>
              </w:pBdr>
              <w:spacing w:after="0" w:line="240" w:lineRule="auto"/>
              <w:jc w:val="both"/>
              <w:rPr>
                <w:rFonts w:ascii="Times New Roman" w:hAnsi="Times New Roman" w:cs="Times New Roman"/>
                <w:color w:val="000000"/>
                <w:sz w:val="20"/>
                <w:szCs w:val="20"/>
              </w:rPr>
            </w:pPr>
            <w:r w:rsidRPr="00F44808">
              <w:rPr>
                <w:rFonts w:ascii="Times New Roman" w:hAnsi="Times New Roman" w:cs="Times New Roman"/>
                <w:color w:val="000000"/>
                <w:sz w:val="20"/>
                <w:szCs w:val="20"/>
              </w:rPr>
              <w:lastRenderedPageBreak/>
              <w:t>- освещение строительной площадки и мест производства строительно-монтажных работ должно отвечать требованиям ГОСТ 12.1.046-85 (2001). «ССБТ. Строительство. Нормы освещения строительных площадок»</w:t>
            </w:r>
          </w:p>
          <w:p w:rsidR="00F44808" w:rsidRPr="00F44808" w:rsidRDefault="00F44808" w:rsidP="00F44808">
            <w:pPr>
              <w:pBdr>
                <w:bottom w:val="dashed" w:sz="6" w:space="12" w:color="CCCCCC"/>
              </w:pBdr>
              <w:spacing w:after="0" w:line="240" w:lineRule="auto"/>
              <w:jc w:val="both"/>
              <w:rPr>
                <w:rFonts w:ascii="Times New Roman" w:hAnsi="Times New Roman" w:cs="Times New Roman"/>
                <w:sz w:val="20"/>
                <w:szCs w:val="20"/>
              </w:rPr>
            </w:pPr>
            <w:r w:rsidRPr="00F44808">
              <w:rPr>
                <w:rFonts w:ascii="Times New Roman" w:hAnsi="Times New Roman" w:cs="Times New Roman"/>
                <w:sz w:val="20"/>
                <w:szCs w:val="20"/>
              </w:rPr>
              <w:t>- В местах перехода через траншеи должны быть установлены переходные мостики шириной не менее 1 м, огражденные с обеих сторон перилами высотой не менее 1,1 м, со сплошной обшивкой внизу перил на высоту 0,15 м от настила и дополнительной ограждающей планкой на высоте 0,5 м.</w:t>
            </w:r>
          </w:p>
          <w:p w:rsidR="00F44808" w:rsidRPr="00F44808" w:rsidRDefault="00F44808" w:rsidP="00F44808">
            <w:pPr>
              <w:pBdr>
                <w:bottom w:val="dashed" w:sz="6" w:space="12" w:color="CCCCCC"/>
              </w:pBdr>
              <w:spacing w:after="0" w:line="240" w:lineRule="auto"/>
              <w:jc w:val="both"/>
              <w:rPr>
                <w:rFonts w:ascii="Times New Roman" w:eastAsia="Times New Roman" w:hAnsi="Times New Roman" w:cs="Times New Roman"/>
                <w:bCs/>
                <w:color w:val="000000"/>
                <w:sz w:val="20"/>
                <w:szCs w:val="20"/>
                <w:lang w:eastAsia="ru-RU"/>
              </w:rPr>
            </w:pPr>
            <w:r w:rsidRPr="00F44808">
              <w:rPr>
                <w:rFonts w:ascii="Times New Roman" w:eastAsia="Times New Roman" w:hAnsi="Times New Roman" w:cs="Times New Roman"/>
                <w:bCs/>
                <w:color w:val="000000"/>
                <w:sz w:val="20"/>
                <w:szCs w:val="20"/>
                <w:lang w:eastAsia="ru-RU"/>
              </w:rPr>
              <w:t xml:space="preserve">Во время выполнения работ подрядчик обеспечивает рабочих спецодеждой (униформой) со светоотражающими вставками, </w:t>
            </w:r>
            <w:proofErr w:type="spellStart"/>
            <w:r w:rsidRPr="00F44808">
              <w:rPr>
                <w:rFonts w:ascii="Times New Roman" w:eastAsia="Times New Roman" w:hAnsi="Times New Roman" w:cs="Times New Roman"/>
                <w:bCs/>
                <w:color w:val="000000"/>
                <w:sz w:val="20"/>
                <w:szCs w:val="20"/>
                <w:lang w:eastAsia="ru-RU"/>
              </w:rPr>
              <w:t>спецобувью</w:t>
            </w:r>
            <w:proofErr w:type="spellEnd"/>
            <w:r w:rsidRPr="00F44808">
              <w:rPr>
                <w:rFonts w:ascii="Times New Roman" w:eastAsia="Times New Roman" w:hAnsi="Times New Roman" w:cs="Times New Roman"/>
                <w:bCs/>
                <w:color w:val="000000"/>
                <w:sz w:val="20"/>
                <w:szCs w:val="20"/>
                <w:lang w:eastAsia="ru-RU"/>
              </w:rPr>
              <w:t>, другими необходимыми средствами индивидуальной защиты, материалами и инвентарем. Подрядчик обязан незамедлительно сообщать Заказчику об аварийных ситуациях выявленных (допущенных) в ходе выполнения работ.</w:t>
            </w:r>
          </w:p>
          <w:p w:rsidR="00F44808" w:rsidRPr="00F44808" w:rsidRDefault="00F44808" w:rsidP="00F44808">
            <w:pPr>
              <w:pBdr>
                <w:bottom w:val="dashed" w:sz="6" w:space="12" w:color="CCCCCC"/>
              </w:pBdr>
              <w:spacing w:after="0" w:line="240" w:lineRule="auto"/>
              <w:jc w:val="both"/>
              <w:rPr>
                <w:rFonts w:ascii="Times New Roman" w:eastAsia="Times New Roman" w:hAnsi="Times New Roman" w:cs="Times New Roman"/>
                <w:bCs/>
                <w:color w:val="000000"/>
                <w:sz w:val="20"/>
                <w:szCs w:val="20"/>
                <w:lang w:eastAsia="ru-RU"/>
              </w:rPr>
            </w:pPr>
            <w:r w:rsidRPr="00F44808">
              <w:rPr>
                <w:rFonts w:ascii="Times New Roman" w:eastAsia="Times New Roman" w:hAnsi="Times New Roman" w:cs="Times New Roman"/>
                <w:bCs/>
                <w:color w:val="000000"/>
                <w:sz w:val="20"/>
                <w:szCs w:val="20"/>
                <w:lang w:eastAsia="ru-RU"/>
              </w:rPr>
              <w:t xml:space="preserve"> Место производства работ должно быть обеспечено средствами медицинской помощи. При производстве работ строго соблюдать СНиП 12-03-2001 «Безопасность труда в строительстве. Часть первая. Общие требования». </w:t>
            </w:r>
          </w:p>
        </w:tc>
      </w:tr>
      <w:tr w:rsidR="00F44808" w:rsidRPr="00F44808" w:rsidTr="00F84552">
        <w:tc>
          <w:tcPr>
            <w:tcW w:w="2127" w:type="dxa"/>
            <w:tcBorders>
              <w:top w:val="single" w:sz="4" w:space="0" w:color="000000"/>
              <w:left w:val="single" w:sz="4" w:space="0" w:color="000000"/>
              <w:bottom w:val="single" w:sz="4" w:space="0" w:color="000000"/>
            </w:tcBorders>
            <w:shd w:val="clear" w:color="auto" w:fill="auto"/>
          </w:tcPr>
          <w:p w:rsidR="00F44808" w:rsidRPr="00F44808" w:rsidRDefault="00F44808" w:rsidP="00F44808">
            <w:pPr>
              <w:widowControl w:val="0"/>
              <w:suppressAutoHyphens/>
              <w:snapToGrid w:val="0"/>
              <w:spacing w:after="0" w:line="100" w:lineRule="atLeast"/>
              <w:jc w:val="both"/>
              <w:textAlignment w:val="baseline"/>
              <w:rPr>
                <w:rFonts w:ascii="Times New Roman" w:hAnsi="Times New Roman" w:cs="Times New Roman"/>
                <w:kern w:val="1"/>
                <w:sz w:val="20"/>
                <w:szCs w:val="20"/>
              </w:rPr>
            </w:pPr>
            <w:r w:rsidRPr="00F44808">
              <w:rPr>
                <w:rFonts w:ascii="Times New Roman" w:hAnsi="Times New Roman" w:cs="Times New Roman"/>
                <w:kern w:val="1"/>
                <w:sz w:val="20"/>
                <w:szCs w:val="20"/>
              </w:rPr>
              <w:lastRenderedPageBreak/>
              <w:t>Основные требования к ходу работ, к сдаче  работ по ремонту участков теплотрасс</w:t>
            </w:r>
          </w:p>
          <w:p w:rsidR="00F44808" w:rsidRPr="00F44808" w:rsidRDefault="00F44808" w:rsidP="00F44808">
            <w:pPr>
              <w:widowControl w:val="0"/>
              <w:suppressAutoHyphens/>
              <w:snapToGrid w:val="0"/>
              <w:spacing w:after="0" w:line="100" w:lineRule="atLeast"/>
              <w:jc w:val="both"/>
              <w:textAlignment w:val="baseline"/>
              <w:rPr>
                <w:rFonts w:ascii="Times New Roman" w:hAnsi="Times New Roman" w:cs="Times New Roman"/>
                <w:kern w:val="1"/>
                <w:sz w:val="20"/>
                <w:szCs w:val="20"/>
              </w:rPr>
            </w:pPr>
          </w:p>
        </w:tc>
        <w:tc>
          <w:tcPr>
            <w:tcW w:w="8219" w:type="dxa"/>
            <w:tcBorders>
              <w:top w:val="single" w:sz="4" w:space="0" w:color="000000"/>
              <w:left w:val="single" w:sz="4" w:space="0" w:color="000000"/>
              <w:bottom w:val="single" w:sz="4" w:space="0" w:color="000000"/>
              <w:right w:val="single" w:sz="4" w:space="0" w:color="000000"/>
            </w:tcBorders>
            <w:shd w:val="clear" w:color="auto" w:fill="auto"/>
          </w:tcPr>
          <w:p w:rsidR="00F44808" w:rsidRPr="00F44808" w:rsidRDefault="00F44808" w:rsidP="00F44808">
            <w:pPr>
              <w:spacing w:after="0"/>
              <w:jc w:val="both"/>
              <w:rPr>
                <w:rFonts w:ascii="Times New Roman" w:hAnsi="Times New Roman" w:cs="Times New Roman"/>
                <w:sz w:val="20"/>
                <w:szCs w:val="20"/>
              </w:rPr>
            </w:pPr>
            <w:r w:rsidRPr="00F44808">
              <w:rPr>
                <w:rFonts w:ascii="Times New Roman" w:hAnsi="Times New Roman" w:cs="Times New Roman"/>
                <w:sz w:val="20"/>
                <w:szCs w:val="20"/>
              </w:rPr>
              <w:t>Выполнение работ:</w:t>
            </w:r>
          </w:p>
          <w:p w:rsidR="00F44808" w:rsidRPr="00F44808" w:rsidRDefault="00F44808" w:rsidP="00F44808">
            <w:pPr>
              <w:spacing w:after="0"/>
              <w:jc w:val="both"/>
              <w:rPr>
                <w:rFonts w:ascii="Times New Roman" w:hAnsi="Times New Roman" w:cs="Times New Roman"/>
                <w:sz w:val="20"/>
                <w:szCs w:val="20"/>
              </w:rPr>
            </w:pPr>
            <w:r w:rsidRPr="00F44808">
              <w:rPr>
                <w:rFonts w:ascii="Times New Roman" w:hAnsi="Times New Roman" w:cs="Times New Roman"/>
                <w:sz w:val="20"/>
                <w:szCs w:val="20"/>
              </w:rPr>
              <w:t>- Бортовой камень аккуратно демонтируется. Не допускать попадания бортовых камней в траншею теплотрассы при обратной засыпке.</w:t>
            </w:r>
          </w:p>
          <w:p w:rsidR="00F44808" w:rsidRPr="00F44808" w:rsidRDefault="00F44808" w:rsidP="00F44808">
            <w:pPr>
              <w:spacing w:after="0"/>
              <w:jc w:val="both"/>
              <w:rPr>
                <w:rFonts w:ascii="Times New Roman" w:hAnsi="Times New Roman" w:cs="Times New Roman"/>
                <w:sz w:val="20"/>
                <w:szCs w:val="20"/>
              </w:rPr>
            </w:pPr>
            <w:r w:rsidRPr="00F44808">
              <w:rPr>
                <w:rFonts w:ascii="Times New Roman" w:hAnsi="Times New Roman" w:cs="Times New Roman"/>
                <w:sz w:val="20"/>
                <w:szCs w:val="20"/>
              </w:rPr>
              <w:t>- Обратная засыпка в местах траншеи теплотрассы в местах пересечения внутриквартальных и автомобильных дорог производиться несжимаемыми материалами (щебнем)</w:t>
            </w:r>
          </w:p>
          <w:p w:rsidR="00F44808" w:rsidRPr="00F44808" w:rsidRDefault="00F44808" w:rsidP="00F44808">
            <w:pPr>
              <w:snapToGrid w:val="0"/>
              <w:spacing w:after="0" w:line="100" w:lineRule="atLeast"/>
              <w:jc w:val="both"/>
              <w:rPr>
                <w:rFonts w:ascii="Times New Roman" w:hAnsi="Times New Roman" w:cs="Times New Roman"/>
                <w:color w:val="000000" w:themeColor="text1"/>
                <w:kern w:val="1"/>
                <w:sz w:val="20"/>
                <w:szCs w:val="20"/>
              </w:rPr>
            </w:pPr>
            <w:r w:rsidRPr="00F44808">
              <w:rPr>
                <w:rFonts w:ascii="Times New Roman" w:hAnsi="Times New Roman" w:cs="Times New Roman"/>
                <w:kern w:val="1"/>
                <w:sz w:val="20"/>
                <w:szCs w:val="20"/>
              </w:rPr>
              <w:t xml:space="preserve">- </w:t>
            </w:r>
            <w:r w:rsidRPr="00F44808">
              <w:rPr>
                <w:rFonts w:ascii="Times New Roman" w:hAnsi="Times New Roman" w:cs="Times New Roman"/>
                <w:color w:val="000000" w:themeColor="text1"/>
                <w:kern w:val="1"/>
                <w:sz w:val="20"/>
                <w:szCs w:val="20"/>
              </w:rPr>
              <w:t xml:space="preserve">Изоляция выполняется  </w:t>
            </w:r>
            <w:proofErr w:type="gramStart"/>
            <w:r w:rsidRPr="00F44808">
              <w:rPr>
                <w:rFonts w:ascii="Times New Roman" w:hAnsi="Times New Roman" w:cs="Times New Roman"/>
                <w:color w:val="000000" w:themeColor="text1"/>
                <w:kern w:val="1"/>
                <w:sz w:val="20"/>
                <w:szCs w:val="20"/>
              </w:rPr>
              <w:t>теплоизоляционными</w:t>
            </w:r>
            <w:proofErr w:type="gramEnd"/>
            <w:r w:rsidRPr="00F44808">
              <w:rPr>
                <w:rFonts w:ascii="Times New Roman" w:hAnsi="Times New Roman" w:cs="Times New Roman"/>
                <w:color w:val="000000" w:themeColor="text1"/>
                <w:kern w:val="1"/>
                <w:sz w:val="20"/>
                <w:szCs w:val="20"/>
              </w:rPr>
              <w:t xml:space="preserve"> маты </w:t>
            </w:r>
            <w:r w:rsidRPr="00F44808">
              <w:rPr>
                <w:rFonts w:ascii="Times New Roman" w:hAnsi="Times New Roman" w:cs="Times New Roman"/>
                <w:color w:val="000000" w:themeColor="text1"/>
                <w:kern w:val="1"/>
                <w:sz w:val="20"/>
                <w:szCs w:val="20"/>
                <w:lang w:val="en-US"/>
              </w:rPr>
              <w:t>URSA</w:t>
            </w:r>
            <w:r w:rsidRPr="00F44808">
              <w:rPr>
                <w:rFonts w:ascii="Times New Roman" w:hAnsi="Times New Roman" w:cs="Times New Roman"/>
                <w:color w:val="000000" w:themeColor="text1"/>
                <w:kern w:val="1"/>
                <w:sz w:val="20"/>
                <w:szCs w:val="20"/>
              </w:rPr>
              <w:t xml:space="preserve"> М15, М25, покрывной материал -  оцинкованная сталь,  гидроизоляция типа  Ондутис D (RV) Смарт. Выбор материала определяется  при составлении ведомости объемов работ на конкретный  объект. Толщина изоляции δ=50мм на диаметры трубопровода до  159 мм, δ=100 на диаметры трубопровода свыше 159 мм.</w:t>
            </w:r>
          </w:p>
          <w:p w:rsidR="00F44808" w:rsidRPr="00F44808" w:rsidRDefault="00F44808" w:rsidP="00F44808">
            <w:pPr>
              <w:spacing w:after="0"/>
              <w:jc w:val="both"/>
              <w:rPr>
                <w:rFonts w:ascii="Times New Roman" w:hAnsi="Times New Roman" w:cs="Times New Roman"/>
                <w:color w:val="000000" w:themeColor="text1"/>
                <w:sz w:val="20"/>
                <w:szCs w:val="20"/>
                <w:shd w:val="clear" w:color="auto" w:fill="FFFFFF"/>
              </w:rPr>
            </w:pPr>
            <w:r w:rsidRPr="00F44808">
              <w:rPr>
                <w:rFonts w:ascii="Times New Roman" w:hAnsi="Times New Roman" w:cs="Times New Roman"/>
                <w:color w:val="000000" w:themeColor="text1"/>
                <w:sz w:val="20"/>
                <w:szCs w:val="20"/>
                <w:shd w:val="clear" w:color="auto" w:fill="FFFFFF"/>
              </w:rPr>
              <w:t>Опорные подушки под скользящие опоры трубопроводов должны устанавливаться на расстояниях, предусмотренных в СНиП 3.05.03-85, СП 124.13330.2012.</w:t>
            </w:r>
          </w:p>
          <w:p w:rsidR="00F44808" w:rsidRPr="00F44808" w:rsidRDefault="00F44808" w:rsidP="00F44808">
            <w:pPr>
              <w:shd w:val="clear" w:color="auto" w:fill="FFFFFF"/>
              <w:spacing w:after="91" w:line="240" w:lineRule="auto"/>
              <w:jc w:val="both"/>
              <w:rPr>
                <w:rFonts w:ascii="Times New Roman" w:hAnsi="Times New Roman" w:cs="Times New Roman"/>
                <w:color w:val="000000" w:themeColor="text1"/>
                <w:sz w:val="20"/>
                <w:szCs w:val="20"/>
              </w:rPr>
            </w:pPr>
            <w:r w:rsidRPr="00F44808">
              <w:rPr>
                <w:rFonts w:ascii="Times New Roman" w:hAnsi="Times New Roman" w:cs="Times New Roman"/>
                <w:bCs/>
                <w:color w:val="000000" w:themeColor="text1"/>
                <w:sz w:val="20"/>
                <w:szCs w:val="20"/>
              </w:rPr>
              <w:t>-</w:t>
            </w:r>
            <w:r w:rsidRPr="00F44808">
              <w:rPr>
                <w:rFonts w:ascii="Times New Roman" w:hAnsi="Times New Roman" w:cs="Times New Roman"/>
                <w:color w:val="000000" w:themeColor="text1"/>
                <w:sz w:val="20"/>
                <w:szCs w:val="20"/>
              </w:rPr>
              <w:t> В местах ввода трубопроводов в здания (сооружения) необходимо выполнить изоляцию ввода, предотвращающую проникновение  воды из канала теплотрассы.</w:t>
            </w:r>
          </w:p>
          <w:p w:rsidR="00F44808" w:rsidRPr="00F44808" w:rsidRDefault="00F44808" w:rsidP="00F44808">
            <w:pPr>
              <w:spacing w:after="0"/>
              <w:jc w:val="both"/>
              <w:rPr>
                <w:rFonts w:ascii="Times New Roman" w:hAnsi="Times New Roman" w:cs="Times New Roman"/>
                <w:color w:val="000000" w:themeColor="text1"/>
                <w:sz w:val="20"/>
                <w:szCs w:val="20"/>
                <w:shd w:val="clear" w:color="auto" w:fill="FFFFFF"/>
              </w:rPr>
            </w:pPr>
            <w:r w:rsidRPr="00F44808">
              <w:rPr>
                <w:rFonts w:ascii="Times New Roman" w:hAnsi="Times New Roman" w:cs="Times New Roman"/>
                <w:color w:val="000000" w:themeColor="text1"/>
                <w:sz w:val="20"/>
                <w:szCs w:val="20"/>
                <w:shd w:val="clear" w:color="auto" w:fill="FFFFFF"/>
              </w:rPr>
              <w:t>Технология монтажа трубопроводов должна обеспечивать высокую эксплуатационную надежность работы  участка теплотрассы.</w:t>
            </w:r>
          </w:p>
          <w:p w:rsidR="00F44808" w:rsidRPr="00F44808" w:rsidRDefault="00F44808" w:rsidP="00F44808">
            <w:pPr>
              <w:spacing w:after="0" w:line="240" w:lineRule="auto"/>
              <w:jc w:val="both"/>
              <w:rPr>
                <w:rFonts w:ascii="Times New Roman" w:eastAsia="Times New Roman" w:hAnsi="Times New Roman" w:cs="Times New Roman"/>
                <w:bCs/>
                <w:kern w:val="1"/>
                <w:sz w:val="20"/>
                <w:szCs w:val="20"/>
                <w:lang w:eastAsia="ru-RU"/>
              </w:rPr>
            </w:pPr>
            <w:r w:rsidRPr="00F44808">
              <w:rPr>
                <w:rFonts w:ascii="Times New Roman" w:eastAsia="Times New Roman" w:hAnsi="Times New Roman" w:cs="Times New Roman"/>
                <w:bCs/>
                <w:kern w:val="1"/>
                <w:sz w:val="20"/>
                <w:szCs w:val="20"/>
                <w:lang w:eastAsia="ru-RU"/>
              </w:rPr>
              <w:t>-</w:t>
            </w:r>
            <w:r w:rsidRPr="00F44808">
              <w:rPr>
                <w:rFonts w:ascii="Times New Roman" w:eastAsia="Times New Roman" w:hAnsi="Times New Roman" w:cs="Times New Roman"/>
                <w:bCs/>
                <w:sz w:val="20"/>
                <w:szCs w:val="20"/>
                <w:shd w:val="clear" w:color="auto" w:fill="FFFFFF"/>
                <w:lang w:eastAsia="ru-RU"/>
              </w:rPr>
              <w:t xml:space="preserve"> Перед допуском к работе по сварке стыков трубопроводов сварщик должен сварить допускной стык в производственных условиях</w:t>
            </w:r>
          </w:p>
          <w:p w:rsidR="00F44808" w:rsidRPr="00F44808" w:rsidRDefault="00F44808" w:rsidP="00F44808">
            <w:pPr>
              <w:spacing w:after="0"/>
              <w:jc w:val="both"/>
              <w:rPr>
                <w:rFonts w:ascii="Times New Roman" w:hAnsi="Times New Roman" w:cs="Times New Roman"/>
                <w:sz w:val="20"/>
                <w:szCs w:val="20"/>
                <w:shd w:val="clear" w:color="auto" w:fill="FFFFFF"/>
              </w:rPr>
            </w:pPr>
            <w:r w:rsidRPr="00F44808">
              <w:rPr>
                <w:rFonts w:ascii="Times New Roman" w:hAnsi="Times New Roman" w:cs="Times New Roman"/>
                <w:sz w:val="20"/>
                <w:szCs w:val="20"/>
                <w:shd w:val="clear" w:color="auto" w:fill="FFFFFF"/>
              </w:rPr>
              <w:t xml:space="preserve">- Способы сварки, а также типы, конструктивные элементы и размеры сварных соединений стальных трубопроводов должны соответствовать ГОСТ 16037-80. </w:t>
            </w:r>
          </w:p>
          <w:p w:rsidR="00F44808" w:rsidRPr="00F44808" w:rsidRDefault="00F44808" w:rsidP="00F44808">
            <w:pPr>
              <w:shd w:val="clear" w:color="auto" w:fill="FFFFFF"/>
              <w:spacing w:after="0" w:line="240" w:lineRule="auto"/>
              <w:jc w:val="both"/>
              <w:rPr>
                <w:rFonts w:ascii="Times New Roman" w:hAnsi="Times New Roman" w:cs="Times New Roman"/>
                <w:sz w:val="20"/>
                <w:szCs w:val="20"/>
              </w:rPr>
            </w:pPr>
            <w:r w:rsidRPr="00F44808">
              <w:rPr>
                <w:rFonts w:ascii="Times New Roman" w:hAnsi="Times New Roman" w:cs="Times New Roman"/>
                <w:sz w:val="20"/>
                <w:szCs w:val="20"/>
                <w:shd w:val="clear" w:color="auto" w:fill="FFFFFF"/>
              </w:rPr>
              <w:t>- Приварка патрубков и отводов в сварные стыки и гнутые элементы не допускается.</w:t>
            </w:r>
            <w:r w:rsidRPr="00F44808">
              <w:rPr>
                <w:rFonts w:ascii="Times New Roman" w:hAnsi="Times New Roman" w:cs="Times New Roman"/>
                <w:sz w:val="20"/>
                <w:szCs w:val="20"/>
              </w:rPr>
              <w:t xml:space="preserve"> </w:t>
            </w:r>
          </w:p>
          <w:p w:rsidR="00F44808" w:rsidRPr="00F44808" w:rsidRDefault="00F44808" w:rsidP="00F44808">
            <w:pPr>
              <w:spacing w:after="0"/>
              <w:jc w:val="both"/>
              <w:rPr>
                <w:rFonts w:ascii="Times New Roman" w:hAnsi="Times New Roman" w:cs="Times New Roman"/>
                <w:sz w:val="20"/>
                <w:szCs w:val="20"/>
                <w:shd w:val="clear" w:color="auto" w:fill="FFFFFF"/>
              </w:rPr>
            </w:pPr>
            <w:r w:rsidRPr="00F44808">
              <w:rPr>
                <w:rFonts w:ascii="Times New Roman" w:hAnsi="Times New Roman" w:cs="Times New Roman"/>
                <w:sz w:val="20"/>
                <w:szCs w:val="20"/>
                <w:shd w:val="clear" w:color="auto" w:fill="FFFFFF"/>
              </w:rPr>
              <w:t xml:space="preserve"> Сварные и фланцевые соединения не должны быть изолированы на ширину 150 мм по обе стороны соединений до выполнения испытаний трубопроводов на прочность и герметичность.</w:t>
            </w:r>
          </w:p>
          <w:p w:rsidR="00F44808" w:rsidRPr="00F44808" w:rsidRDefault="00F44808" w:rsidP="00F44808">
            <w:pPr>
              <w:shd w:val="clear" w:color="auto" w:fill="FFFFFF"/>
              <w:spacing w:after="0" w:line="240" w:lineRule="auto"/>
              <w:jc w:val="both"/>
              <w:rPr>
                <w:rFonts w:ascii="Times New Roman" w:hAnsi="Times New Roman" w:cs="Times New Roman"/>
                <w:sz w:val="20"/>
                <w:szCs w:val="20"/>
              </w:rPr>
            </w:pPr>
            <w:r w:rsidRPr="00F44808">
              <w:rPr>
                <w:rFonts w:ascii="Times New Roman" w:hAnsi="Times New Roman" w:cs="Times New Roman"/>
                <w:sz w:val="20"/>
                <w:szCs w:val="20"/>
              </w:rPr>
              <w:t>- Укладку трубопроводов в траншею, канал или на надземные конструкции следует производить по технологии, предусмотренной проектом производства работ и исключающей возникновение остаточных деформаций в трубопроводах, нарушение целостности противокоррозионного покрытия и тепловой изоляции путем применения соответствующих монтажных приспособлений, правильной расстановки одновременно работающих грузоподъемных машин и механизмов.</w:t>
            </w:r>
          </w:p>
          <w:p w:rsidR="00F44808" w:rsidRPr="00F44808" w:rsidRDefault="00F44808" w:rsidP="00F44808">
            <w:pPr>
              <w:shd w:val="clear" w:color="auto" w:fill="FFFFFF"/>
              <w:spacing w:after="0" w:line="240" w:lineRule="auto"/>
              <w:jc w:val="both"/>
              <w:rPr>
                <w:rFonts w:ascii="Times New Roman" w:hAnsi="Times New Roman" w:cs="Times New Roman"/>
                <w:bCs/>
                <w:sz w:val="20"/>
                <w:szCs w:val="20"/>
              </w:rPr>
            </w:pPr>
            <w:r w:rsidRPr="00F44808">
              <w:rPr>
                <w:rFonts w:ascii="Times New Roman" w:hAnsi="Times New Roman" w:cs="Times New Roman"/>
                <w:sz w:val="20"/>
                <w:szCs w:val="20"/>
              </w:rPr>
              <w:t>Конструкция крепления монтажных приспособлений к трубам должна обеспечивать сохранность покрытия и изоляции трубопроводов.</w:t>
            </w:r>
          </w:p>
          <w:p w:rsidR="00F44808" w:rsidRPr="00F44808" w:rsidRDefault="00F44808" w:rsidP="00F44808">
            <w:pPr>
              <w:shd w:val="clear" w:color="auto" w:fill="FFFFFF"/>
              <w:spacing w:after="0" w:line="240" w:lineRule="auto"/>
              <w:jc w:val="both"/>
              <w:rPr>
                <w:rFonts w:ascii="Times New Roman" w:hAnsi="Times New Roman" w:cs="Times New Roman"/>
                <w:sz w:val="20"/>
                <w:szCs w:val="20"/>
              </w:rPr>
            </w:pPr>
            <w:r w:rsidRPr="00F44808">
              <w:rPr>
                <w:rFonts w:ascii="Times New Roman" w:hAnsi="Times New Roman" w:cs="Times New Roman"/>
                <w:sz w:val="20"/>
                <w:szCs w:val="20"/>
                <w:shd w:val="clear" w:color="auto" w:fill="FFFFFF"/>
              </w:rPr>
              <w:t xml:space="preserve">- До установки верхних лотков (плит) каналы и </w:t>
            </w:r>
            <w:proofErr w:type="spellStart"/>
            <w:r w:rsidRPr="00F44808">
              <w:rPr>
                <w:rFonts w:ascii="Times New Roman" w:hAnsi="Times New Roman" w:cs="Times New Roman"/>
                <w:sz w:val="20"/>
                <w:szCs w:val="20"/>
                <w:shd w:val="clear" w:color="auto" w:fill="FFFFFF"/>
              </w:rPr>
              <w:t>теплокамеры</w:t>
            </w:r>
            <w:proofErr w:type="spellEnd"/>
            <w:r w:rsidRPr="00F44808">
              <w:rPr>
                <w:rFonts w:ascii="Times New Roman" w:hAnsi="Times New Roman" w:cs="Times New Roman"/>
                <w:sz w:val="20"/>
                <w:szCs w:val="20"/>
                <w:shd w:val="clear" w:color="auto" w:fill="FFFFFF"/>
              </w:rPr>
              <w:t xml:space="preserve"> должны быть очищены от грунта, мусора и снега.</w:t>
            </w:r>
          </w:p>
          <w:p w:rsidR="00F44808" w:rsidRPr="00F44808" w:rsidRDefault="00F44808" w:rsidP="00F44808">
            <w:pPr>
              <w:shd w:val="clear" w:color="auto" w:fill="FFFFFF"/>
              <w:spacing w:after="0" w:line="240" w:lineRule="auto"/>
              <w:jc w:val="both"/>
              <w:rPr>
                <w:rFonts w:ascii="Times New Roman" w:hAnsi="Times New Roman" w:cs="Times New Roman"/>
                <w:sz w:val="20"/>
                <w:szCs w:val="20"/>
              </w:rPr>
            </w:pPr>
            <w:r w:rsidRPr="00F44808">
              <w:rPr>
                <w:rFonts w:ascii="Times New Roman" w:hAnsi="Times New Roman" w:cs="Times New Roman"/>
                <w:sz w:val="20"/>
                <w:szCs w:val="20"/>
              </w:rPr>
              <w:t>- Не допускается халатное отношение  к зеленым насаждениям, малым архитектурным формам, покрытиям  прилегающих к теплотрассе территорий, находящихся на расстоянии более 3 метров. Предусмотреть устройство вокруг них временных ограждающих (защитных) конструкций. В случае повреждения  подрядчик восстанавливает за свой счет</w:t>
            </w:r>
          </w:p>
          <w:p w:rsidR="00F44808" w:rsidRPr="00F44808" w:rsidRDefault="00F44808" w:rsidP="00F44808">
            <w:pPr>
              <w:shd w:val="clear" w:color="auto" w:fill="FFFFFF"/>
              <w:spacing w:after="0" w:line="240" w:lineRule="auto"/>
              <w:jc w:val="both"/>
              <w:rPr>
                <w:rFonts w:ascii="Times New Roman" w:hAnsi="Times New Roman" w:cs="Times New Roman"/>
                <w:color w:val="000000" w:themeColor="text1"/>
                <w:sz w:val="20"/>
                <w:szCs w:val="20"/>
              </w:rPr>
            </w:pPr>
            <w:r w:rsidRPr="00F44808">
              <w:rPr>
                <w:rFonts w:ascii="Times New Roman" w:hAnsi="Times New Roman" w:cs="Times New Roman"/>
                <w:sz w:val="20"/>
                <w:szCs w:val="20"/>
              </w:rPr>
              <w:t>- Демонтированные  материалы (труба, отводы</w:t>
            </w:r>
            <w:proofErr w:type="gramStart"/>
            <w:r w:rsidRPr="00F44808">
              <w:rPr>
                <w:rFonts w:ascii="Times New Roman" w:hAnsi="Times New Roman" w:cs="Times New Roman"/>
                <w:sz w:val="20"/>
                <w:szCs w:val="20"/>
              </w:rPr>
              <w:t>.</w:t>
            </w:r>
            <w:proofErr w:type="gramEnd"/>
            <w:r w:rsidRPr="00F44808">
              <w:rPr>
                <w:rFonts w:ascii="Times New Roman" w:hAnsi="Times New Roman" w:cs="Times New Roman"/>
                <w:sz w:val="20"/>
                <w:szCs w:val="20"/>
              </w:rPr>
              <w:t xml:space="preserve"> </w:t>
            </w:r>
            <w:proofErr w:type="gramStart"/>
            <w:r w:rsidRPr="00F44808">
              <w:rPr>
                <w:rFonts w:ascii="Times New Roman" w:hAnsi="Times New Roman" w:cs="Times New Roman"/>
                <w:sz w:val="20"/>
                <w:szCs w:val="20"/>
              </w:rPr>
              <w:t>п</w:t>
            </w:r>
            <w:proofErr w:type="gramEnd"/>
            <w:r w:rsidRPr="00F44808">
              <w:rPr>
                <w:rFonts w:ascii="Times New Roman" w:hAnsi="Times New Roman" w:cs="Times New Roman"/>
                <w:sz w:val="20"/>
                <w:szCs w:val="20"/>
              </w:rPr>
              <w:t xml:space="preserve">ереходы, задвижки и т.д.) с объектов ремонта вывозятся подрядной организацией на склад (место временного хранения) Заказчика. При сдаче на склад  Заказчик  в присутствии представителя подрядной организации, назначенного приказом организации за сдачу демонтированных материалов с объекта, производит замеры демонтированных ТМЦ.   </w:t>
            </w:r>
            <w:r w:rsidRPr="00F44808">
              <w:rPr>
                <w:rFonts w:ascii="Times New Roman" w:hAnsi="Times New Roman" w:cs="Times New Roman"/>
                <w:color w:val="000000" w:themeColor="text1"/>
                <w:sz w:val="20"/>
                <w:szCs w:val="20"/>
              </w:rPr>
              <w:t>Это и  является в дальнейшем основанием приемо-сдаточного акта сдачи возвратных материалов.</w:t>
            </w:r>
          </w:p>
          <w:p w:rsidR="00F44808" w:rsidRPr="00F44808" w:rsidRDefault="00F44808" w:rsidP="00F44808">
            <w:pPr>
              <w:spacing w:after="0"/>
              <w:jc w:val="both"/>
              <w:rPr>
                <w:rFonts w:ascii="Times New Roman" w:hAnsi="Times New Roman" w:cs="Times New Roman"/>
                <w:sz w:val="20"/>
                <w:szCs w:val="20"/>
              </w:rPr>
            </w:pPr>
            <w:r w:rsidRPr="00F44808">
              <w:rPr>
                <w:rFonts w:ascii="Times New Roman" w:hAnsi="Times New Roman" w:cs="Times New Roman"/>
                <w:sz w:val="20"/>
                <w:szCs w:val="20"/>
                <w:shd w:val="clear" w:color="auto" w:fill="FFFFFF"/>
              </w:rPr>
              <w:t>- Обратную засыпку траншей следует выполнять после проведения предварительных испытаний трубопроводов на прочность и герметичность, полного выполнения изоляционных и строительно-монтажных работ.</w:t>
            </w:r>
          </w:p>
          <w:p w:rsidR="00F44808" w:rsidRPr="00F44808" w:rsidRDefault="00F44808" w:rsidP="00F44808">
            <w:pPr>
              <w:shd w:val="clear" w:color="auto" w:fill="FFFFFF"/>
              <w:spacing w:after="0" w:line="240" w:lineRule="auto"/>
              <w:jc w:val="both"/>
              <w:rPr>
                <w:rFonts w:ascii="Times New Roman" w:hAnsi="Times New Roman" w:cs="Times New Roman"/>
                <w:sz w:val="20"/>
                <w:szCs w:val="20"/>
              </w:rPr>
            </w:pPr>
            <w:r w:rsidRPr="00F44808">
              <w:rPr>
                <w:rFonts w:ascii="Times New Roman" w:hAnsi="Times New Roman" w:cs="Times New Roman"/>
                <w:sz w:val="20"/>
                <w:szCs w:val="20"/>
              </w:rPr>
              <w:t xml:space="preserve">Не допускается засыпка траншеи теплотрассы без фиксации работ  по гидроизоляции  плит </w:t>
            </w:r>
            <w:r w:rsidRPr="00F44808">
              <w:rPr>
                <w:rFonts w:ascii="Times New Roman" w:hAnsi="Times New Roman" w:cs="Times New Roman"/>
                <w:sz w:val="20"/>
                <w:szCs w:val="20"/>
              </w:rPr>
              <w:lastRenderedPageBreak/>
              <w:t xml:space="preserve">перекрытия. </w:t>
            </w:r>
          </w:p>
          <w:p w:rsidR="00F44808" w:rsidRPr="00F44808" w:rsidRDefault="00F44808" w:rsidP="00F44808">
            <w:pPr>
              <w:shd w:val="clear" w:color="auto" w:fill="FFFFFF"/>
              <w:spacing w:after="0" w:line="240" w:lineRule="auto"/>
              <w:jc w:val="both"/>
              <w:rPr>
                <w:rFonts w:ascii="Times New Roman" w:hAnsi="Times New Roman" w:cs="Times New Roman"/>
                <w:sz w:val="20"/>
                <w:szCs w:val="20"/>
              </w:rPr>
            </w:pPr>
            <w:r w:rsidRPr="00F44808">
              <w:rPr>
                <w:rFonts w:ascii="Times New Roman" w:hAnsi="Times New Roman" w:cs="Times New Roman"/>
                <w:sz w:val="20"/>
                <w:szCs w:val="20"/>
              </w:rPr>
              <w:t>- Территория строительной площадки после окончания строительно-монтажных работ должна быть очищена от мусора.</w:t>
            </w:r>
          </w:p>
          <w:p w:rsidR="00F44808" w:rsidRPr="00F44808" w:rsidRDefault="00F44808" w:rsidP="00F44808">
            <w:pPr>
              <w:spacing w:after="0"/>
              <w:jc w:val="both"/>
              <w:rPr>
                <w:rFonts w:ascii="Times New Roman" w:hAnsi="Times New Roman" w:cs="Times New Roman"/>
                <w:sz w:val="20"/>
                <w:szCs w:val="20"/>
                <w:shd w:val="clear" w:color="auto" w:fill="FFFFFF"/>
              </w:rPr>
            </w:pPr>
            <w:r w:rsidRPr="00F44808">
              <w:rPr>
                <w:rFonts w:ascii="Times New Roman" w:hAnsi="Times New Roman" w:cs="Times New Roman"/>
                <w:sz w:val="20"/>
                <w:szCs w:val="20"/>
                <w:shd w:val="clear" w:color="auto" w:fill="FFFFFF"/>
              </w:rPr>
              <w:t>Подрядчик  должен организовать работу по вывозу мусора и предпринять меры по их утилизации  в специализированных организациях  в соответствии с требованиями федерального закона  «Об отходах производства и потребления».  Подрядчик является собственником образующегося при производстве работ по ремонту теплотрасс мусора.</w:t>
            </w:r>
          </w:p>
          <w:p w:rsidR="00F44808" w:rsidRPr="00F44808" w:rsidRDefault="00F44808" w:rsidP="00F44808">
            <w:pPr>
              <w:spacing w:after="0"/>
              <w:jc w:val="both"/>
              <w:rPr>
                <w:rFonts w:ascii="Times New Roman" w:hAnsi="Times New Roman" w:cs="Times New Roman"/>
                <w:color w:val="3B3B3B"/>
                <w:sz w:val="20"/>
                <w:szCs w:val="20"/>
                <w:shd w:val="clear" w:color="auto" w:fill="FFFFFF"/>
              </w:rPr>
            </w:pPr>
            <w:r w:rsidRPr="00F44808">
              <w:rPr>
                <w:rFonts w:ascii="Times New Roman" w:hAnsi="Times New Roman" w:cs="Times New Roman"/>
                <w:color w:val="3B3B3B"/>
                <w:sz w:val="20"/>
                <w:szCs w:val="20"/>
                <w:shd w:val="clear" w:color="auto" w:fill="FFFFFF"/>
              </w:rPr>
              <w:t xml:space="preserve"> </w:t>
            </w:r>
            <w:r w:rsidRPr="00F44808">
              <w:rPr>
                <w:rFonts w:ascii="Times New Roman" w:hAnsi="Times New Roman" w:cs="Times New Roman"/>
                <w:sz w:val="20"/>
                <w:szCs w:val="20"/>
              </w:rPr>
              <w:t>- При выполнении работ в период с 20 октября по 15 апреля величина зимнего удорожания рассчитывается в процентном соотношении от общей стоимости конкретного вида работ, 2,772 %</w:t>
            </w:r>
          </w:p>
          <w:p w:rsidR="00F44808" w:rsidRPr="00F44808" w:rsidRDefault="00F44808" w:rsidP="00F44808">
            <w:pPr>
              <w:snapToGrid w:val="0"/>
              <w:spacing w:after="0" w:line="100" w:lineRule="atLeast"/>
              <w:jc w:val="both"/>
              <w:rPr>
                <w:rFonts w:ascii="Times New Roman" w:hAnsi="Times New Roman" w:cs="Times New Roman"/>
                <w:kern w:val="1"/>
                <w:sz w:val="20"/>
                <w:szCs w:val="20"/>
              </w:rPr>
            </w:pPr>
            <w:r w:rsidRPr="00F44808">
              <w:rPr>
                <w:rFonts w:ascii="Times New Roman" w:hAnsi="Times New Roman" w:cs="Times New Roman"/>
                <w:kern w:val="1"/>
                <w:sz w:val="20"/>
                <w:szCs w:val="20"/>
              </w:rPr>
              <w:t>Сдача работ:</w:t>
            </w:r>
          </w:p>
          <w:p w:rsidR="00F44808" w:rsidRPr="00F44808" w:rsidRDefault="00F44808" w:rsidP="00F44808">
            <w:pPr>
              <w:widowControl w:val="0"/>
              <w:shd w:val="clear" w:color="auto" w:fill="FFFFFF"/>
              <w:tabs>
                <w:tab w:val="left" w:pos="374"/>
              </w:tabs>
              <w:autoSpaceDE w:val="0"/>
              <w:autoSpaceDN w:val="0"/>
              <w:adjustRightInd w:val="0"/>
              <w:spacing w:after="0"/>
              <w:jc w:val="both"/>
              <w:rPr>
                <w:rFonts w:ascii="Times New Roman" w:hAnsi="Times New Roman" w:cs="Times New Roman"/>
                <w:kern w:val="1"/>
                <w:sz w:val="20"/>
                <w:szCs w:val="20"/>
              </w:rPr>
            </w:pPr>
            <w:proofErr w:type="gramStart"/>
            <w:r w:rsidRPr="00F44808">
              <w:rPr>
                <w:rFonts w:ascii="Times New Roman" w:hAnsi="Times New Roman" w:cs="Times New Roman"/>
                <w:kern w:val="1"/>
                <w:sz w:val="20"/>
                <w:szCs w:val="20"/>
              </w:rPr>
              <w:t xml:space="preserve">- Оформить исполнительную документацию (акты освидетельствования скрытых работ, акты на гидравлическое испытание, акты испытания сварочных швов, акты промывки трубопровода, акт проверки качества изоляции паспорта и сертификаты (материалы, оборудование) исполнительные съемки, копии аттестационных удостоверений сварщиков, копии аттестатов на сварочное оборудование и на технологию сварки </w:t>
            </w:r>
            <w:proofErr w:type="spellStart"/>
            <w:r w:rsidRPr="00F44808">
              <w:rPr>
                <w:rFonts w:ascii="Times New Roman" w:hAnsi="Times New Roman" w:cs="Times New Roman"/>
                <w:kern w:val="1"/>
                <w:sz w:val="20"/>
                <w:szCs w:val="20"/>
              </w:rPr>
              <w:t>и.т.д</w:t>
            </w:r>
            <w:proofErr w:type="spellEnd"/>
            <w:r w:rsidRPr="00F44808">
              <w:rPr>
                <w:rFonts w:ascii="Times New Roman" w:hAnsi="Times New Roman" w:cs="Times New Roman"/>
                <w:kern w:val="1"/>
                <w:sz w:val="20"/>
                <w:szCs w:val="20"/>
              </w:rPr>
              <w:t xml:space="preserve">., копию договора </w:t>
            </w:r>
            <w:r w:rsidRPr="00F44808">
              <w:rPr>
                <w:rFonts w:ascii="Times New Roman" w:hAnsi="Times New Roman" w:cs="Times New Roman"/>
                <w:bCs/>
                <w:sz w:val="20"/>
                <w:szCs w:val="20"/>
              </w:rPr>
              <w:t xml:space="preserve"> на утилизацию (обезвреживания и т.д.) со специализированной организацией, документы подтверждающие факт сдачи</w:t>
            </w:r>
            <w:proofErr w:type="gramEnd"/>
            <w:r w:rsidRPr="00F44808">
              <w:rPr>
                <w:rFonts w:ascii="Times New Roman" w:hAnsi="Times New Roman" w:cs="Times New Roman"/>
                <w:bCs/>
                <w:sz w:val="20"/>
                <w:szCs w:val="20"/>
              </w:rPr>
              <w:t xml:space="preserve"> отходов  и их вес</w:t>
            </w:r>
            <w:proofErr w:type="gramStart"/>
            <w:r w:rsidRPr="00F44808">
              <w:rPr>
                <w:rFonts w:ascii="Times New Roman" w:hAnsi="Times New Roman" w:cs="Times New Roman"/>
                <w:bCs/>
                <w:sz w:val="20"/>
                <w:szCs w:val="20"/>
              </w:rPr>
              <w:t xml:space="preserve">., </w:t>
            </w:r>
            <w:proofErr w:type="gramEnd"/>
            <w:r w:rsidRPr="00F44808">
              <w:rPr>
                <w:rFonts w:ascii="Times New Roman" w:hAnsi="Times New Roman" w:cs="Times New Roman"/>
                <w:bCs/>
                <w:sz w:val="20"/>
                <w:szCs w:val="20"/>
              </w:rPr>
              <w:t xml:space="preserve">копии </w:t>
            </w:r>
            <w:r w:rsidRPr="00F44808">
              <w:rPr>
                <w:rFonts w:ascii="Times New Roman" w:hAnsi="Times New Roman" w:cs="Times New Roman"/>
                <w:sz w:val="20"/>
                <w:szCs w:val="20"/>
              </w:rPr>
              <w:t xml:space="preserve">отвесных документов с автовесов при сдаче металлолома, копии  товарных накладных. </w:t>
            </w:r>
          </w:p>
          <w:p w:rsidR="00F44808" w:rsidRPr="00F44808" w:rsidRDefault="00F44808" w:rsidP="00F44808">
            <w:pPr>
              <w:snapToGrid w:val="0"/>
              <w:spacing w:after="0" w:line="100" w:lineRule="atLeast"/>
              <w:jc w:val="both"/>
              <w:rPr>
                <w:rFonts w:ascii="Times New Roman" w:hAnsi="Times New Roman" w:cs="Times New Roman"/>
                <w:kern w:val="1"/>
                <w:sz w:val="20"/>
                <w:szCs w:val="20"/>
              </w:rPr>
            </w:pPr>
            <w:r w:rsidRPr="00F44808">
              <w:rPr>
                <w:rFonts w:ascii="Times New Roman" w:hAnsi="Times New Roman" w:cs="Times New Roman"/>
                <w:kern w:val="1"/>
                <w:sz w:val="20"/>
                <w:szCs w:val="20"/>
              </w:rPr>
              <w:t>- Объёмы выполненных работ сдать комиссии Заказчика</w:t>
            </w:r>
          </w:p>
          <w:p w:rsidR="00F44808" w:rsidRPr="00F44808" w:rsidRDefault="00F44808" w:rsidP="00F44808">
            <w:pPr>
              <w:snapToGrid w:val="0"/>
              <w:spacing w:after="0" w:line="100" w:lineRule="atLeast"/>
              <w:jc w:val="both"/>
              <w:rPr>
                <w:rFonts w:ascii="Times New Roman" w:hAnsi="Times New Roman" w:cs="Times New Roman"/>
                <w:kern w:val="1"/>
                <w:sz w:val="20"/>
                <w:szCs w:val="20"/>
              </w:rPr>
            </w:pPr>
            <w:r w:rsidRPr="00F44808">
              <w:rPr>
                <w:rFonts w:ascii="Times New Roman" w:hAnsi="Times New Roman" w:cs="Times New Roman"/>
                <w:kern w:val="1"/>
                <w:sz w:val="20"/>
                <w:szCs w:val="20"/>
              </w:rPr>
              <w:t xml:space="preserve">- </w:t>
            </w:r>
            <w:r w:rsidRPr="00F44808">
              <w:rPr>
                <w:rFonts w:ascii="Times New Roman" w:hAnsi="Times New Roman" w:cs="Times New Roman"/>
                <w:sz w:val="20"/>
                <w:szCs w:val="20"/>
              </w:rPr>
              <w:t xml:space="preserve">До подписания акта приема-сдачи выполненных ремонтных работ передать акты сдачи демонтированных ТМЦ. На материалы предоставленные заказчиком, необходимо </w:t>
            </w:r>
            <w:proofErr w:type="gramStart"/>
            <w:r w:rsidRPr="00F44808">
              <w:rPr>
                <w:rFonts w:ascii="Times New Roman" w:hAnsi="Times New Roman" w:cs="Times New Roman"/>
                <w:sz w:val="20"/>
                <w:szCs w:val="20"/>
              </w:rPr>
              <w:t>предоставить отчет</w:t>
            </w:r>
            <w:proofErr w:type="gramEnd"/>
            <w:r w:rsidRPr="00F44808">
              <w:rPr>
                <w:rFonts w:ascii="Times New Roman" w:hAnsi="Times New Roman" w:cs="Times New Roman"/>
                <w:sz w:val="20"/>
                <w:szCs w:val="20"/>
              </w:rPr>
              <w:t>, неиспользованные материалы сдать Заказчику.</w:t>
            </w:r>
          </w:p>
        </w:tc>
      </w:tr>
      <w:tr w:rsidR="00F44808" w:rsidRPr="00F44808" w:rsidTr="00F84552">
        <w:trPr>
          <w:trHeight w:val="550"/>
        </w:trPr>
        <w:tc>
          <w:tcPr>
            <w:tcW w:w="2127" w:type="dxa"/>
            <w:tcBorders>
              <w:top w:val="single" w:sz="4" w:space="0" w:color="000000"/>
              <w:left w:val="single" w:sz="4" w:space="0" w:color="000000"/>
              <w:bottom w:val="single" w:sz="4" w:space="0" w:color="000000"/>
            </w:tcBorders>
            <w:shd w:val="clear" w:color="auto" w:fill="auto"/>
          </w:tcPr>
          <w:p w:rsidR="00F44808" w:rsidRPr="00F44808" w:rsidRDefault="00F44808" w:rsidP="00F44808">
            <w:pPr>
              <w:widowControl w:val="0"/>
              <w:suppressAutoHyphens/>
              <w:snapToGrid w:val="0"/>
              <w:spacing w:after="0" w:line="100" w:lineRule="atLeast"/>
              <w:jc w:val="both"/>
              <w:textAlignment w:val="baseline"/>
              <w:rPr>
                <w:rFonts w:ascii="Times New Roman" w:hAnsi="Times New Roman" w:cs="Times New Roman"/>
                <w:kern w:val="1"/>
                <w:sz w:val="20"/>
                <w:szCs w:val="20"/>
              </w:rPr>
            </w:pPr>
            <w:r w:rsidRPr="00F44808">
              <w:rPr>
                <w:rFonts w:ascii="Times New Roman" w:hAnsi="Times New Roman" w:cs="Times New Roman"/>
                <w:kern w:val="1"/>
                <w:sz w:val="20"/>
                <w:szCs w:val="20"/>
              </w:rPr>
              <w:lastRenderedPageBreak/>
              <w:t>Требования к гарантии</w:t>
            </w:r>
          </w:p>
        </w:tc>
        <w:tc>
          <w:tcPr>
            <w:tcW w:w="8219" w:type="dxa"/>
            <w:tcBorders>
              <w:top w:val="single" w:sz="4" w:space="0" w:color="000000"/>
              <w:left w:val="single" w:sz="4" w:space="0" w:color="000000"/>
              <w:bottom w:val="single" w:sz="4" w:space="0" w:color="000000"/>
              <w:right w:val="single" w:sz="4" w:space="0" w:color="000000"/>
            </w:tcBorders>
            <w:shd w:val="clear" w:color="auto" w:fill="auto"/>
          </w:tcPr>
          <w:p w:rsidR="00F44808" w:rsidRPr="00F44808" w:rsidRDefault="00F44808" w:rsidP="00F44808">
            <w:pPr>
              <w:snapToGrid w:val="0"/>
              <w:spacing w:after="0" w:line="100" w:lineRule="atLeast"/>
              <w:jc w:val="both"/>
              <w:rPr>
                <w:rFonts w:ascii="Times New Roman" w:hAnsi="Times New Roman" w:cs="Times New Roman"/>
                <w:kern w:val="1"/>
                <w:sz w:val="20"/>
                <w:szCs w:val="20"/>
              </w:rPr>
            </w:pPr>
            <w:r w:rsidRPr="00F44808">
              <w:rPr>
                <w:rFonts w:ascii="Times New Roman" w:hAnsi="Times New Roman" w:cs="Times New Roman"/>
                <w:kern w:val="1"/>
                <w:sz w:val="20"/>
                <w:szCs w:val="20"/>
              </w:rPr>
              <w:t>Срок гарантии на выполняемые работы по ремонту теплотрасс не менее 60 месяцев со дня подписания Сторонами Акта о приемке выполненных работ.</w:t>
            </w:r>
          </w:p>
          <w:p w:rsidR="00F44808" w:rsidRPr="00F44808" w:rsidRDefault="00F44808" w:rsidP="00F44808">
            <w:pPr>
              <w:snapToGrid w:val="0"/>
              <w:spacing w:after="0" w:line="100" w:lineRule="atLeast"/>
              <w:jc w:val="both"/>
              <w:rPr>
                <w:rFonts w:ascii="Times New Roman" w:hAnsi="Times New Roman" w:cs="Times New Roman"/>
                <w:kern w:val="1"/>
                <w:sz w:val="20"/>
                <w:szCs w:val="20"/>
              </w:rPr>
            </w:pPr>
            <w:r w:rsidRPr="00F44808">
              <w:rPr>
                <w:rFonts w:ascii="Times New Roman" w:hAnsi="Times New Roman" w:cs="Times New Roman"/>
                <w:kern w:val="1"/>
                <w:sz w:val="20"/>
                <w:szCs w:val="20"/>
              </w:rPr>
              <w:t>В гарантийный период подрядчик обязан выезжать на объект для устранения выявленных дефектов при условии надлежащей эксплуатации за свой счет. Подрядчик не несет  ответственности  за дефекты, возникшие в случае неправильной эксплуатации, а также по вине Заказчика или третьих лиц.</w:t>
            </w:r>
          </w:p>
          <w:p w:rsidR="00F44808" w:rsidRPr="00F44808" w:rsidRDefault="00F44808" w:rsidP="00F44808">
            <w:pPr>
              <w:numPr>
                <w:ilvl w:val="2"/>
                <w:numId w:val="0"/>
              </w:numPr>
              <w:autoSpaceDE w:val="0"/>
              <w:autoSpaceDN w:val="0"/>
              <w:adjustRightInd w:val="0"/>
              <w:spacing w:after="0" w:line="240" w:lineRule="auto"/>
              <w:jc w:val="both"/>
              <w:rPr>
                <w:rFonts w:ascii="Times New Roman" w:eastAsia="Times New Roman" w:hAnsi="Times New Roman" w:cs="Times New Roman"/>
                <w:kern w:val="1"/>
                <w:sz w:val="20"/>
                <w:szCs w:val="20"/>
                <w:lang w:eastAsia="ru-RU"/>
              </w:rPr>
            </w:pPr>
            <w:r w:rsidRPr="00F44808">
              <w:rPr>
                <w:rFonts w:ascii="Times New Roman" w:eastAsia="Times New Roman" w:hAnsi="Times New Roman" w:cs="Times New Roman"/>
                <w:kern w:val="1"/>
                <w:sz w:val="20"/>
                <w:szCs w:val="20"/>
                <w:lang w:eastAsia="ru-RU"/>
              </w:rPr>
              <w:t>Если в период гарантийной эксплуатации обнаруживаются дефекты, которые не позволяют продолжить эксплуатацию объекта в штатном режиме, то гарантийный срок продлевается на период устранения дефектов. Устранение дефектов осуществляются Подрядчиком за свой счет без последующей компенсации Заказчиком расходов на устранение дефектов. Заказчик оставляет за собой право устранить недостатки своими силами или привлечь для их устранения третье лицо с отнесением расходов на устранение недостатков на Подрядчика. Подрядчик возмещает Заказчику все убытки, которые причинены последнему в связи с неисполнением или ненадлежащим исполнением Подрядчиком своих обязательств по настоящему договору.</w:t>
            </w:r>
          </w:p>
        </w:tc>
      </w:tr>
      <w:tr w:rsidR="00F44808" w:rsidRPr="00F44808" w:rsidTr="00F84552">
        <w:trPr>
          <w:trHeight w:val="828"/>
        </w:trPr>
        <w:tc>
          <w:tcPr>
            <w:tcW w:w="2127" w:type="dxa"/>
            <w:tcBorders>
              <w:top w:val="single" w:sz="4" w:space="0" w:color="000000"/>
              <w:left w:val="single" w:sz="4" w:space="0" w:color="000000"/>
              <w:bottom w:val="single" w:sz="4" w:space="0" w:color="000000"/>
            </w:tcBorders>
            <w:shd w:val="clear" w:color="auto" w:fill="auto"/>
          </w:tcPr>
          <w:p w:rsidR="00F44808" w:rsidRPr="00F44808" w:rsidRDefault="00F44808" w:rsidP="00F44808">
            <w:pPr>
              <w:widowControl w:val="0"/>
              <w:suppressAutoHyphens/>
              <w:snapToGrid w:val="0"/>
              <w:spacing w:after="0" w:line="100" w:lineRule="atLeast"/>
              <w:jc w:val="both"/>
              <w:textAlignment w:val="baseline"/>
              <w:rPr>
                <w:rFonts w:ascii="Times New Roman" w:hAnsi="Times New Roman" w:cs="Times New Roman"/>
                <w:kern w:val="1"/>
                <w:sz w:val="20"/>
                <w:szCs w:val="20"/>
              </w:rPr>
            </w:pPr>
            <w:r w:rsidRPr="00F44808">
              <w:rPr>
                <w:rFonts w:ascii="Times New Roman" w:hAnsi="Times New Roman" w:cs="Times New Roman"/>
                <w:kern w:val="1"/>
                <w:sz w:val="20"/>
                <w:szCs w:val="20"/>
              </w:rPr>
              <w:t>Требования к срокам выполнения работ</w:t>
            </w:r>
          </w:p>
        </w:tc>
        <w:tc>
          <w:tcPr>
            <w:tcW w:w="8219" w:type="dxa"/>
            <w:tcBorders>
              <w:top w:val="single" w:sz="4" w:space="0" w:color="000000"/>
              <w:left w:val="single" w:sz="4" w:space="0" w:color="000000"/>
              <w:bottom w:val="single" w:sz="4" w:space="0" w:color="000000"/>
              <w:right w:val="single" w:sz="4" w:space="0" w:color="000000"/>
            </w:tcBorders>
            <w:shd w:val="clear" w:color="auto" w:fill="auto"/>
          </w:tcPr>
          <w:p w:rsidR="00F44808" w:rsidRPr="00F44808" w:rsidRDefault="00F44808" w:rsidP="00F44808">
            <w:pPr>
              <w:snapToGrid w:val="0"/>
              <w:spacing w:after="0" w:line="100" w:lineRule="atLeast"/>
              <w:jc w:val="both"/>
              <w:rPr>
                <w:rFonts w:ascii="Times New Roman" w:hAnsi="Times New Roman" w:cs="Times New Roman"/>
                <w:kern w:val="1"/>
                <w:sz w:val="20"/>
                <w:szCs w:val="20"/>
                <w:u w:val="single"/>
              </w:rPr>
            </w:pPr>
            <w:r w:rsidRPr="00F44808">
              <w:rPr>
                <w:rFonts w:ascii="Times New Roman" w:hAnsi="Times New Roman" w:cs="Times New Roman"/>
                <w:kern w:val="1"/>
                <w:sz w:val="20"/>
                <w:szCs w:val="20"/>
                <w:u w:val="single"/>
              </w:rPr>
              <w:t xml:space="preserve">Календарные сроки выполнения работ: </w:t>
            </w:r>
          </w:p>
          <w:p w:rsidR="00F44808" w:rsidRPr="00F44808" w:rsidRDefault="00F44808" w:rsidP="00F44808">
            <w:pPr>
              <w:spacing w:after="0" w:line="240" w:lineRule="auto"/>
              <w:jc w:val="both"/>
              <w:rPr>
                <w:rFonts w:ascii="Times New Roman" w:hAnsi="Times New Roman" w:cs="Times New Roman"/>
                <w:color w:val="000000"/>
                <w:sz w:val="20"/>
                <w:szCs w:val="20"/>
              </w:rPr>
            </w:pPr>
            <w:r w:rsidRPr="00F44808">
              <w:rPr>
                <w:rFonts w:ascii="Times New Roman" w:hAnsi="Times New Roman" w:cs="Times New Roman"/>
                <w:color w:val="000000"/>
                <w:sz w:val="20"/>
                <w:szCs w:val="20"/>
              </w:rPr>
              <w:t>Начало выполнения работ – с момента допуска на объект. Допуск на объект оформляется в срок не более 10 календарных дней с момента подписания договора. Момент допуска на объект определяется датой подписания обеими сторонами Акта допуска на объект.</w:t>
            </w:r>
          </w:p>
          <w:p w:rsidR="00F44808" w:rsidRPr="00F44808" w:rsidRDefault="00F44808" w:rsidP="00F44808">
            <w:pPr>
              <w:snapToGrid w:val="0"/>
              <w:spacing w:after="0" w:line="100" w:lineRule="atLeast"/>
              <w:jc w:val="both"/>
              <w:rPr>
                <w:rFonts w:ascii="Times New Roman" w:hAnsi="Times New Roman" w:cs="Times New Roman"/>
                <w:kern w:val="1"/>
                <w:sz w:val="20"/>
                <w:szCs w:val="20"/>
              </w:rPr>
            </w:pPr>
            <w:r w:rsidRPr="00F44808">
              <w:rPr>
                <w:rFonts w:ascii="Times New Roman" w:hAnsi="Times New Roman" w:cs="Times New Roman"/>
                <w:kern w:val="1"/>
                <w:sz w:val="20"/>
                <w:szCs w:val="20"/>
              </w:rPr>
              <w:t xml:space="preserve">Окончание работ:    </w:t>
            </w:r>
          </w:p>
          <w:p w:rsidR="00F44808" w:rsidRPr="00F44808" w:rsidRDefault="00F44808" w:rsidP="00F44808">
            <w:pPr>
              <w:snapToGrid w:val="0"/>
              <w:spacing w:after="0" w:line="100" w:lineRule="atLeast"/>
              <w:jc w:val="both"/>
              <w:rPr>
                <w:rFonts w:ascii="Times New Roman" w:hAnsi="Times New Roman" w:cs="Times New Roman"/>
                <w:kern w:val="1"/>
                <w:sz w:val="20"/>
                <w:szCs w:val="20"/>
              </w:rPr>
            </w:pPr>
          </w:p>
        </w:tc>
      </w:tr>
    </w:tbl>
    <w:p w:rsidR="000B5B5C" w:rsidRPr="000B5B5C" w:rsidRDefault="000B5B5C" w:rsidP="000B5B5C">
      <w:pPr>
        <w:spacing w:before="100" w:beforeAutospacing="1" w:after="100" w:afterAutospacing="1"/>
        <w:jc w:val="right"/>
        <w:rPr>
          <w:rFonts w:ascii="Times New Roman" w:hAnsi="Times New Roman" w:cs="Times New Roman"/>
          <w:sz w:val="20"/>
          <w:szCs w:val="20"/>
        </w:rPr>
      </w:pPr>
    </w:p>
    <w:tbl>
      <w:tblPr>
        <w:tblpPr w:leftFromText="180" w:rightFromText="180" w:vertAnchor="text" w:horzAnchor="page" w:tblpX="1743" w:tblpY="263"/>
        <w:tblW w:w="0" w:type="auto"/>
        <w:tblLayout w:type="fixed"/>
        <w:tblCellMar>
          <w:left w:w="70" w:type="dxa"/>
          <w:right w:w="70" w:type="dxa"/>
        </w:tblCellMar>
        <w:tblLook w:val="04A0" w:firstRow="1" w:lastRow="0" w:firstColumn="1" w:lastColumn="0" w:noHBand="0" w:noVBand="1"/>
      </w:tblPr>
      <w:tblGrid>
        <w:gridCol w:w="4606"/>
        <w:gridCol w:w="4996"/>
      </w:tblGrid>
      <w:tr w:rsidR="00F54763" w:rsidRPr="00F54763" w:rsidTr="00F84552">
        <w:trPr>
          <w:cantSplit/>
        </w:trPr>
        <w:tc>
          <w:tcPr>
            <w:tcW w:w="4606" w:type="dxa"/>
          </w:tcPr>
          <w:p w:rsidR="00F54763" w:rsidRPr="00F54763" w:rsidRDefault="00F54763" w:rsidP="00F54763">
            <w:pPr>
              <w:spacing w:after="0"/>
              <w:rPr>
                <w:rFonts w:ascii="Times New Roman" w:hAnsi="Times New Roman" w:cs="Times New Roman"/>
                <w:b/>
                <w:lang w:eastAsia="ar-SA"/>
              </w:rPr>
            </w:pPr>
            <w:r w:rsidRPr="00F54763">
              <w:rPr>
                <w:rFonts w:ascii="Times New Roman" w:hAnsi="Times New Roman" w:cs="Times New Roman"/>
                <w:b/>
                <w:lang w:eastAsia="ar-SA"/>
              </w:rPr>
              <w:t>От Заказчика:</w:t>
            </w:r>
          </w:p>
          <w:p w:rsidR="00F54763" w:rsidRPr="00F54763" w:rsidRDefault="00F54763" w:rsidP="00F54763">
            <w:pPr>
              <w:spacing w:after="0"/>
              <w:rPr>
                <w:rFonts w:ascii="Times New Roman" w:hAnsi="Times New Roman" w:cs="Times New Roman"/>
                <w:lang w:eastAsia="ar-SA"/>
              </w:rPr>
            </w:pPr>
            <w:r w:rsidRPr="00F54763">
              <w:rPr>
                <w:rFonts w:ascii="Times New Roman" w:hAnsi="Times New Roman" w:cs="Times New Roman"/>
                <w:lang w:eastAsia="ar-SA"/>
              </w:rPr>
              <w:t>Директор</w:t>
            </w:r>
          </w:p>
          <w:p w:rsidR="00F54763" w:rsidRPr="00F54763" w:rsidRDefault="00F54763" w:rsidP="00F54763">
            <w:pPr>
              <w:spacing w:after="0"/>
              <w:rPr>
                <w:rFonts w:ascii="Times New Roman" w:hAnsi="Times New Roman" w:cs="Times New Roman"/>
                <w:lang w:eastAsia="ar-SA"/>
              </w:rPr>
            </w:pPr>
            <w:r w:rsidRPr="00F54763">
              <w:rPr>
                <w:rFonts w:ascii="Times New Roman" w:hAnsi="Times New Roman" w:cs="Times New Roman"/>
                <w:lang w:eastAsia="ar-SA"/>
              </w:rPr>
              <w:t>НТ МУП «Горэнерго-НТ»</w:t>
            </w:r>
          </w:p>
          <w:p w:rsidR="00F54763" w:rsidRPr="00F54763" w:rsidRDefault="00F54763" w:rsidP="00F54763">
            <w:pPr>
              <w:spacing w:after="0"/>
              <w:rPr>
                <w:rFonts w:ascii="Times New Roman" w:hAnsi="Times New Roman" w:cs="Times New Roman"/>
                <w:lang w:eastAsia="ar-SA"/>
              </w:rPr>
            </w:pPr>
          </w:p>
          <w:p w:rsidR="00F54763" w:rsidRPr="00F54763" w:rsidRDefault="00F54763" w:rsidP="00F54763">
            <w:pPr>
              <w:spacing w:after="0"/>
              <w:rPr>
                <w:rFonts w:ascii="Times New Roman" w:hAnsi="Times New Roman" w:cs="Times New Roman"/>
                <w:lang w:eastAsia="ar-SA"/>
              </w:rPr>
            </w:pPr>
          </w:p>
          <w:p w:rsidR="00F54763" w:rsidRPr="00F54763" w:rsidRDefault="00F54763" w:rsidP="00F54763">
            <w:pPr>
              <w:spacing w:after="0"/>
              <w:rPr>
                <w:rFonts w:ascii="Times New Roman" w:hAnsi="Times New Roman" w:cs="Times New Roman"/>
                <w:lang w:eastAsia="ar-SA"/>
              </w:rPr>
            </w:pPr>
          </w:p>
          <w:p w:rsidR="00F54763" w:rsidRPr="00F54763" w:rsidRDefault="00F54763" w:rsidP="00F54763">
            <w:pPr>
              <w:spacing w:after="0"/>
              <w:rPr>
                <w:rFonts w:ascii="Times New Roman" w:hAnsi="Times New Roman" w:cs="Times New Roman"/>
                <w:lang w:eastAsia="ar-SA"/>
              </w:rPr>
            </w:pPr>
            <w:r w:rsidRPr="00F54763">
              <w:rPr>
                <w:rFonts w:ascii="Times New Roman" w:hAnsi="Times New Roman" w:cs="Times New Roman"/>
                <w:lang w:eastAsia="ar-SA"/>
              </w:rPr>
              <w:t xml:space="preserve">______________________ </w:t>
            </w:r>
            <w:r w:rsidRPr="00F54763">
              <w:rPr>
                <w:rFonts w:ascii="Times New Roman" w:hAnsi="Times New Roman" w:cs="Times New Roman"/>
              </w:rPr>
              <w:t xml:space="preserve"> </w:t>
            </w:r>
            <w:r w:rsidRPr="00F54763">
              <w:rPr>
                <w:rFonts w:ascii="Times New Roman" w:hAnsi="Times New Roman" w:cs="Times New Roman"/>
                <w:lang w:eastAsia="ar-SA"/>
              </w:rPr>
              <w:t>И.А. Анфилатов</w:t>
            </w:r>
          </w:p>
          <w:p w:rsidR="00F54763" w:rsidRPr="00F54763" w:rsidRDefault="00F54763" w:rsidP="00F54763">
            <w:pPr>
              <w:spacing w:after="0"/>
              <w:rPr>
                <w:rFonts w:ascii="Times New Roman" w:hAnsi="Times New Roman" w:cs="Times New Roman"/>
                <w:b/>
                <w:lang w:eastAsia="ar-SA"/>
              </w:rPr>
            </w:pPr>
            <w:r w:rsidRPr="00F54763">
              <w:rPr>
                <w:rFonts w:ascii="Times New Roman" w:hAnsi="Times New Roman" w:cs="Times New Roman"/>
                <w:b/>
                <w:lang w:eastAsia="ar-SA"/>
              </w:rPr>
              <w:t>М.П.</w:t>
            </w:r>
          </w:p>
          <w:p w:rsidR="00F54763" w:rsidRPr="00F54763" w:rsidRDefault="00F54763" w:rsidP="00F54763">
            <w:pPr>
              <w:spacing w:after="0"/>
              <w:rPr>
                <w:rFonts w:ascii="Times New Roman" w:hAnsi="Times New Roman" w:cs="Times New Roman"/>
                <w:lang w:eastAsia="ar-SA"/>
              </w:rPr>
            </w:pPr>
          </w:p>
          <w:p w:rsidR="00F54763" w:rsidRPr="00F54763" w:rsidRDefault="00F54763" w:rsidP="00F54763">
            <w:pPr>
              <w:spacing w:after="0"/>
              <w:rPr>
                <w:rFonts w:ascii="Times New Roman" w:hAnsi="Times New Roman" w:cs="Times New Roman"/>
                <w:lang w:eastAsia="ar-SA"/>
              </w:rPr>
            </w:pPr>
            <w:r w:rsidRPr="00F54763">
              <w:rPr>
                <w:rFonts w:ascii="Times New Roman" w:hAnsi="Times New Roman" w:cs="Times New Roman"/>
                <w:lang w:eastAsia="ar-SA"/>
              </w:rPr>
              <w:t xml:space="preserve"> «_____» _____________ 202</w:t>
            </w:r>
            <w:r w:rsidR="003401C0">
              <w:rPr>
                <w:rFonts w:ascii="Times New Roman" w:hAnsi="Times New Roman" w:cs="Times New Roman"/>
                <w:lang w:eastAsia="ar-SA"/>
              </w:rPr>
              <w:t>6</w:t>
            </w:r>
            <w:r w:rsidRPr="00F54763">
              <w:rPr>
                <w:rFonts w:ascii="Times New Roman" w:hAnsi="Times New Roman" w:cs="Times New Roman"/>
                <w:lang w:eastAsia="ar-SA"/>
              </w:rPr>
              <w:t xml:space="preserve"> г</w:t>
            </w:r>
          </w:p>
        </w:tc>
        <w:tc>
          <w:tcPr>
            <w:tcW w:w="4996" w:type="dxa"/>
          </w:tcPr>
          <w:p w:rsidR="00F54763" w:rsidRPr="00F54763" w:rsidRDefault="00F54763" w:rsidP="00F54763">
            <w:pPr>
              <w:spacing w:after="0"/>
              <w:rPr>
                <w:rFonts w:ascii="Times New Roman" w:hAnsi="Times New Roman" w:cs="Times New Roman"/>
                <w:b/>
                <w:lang w:eastAsia="ar-SA"/>
              </w:rPr>
            </w:pPr>
            <w:r w:rsidRPr="00F54763">
              <w:rPr>
                <w:rFonts w:ascii="Times New Roman" w:hAnsi="Times New Roman" w:cs="Times New Roman"/>
                <w:b/>
                <w:lang w:eastAsia="ar-SA"/>
              </w:rPr>
              <w:t>От Поставщика:</w:t>
            </w:r>
          </w:p>
          <w:p w:rsidR="00F54763" w:rsidRPr="00F54763" w:rsidRDefault="00F54763" w:rsidP="00F54763">
            <w:pPr>
              <w:spacing w:after="0"/>
              <w:rPr>
                <w:rFonts w:ascii="Times New Roman" w:hAnsi="Times New Roman" w:cs="Times New Roman"/>
                <w:lang w:eastAsia="ar-SA"/>
              </w:rPr>
            </w:pPr>
            <w:r w:rsidRPr="00F54763">
              <w:rPr>
                <w:rFonts w:ascii="Times New Roman" w:hAnsi="Times New Roman" w:cs="Times New Roman"/>
                <w:lang w:eastAsia="ar-SA"/>
              </w:rPr>
              <w:t>______________________(должность)</w:t>
            </w:r>
          </w:p>
          <w:p w:rsidR="00F54763" w:rsidRPr="00F54763" w:rsidRDefault="00F54763" w:rsidP="00F54763">
            <w:pPr>
              <w:spacing w:after="0"/>
              <w:rPr>
                <w:rFonts w:ascii="Times New Roman" w:hAnsi="Times New Roman" w:cs="Times New Roman"/>
                <w:lang w:eastAsia="ar-SA"/>
              </w:rPr>
            </w:pPr>
          </w:p>
          <w:p w:rsidR="00F54763" w:rsidRPr="00F54763" w:rsidRDefault="00F54763" w:rsidP="00F54763">
            <w:pPr>
              <w:spacing w:after="0"/>
              <w:rPr>
                <w:rFonts w:ascii="Times New Roman" w:hAnsi="Times New Roman" w:cs="Times New Roman"/>
                <w:lang w:eastAsia="ar-SA"/>
              </w:rPr>
            </w:pPr>
          </w:p>
          <w:p w:rsidR="00F54763" w:rsidRPr="00F54763" w:rsidRDefault="00F54763" w:rsidP="00F54763">
            <w:pPr>
              <w:spacing w:after="0"/>
              <w:rPr>
                <w:rFonts w:ascii="Times New Roman" w:hAnsi="Times New Roman" w:cs="Times New Roman"/>
                <w:lang w:eastAsia="ar-SA"/>
              </w:rPr>
            </w:pPr>
          </w:p>
          <w:p w:rsidR="00F54763" w:rsidRPr="00F54763" w:rsidRDefault="00F54763" w:rsidP="00F54763">
            <w:pPr>
              <w:spacing w:after="0"/>
              <w:rPr>
                <w:rFonts w:ascii="Times New Roman" w:hAnsi="Times New Roman" w:cs="Times New Roman"/>
                <w:lang w:eastAsia="ar-SA"/>
              </w:rPr>
            </w:pPr>
          </w:p>
          <w:p w:rsidR="00F54763" w:rsidRPr="00F54763" w:rsidRDefault="00F54763" w:rsidP="00F54763">
            <w:pPr>
              <w:spacing w:after="0"/>
              <w:rPr>
                <w:rFonts w:ascii="Times New Roman" w:hAnsi="Times New Roman" w:cs="Times New Roman"/>
                <w:lang w:eastAsia="ar-SA"/>
              </w:rPr>
            </w:pPr>
            <w:r w:rsidRPr="00F54763">
              <w:rPr>
                <w:rFonts w:ascii="Times New Roman" w:hAnsi="Times New Roman" w:cs="Times New Roman"/>
                <w:lang w:eastAsia="ar-SA"/>
              </w:rPr>
              <w:t>_____________________ (Ф.И.О.)</w:t>
            </w:r>
          </w:p>
          <w:p w:rsidR="00F54763" w:rsidRPr="00F54763" w:rsidRDefault="00F54763" w:rsidP="00F54763">
            <w:pPr>
              <w:spacing w:after="0"/>
              <w:rPr>
                <w:rFonts w:ascii="Times New Roman" w:hAnsi="Times New Roman" w:cs="Times New Roman"/>
                <w:lang w:eastAsia="ar-SA"/>
              </w:rPr>
            </w:pPr>
            <w:r w:rsidRPr="00F54763">
              <w:rPr>
                <w:rFonts w:ascii="Times New Roman" w:hAnsi="Times New Roman" w:cs="Times New Roman"/>
                <w:b/>
                <w:lang w:eastAsia="ar-SA"/>
              </w:rPr>
              <w:t>М.П.</w:t>
            </w:r>
            <w:r w:rsidRPr="00F54763">
              <w:rPr>
                <w:rFonts w:ascii="Times New Roman" w:hAnsi="Times New Roman" w:cs="Times New Roman"/>
                <w:lang w:eastAsia="ar-SA"/>
              </w:rPr>
              <w:t xml:space="preserve"> (при наличии печати)</w:t>
            </w:r>
          </w:p>
          <w:p w:rsidR="00F54763" w:rsidRPr="00F54763" w:rsidRDefault="00F54763" w:rsidP="00F54763">
            <w:pPr>
              <w:spacing w:after="0"/>
              <w:rPr>
                <w:rFonts w:ascii="Times New Roman" w:hAnsi="Times New Roman" w:cs="Times New Roman"/>
                <w:lang w:eastAsia="ar-SA"/>
              </w:rPr>
            </w:pPr>
          </w:p>
          <w:p w:rsidR="00F54763" w:rsidRPr="00F54763" w:rsidRDefault="00F54763" w:rsidP="00F54763">
            <w:pPr>
              <w:spacing w:after="0"/>
              <w:rPr>
                <w:rFonts w:ascii="Times New Roman" w:hAnsi="Times New Roman" w:cs="Times New Roman"/>
                <w:lang w:eastAsia="ar-SA"/>
              </w:rPr>
            </w:pPr>
            <w:r w:rsidRPr="00F54763">
              <w:rPr>
                <w:rFonts w:ascii="Times New Roman" w:hAnsi="Times New Roman" w:cs="Times New Roman"/>
                <w:lang w:eastAsia="ar-SA"/>
              </w:rPr>
              <w:t>«_____» _____________ 202</w:t>
            </w:r>
            <w:r w:rsidR="003401C0">
              <w:rPr>
                <w:rFonts w:ascii="Times New Roman" w:hAnsi="Times New Roman" w:cs="Times New Roman"/>
                <w:lang w:eastAsia="ar-SA"/>
              </w:rPr>
              <w:t>6</w:t>
            </w:r>
            <w:r w:rsidRPr="00F54763">
              <w:rPr>
                <w:rFonts w:ascii="Times New Roman" w:hAnsi="Times New Roman" w:cs="Times New Roman"/>
                <w:lang w:eastAsia="ar-SA"/>
              </w:rPr>
              <w:t xml:space="preserve"> г.</w:t>
            </w:r>
          </w:p>
        </w:tc>
      </w:tr>
    </w:tbl>
    <w:p w:rsidR="00540ED6" w:rsidRDefault="00540ED6" w:rsidP="00FC4DDC">
      <w:pPr>
        <w:spacing w:before="100" w:beforeAutospacing="1" w:after="100" w:afterAutospacing="1"/>
        <w:jc w:val="right"/>
        <w:rPr>
          <w:rFonts w:ascii="Times New Roman" w:hAnsi="Times New Roman" w:cs="Times New Roman"/>
          <w:noProof/>
          <w:sz w:val="20"/>
          <w:szCs w:val="20"/>
          <w:lang w:eastAsia="ru-RU"/>
        </w:rPr>
      </w:pPr>
    </w:p>
    <w:p w:rsidR="00FD23EC" w:rsidRDefault="00FD23EC" w:rsidP="00FC4DDC">
      <w:pPr>
        <w:spacing w:before="100" w:beforeAutospacing="1" w:after="100" w:afterAutospacing="1"/>
        <w:jc w:val="right"/>
        <w:rPr>
          <w:rFonts w:ascii="Times New Roman" w:hAnsi="Times New Roman" w:cs="Times New Roman"/>
          <w:noProof/>
          <w:sz w:val="20"/>
          <w:szCs w:val="20"/>
          <w:lang w:eastAsia="ru-RU"/>
        </w:rPr>
      </w:pPr>
    </w:p>
    <w:p w:rsidR="00FD23EC" w:rsidRDefault="00FD23EC" w:rsidP="00FC4DDC">
      <w:pPr>
        <w:spacing w:before="100" w:beforeAutospacing="1" w:after="100" w:afterAutospacing="1"/>
        <w:jc w:val="right"/>
        <w:rPr>
          <w:rFonts w:ascii="Times New Roman" w:hAnsi="Times New Roman" w:cs="Times New Roman"/>
          <w:noProof/>
          <w:sz w:val="20"/>
          <w:szCs w:val="20"/>
          <w:lang w:eastAsia="ru-RU"/>
        </w:rPr>
      </w:pPr>
    </w:p>
    <w:p w:rsidR="000C5254" w:rsidRPr="00DF32D3" w:rsidRDefault="000C5254" w:rsidP="00346904">
      <w:pPr>
        <w:spacing w:before="100" w:beforeAutospacing="1" w:after="100" w:afterAutospacing="1"/>
        <w:jc w:val="right"/>
        <w:rPr>
          <w:rFonts w:ascii="Times New Roman" w:hAnsi="Times New Roman" w:cs="Times New Roman"/>
          <w:sz w:val="24"/>
          <w:szCs w:val="24"/>
        </w:rPr>
      </w:pPr>
      <w:r w:rsidRPr="00DF32D3">
        <w:rPr>
          <w:rFonts w:ascii="Times New Roman" w:hAnsi="Times New Roman" w:cs="Times New Roman"/>
          <w:sz w:val="24"/>
          <w:szCs w:val="24"/>
        </w:rPr>
        <w:lastRenderedPageBreak/>
        <w:t>Приложение № 1 к Техническому заданию.</w:t>
      </w:r>
    </w:p>
    <w:p w:rsidR="000C5254" w:rsidRPr="00DF32D3" w:rsidRDefault="000C5254" w:rsidP="00346904">
      <w:pPr>
        <w:jc w:val="center"/>
        <w:rPr>
          <w:rFonts w:ascii="Times New Roman" w:hAnsi="Times New Roman" w:cs="Times New Roman"/>
          <w:b/>
          <w:sz w:val="24"/>
          <w:szCs w:val="24"/>
        </w:rPr>
      </w:pPr>
      <w:r w:rsidRPr="00DF32D3">
        <w:rPr>
          <w:rFonts w:ascii="Times New Roman" w:hAnsi="Times New Roman" w:cs="Times New Roman"/>
          <w:b/>
          <w:sz w:val="24"/>
          <w:szCs w:val="24"/>
        </w:rPr>
        <w:t>Перечень документов,</w:t>
      </w:r>
    </w:p>
    <w:p w:rsidR="000C5254" w:rsidRPr="00DF32D3" w:rsidRDefault="000C5254" w:rsidP="00346904">
      <w:pPr>
        <w:jc w:val="center"/>
        <w:rPr>
          <w:rFonts w:ascii="Times New Roman" w:hAnsi="Times New Roman" w:cs="Times New Roman"/>
          <w:b/>
          <w:sz w:val="24"/>
          <w:szCs w:val="24"/>
        </w:rPr>
      </w:pPr>
      <w:r w:rsidRPr="00DF32D3">
        <w:rPr>
          <w:rFonts w:ascii="Times New Roman" w:hAnsi="Times New Roman" w:cs="Times New Roman"/>
          <w:b/>
          <w:sz w:val="24"/>
          <w:szCs w:val="24"/>
        </w:rPr>
        <w:t>необходимых для допуска подрядных организаций на объекты</w:t>
      </w:r>
    </w:p>
    <w:p w:rsidR="000C5254" w:rsidRPr="00DF32D3" w:rsidRDefault="000C5254" w:rsidP="00346904">
      <w:pPr>
        <w:numPr>
          <w:ilvl w:val="0"/>
          <w:numId w:val="49"/>
        </w:numPr>
        <w:spacing w:before="100" w:beforeAutospacing="1" w:after="100" w:afterAutospacing="1"/>
        <w:ind w:firstLine="0"/>
        <w:jc w:val="both"/>
        <w:rPr>
          <w:rFonts w:ascii="Times New Roman" w:hAnsi="Times New Roman" w:cs="Times New Roman"/>
          <w:sz w:val="24"/>
          <w:szCs w:val="24"/>
        </w:rPr>
      </w:pPr>
      <w:r w:rsidRPr="00DF32D3">
        <w:rPr>
          <w:rFonts w:ascii="Times New Roman" w:hAnsi="Times New Roman" w:cs="Times New Roman"/>
          <w:sz w:val="24"/>
          <w:szCs w:val="24"/>
        </w:rPr>
        <w:t>Список работников подрядной организации, допускаемых до проведения работ.</w:t>
      </w:r>
    </w:p>
    <w:p w:rsidR="000C5254" w:rsidRPr="00DF32D3" w:rsidRDefault="000C5254" w:rsidP="00346904">
      <w:pPr>
        <w:numPr>
          <w:ilvl w:val="0"/>
          <w:numId w:val="49"/>
        </w:numPr>
        <w:spacing w:before="100" w:beforeAutospacing="1" w:after="100" w:afterAutospacing="1"/>
        <w:ind w:firstLine="0"/>
        <w:jc w:val="both"/>
        <w:rPr>
          <w:rFonts w:ascii="Times New Roman" w:hAnsi="Times New Roman" w:cs="Times New Roman"/>
          <w:sz w:val="24"/>
          <w:szCs w:val="24"/>
        </w:rPr>
      </w:pPr>
      <w:r w:rsidRPr="00DF32D3">
        <w:rPr>
          <w:rFonts w:ascii="Times New Roman" w:hAnsi="Times New Roman" w:cs="Times New Roman"/>
          <w:sz w:val="24"/>
          <w:szCs w:val="24"/>
        </w:rPr>
        <w:t>Согласованный проект производства работ</w:t>
      </w:r>
    </w:p>
    <w:p w:rsidR="000C5254" w:rsidRPr="00DF32D3" w:rsidRDefault="000C5254" w:rsidP="00346904">
      <w:pPr>
        <w:numPr>
          <w:ilvl w:val="0"/>
          <w:numId w:val="49"/>
        </w:numPr>
        <w:spacing w:before="100" w:beforeAutospacing="1" w:after="100" w:afterAutospacing="1"/>
        <w:ind w:firstLine="0"/>
        <w:jc w:val="both"/>
        <w:rPr>
          <w:rFonts w:ascii="Times New Roman" w:hAnsi="Times New Roman" w:cs="Times New Roman"/>
          <w:sz w:val="24"/>
          <w:szCs w:val="24"/>
        </w:rPr>
      </w:pPr>
      <w:r w:rsidRPr="00DF32D3">
        <w:rPr>
          <w:rFonts w:ascii="Times New Roman" w:hAnsi="Times New Roman" w:cs="Times New Roman"/>
          <w:sz w:val="24"/>
          <w:szCs w:val="24"/>
        </w:rPr>
        <w:t>Согласованный  график выполнения работ.</w:t>
      </w:r>
    </w:p>
    <w:p w:rsidR="000C5254" w:rsidRPr="00DF32D3" w:rsidRDefault="000C5254" w:rsidP="00346904">
      <w:pPr>
        <w:numPr>
          <w:ilvl w:val="0"/>
          <w:numId w:val="49"/>
        </w:numPr>
        <w:spacing w:before="100" w:beforeAutospacing="1" w:after="100" w:afterAutospacing="1"/>
        <w:ind w:firstLine="0"/>
        <w:jc w:val="both"/>
        <w:rPr>
          <w:rFonts w:ascii="Times New Roman" w:hAnsi="Times New Roman" w:cs="Times New Roman"/>
          <w:sz w:val="24"/>
          <w:szCs w:val="24"/>
        </w:rPr>
      </w:pPr>
      <w:r w:rsidRPr="00DF32D3">
        <w:rPr>
          <w:rFonts w:ascii="Times New Roman" w:hAnsi="Times New Roman" w:cs="Times New Roman"/>
          <w:sz w:val="24"/>
          <w:szCs w:val="24"/>
        </w:rPr>
        <w:t xml:space="preserve">При производстве работ, проводимых в пределах  полосы отвода автомобильной дороги, красных линиях и оказывающих  влияние на безопасность дорожного движения, на участках дорог (улиц) схему организации дорожного движения, разработанную в соответствие с ОМД 218.6.019-2016 «Отраслевой дорожный методический документ. Рекомендации по организации движения и ограждению мест производства дорожных работ» согласовать в управлении городским хозяйством. </w:t>
      </w:r>
    </w:p>
    <w:p w:rsidR="000C5254" w:rsidRPr="00DF32D3" w:rsidRDefault="000C5254" w:rsidP="00346904">
      <w:pPr>
        <w:numPr>
          <w:ilvl w:val="0"/>
          <w:numId w:val="49"/>
        </w:numPr>
        <w:spacing w:before="100" w:beforeAutospacing="1" w:after="100" w:afterAutospacing="1"/>
        <w:ind w:firstLine="0"/>
        <w:jc w:val="both"/>
        <w:rPr>
          <w:rFonts w:ascii="Times New Roman" w:hAnsi="Times New Roman" w:cs="Times New Roman"/>
          <w:sz w:val="24"/>
          <w:szCs w:val="24"/>
        </w:rPr>
      </w:pPr>
      <w:r w:rsidRPr="00DF32D3">
        <w:rPr>
          <w:rFonts w:ascii="Times New Roman" w:hAnsi="Times New Roman" w:cs="Times New Roman"/>
          <w:sz w:val="24"/>
          <w:szCs w:val="24"/>
        </w:rPr>
        <w:t>Оформленный  ордер на производство земляных работ.</w:t>
      </w:r>
    </w:p>
    <w:p w:rsidR="000C5254" w:rsidRPr="00DF32D3" w:rsidRDefault="000C5254" w:rsidP="00346904">
      <w:pPr>
        <w:numPr>
          <w:ilvl w:val="0"/>
          <w:numId w:val="49"/>
        </w:numPr>
        <w:spacing w:before="100" w:beforeAutospacing="1" w:after="100" w:afterAutospacing="1"/>
        <w:ind w:firstLine="0"/>
        <w:jc w:val="both"/>
        <w:rPr>
          <w:rFonts w:ascii="Times New Roman" w:hAnsi="Times New Roman" w:cs="Times New Roman"/>
          <w:sz w:val="24"/>
          <w:szCs w:val="24"/>
        </w:rPr>
      </w:pPr>
      <w:proofErr w:type="gramStart"/>
      <w:r w:rsidRPr="00DF32D3">
        <w:rPr>
          <w:rFonts w:ascii="Times New Roman" w:hAnsi="Times New Roman" w:cs="Times New Roman"/>
          <w:sz w:val="24"/>
          <w:szCs w:val="24"/>
        </w:rPr>
        <w:t>Письмо с просьбой о допуске работников к работе на объекте строительства с указанием состава работников (список:</w:t>
      </w:r>
      <w:proofErr w:type="gramEnd"/>
      <w:r w:rsidRPr="00DF32D3">
        <w:rPr>
          <w:rFonts w:ascii="Times New Roman" w:hAnsi="Times New Roman" w:cs="Times New Roman"/>
          <w:sz w:val="24"/>
          <w:szCs w:val="24"/>
        </w:rPr>
        <w:t xml:space="preserve"> </w:t>
      </w:r>
      <w:proofErr w:type="gramStart"/>
      <w:r w:rsidRPr="00DF32D3">
        <w:rPr>
          <w:rFonts w:ascii="Times New Roman" w:hAnsi="Times New Roman" w:cs="Times New Roman"/>
          <w:sz w:val="24"/>
          <w:szCs w:val="24"/>
        </w:rPr>
        <w:t>ФИО, дата рождения, паспортные данные),  срока проведения работ.</w:t>
      </w:r>
      <w:proofErr w:type="gramEnd"/>
    </w:p>
    <w:p w:rsidR="000C5254" w:rsidRPr="00DF32D3" w:rsidRDefault="000C5254" w:rsidP="00346904">
      <w:pPr>
        <w:numPr>
          <w:ilvl w:val="0"/>
          <w:numId w:val="49"/>
        </w:numPr>
        <w:spacing w:before="100" w:beforeAutospacing="1" w:after="100" w:afterAutospacing="1"/>
        <w:ind w:firstLine="0"/>
        <w:jc w:val="both"/>
        <w:rPr>
          <w:rFonts w:ascii="Times New Roman" w:hAnsi="Times New Roman" w:cs="Times New Roman"/>
          <w:sz w:val="24"/>
          <w:szCs w:val="24"/>
        </w:rPr>
      </w:pPr>
      <w:r w:rsidRPr="00DF32D3">
        <w:rPr>
          <w:rFonts w:ascii="Times New Roman" w:hAnsi="Times New Roman" w:cs="Times New Roman"/>
          <w:sz w:val="24"/>
          <w:szCs w:val="24"/>
        </w:rPr>
        <w:t>Протоколы  аттестации работников по охране труда.</w:t>
      </w:r>
    </w:p>
    <w:p w:rsidR="000C5254" w:rsidRPr="00DF32D3" w:rsidRDefault="000C5254" w:rsidP="00346904">
      <w:pPr>
        <w:numPr>
          <w:ilvl w:val="0"/>
          <w:numId w:val="49"/>
        </w:numPr>
        <w:spacing w:before="100" w:beforeAutospacing="1" w:after="100" w:afterAutospacing="1"/>
        <w:ind w:firstLine="0"/>
        <w:jc w:val="both"/>
        <w:rPr>
          <w:rFonts w:ascii="Times New Roman" w:hAnsi="Times New Roman" w:cs="Times New Roman"/>
          <w:sz w:val="24"/>
          <w:szCs w:val="24"/>
        </w:rPr>
      </w:pPr>
      <w:r w:rsidRPr="00DF32D3">
        <w:rPr>
          <w:rFonts w:ascii="Times New Roman" w:hAnsi="Times New Roman" w:cs="Times New Roman"/>
          <w:sz w:val="24"/>
          <w:szCs w:val="24"/>
        </w:rPr>
        <w:t>Протоколы аттестации работников по пожарной безопасности.</w:t>
      </w:r>
    </w:p>
    <w:p w:rsidR="000C5254" w:rsidRPr="00DF32D3" w:rsidRDefault="000C5254" w:rsidP="00346904">
      <w:pPr>
        <w:numPr>
          <w:ilvl w:val="0"/>
          <w:numId w:val="49"/>
        </w:numPr>
        <w:spacing w:before="100" w:beforeAutospacing="1" w:after="100" w:afterAutospacing="1"/>
        <w:ind w:firstLine="0"/>
        <w:jc w:val="both"/>
        <w:rPr>
          <w:rFonts w:ascii="Times New Roman" w:hAnsi="Times New Roman" w:cs="Times New Roman"/>
          <w:sz w:val="24"/>
          <w:szCs w:val="24"/>
        </w:rPr>
      </w:pPr>
      <w:r w:rsidRPr="00DF32D3">
        <w:rPr>
          <w:rFonts w:ascii="Times New Roman" w:hAnsi="Times New Roman" w:cs="Times New Roman"/>
          <w:sz w:val="24"/>
          <w:szCs w:val="24"/>
        </w:rPr>
        <w:t>Протоколы  аттестации работников на работы на высоте (при необходимости).</w:t>
      </w:r>
    </w:p>
    <w:p w:rsidR="000C5254" w:rsidRPr="00DF32D3" w:rsidRDefault="000C5254" w:rsidP="00346904">
      <w:pPr>
        <w:numPr>
          <w:ilvl w:val="0"/>
          <w:numId w:val="49"/>
        </w:numPr>
        <w:spacing w:before="100" w:beforeAutospacing="1" w:after="100" w:afterAutospacing="1"/>
        <w:ind w:firstLine="0"/>
        <w:jc w:val="both"/>
        <w:rPr>
          <w:rFonts w:ascii="Times New Roman" w:hAnsi="Times New Roman" w:cs="Times New Roman"/>
          <w:sz w:val="24"/>
          <w:szCs w:val="24"/>
        </w:rPr>
      </w:pPr>
      <w:r w:rsidRPr="00DF32D3">
        <w:rPr>
          <w:rFonts w:ascii="Times New Roman" w:hAnsi="Times New Roman" w:cs="Times New Roman"/>
          <w:sz w:val="24"/>
          <w:szCs w:val="24"/>
        </w:rPr>
        <w:t xml:space="preserve">Протоколы  аттестации работников по электробезопасности     (при необходимости).              </w:t>
      </w:r>
    </w:p>
    <w:p w:rsidR="000C5254" w:rsidRPr="00DF32D3" w:rsidRDefault="000C5254" w:rsidP="00346904">
      <w:pPr>
        <w:numPr>
          <w:ilvl w:val="0"/>
          <w:numId w:val="49"/>
        </w:numPr>
        <w:spacing w:before="100" w:beforeAutospacing="1" w:after="100" w:afterAutospacing="1"/>
        <w:ind w:firstLine="0"/>
        <w:jc w:val="both"/>
        <w:rPr>
          <w:rFonts w:ascii="Times New Roman" w:hAnsi="Times New Roman" w:cs="Times New Roman"/>
          <w:sz w:val="24"/>
          <w:szCs w:val="24"/>
        </w:rPr>
      </w:pPr>
      <w:r w:rsidRPr="00DF32D3">
        <w:rPr>
          <w:rFonts w:ascii="Times New Roman" w:hAnsi="Times New Roman" w:cs="Times New Roman"/>
          <w:sz w:val="24"/>
          <w:szCs w:val="24"/>
        </w:rPr>
        <w:t>Протоколы  аттестации ИТР (ответственные за безопасное проведение работ) и на комиссию, которой аттестованы рабочие.</w:t>
      </w:r>
    </w:p>
    <w:p w:rsidR="000C5254" w:rsidRPr="00DF32D3" w:rsidRDefault="000C5254" w:rsidP="00346904">
      <w:pPr>
        <w:numPr>
          <w:ilvl w:val="0"/>
          <w:numId w:val="49"/>
        </w:numPr>
        <w:spacing w:before="100" w:beforeAutospacing="1" w:after="100" w:afterAutospacing="1"/>
        <w:ind w:firstLine="0"/>
        <w:jc w:val="both"/>
        <w:rPr>
          <w:rFonts w:ascii="Times New Roman" w:hAnsi="Times New Roman" w:cs="Times New Roman"/>
          <w:sz w:val="24"/>
          <w:szCs w:val="24"/>
        </w:rPr>
      </w:pPr>
      <w:r w:rsidRPr="00DF32D3">
        <w:rPr>
          <w:rFonts w:ascii="Times New Roman" w:hAnsi="Times New Roman" w:cs="Times New Roman"/>
          <w:sz w:val="24"/>
          <w:szCs w:val="24"/>
        </w:rPr>
        <w:t>Приказы о назначении ответственных лиц.</w:t>
      </w:r>
    </w:p>
    <w:p w:rsidR="000C5254" w:rsidRPr="00DF32D3" w:rsidRDefault="000C5254" w:rsidP="00346904">
      <w:pPr>
        <w:numPr>
          <w:ilvl w:val="0"/>
          <w:numId w:val="49"/>
        </w:numPr>
        <w:spacing w:before="100" w:beforeAutospacing="1" w:after="100" w:afterAutospacing="1"/>
        <w:ind w:firstLine="0"/>
        <w:jc w:val="both"/>
        <w:rPr>
          <w:rFonts w:ascii="Times New Roman" w:hAnsi="Times New Roman" w:cs="Times New Roman"/>
          <w:sz w:val="24"/>
          <w:szCs w:val="24"/>
        </w:rPr>
      </w:pPr>
      <w:r w:rsidRPr="00DF32D3">
        <w:rPr>
          <w:rFonts w:ascii="Times New Roman" w:hAnsi="Times New Roman" w:cs="Times New Roman"/>
          <w:sz w:val="24"/>
          <w:szCs w:val="24"/>
        </w:rPr>
        <w:t xml:space="preserve">Протоколы  аттестации сварщиков, </w:t>
      </w:r>
      <w:r w:rsidRPr="00DF32D3">
        <w:rPr>
          <w:rFonts w:ascii="Times New Roman" w:hAnsi="Times New Roman" w:cs="Times New Roman"/>
          <w:color w:val="000000"/>
          <w:sz w:val="24"/>
          <w:szCs w:val="24"/>
        </w:rPr>
        <w:t>аттестационные удостоверения сварщиков, аттестаты на сварочное оборудование. Выполнить контрольное сварное соединение.</w:t>
      </w:r>
      <w:r w:rsidRPr="00DF32D3">
        <w:rPr>
          <w:rFonts w:ascii="Times New Roman" w:hAnsi="Times New Roman" w:cs="Times New Roman"/>
          <w:b/>
          <w:color w:val="000000"/>
          <w:sz w:val="24"/>
          <w:szCs w:val="24"/>
        </w:rPr>
        <w:t xml:space="preserve"> А</w:t>
      </w:r>
      <w:r w:rsidRPr="00DF32D3">
        <w:rPr>
          <w:rFonts w:ascii="Times New Roman" w:hAnsi="Times New Roman" w:cs="Times New Roman"/>
          <w:sz w:val="24"/>
          <w:szCs w:val="24"/>
        </w:rPr>
        <w:t>ттестация технологии сварки  (при необходимости).</w:t>
      </w:r>
    </w:p>
    <w:p w:rsidR="000C5254" w:rsidRPr="00DF32D3" w:rsidRDefault="000C5254" w:rsidP="00346904">
      <w:pPr>
        <w:numPr>
          <w:ilvl w:val="0"/>
          <w:numId w:val="49"/>
        </w:numPr>
        <w:spacing w:before="100" w:beforeAutospacing="1" w:after="100" w:afterAutospacing="1"/>
        <w:ind w:firstLine="0"/>
        <w:jc w:val="both"/>
        <w:rPr>
          <w:rFonts w:ascii="Times New Roman" w:hAnsi="Times New Roman" w:cs="Times New Roman"/>
          <w:sz w:val="24"/>
          <w:szCs w:val="24"/>
        </w:rPr>
      </w:pPr>
      <w:r w:rsidRPr="00DF32D3">
        <w:rPr>
          <w:rFonts w:ascii="Times New Roman" w:hAnsi="Times New Roman" w:cs="Times New Roman"/>
          <w:sz w:val="24"/>
          <w:szCs w:val="24"/>
        </w:rPr>
        <w:t>Протоколы  аттестации и удостоверения стропальщиков.</w:t>
      </w:r>
    </w:p>
    <w:p w:rsidR="000C5254" w:rsidRPr="00DF32D3" w:rsidRDefault="000C5254" w:rsidP="00346904">
      <w:pPr>
        <w:numPr>
          <w:ilvl w:val="0"/>
          <w:numId w:val="49"/>
        </w:numPr>
        <w:spacing w:before="100" w:beforeAutospacing="1" w:after="100" w:afterAutospacing="1"/>
        <w:ind w:firstLine="0"/>
        <w:jc w:val="both"/>
        <w:rPr>
          <w:rFonts w:ascii="Times New Roman" w:hAnsi="Times New Roman" w:cs="Times New Roman"/>
          <w:sz w:val="24"/>
          <w:szCs w:val="24"/>
        </w:rPr>
      </w:pPr>
      <w:r w:rsidRPr="00DF32D3">
        <w:rPr>
          <w:rFonts w:ascii="Times New Roman" w:hAnsi="Times New Roman" w:cs="Times New Roman"/>
          <w:sz w:val="24"/>
          <w:szCs w:val="24"/>
        </w:rPr>
        <w:t>Протоколы  аттестации и удостоверения крановщиков.</w:t>
      </w:r>
    </w:p>
    <w:p w:rsidR="000C5254" w:rsidRPr="00DF32D3" w:rsidRDefault="000C5254" w:rsidP="00346904">
      <w:pPr>
        <w:numPr>
          <w:ilvl w:val="0"/>
          <w:numId w:val="49"/>
        </w:numPr>
        <w:spacing w:before="100" w:beforeAutospacing="1" w:after="100" w:afterAutospacing="1"/>
        <w:ind w:firstLine="0"/>
        <w:jc w:val="both"/>
        <w:rPr>
          <w:rFonts w:ascii="Times New Roman" w:hAnsi="Times New Roman" w:cs="Times New Roman"/>
          <w:sz w:val="24"/>
          <w:szCs w:val="24"/>
        </w:rPr>
      </w:pPr>
      <w:r w:rsidRPr="00DF32D3">
        <w:rPr>
          <w:rFonts w:ascii="Times New Roman" w:hAnsi="Times New Roman" w:cs="Times New Roman"/>
          <w:sz w:val="24"/>
          <w:szCs w:val="24"/>
        </w:rPr>
        <w:t xml:space="preserve">Газоопасные работы: протоколы аттестации и удостоверения (при необходимости). </w:t>
      </w:r>
    </w:p>
    <w:p w:rsidR="00A171D9" w:rsidRPr="00DF32D3" w:rsidRDefault="00A171D9" w:rsidP="00346904">
      <w:pPr>
        <w:spacing w:after="0" w:line="240" w:lineRule="auto"/>
        <w:rPr>
          <w:rFonts w:ascii="Times New Roman" w:eastAsia="Times New Roman" w:hAnsi="Times New Roman" w:cs="Times New Roman"/>
          <w:sz w:val="24"/>
          <w:szCs w:val="24"/>
        </w:rPr>
      </w:pPr>
    </w:p>
    <w:p w:rsidR="00A171D9" w:rsidRPr="00DF32D3" w:rsidRDefault="00A171D9" w:rsidP="00346904">
      <w:pPr>
        <w:spacing w:after="0" w:line="240" w:lineRule="auto"/>
        <w:rPr>
          <w:rFonts w:ascii="Times New Roman" w:eastAsia="Times New Roman" w:hAnsi="Times New Roman" w:cs="Times New Roman"/>
          <w:sz w:val="24"/>
          <w:szCs w:val="24"/>
        </w:rPr>
      </w:pPr>
    </w:p>
    <w:p w:rsidR="00A171D9" w:rsidRPr="00DF32D3" w:rsidRDefault="00A171D9" w:rsidP="00346904">
      <w:pPr>
        <w:spacing w:after="0" w:line="240" w:lineRule="auto"/>
        <w:rPr>
          <w:rFonts w:ascii="Times New Roman" w:eastAsia="Times New Roman" w:hAnsi="Times New Roman" w:cs="Times New Roman"/>
          <w:sz w:val="24"/>
          <w:szCs w:val="24"/>
        </w:rPr>
      </w:pPr>
    </w:p>
    <w:p w:rsidR="00A171D9" w:rsidRPr="00DF32D3" w:rsidRDefault="00A171D9" w:rsidP="00346904">
      <w:pPr>
        <w:spacing w:after="0" w:line="240" w:lineRule="auto"/>
        <w:rPr>
          <w:rFonts w:ascii="Times New Roman" w:eastAsia="Times New Roman" w:hAnsi="Times New Roman" w:cs="Times New Roman"/>
          <w:sz w:val="24"/>
          <w:szCs w:val="24"/>
        </w:rPr>
      </w:pPr>
    </w:p>
    <w:p w:rsidR="00A171D9" w:rsidRPr="00DF32D3" w:rsidRDefault="00A171D9" w:rsidP="00346904">
      <w:pPr>
        <w:spacing w:after="0" w:line="240" w:lineRule="auto"/>
        <w:rPr>
          <w:rFonts w:ascii="Times New Roman" w:eastAsia="Times New Roman" w:hAnsi="Times New Roman" w:cs="Times New Roman"/>
          <w:sz w:val="24"/>
          <w:szCs w:val="24"/>
        </w:rPr>
      </w:pPr>
    </w:p>
    <w:p w:rsidR="00A171D9" w:rsidRPr="00DF32D3" w:rsidRDefault="00A171D9" w:rsidP="00346904">
      <w:pPr>
        <w:spacing w:after="0" w:line="240" w:lineRule="auto"/>
        <w:rPr>
          <w:rFonts w:ascii="Times New Roman" w:eastAsia="Times New Roman" w:hAnsi="Times New Roman" w:cs="Times New Roman"/>
          <w:sz w:val="24"/>
          <w:szCs w:val="24"/>
        </w:rPr>
      </w:pPr>
    </w:p>
    <w:p w:rsidR="00A171D9" w:rsidRPr="00DF32D3" w:rsidRDefault="00A171D9" w:rsidP="00346904">
      <w:pPr>
        <w:spacing w:after="0" w:line="240" w:lineRule="auto"/>
        <w:rPr>
          <w:rFonts w:ascii="Times New Roman" w:eastAsia="Times New Roman" w:hAnsi="Times New Roman" w:cs="Times New Roman"/>
          <w:sz w:val="24"/>
          <w:szCs w:val="24"/>
        </w:rPr>
      </w:pPr>
    </w:p>
    <w:p w:rsidR="00A171D9" w:rsidRPr="00DF32D3" w:rsidRDefault="00A171D9" w:rsidP="00346904">
      <w:pPr>
        <w:spacing w:after="0" w:line="240" w:lineRule="auto"/>
        <w:rPr>
          <w:rFonts w:ascii="Times New Roman" w:eastAsia="Times New Roman" w:hAnsi="Times New Roman" w:cs="Times New Roman"/>
          <w:sz w:val="24"/>
          <w:szCs w:val="24"/>
        </w:rPr>
      </w:pPr>
    </w:p>
    <w:p w:rsidR="000C5254" w:rsidRPr="00DF32D3" w:rsidRDefault="000C5254" w:rsidP="00346904">
      <w:pPr>
        <w:spacing w:after="0" w:line="240" w:lineRule="auto"/>
        <w:rPr>
          <w:rFonts w:ascii="Times New Roman" w:eastAsia="Times New Roman" w:hAnsi="Times New Roman" w:cs="Times New Roman"/>
          <w:sz w:val="24"/>
          <w:szCs w:val="24"/>
        </w:rPr>
      </w:pPr>
    </w:p>
    <w:p w:rsidR="000C5254" w:rsidRPr="00DF32D3" w:rsidRDefault="000C5254" w:rsidP="00346904">
      <w:pPr>
        <w:spacing w:after="0" w:line="240" w:lineRule="auto"/>
        <w:rPr>
          <w:rFonts w:ascii="Times New Roman" w:eastAsia="Times New Roman" w:hAnsi="Times New Roman" w:cs="Times New Roman"/>
          <w:sz w:val="24"/>
          <w:szCs w:val="24"/>
        </w:rPr>
      </w:pPr>
    </w:p>
    <w:p w:rsidR="000C5254" w:rsidRPr="00DF32D3" w:rsidRDefault="000C5254" w:rsidP="00346904">
      <w:pPr>
        <w:spacing w:after="0" w:line="240" w:lineRule="auto"/>
        <w:rPr>
          <w:rFonts w:ascii="Times New Roman" w:eastAsia="Times New Roman" w:hAnsi="Times New Roman" w:cs="Times New Roman"/>
          <w:sz w:val="24"/>
          <w:szCs w:val="24"/>
        </w:rPr>
      </w:pPr>
    </w:p>
    <w:p w:rsidR="000C5254" w:rsidRPr="00DF32D3" w:rsidRDefault="000C5254" w:rsidP="00346904">
      <w:pPr>
        <w:spacing w:after="0" w:line="240" w:lineRule="auto"/>
        <w:rPr>
          <w:rFonts w:ascii="Times New Roman" w:eastAsia="Times New Roman" w:hAnsi="Times New Roman" w:cs="Times New Roman"/>
          <w:sz w:val="24"/>
          <w:szCs w:val="24"/>
        </w:rPr>
      </w:pPr>
    </w:p>
    <w:p w:rsidR="000C5254" w:rsidRPr="00DF32D3" w:rsidRDefault="000C5254" w:rsidP="00346904">
      <w:pPr>
        <w:spacing w:after="0" w:line="240" w:lineRule="auto"/>
        <w:rPr>
          <w:rFonts w:ascii="Times New Roman" w:eastAsia="Times New Roman" w:hAnsi="Times New Roman" w:cs="Times New Roman"/>
          <w:sz w:val="24"/>
          <w:szCs w:val="24"/>
        </w:rPr>
      </w:pPr>
    </w:p>
    <w:p w:rsidR="000C5254" w:rsidRPr="00DF32D3" w:rsidRDefault="000C5254" w:rsidP="00346904">
      <w:pPr>
        <w:spacing w:after="0" w:line="240" w:lineRule="auto"/>
        <w:rPr>
          <w:rFonts w:ascii="Times New Roman" w:eastAsia="Times New Roman" w:hAnsi="Times New Roman" w:cs="Times New Roman"/>
          <w:sz w:val="24"/>
          <w:szCs w:val="24"/>
        </w:rPr>
      </w:pPr>
    </w:p>
    <w:p w:rsidR="000C5254" w:rsidRDefault="000C5254" w:rsidP="00346904">
      <w:pPr>
        <w:spacing w:after="0" w:line="240" w:lineRule="auto"/>
        <w:rPr>
          <w:rFonts w:ascii="Times New Roman" w:eastAsia="Times New Roman" w:hAnsi="Times New Roman" w:cs="Times New Roman"/>
          <w:sz w:val="24"/>
          <w:szCs w:val="24"/>
        </w:rPr>
      </w:pPr>
    </w:p>
    <w:p w:rsidR="000C5254" w:rsidRDefault="000C5254" w:rsidP="00346904">
      <w:pPr>
        <w:spacing w:after="0" w:line="240" w:lineRule="auto"/>
        <w:rPr>
          <w:rFonts w:ascii="Times New Roman" w:eastAsia="Times New Roman" w:hAnsi="Times New Roman" w:cs="Times New Roman"/>
          <w:sz w:val="24"/>
          <w:szCs w:val="24"/>
        </w:rPr>
      </w:pPr>
    </w:p>
    <w:p w:rsidR="00D54B0F" w:rsidRDefault="00D54B0F" w:rsidP="00346904">
      <w:pPr>
        <w:spacing w:after="0" w:line="240" w:lineRule="auto"/>
        <w:rPr>
          <w:rFonts w:ascii="Times New Roman" w:eastAsia="Times New Roman" w:hAnsi="Times New Roman" w:cs="Times New Roman"/>
          <w:sz w:val="24"/>
          <w:szCs w:val="24"/>
        </w:rPr>
      </w:pPr>
    </w:p>
    <w:p w:rsidR="00D54B0F" w:rsidRDefault="00D54B0F" w:rsidP="00346904">
      <w:pPr>
        <w:spacing w:after="0" w:line="240" w:lineRule="auto"/>
        <w:rPr>
          <w:rFonts w:ascii="Times New Roman" w:eastAsia="Times New Roman" w:hAnsi="Times New Roman" w:cs="Times New Roman"/>
          <w:sz w:val="24"/>
          <w:szCs w:val="24"/>
        </w:rPr>
      </w:pPr>
    </w:p>
    <w:p w:rsidR="000C5254" w:rsidRDefault="000C5254" w:rsidP="00346904">
      <w:pPr>
        <w:spacing w:after="0" w:line="240" w:lineRule="auto"/>
        <w:rPr>
          <w:rFonts w:ascii="Times New Roman" w:eastAsia="Times New Roman" w:hAnsi="Times New Roman" w:cs="Times New Roman"/>
          <w:sz w:val="24"/>
          <w:szCs w:val="24"/>
        </w:rPr>
      </w:pPr>
    </w:p>
    <w:p w:rsidR="00315600" w:rsidRDefault="00315600" w:rsidP="00346904">
      <w:pPr>
        <w:jc w:val="both"/>
        <w:rPr>
          <w:rFonts w:ascii="Times New Roman" w:eastAsia="Times New Roman" w:hAnsi="Times New Roman" w:cs="Times New Roman"/>
          <w:sz w:val="24"/>
          <w:szCs w:val="24"/>
          <w:lang w:eastAsia="ru-RU"/>
        </w:rPr>
      </w:pPr>
    </w:p>
    <w:tbl>
      <w:tblPr>
        <w:tblStyle w:val="affa"/>
        <w:tblW w:w="0" w:type="auto"/>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3"/>
      </w:tblGrid>
      <w:tr w:rsidR="005C46CF" w:rsidRPr="00020801" w:rsidTr="007645DB">
        <w:tc>
          <w:tcPr>
            <w:tcW w:w="5493" w:type="dxa"/>
          </w:tcPr>
          <w:p w:rsidR="005C46CF" w:rsidRPr="00061595" w:rsidRDefault="005C46CF" w:rsidP="00E61879">
            <w:pPr>
              <w:ind w:firstLine="0"/>
              <w:jc w:val="right"/>
              <w:rPr>
                <w:rFonts w:ascii="Times New Roman" w:hAnsi="Times New Roman"/>
                <w:b/>
                <w:bCs/>
                <w:sz w:val="24"/>
                <w:szCs w:val="24"/>
              </w:rPr>
            </w:pPr>
            <w:r w:rsidRPr="00061595">
              <w:rPr>
                <w:rFonts w:ascii="Times New Roman" w:hAnsi="Times New Roman"/>
                <w:b/>
                <w:bCs/>
                <w:sz w:val="24"/>
                <w:szCs w:val="24"/>
              </w:rPr>
              <w:t>Приложение №2</w:t>
            </w:r>
          </w:p>
        </w:tc>
      </w:tr>
      <w:tr w:rsidR="005C46CF" w:rsidTr="007645DB">
        <w:tc>
          <w:tcPr>
            <w:tcW w:w="5493" w:type="dxa"/>
          </w:tcPr>
          <w:p w:rsidR="005C46CF" w:rsidRPr="00DA01B8" w:rsidRDefault="00E61879" w:rsidP="00E61879">
            <w:pPr>
              <w:ind w:firstLine="0"/>
              <w:jc w:val="right"/>
              <w:rPr>
                <w:rFonts w:ascii="Times New Roman" w:hAnsi="Times New Roman"/>
                <w:color w:val="FF0000"/>
                <w:sz w:val="24"/>
                <w:szCs w:val="24"/>
              </w:rPr>
            </w:pPr>
            <w:r w:rsidRPr="00E61879">
              <w:rPr>
                <w:rFonts w:ascii="Times New Roman" w:hAnsi="Times New Roman"/>
                <w:bCs/>
                <w:sz w:val="24"/>
                <w:szCs w:val="24"/>
              </w:rPr>
              <w:t>к Закупочной документации о запросе предложений на выполнение работ по ремонту участков трубопроводов тепловых сетей.</w:t>
            </w:r>
          </w:p>
        </w:tc>
      </w:tr>
    </w:tbl>
    <w:p w:rsidR="005C46CF" w:rsidRDefault="005C46CF" w:rsidP="00346904">
      <w:pPr>
        <w:rPr>
          <w:rFonts w:ascii="Times New Roman" w:eastAsia="Times New Roman" w:hAnsi="Times New Roman" w:cs="Times New Roman"/>
          <w:lang w:eastAsia="ru-RU"/>
        </w:rPr>
      </w:pPr>
    </w:p>
    <w:p w:rsidR="005C46CF" w:rsidRPr="00AD6270" w:rsidRDefault="005C46CF" w:rsidP="00346904">
      <w:pPr>
        <w:spacing w:after="0" w:line="240" w:lineRule="auto"/>
        <w:jc w:val="center"/>
        <w:rPr>
          <w:rFonts w:ascii="Times New Roman" w:eastAsia="Times New Roman" w:hAnsi="Times New Roman" w:cs="Times New Roman"/>
          <w:sz w:val="24"/>
          <w:szCs w:val="24"/>
          <w:lang w:eastAsia="ru-RU"/>
        </w:rPr>
      </w:pPr>
      <w:r w:rsidRPr="00AD6270">
        <w:rPr>
          <w:rFonts w:ascii="Times New Roman" w:eastAsia="Times New Roman" w:hAnsi="Times New Roman" w:cs="Times New Roman"/>
          <w:sz w:val="24"/>
          <w:szCs w:val="24"/>
          <w:lang w:eastAsia="ru-RU"/>
        </w:rPr>
        <w:t>ФОРМА</w:t>
      </w:r>
    </w:p>
    <w:p w:rsidR="005C46CF" w:rsidRPr="00AD6270" w:rsidRDefault="005C46CF" w:rsidP="00346904">
      <w:pPr>
        <w:spacing w:after="0" w:line="240" w:lineRule="auto"/>
        <w:jc w:val="center"/>
        <w:rPr>
          <w:rFonts w:ascii="Times New Roman" w:eastAsia="Times New Roman" w:hAnsi="Times New Roman" w:cs="Times New Roman"/>
          <w:b/>
          <w:sz w:val="24"/>
          <w:szCs w:val="24"/>
          <w:lang w:eastAsia="ru-RU"/>
        </w:rPr>
      </w:pPr>
      <w:r w:rsidRPr="00AD6270">
        <w:rPr>
          <w:rFonts w:ascii="Times New Roman" w:eastAsia="Times New Roman" w:hAnsi="Times New Roman" w:cs="Times New Roman"/>
          <w:b/>
          <w:sz w:val="24"/>
          <w:szCs w:val="24"/>
          <w:lang w:eastAsia="ru-RU"/>
        </w:rPr>
        <w:t>Согласия участника закупки на поставку товаров, выполнение работ, оказание услуг</w:t>
      </w:r>
    </w:p>
    <w:p w:rsidR="005C46CF" w:rsidRPr="00AD6270" w:rsidRDefault="005C46CF" w:rsidP="00346904">
      <w:pPr>
        <w:spacing w:after="0" w:line="240" w:lineRule="auto"/>
        <w:jc w:val="both"/>
        <w:rPr>
          <w:rFonts w:ascii="Times New Roman" w:eastAsia="Times New Roman" w:hAnsi="Times New Roman" w:cs="Times New Roman"/>
          <w:sz w:val="24"/>
          <w:szCs w:val="24"/>
          <w:lang w:eastAsia="ru-RU"/>
        </w:rPr>
      </w:pPr>
    </w:p>
    <w:p w:rsidR="005C46CF" w:rsidRPr="00AD6270" w:rsidRDefault="005C46CF" w:rsidP="00346904">
      <w:pPr>
        <w:spacing w:after="0" w:line="240" w:lineRule="auto"/>
        <w:jc w:val="both"/>
        <w:rPr>
          <w:rFonts w:ascii="Times New Roman" w:eastAsia="Times New Roman" w:hAnsi="Times New Roman" w:cs="Times New Roman"/>
          <w:sz w:val="24"/>
          <w:szCs w:val="24"/>
          <w:lang w:eastAsia="ru-RU"/>
        </w:rPr>
      </w:pPr>
    </w:p>
    <w:p w:rsidR="00297C9E" w:rsidRDefault="005C46CF" w:rsidP="00346904">
      <w:pPr>
        <w:jc w:val="both"/>
        <w:rPr>
          <w:rFonts w:ascii="Times New Roman" w:eastAsia="Times New Roman" w:hAnsi="Times New Roman" w:cs="Times New Roman"/>
          <w:color w:val="000000"/>
          <w:sz w:val="24"/>
          <w:szCs w:val="24"/>
          <w:lang w:eastAsia="ru-RU"/>
        </w:rPr>
      </w:pPr>
      <w:r w:rsidRPr="00AD6270">
        <w:rPr>
          <w:rFonts w:ascii="Times New Roman" w:eastAsia="Times New Roman" w:hAnsi="Times New Roman" w:cs="Times New Roman"/>
          <w:sz w:val="24"/>
          <w:szCs w:val="24"/>
          <w:lang w:eastAsia="ru-RU"/>
        </w:rPr>
        <w:t xml:space="preserve">Настоящим организация, сведения о которой указаны во второй части заявки на участие в </w:t>
      </w:r>
      <w:r>
        <w:rPr>
          <w:rFonts w:ascii="Times New Roman" w:eastAsia="Times New Roman" w:hAnsi="Times New Roman" w:cs="Times New Roman"/>
          <w:sz w:val="24"/>
          <w:szCs w:val="24"/>
          <w:lang w:eastAsia="ru-RU"/>
        </w:rPr>
        <w:t>запросе предложения</w:t>
      </w:r>
      <w:r w:rsidRPr="00AD6270">
        <w:rPr>
          <w:rFonts w:ascii="Times New Roman" w:eastAsia="Times New Roman" w:hAnsi="Times New Roman" w:cs="Times New Roman"/>
          <w:sz w:val="24"/>
          <w:szCs w:val="24"/>
          <w:lang w:eastAsia="ru-RU"/>
        </w:rPr>
        <w:t xml:space="preserve">, выражает свое согласие на заключение договора и поставку товаров (выполнения работ, оказание услуг), в соответствии с таблицей №1 к настоящей Заявке, на условиях, предусмотренных </w:t>
      </w:r>
      <w:r w:rsidRPr="00AD6270">
        <w:rPr>
          <w:rFonts w:ascii="Times New Roman" w:eastAsia="Times New Roman" w:hAnsi="Times New Roman" w:cs="Times New Roman"/>
          <w:bCs/>
          <w:sz w:val="24"/>
          <w:szCs w:val="24"/>
          <w:lang w:eastAsia="ru-RU"/>
        </w:rPr>
        <w:t xml:space="preserve">Закупочной документацией </w:t>
      </w:r>
      <w:r>
        <w:rPr>
          <w:rFonts w:ascii="Times New Roman" w:eastAsia="Times New Roman" w:hAnsi="Times New Roman" w:cs="Times New Roman"/>
          <w:bCs/>
          <w:sz w:val="24"/>
          <w:szCs w:val="24"/>
          <w:lang w:eastAsia="ru-RU"/>
        </w:rPr>
        <w:t xml:space="preserve"> о запросе предложени</w:t>
      </w:r>
      <w:r w:rsidR="00C340E8">
        <w:rPr>
          <w:rFonts w:ascii="Times New Roman" w:eastAsia="Times New Roman" w:hAnsi="Times New Roman" w:cs="Times New Roman"/>
          <w:bCs/>
          <w:sz w:val="24"/>
          <w:szCs w:val="24"/>
          <w:lang w:eastAsia="ru-RU"/>
        </w:rPr>
        <w:t>й</w:t>
      </w:r>
      <w:r w:rsidRPr="00AD6270">
        <w:rPr>
          <w:rFonts w:ascii="Times New Roman" w:eastAsia="Times New Roman" w:hAnsi="Times New Roman" w:cs="Times New Roman"/>
          <w:color w:val="000000"/>
          <w:sz w:val="24"/>
          <w:szCs w:val="24"/>
          <w:lang w:eastAsia="ru-RU"/>
        </w:rPr>
        <w:t xml:space="preserve"> </w:t>
      </w:r>
      <w:r w:rsidR="00297C9E" w:rsidRPr="00297C9E">
        <w:rPr>
          <w:rFonts w:ascii="Times New Roman" w:eastAsia="Times New Roman" w:hAnsi="Times New Roman" w:cs="Times New Roman"/>
          <w:color w:val="000000"/>
          <w:sz w:val="24"/>
          <w:szCs w:val="24"/>
          <w:lang w:eastAsia="ru-RU"/>
        </w:rPr>
        <w:t>на выполнение работ по ремонту участков трубопроводов тепловых сетей, восстановление  асфальтобетонного покрытия тротуара, дорог и другого благоустройства, нарушенного в ходе проведения ремонтов теплотрасс</w:t>
      </w:r>
      <w:r w:rsidR="00297C9E">
        <w:rPr>
          <w:rFonts w:ascii="Times New Roman" w:eastAsia="Times New Roman" w:hAnsi="Times New Roman" w:cs="Times New Roman"/>
          <w:color w:val="000000"/>
          <w:sz w:val="24"/>
          <w:szCs w:val="24"/>
          <w:lang w:eastAsia="ru-RU"/>
        </w:rPr>
        <w:t>.</w:t>
      </w:r>
    </w:p>
    <w:p w:rsidR="005C46CF" w:rsidRPr="00DA01B8" w:rsidRDefault="005C46CF" w:rsidP="00346904">
      <w:pPr>
        <w:jc w:val="both"/>
        <w:rPr>
          <w:rFonts w:ascii="Times New Roman" w:eastAsia="Times New Roman" w:hAnsi="Times New Roman" w:cs="Times New Roman"/>
          <w:color w:val="000000"/>
          <w:sz w:val="24"/>
          <w:szCs w:val="24"/>
          <w:lang w:eastAsia="ru-RU"/>
        </w:rPr>
      </w:pPr>
      <w:r w:rsidRPr="00DA01B8">
        <w:rPr>
          <w:rFonts w:ascii="Times New Roman" w:eastAsia="Times New Roman" w:hAnsi="Times New Roman" w:cs="Times New Roman"/>
          <w:color w:val="000000"/>
          <w:sz w:val="24"/>
          <w:szCs w:val="24"/>
          <w:lang w:eastAsia="ru-RU"/>
        </w:rPr>
        <w:t xml:space="preserve"> (извещение № __________________________).</w:t>
      </w:r>
    </w:p>
    <w:p w:rsidR="005C46CF" w:rsidRPr="00AD6270" w:rsidRDefault="005C46CF" w:rsidP="00346904">
      <w:pPr>
        <w:spacing w:after="0" w:line="240" w:lineRule="auto"/>
        <w:jc w:val="both"/>
        <w:rPr>
          <w:rFonts w:ascii="Times New Roman" w:eastAsia="Times New Roman" w:hAnsi="Times New Roman" w:cs="Times New Roman"/>
          <w:bCs/>
          <w:spacing w:val="1"/>
          <w:sz w:val="24"/>
          <w:szCs w:val="24"/>
          <w:lang w:eastAsia="ru-RU"/>
        </w:rPr>
      </w:pPr>
      <w:r w:rsidRPr="00AD6270">
        <w:rPr>
          <w:rFonts w:ascii="Times New Roman" w:eastAsia="Times New Roman" w:hAnsi="Times New Roman" w:cs="Times New Roman"/>
          <w:sz w:val="24"/>
          <w:szCs w:val="24"/>
          <w:lang w:eastAsia="ru-RU"/>
        </w:rPr>
        <w:t xml:space="preserve"> </w:t>
      </w:r>
    </w:p>
    <w:p w:rsidR="005C46CF" w:rsidRPr="00AD6270" w:rsidRDefault="005C46CF" w:rsidP="00346904">
      <w:pPr>
        <w:spacing w:after="0" w:line="240" w:lineRule="auto"/>
        <w:jc w:val="both"/>
        <w:rPr>
          <w:rFonts w:ascii="Times New Roman" w:eastAsia="Times New Roman" w:hAnsi="Times New Roman" w:cs="Times New Roman"/>
          <w:bCs/>
          <w:spacing w:val="1"/>
          <w:sz w:val="24"/>
          <w:szCs w:val="24"/>
          <w:lang w:eastAsia="ru-RU"/>
        </w:rPr>
      </w:pPr>
    </w:p>
    <w:p w:rsidR="005C46CF" w:rsidRPr="00AD6270" w:rsidRDefault="005C46CF" w:rsidP="00346904">
      <w:pPr>
        <w:spacing w:after="0" w:line="240" w:lineRule="auto"/>
        <w:jc w:val="both"/>
        <w:rPr>
          <w:rFonts w:ascii="Times New Roman" w:eastAsia="Times New Roman" w:hAnsi="Times New Roman" w:cs="Times New Roman"/>
          <w:bCs/>
          <w:spacing w:val="1"/>
          <w:sz w:val="24"/>
          <w:szCs w:val="24"/>
          <w:lang w:eastAsia="ru-RU"/>
        </w:rPr>
      </w:pPr>
    </w:p>
    <w:p w:rsidR="005C46CF" w:rsidRPr="00DA01B8" w:rsidRDefault="005C46CF" w:rsidP="00346904">
      <w:pPr>
        <w:pStyle w:val="af4"/>
        <w:numPr>
          <w:ilvl w:val="0"/>
          <w:numId w:val="47"/>
        </w:numPr>
        <w:spacing w:after="0" w:line="240" w:lineRule="auto"/>
        <w:ind w:firstLine="0"/>
        <w:jc w:val="both"/>
        <w:rPr>
          <w:rFonts w:ascii="Times New Roman" w:eastAsia="Times New Roman" w:hAnsi="Times New Roman" w:cs="Times New Roman"/>
          <w:sz w:val="24"/>
          <w:szCs w:val="24"/>
          <w:lang w:eastAsia="ru-RU"/>
        </w:rPr>
      </w:pPr>
      <w:r w:rsidRPr="00DA01B8">
        <w:rPr>
          <w:rFonts w:ascii="Times New Roman" w:eastAsia="Times New Roman" w:hAnsi="Times New Roman" w:cs="Times New Roman"/>
          <w:sz w:val="24"/>
          <w:szCs w:val="24"/>
          <w:lang w:eastAsia="ru-RU"/>
        </w:rPr>
        <w:t>Настоящим гарантируем достоверность представленных в заявке сведений.</w:t>
      </w:r>
    </w:p>
    <w:p w:rsidR="005C46CF" w:rsidRPr="00AD6270" w:rsidRDefault="005C46CF" w:rsidP="00346904">
      <w:pPr>
        <w:spacing w:after="0" w:line="240" w:lineRule="auto"/>
        <w:jc w:val="both"/>
        <w:rPr>
          <w:rFonts w:ascii="Times New Roman" w:eastAsia="Times New Roman" w:hAnsi="Times New Roman" w:cs="Times New Roman"/>
          <w:sz w:val="24"/>
          <w:szCs w:val="24"/>
          <w:lang w:eastAsia="ru-RU"/>
        </w:rPr>
      </w:pPr>
    </w:p>
    <w:p w:rsidR="005C46CF" w:rsidRPr="00AD6270" w:rsidRDefault="005C46CF" w:rsidP="00346904">
      <w:pPr>
        <w:rPr>
          <w:rFonts w:ascii="Times New Roman" w:eastAsia="Times New Roman" w:hAnsi="Times New Roman" w:cs="Times New Roman"/>
          <w:b/>
          <w:bCs/>
          <w:sz w:val="24"/>
          <w:szCs w:val="24"/>
          <w:lang w:eastAsia="ru-RU"/>
        </w:rPr>
      </w:pPr>
      <w:r w:rsidRPr="00AD6270">
        <w:rPr>
          <w:rFonts w:ascii="Times New Roman" w:eastAsia="Times New Roman" w:hAnsi="Times New Roman" w:cs="Times New Roman"/>
          <w:b/>
          <w:bCs/>
          <w:sz w:val="24"/>
          <w:szCs w:val="24"/>
          <w:lang w:eastAsia="ru-RU"/>
        </w:rPr>
        <w:br w:type="page"/>
      </w:r>
    </w:p>
    <w:tbl>
      <w:tblPr>
        <w:tblStyle w:val="affa"/>
        <w:tblW w:w="0" w:type="auto"/>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3"/>
      </w:tblGrid>
      <w:tr w:rsidR="005C46CF" w:rsidRPr="00020801" w:rsidTr="007645DB">
        <w:tc>
          <w:tcPr>
            <w:tcW w:w="5493" w:type="dxa"/>
          </w:tcPr>
          <w:p w:rsidR="005C46CF" w:rsidRPr="00DA01B8" w:rsidRDefault="005C46CF" w:rsidP="00E61879">
            <w:pPr>
              <w:ind w:firstLine="0"/>
              <w:jc w:val="right"/>
              <w:rPr>
                <w:rFonts w:ascii="Times New Roman" w:hAnsi="Times New Roman"/>
                <w:b/>
                <w:bCs/>
                <w:sz w:val="24"/>
                <w:szCs w:val="24"/>
              </w:rPr>
            </w:pPr>
            <w:r w:rsidRPr="00DA01B8">
              <w:rPr>
                <w:rFonts w:ascii="Times New Roman" w:hAnsi="Times New Roman"/>
                <w:b/>
                <w:bCs/>
                <w:sz w:val="24"/>
                <w:szCs w:val="24"/>
              </w:rPr>
              <w:lastRenderedPageBreak/>
              <w:t>Приложение №3</w:t>
            </w:r>
          </w:p>
        </w:tc>
      </w:tr>
      <w:tr w:rsidR="005C46CF" w:rsidTr="007645DB">
        <w:tc>
          <w:tcPr>
            <w:tcW w:w="5493" w:type="dxa"/>
          </w:tcPr>
          <w:p w:rsidR="005C46CF" w:rsidRPr="00DA01B8" w:rsidRDefault="00E61879" w:rsidP="00E61879">
            <w:pPr>
              <w:ind w:firstLine="0"/>
              <w:jc w:val="right"/>
              <w:rPr>
                <w:rFonts w:ascii="Times New Roman" w:hAnsi="Times New Roman"/>
                <w:color w:val="FF0000"/>
                <w:sz w:val="24"/>
                <w:szCs w:val="24"/>
              </w:rPr>
            </w:pPr>
            <w:r w:rsidRPr="00E61879">
              <w:rPr>
                <w:rFonts w:ascii="Times New Roman" w:hAnsi="Times New Roman"/>
                <w:bCs/>
                <w:sz w:val="24"/>
                <w:szCs w:val="24"/>
              </w:rPr>
              <w:t>к Закупочной документации о запросе предложений на выполнение работ по ремонту участков трубопроводов тепловых сетей.</w:t>
            </w:r>
          </w:p>
        </w:tc>
      </w:tr>
    </w:tbl>
    <w:tbl>
      <w:tblPr>
        <w:tblW w:w="0" w:type="auto"/>
        <w:tblLook w:val="01E0" w:firstRow="1" w:lastRow="1" w:firstColumn="1" w:lastColumn="1" w:noHBand="0" w:noVBand="0"/>
      </w:tblPr>
      <w:tblGrid>
        <w:gridCol w:w="939"/>
        <w:gridCol w:w="2359"/>
        <w:gridCol w:w="3021"/>
        <w:gridCol w:w="3989"/>
      </w:tblGrid>
      <w:tr w:rsidR="005C46CF" w:rsidRPr="00AD6270" w:rsidTr="007645DB">
        <w:tc>
          <w:tcPr>
            <w:tcW w:w="10308" w:type="dxa"/>
            <w:gridSpan w:val="4"/>
          </w:tcPr>
          <w:p w:rsidR="005C46CF" w:rsidRPr="00AD6270" w:rsidRDefault="005C46CF" w:rsidP="00346904">
            <w:pPr>
              <w:spacing w:after="0" w:line="240" w:lineRule="auto"/>
              <w:rPr>
                <w:rFonts w:ascii="Times New Roman" w:eastAsia="Times New Roman" w:hAnsi="Times New Roman" w:cs="Times New Roman"/>
                <w:sz w:val="24"/>
                <w:szCs w:val="24"/>
                <w:lang w:eastAsia="ru-RU"/>
              </w:rPr>
            </w:pPr>
          </w:p>
          <w:p w:rsidR="005C46CF" w:rsidRPr="00AD6270" w:rsidRDefault="005C46CF" w:rsidP="00346904">
            <w:pPr>
              <w:spacing w:after="0" w:line="240" w:lineRule="auto"/>
              <w:rPr>
                <w:rFonts w:ascii="Times New Roman" w:eastAsia="Times New Roman" w:hAnsi="Times New Roman" w:cs="Times New Roman"/>
                <w:sz w:val="24"/>
                <w:szCs w:val="24"/>
                <w:lang w:eastAsia="ru-RU"/>
              </w:rPr>
            </w:pPr>
          </w:p>
          <w:p w:rsidR="005C46CF" w:rsidRPr="00AD6270" w:rsidRDefault="005C46CF" w:rsidP="00346904">
            <w:pPr>
              <w:spacing w:after="0" w:line="240" w:lineRule="auto"/>
              <w:jc w:val="center"/>
              <w:rPr>
                <w:rFonts w:ascii="Times New Roman" w:eastAsia="Times New Roman" w:hAnsi="Times New Roman" w:cs="Times New Roman"/>
                <w:sz w:val="24"/>
                <w:szCs w:val="24"/>
                <w:lang w:eastAsia="ru-RU"/>
              </w:rPr>
            </w:pPr>
            <w:r w:rsidRPr="00AD6270">
              <w:rPr>
                <w:rFonts w:ascii="Times New Roman" w:eastAsia="Times New Roman" w:hAnsi="Times New Roman" w:cs="Times New Roman"/>
                <w:sz w:val="24"/>
                <w:szCs w:val="24"/>
                <w:lang w:eastAsia="ru-RU"/>
              </w:rPr>
              <w:t>ФОРМА</w:t>
            </w:r>
          </w:p>
          <w:p w:rsidR="005C46CF" w:rsidRPr="00AD6270" w:rsidRDefault="005C46CF" w:rsidP="00346904">
            <w:pPr>
              <w:spacing w:after="0" w:line="240" w:lineRule="auto"/>
              <w:jc w:val="center"/>
              <w:rPr>
                <w:rFonts w:ascii="Times New Roman" w:eastAsia="Times New Roman" w:hAnsi="Times New Roman" w:cs="Times New Roman"/>
                <w:b/>
                <w:sz w:val="24"/>
                <w:szCs w:val="24"/>
                <w:lang w:eastAsia="ru-RU"/>
              </w:rPr>
            </w:pPr>
            <w:r w:rsidRPr="00AD6270">
              <w:rPr>
                <w:rFonts w:ascii="Times New Roman" w:eastAsia="Times New Roman" w:hAnsi="Times New Roman" w:cs="Times New Roman"/>
                <w:b/>
                <w:sz w:val="24"/>
                <w:szCs w:val="24"/>
                <w:lang w:eastAsia="ru-RU"/>
              </w:rPr>
              <w:t>Сведений об участнике закупки</w:t>
            </w:r>
          </w:p>
          <w:p w:rsidR="005C46CF" w:rsidRPr="00AD6270" w:rsidRDefault="005C46CF" w:rsidP="00346904">
            <w:pPr>
              <w:spacing w:after="0" w:line="240" w:lineRule="auto"/>
              <w:jc w:val="center"/>
              <w:rPr>
                <w:rFonts w:ascii="Times New Roman" w:eastAsia="Times New Roman" w:hAnsi="Times New Roman" w:cs="Times New Roman"/>
                <w:b/>
                <w:sz w:val="24"/>
                <w:szCs w:val="24"/>
                <w:lang w:eastAsia="ru-RU"/>
              </w:rPr>
            </w:pPr>
          </w:p>
        </w:tc>
      </w:tr>
      <w:tr w:rsidR="005C46CF" w:rsidRPr="00AD6270" w:rsidTr="007645DB">
        <w:tc>
          <w:tcPr>
            <w:tcW w:w="3298" w:type="dxa"/>
            <w:gridSpan w:val="2"/>
          </w:tcPr>
          <w:p w:rsidR="005C46CF" w:rsidRPr="00AD6270" w:rsidRDefault="005C46CF" w:rsidP="00346904">
            <w:pPr>
              <w:spacing w:after="0" w:line="240" w:lineRule="auto"/>
              <w:rPr>
                <w:rFonts w:ascii="Times New Roman" w:eastAsia="Times New Roman" w:hAnsi="Times New Roman" w:cs="Times New Roman"/>
                <w:sz w:val="24"/>
                <w:szCs w:val="24"/>
                <w:lang w:eastAsia="ru-RU"/>
              </w:rPr>
            </w:pPr>
            <w:r w:rsidRPr="00AD6270">
              <w:rPr>
                <w:rFonts w:ascii="Times New Roman" w:eastAsia="Times New Roman" w:hAnsi="Times New Roman" w:cs="Times New Roman"/>
                <w:sz w:val="24"/>
                <w:szCs w:val="24"/>
                <w:lang w:eastAsia="ru-RU"/>
              </w:rPr>
              <w:t>Дата: «__» ______ 20___г.</w:t>
            </w:r>
          </w:p>
          <w:p w:rsidR="005C46CF" w:rsidRPr="00AD6270" w:rsidRDefault="005C46CF" w:rsidP="00346904">
            <w:pPr>
              <w:spacing w:after="0" w:line="240" w:lineRule="auto"/>
              <w:jc w:val="center"/>
              <w:rPr>
                <w:rFonts w:ascii="Times New Roman" w:eastAsia="Times New Roman" w:hAnsi="Times New Roman" w:cs="Times New Roman"/>
                <w:sz w:val="24"/>
                <w:szCs w:val="24"/>
                <w:lang w:eastAsia="ru-RU"/>
              </w:rPr>
            </w:pPr>
          </w:p>
        </w:tc>
        <w:tc>
          <w:tcPr>
            <w:tcW w:w="3021" w:type="dxa"/>
          </w:tcPr>
          <w:p w:rsidR="005C46CF" w:rsidRPr="00AD6270" w:rsidRDefault="005C46CF" w:rsidP="00346904">
            <w:pPr>
              <w:spacing w:after="0" w:line="240" w:lineRule="auto"/>
              <w:jc w:val="center"/>
              <w:rPr>
                <w:rFonts w:ascii="Times New Roman" w:eastAsia="Times New Roman" w:hAnsi="Times New Roman" w:cs="Times New Roman"/>
                <w:sz w:val="24"/>
                <w:szCs w:val="24"/>
                <w:lang w:eastAsia="ru-RU"/>
              </w:rPr>
            </w:pPr>
          </w:p>
          <w:p w:rsidR="005C46CF" w:rsidRPr="00AD6270" w:rsidRDefault="005C46CF" w:rsidP="00346904">
            <w:pPr>
              <w:spacing w:after="0" w:line="240" w:lineRule="auto"/>
              <w:jc w:val="center"/>
              <w:rPr>
                <w:rFonts w:ascii="Times New Roman" w:eastAsia="Times New Roman" w:hAnsi="Times New Roman" w:cs="Times New Roman"/>
                <w:sz w:val="24"/>
                <w:szCs w:val="24"/>
                <w:lang w:eastAsia="ru-RU"/>
              </w:rPr>
            </w:pPr>
          </w:p>
        </w:tc>
        <w:tc>
          <w:tcPr>
            <w:tcW w:w="3989" w:type="dxa"/>
          </w:tcPr>
          <w:p w:rsidR="005C46CF" w:rsidRPr="00AD6270" w:rsidRDefault="005C46CF" w:rsidP="00346904">
            <w:pPr>
              <w:spacing w:after="0" w:line="240" w:lineRule="auto"/>
              <w:jc w:val="center"/>
              <w:rPr>
                <w:rFonts w:ascii="Times New Roman" w:eastAsia="Times New Roman" w:hAnsi="Times New Roman" w:cs="Times New Roman"/>
                <w:sz w:val="24"/>
                <w:szCs w:val="24"/>
                <w:lang w:eastAsia="ru-RU"/>
              </w:rPr>
            </w:pPr>
          </w:p>
        </w:tc>
      </w:tr>
      <w:tr w:rsidR="005C46CF" w:rsidRPr="00AD6270" w:rsidTr="007645DB">
        <w:tc>
          <w:tcPr>
            <w:tcW w:w="939" w:type="dxa"/>
          </w:tcPr>
          <w:p w:rsidR="005C46CF" w:rsidRPr="00AD6270" w:rsidRDefault="005C46CF" w:rsidP="00346904">
            <w:pPr>
              <w:spacing w:after="0" w:line="240" w:lineRule="auto"/>
              <w:jc w:val="both"/>
              <w:rPr>
                <w:rFonts w:ascii="Times New Roman" w:eastAsia="Times New Roman" w:hAnsi="Times New Roman" w:cs="Times New Roman"/>
                <w:sz w:val="24"/>
                <w:szCs w:val="24"/>
                <w:lang w:eastAsia="ru-RU"/>
              </w:rPr>
            </w:pPr>
            <w:r w:rsidRPr="00AD6270">
              <w:rPr>
                <w:rFonts w:ascii="Times New Roman" w:eastAsia="Times New Roman" w:hAnsi="Times New Roman" w:cs="Times New Roman"/>
                <w:sz w:val="24"/>
                <w:szCs w:val="24"/>
                <w:lang w:eastAsia="ru-RU"/>
              </w:rPr>
              <w:t>Кому:</w:t>
            </w:r>
          </w:p>
        </w:tc>
        <w:tc>
          <w:tcPr>
            <w:tcW w:w="9369" w:type="dxa"/>
            <w:gridSpan w:val="3"/>
          </w:tcPr>
          <w:p w:rsidR="005C46CF" w:rsidRPr="00AD6270" w:rsidRDefault="005C46CF" w:rsidP="00346904">
            <w:pPr>
              <w:shd w:val="clear" w:color="auto" w:fill="FFFFFF"/>
              <w:spacing w:after="0" w:line="240" w:lineRule="auto"/>
              <w:ind w:left="17"/>
              <w:jc w:val="both"/>
              <w:rPr>
                <w:rFonts w:ascii="Times New Roman" w:eastAsia="Times New Roman" w:hAnsi="Times New Roman" w:cs="Times New Roman"/>
                <w:sz w:val="24"/>
                <w:szCs w:val="24"/>
                <w:lang w:eastAsia="ru-RU"/>
              </w:rPr>
            </w:pPr>
            <w:r w:rsidRPr="00AD6270">
              <w:rPr>
                <w:rFonts w:ascii="Times New Roman" w:eastAsia="Times New Roman" w:hAnsi="Times New Roman" w:cs="Times New Roman"/>
                <w:sz w:val="24"/>
                <w:szCs w:val="24"/>
                <w:lang w:eastAsia="ru-RU"/>
              </w:rPr>
              <w:t>НТ МУП «</w:t>
            </w:r>
            <w:r w:rsidR="004E4054">
              <w:rPr>
                <w:rFonts w:ascii="Times New Roman" w:eastAsia="Times New Roman" w:hAnsi="Times New Roman" w:cs="Times New Roman"/>
                <w:sz w:val="24"/>
                <w:szCs w:val="24"/>
                <w:lang w:eastAsia="ru-RU"/>
              </w:rPr>
              <w:t>Горэнерго-НТ</w:t>
            </w:r>
            <w:r w:rsidRPr="00AD6270">
              <w:rPr>
                <w:rFonts w:ascii="Times New Roman" w:eastAsia="Times New Roman" w:hAnsi="Times New Roman" w:cs="Times New Roman"/>
                <w:sz w:val="24"/>
                <w:szCs w:val="24"/>
                <w:lang w:eastAsia="ru-RU"/>
              </w:rPr>
              <w:t>»</w:t>
            </w:r>
          </w:p>
          <w:p w:rsidR="005C46CF" w:rsidRPr="00AD6270" w:rsidRDefault="005C46CF" w:rsidP="002B7D38">
            <w:pPr>
              <w:spacing w:after="0" w:line="240" w:lineRule="auto"/>
              <w:jc w:val="both"/>
              <w:rPr>
                <w:rFonts w:ascii="Times New Roman" w:eastAsia="Times New Roman" w:hAnsi="Times New Roman" w:cs="Times New Roman"/>
                <w:sz w:val="24"/>
                <w:szCs w:val="24"/>
                <w:lang w:eastAsia="ru-RU"/>
              </w:rPr>
            </w:pPr>
            <w:r w:rsidRPr="00AD6270">
              <w:rPr>
                <w:rFonts w:ascii="Times New Roman" w:eastAsia="Times New Roman" w:hAnsi="Times New Roman" w:cs="Times New Roman"/>
                <w:sz w:val="24"/>
                <w:szCs w:val="24"/>
                <w:lang w:eastAsia="ru-RU"/>
              </w:rPr>
              <w:t xml:space="preserve">Почтовый адрес: </w:t>
            </w:r>
            <w:r w:rsidR="002B7D38" w:rsidRPr="002B7D38">
              <w:rPr>
                <w:rFonts w:ascii="Times New Roman" w:eastAsia="Times New Roman" w:hAnsi="Times New Roman" w:cs="Times New Roman"/>
                <w:sz w:val="24"/>
                <w:szCs w:val="24"/>
                <w:lang w:eastAsia="ru-RU"/>
              </w:rPr>
              <w:t>622051 г. Нижний Тагил ул. Крупской, здание 5Б строение 1</w:t>
            </w:r>
          </w:p>
        </w:tc>
      </w:tr>
    </w:tbl>
    <w:p w:rsidR="005C46CF" w:rsidRPr="00AD6270" w:rsidRDefault="005C46CF" w:rsidP="00346904">
      <w:pPr>
        <w:spacing w:after="0" w:line="240" w:lineRule="auto"/>
        <w:rPr>
          <w:rFonts w:ascii="Times New Roman" w:eastAsia="Times New Roman" w:hAnsi="Times New Roman" w:cs="Times New Roman"/>
          <w:sz w:val="20"/>
          <w:szCs w:val="20"/>
          <w:lang w:eastAsia="ru-RU"/>
        </w:rPr>
      </w:pPr>
    </w:p>
    <w:p w:rsidR="005C46CF" w:rsidRPr="00AD6270" w:rsidRDefault="005C46CF" w:rsidP="00346904">
      <w:pPr>
        <w:spacing w:after="0" w:line="240" w:lineRule="auto"/>
        <w:rPr>
          <w:rFonts w:ascii="Times New Roman" w:eastAsia="Times New Roman" w:hAnsi="Times New Roman" w:cs="Times New Roman"/>
          <w:sz w:val="24"/>
          <w:szCs w:val="24"/>
          <w:lang w:eastAsia="ru-RU"/>
        </w:rPr>
      </w:pPr>
      <w:r w:rsidRPr="00AD6270">
        <w:rPr>
          <w:rFonts w:ascii="Times New Roman" w:eastAsia="Times New Roman" w:hAnsi="Times New Roman" w:cs="Times New Roman"/>
          <w:sz w:val="24"/>
          <w:szCs w:val="24"/>
          <w:lang w:eastAsia="ru-RU"/>
        </w:rPr>
        <w:t>Полное наименование участника закупки: _____________________________________</w:t>
      </w:r>
    </w:p>
    <w:p w:rsidR="005C46CF" w:rsidRPr="00AD6270" w:rsidRDefault="005C46CF" w:rsidP="00346904">
      <w:pPr>
        <w:spacing w:after="0" w:line="240" w:lineRule="auto"/>
        <w:rPr>
          <w:rFonts w:ascii="Times New Roman" w:eastAsia="Times New Roman" w:hAnsi="Times New Roman" w:cs="Times New Roman"/>
          <w:sz w:val="24"/>
          <w:szCs w:val="24"/>
          <w:lang w:eastAsia="ru-RU"/>
        </w:rPr>
      </w:pPr>
    </w:p>
    <w:p w:rsidR="005C46CF" w:rsidRPr="00AD6270" w:rsidRDefault="005C46CF" w:rsidP="00346904">
      <w:pPr>
        <w:spacing w:after="0" w:line="240" w:lineRule="auto"/>
        <w:rPr>
          <w:rFonts w:ascii="Times New Roman" w:eastAsia="Times New Roman" w:hAnsi="Times New Roman" w:cs="Times New Roman"/>
          <w:sz w:val="24"/>
          <w:szCs w:val="24"/>
          <w:lang w:eastAsia="ru-RU"/>
        </w:rPr>
      </w:pPr>
      <w:r w:rsidRPr="00AD6270">
        <w:rPr>
          <w:rFonts w:ascii="Times New Roman" w:eastAsia="Times New Roman" w:hAnsi="Times New Roman" w:cs="Times New Roman"/>
          <w:sz w:val="24"/>
          <w:szCs w:val="24"/>
          <w:lang w:eastAsia="ru-RU"/>
        </w:rPr>
        <w:t>Сокращенное наименование участника закупки: ________________________________</w:t>
      </w:r>
    </w:p>
    <w:p w:rsidR="005C46CF" w:rsidRPr="00AD6270" w:rsidRDefault="005C46CF" w:rsidP="00346904">
      <w:pPr>
        <w:spacing w:after="0" w:line="240" w:lineRule="auto"/>
        <w:rPr>
          <w:rFonts w:ascii="Times New Roman" w:eastAsia="Times New Roman" w:hAnsi="Times New Roman" w:cs="Times New Roman"/>
          <w:sz w:val="24"/>
          <w:szCs w:val="24"/>
          <w:lang w:eastAsia="ru-RU"/>
        </w:rPr>
      </w:pPr>
    </w:p>
    <w:p w:rsidR="005C46CF" w:rsidRPr="00AD6270" w:rsidRDefault="005C46CF" w:rsidP="00346904">
      <w:pPr>
        <w:spacing w:after="0" w:line="240" w:lineRule="auto"/>
        <w:rPr>
          <w:rFonts w:ascii="Times New Roman" w:eastAsia="Times New Roman" w:hAnsi="Times New Roman" w:cs="Times New Roman"/>
          <w:sz w:val="24"/>
          <w:szCs w:val="24"/>
          <w:lang w:eastAsia="ru-RU"/>
        </w:rPr>
      </w:pPr>
      <w:r w:rsidRPr="00AD6270">
        <w:rPr>
          <w:rFonts w:ascii="Times New Roman" w:eastAsia="Times New Roman" w:hAnsi="Times New Roman" w:cs="Times New Roman"/>
          <w:sz w:val="24"/>
          <w:szCs w:val="24"/>
          <w:lang w:eastAsia="ru-RU"/>
        </w:rPr>
        <w:t>ФИО (для физических лиц и ИП):________________________________________</w:t>
      </w:r>
    </w:p>
    <w:p w:rsidR="005C46CF" w:rsidRPr="00AD6270" w:rsidRDefault="005C46CF" w:rsidP="00346904">
      <w:pPr>
        <w:spacing w:after="0" w:line="240" w:lineRule="auto"/>
        <w:rPr>
          <w:rFonts w:ascii="Times New Roman" w:eastAsia="Times New Roman" w:hAnsi="Times New Roman" w:cs="Times New Roman"/>
          <w:sz w:val="20"/>
          <w:szCs w:val="20"/>
          <w:lang w:eastAsia="ru-RU"/>
        </w:rPr>
      </w:pPr>
    </w:p>
    <w:p w:rsidR="005C46CF" w:rsidRPr="00AD6270" w:rsidRDefault="005C46CF" w:rsidP="00346904">
      <w:pPr>
        <w:spacing w:after="0" w:line="240" w:lineRule="auto"/>
        <w:rPr>
          <w:rFonts w:ascii="Times New Roman" w:eastAsia="Times New Roman" w:hAnsi="Times New Roman" w:cs="Times New Roman"/>
          <w:sz w:val="24"/>
          <w:szCs w:val="24"/>
          <w:lang w:eastAsia="ru-RU"/>
        </w:rPr>
      </w:pPr>
      <w:r w:rsidRPr="00AD6270">
        <w:rPr>
          <w:rFonts w:ascii="Times New Roman" w:eastAsia="Times New Roman" w:hAnsi="Times New Roman" w:cs="Times New Roman"/>
          <w:sz w:val="24"/>
          <w:szCs w:val="24"/>
          <w:lang w:eastAsia="ru-RU"/>
        </w:rPr>
        <w:t>Адрес регистрации: __________________________________________________</w:t>
      </w:r>
    </w:p>
    <w:p w:rsidR="005C46CF" w:rsidRPr="00AD6270" w:rsidRDefault="005C46CF" w:rsidP="00346904">
      <w:pPr>
        <w:spacing w:after="0" w:line="240" w:lineRule="auto"/>
        <w:rPr>
          <w:rFonts w:ascii="Times New Roman" w:eastAsia="Times New Roman" w:hAnsi="Times New Roman" w:cs="Times New Roman"/>
          <w:sz w:val="24"/>
          <w:szCs w:val="24"/>
          <w:lang w:eastAsia="ru-RU"/>
        </w:rPr>
      </w:pPr>
    </w:p>
    <w:p w:rsidR="005C46CF" w:rsidRPr="00AD6270" w:rsidRDefault="005C46CF" w:rsidP="00346904">
      <w:pPr>
        <w:spacing w:after="0" w:line="240" w:lineRule="auto"/>
        <w:rPr>
          <w:rFonts w:ascii="Times New Roman" w:eastAsia="Times New Roman" w:hAnsi="Times New Roman" w:cs="Times New Roman"/>
          <w:sz w:val="24"/>
          <w:szCs w:val="24"/>
          <w:lang w:eastAsia="ru-RU"/>
        </w:rPr>
      </w:pPr>
      <w:r w:rsidRPr="00AD6270">
        <w:rPr>
          <w:rFonts w:ascii="Times New Roman" w:eastAsia="Times New Roman" w:hAnsi="Times New Roman" w:cs="Times New Roman"/>
          <w:sz w:val="24"/>
          <w:szCs w:val="24"/>
          <w:lang w:eastAsia="ru-RU"/>
        </w:rPr>
        <w:t>Почтовый адрес: __________________________________________________________</w:t>
      </w:r>
    </w:p>
    <w:p w:rsidR="005C46CF" w:rsidRPr="00AD6270" w:rsidRDefault="005C46CF" w:rsidP="00346904">
      <w:pPr>
        <w:spacing w:after="0" w:line="240" w:lineRule="auto"/>
        <w:rPr>
          <w:rFonts w:ascii="Times New Roman" w:eastAsia="Times New Roman" w:hAnsi="Times New Roman" w:cs="Times New Roman"/>
          <w:sz w:val="24"/>
          <w:szCs w:val="24"/>
          <w:lang w:eastAsia="ru-RU"/>
        </w:rPr>
      </w:pPr>
    </w:p>
    <w:p w:rsidR="005C46CF" w:rsidRPr="00AD6270" w:rsidRDefault="005C46CF" w:rsidP="00346904">
      <w:pPr>
        <w:spacing w:after="0" w:line="240" w:lineRule="auto"/>
        <w:rPr>
          <w:rFonts w:ascii="Times New Roman" w:eastAsia="Times New Roman" w:hAnsi="Times New Roman" w:cs="Times New Roman"/>
          <w:sz w:val="24"/>
          <w:szCs w:val="24"/>
          <w:lang w:eastAsia="ru-RU"/>
        </w:rPr>
      </w:pPr>
      <w:r w:rsidRPr="00AD6270">
        <w:rPr>
          <w:rFonts w:ascii="Times New Roman" w:eastAsia="Times New Roman" w:hAnsi="Times New Roman" w:cs="Times New Roman"/>
          <w:sz w:val="24"/>
          <w:szCs w:val="24"/>
          <w:lang w:eastAsia="ru-RU"/>
        </w:rPr>
        <w:t>Телефон:______________ факс:_________________</w:t>
      </w:r>
      <w:r w:rsidRPr="00AD6270">
        <w:rPr>
          <w:rFonts w:ascii="Times New Roman" w:eastAsia="Times New Roman" w:hAnsi="Times New Roman" w:cs="Times New Roman"/>
          <w:sz w:val="24"/>
          <w:szCs w:val="24"/>
          <w:lang w:val="en-US" w:eastAsia="ru-RU"/>
        </w:rPr>
        <w:t>e</w:t>
      </w:r>
      <w:r w:rsidRPr="00AD6270">
        <w:rPr>
          <w:rFonts w:ascii="Times New Roman" w:eastAsia="Times New Roman" w:hAnsi="Times New Roman" w:cs="Times New Roman"/>
          <w:sz w:val="24"/>
          <w:szCs w:val="24"/>
          <w:lang w:eastAsia="ru-RU"/>
        </w:rPr>
        <w:t>-</w:t>
      </w:r>
      <w:r w:rsidRPr="00AD6270">
        <w:rPr>
          <w:rFonts w:ascii="Times New Roman" w:eastAsia="Times New Roman" w:hAnsi="Times New Roman" w:cs="Times New Roman"/>
          <w:sz w:val="24"/>
          <w:szCs w:val="24"/>
          <w:lang w:val="en-US" w:eastAsia="ru-RU"/>
        </w:rPr>
        <w:t>mail</w:t>
      </w:r>
      <w:r w:rsidRPr="00AD6270">
        <w:rPr>
          <w:rFonts w:ascii="Times New Roman" w:eastAsia="Times New Roman" w:hAnsi="Times New Roman" w:cs="Times New Roman"/>
          <w:sz w:val="24"/>
          <w:szCs w:val="24"/>
          <w:lang w:eastAsia="ru-RU"/>
        </w:rPr>
        <w:t>:_________________________</w:t>
      </w:r>
    </w:p>
    <w:p w:rsidR="005C46CF" w:rsidRPr="00AD6270" w:rsidRDefault="005C46CF" w:rsidP="00346904">
      <w:pPr>
        <w:spacing w:after="0" w:line="240" w:lineRule="auto"/>
        <w:rPr>
          <w:rFonts w:ascii="Times New Roman" w:eastAsia="Times New Roman" w:hAnsi="Times New Roman" w:cs="Times New Roman"/>
          <w:sz w:val="24"/>
          <w:szCs w:val="24"/>
          <w:lang w:eastAsia="ru-RU"/>
        </w:rPr>
      </w:pPr>
    </w:p>
    <w:p w:rsidR="005C46CF" w:rsidRPr="00AD6270" w:rsidRDefault="005C46CF" w:rsidP="00346904">
      <w:pPr>
        <w:spacing w:after="0" w:line="240" w:lineRule="auto"/>
        <w:rPr>
          <w:rFonts w:ascii="Times New Roman" w:eastAsia="Times New Roman" w:hAnsi="Times New Roman" w:cs="Times New Roman"/>
          <w:sz w:val="24"/>
          <w:szCs w:val="24"/>
          <w:lang w:eastAsia="ru-RU"/>
        </w:rPr>
      </w:pPr>
      <w:r w:rsidRPr="00AD6270">
        <w:rPr>
          <w:rFonts w:ascii="Times New Roman" w:eastAsia="Times New Roman" w:hAnsi="Times New Roman" w:cs="Times New Roman"/>
          <w:sz w:val="24"/>
          <w:szCs w:val="24"/>
          <w:lang w:eastAsia="ru-RU"/>
        </w:rPr>
        <w:t>Наименование регистрирующего органа: ________________________________________</w:t>
      </w:r>
    </w:p>
    <w:p w:rsidR="005C46CF" w:rsidRPr="00AD6270" w:rsidRDefault="005C46CF" w:rsidP="00346904">
      <w:pPr>
        <w:spacing w:after="0" w:line="240" w:lineRule="auto"/>
        <w:rPr>
          <w:rFonts w:ascii="Times New Roman" w:eastAsia="Times New Roman" w:hAnsi="Times New Roman" w:cs="Times New Roman"/>
          <w:sz w:val="24"/>
          <w:szCs w:val="24"/>
          <w:lang w:eastAsia="ru-RU"/>
        </w:rPr>
      </w:pPr>
    </w:p>
    <w:p w:rsidR="005C46CF" w:rsidRPr="00AD6270" w:rsidRDefault="005C46CF" w:rsidP="00346904">
      <w:pPr>
        <w:spacing w:after="0" w:line="240" w:lineRule="auto"/>
        <w:rPr>
          <w:rFonts w:ascii="Times New Roman" w:eastAsia="Times New Roman" w:hAnsi="Times New Roman" w:cs="Times New Roman"/>
          <w:sz w:val="24"/>
          <w:szCs w:val="24"/>
          <w:lang w:eastAsia="ru-RU"/>
        </w:rPr>
      </w:pPr>
      <w:r w:rsidRPr="00AD6270">
        <w:rPr>
          <w:rFonts w:ascii="Times New Roman" w:eastAsia="Times New Roman" w:hAnsi="Times New Roman" w:cs="Times New Roman"/>
          <w:sz w:val="24"/>
          <w:szCs w:val="24"/>
          <w:lang w:eastAsia="ru-RU"/>
        </w:rPr>
        <w:t>ИНН:____________________________КПП:____________________________________</w:t>
      </w:r>
    </w:p>
    <w:p w:rsidR="005C46CF" w:rsidRPr="00AD6270" w:rsidRDefault="005C46CF" w:rsidP="00346904">
      <w:pPr>
        <w:spacing w:after="0" w:line="240" w:lineRule="auto"/>
        <w:rPr>
          <w:rFonts w:ascii="Times New Roman" w:eastAsia="Times New Roman" w:hAnsi="Times New Roman" w:cs="Times New Roman"/>
          <w:sz w:val="24"/>
          <w:szCs w:val="24"/>
          <w:lang w:eastAsia="ru-RU"/>
        </w:rPr>
      </w:pPr>
    </w:p>
    <w:p w:rsidR="005C46CF" w:rsidRPr="00AD6270" w:rsidRDefault="005C46CF" w:rsidP="00346904">
      <w:pPr>
        <w:spacing w:after="0" w:line="240" w:lineRule="auto"/>
        <w:rPr>
          <w:rFonts w:ascii="Times New Roman" w:eastAsia="Times New Roman" w:hAnsi="Times New Roman" w:cs="Times New Roman"/>
          <w:sz w:val="24"/>
          <w:szCs w:val="24"/>
          <w:lang w:eastAsia="ru-RU"/>
        </w:rPr>
      </w:pPr>
      <w:r w:rsidRPr="00AD6270">
        <w:rPr>
          <w:rFonts w:ascii="Times New Roman" w:eastAsia="Times New Roman" w:hAnsi="Times New Roman" w:cs="Times New Roman"/>
          <w:sz w:val="24"/>
          <w:szCs w:val="24"/>
          <w:lang w:eastAsia="ru-RU"/>
        </w:rPr>
        <w:t xml:space="preserve">ОКПО:__________________ОКТМО:________________ </w:t>
      </w:r>
    </w:p>
    <w:p w:rsidR="005C46CF" w:rsidRPr="00AD6270" w:rsidRDefault="005C46CF" w:rsidP="00346904">
      <w:pPr>
        <w:spacing w:after="0" w:line="240" w:lineRule="auto"/>
        <w:rPr>
          <w:rFonts w:ascii="Times New Roman" w:eastAsia="Times New Roman" w:hAnsi="Times New Roman" w:cs="Times New Roman"/>
          <w:sz w:val="24"/>
          <w:szCs w:val="24"/>
          <w:lang w:eastAsia="ru-RU"/>
        </w:rPr>
      </w:pPr>
    </w:p>
    <w:p w:rsidR="005C46CF" w:rsidRPr="00AD6270" w:rsidRDefault="005C46CF" w:rsidP="00346904">
      <w:pPr>
        <w:spacing w:after="0" w:line="240" w:lineRule="auto"/>
        <w:rPr>
          <w:rFonts w:ascii="Times New Roman" w:eastAsia="Times New Roman" w:hAnsi="Times New Roman" w:cs="Times New Roman"/>
          <w:sz w:val="24"/>
          <w:szCs w:val="24"/>
          <w:lang w:eastAsia="ru-RU"/>
        </w:rPr>
      </w:pPr>
      <w:r w:rsidRPr="00AD6270">
        <w:rPr>
          <w:rFonts w:ascii="Times New Roman" w:eastAsia="Times New Roman" w:hAnsi="Times New Roman" w:cs="Times New Roman"/>
          <w:sz w:val="24"/>
          <w:szCs w:val="24"/>
          <w:lang w:eastAsia="ru-RU"/>
        </w:rPr>
        <w:t>Банковские реквизиты: _____________________________________________________</w:t>
      </w:r>
    </w:p>
    <w:p w:rsidR="005C46CF" w:rsidRPr="00AD6270" w:rsidRDefault="005C46CF" w:rsidP="00346904">
      <w:pPr>
        <w:spacing w:after="0" w:line="240" w:lineRule="auto"/>
        <w:rPr>
          <w:rFonts w:ascii="Times New Roman" w:eastAsia="Times New Roman" w:hAnsi="Times New Roman" w:cs="Times New Roman"/>
          <w:sz w:val="24"/>
          <w:szCs w:val="24"/>
          <w:lang w:eastAsia="ru-RU"/>
        </w:rPr>
      </w:pPr>
    </w:p>
    <w:p w:rsidR="005C46CF" w:rsidRPr="00AD6270" w:rsidRDefault="005C46CF" w:rsidP="00346904">
      <w:pPr>
        <w:spacing w:after="0" w:line="240" w:lineRule="auto"/>
        <w:rPr>
          <w:rFonts w:ascii="Times New Roman" w:eastAsia="Times New Roman" w:hAnsi="Times New Roman" w:cs="Times New Roman"/>
          <w:sz w:val="24"/>
          <w:szCs w:val="24"/>
          <w:lang w:eastAsia="ru-RU"/>
        </w:rPr>
      </w:pPr>
      <w:r w:rsidRPr="00AD6270">
        <w:rPr>
          <w:rFonts w:ascii="Times New Roman" w:eastAsia="Times New Roman" w:hAnsi="Times New Roman" w:cs="Times New Roman"/>
          <w:sz w:val="24"/>
          <w:szCs w:val="24"/>
          <w:lang w:eastAsia="ru-RU"/>
        </w:rPr>
        <w:t>Код ОГРН (ОГРНИП):_______________________________________________________</w:t>
      </w:r>
    </w:p>
    <w:p w:rsidR="005C46CF" w:rsidRPr="00AD6270" w:rsidRDefault="005C46CF" w:rsidP="00346904">
      <w:pPr>
        <w:spacing w:after="0" w:line="240" w:lineRule="auto"/>
        <w:rPr>
          <w:rFonts w:ascii="Times New Roman" w:eastAsia="Times New Roman" w:hAnsi="Times New Roman" w:cs="Times New Roman"/>
          <w:sz w:val="24"/>
          <w:szCs w:val="24"/>
          <w:lang w:eastAsia="ru-RU"/>
        </w:rPr>
      </w:pPr>
    </w:p>
    <w:p w:rsidR="005C46CF" w:rsidRPr="00AD6270" w:rsidRDefault="005C46CF" w:rsidP="00346904">
      <w:pPr>
        <w:spacing w:after="0" w:line="240" w:lineRule="auto"/>
        <w:rPr>
          <w:rFonts w:ascii="Times New Roman" w:eastAsia="Times New Roman" w:hAnsi="Times New Roman" w:cs="Times New Roman"/>
          <w:sz w:val="24"/>
          <w:szCs w:val="24"/>
          <w:lang w:eastAsia="ru-RU"/>
        </w:rPr>
      </w:pPr>
      <w:r w:rsidRPr="00AD6270">
        <w:rPr>
          <w:rFonts w:ascii="Times New Roman" w:eastAsia="Times New Roman" w:hAnsi="Times New Roman" w:cs="Times New Roman"/>
          <w:sz w:val="24"/>
          <w:szCs w:val="24"/>
          <w:lang w:eastAsia="ru-RU"/>
        </w:rPr>
        <w:t>Паспортные данные (для физических лиц и ИП):________________________________</w:t>
      </w:r>
    </w:p>
    <w:p w:rsidR="005C46CF" w:rsidRPr="00AD6270" w:rsidRDefault="005C46CF" w:rsidP="00346904">
      <w:pPr>
        <w:spacing w:after="0" w:line="240" w:lineRule="auto"/>
        <w:rPr>
          <w:rFonts w:ascii="Times New Roman" w:eastAsia="Times New Roman" w:hAnsi="Times New Roman" w:cs="Times New Roman"/>
          <w:sz w:val="24"/>
          <w:szCs w:val="24"/>
          <w:lang w:eastAsia="ru-RU"/>
        </w:rPr>
      </w:pPr>
    </w:p>
    <w:p w:rsidR="005C46CF" w:rsidRPr="00AD6270" w:rsidRDefault="005C46CF" w:rsidP="00346904">
      <w:pPr>
        <w:spacing w:after="0" w:line="240" w:lineRule="auto"/>
        <w:rPr>
          <w:rFonts w:ascii="Times New Roman" w:eastAsia="Times New Roman" w:hAnsi="Times New Roman" w:cs="Times New Roman"/>
          <w:sz w:val="24"/>
          <w:szCs w:val="24"/>
          <w:lang w:eastAsia="ru-RU"/>
        </w:rPr>
      </w:pPr>
      <w:r w:rsidRPr="00AD6270">
        <w:rPr>
          <w:rFonts w:ascii="Times New Roman" w:eastAsia="Times New Roman" w:hAnsi="Times New Roman" w:cs="Times New Roman"/>
          <w:sz w:val="24"/>
          <w:szCs w:val="24"/>
          <w:lang w:eastAsia="ru-RU"/>
        </w:rPr>
        <w:t>Применяемая система налогообложения:_________________________________________</w:t>
      </w:r>
    </w:p>
    <w:p w:rsidR="005C46CF" w:rsidRPr="00AD6270" w:rsidRDefault="005C46CF" w:rsidP="00346904">
      <w:pPr>
        <w:spacing w:after="0" w:line="240" w:lineRule="auto"/>
        <w:rPr>
          <w:rFonts w:ascii="Times New Roman" w:eastAsia="Times New Roman" w:hAnsi="Times New Roman" w:cs="Times New Roman"/>
          <w:sz w:val="24"/>
          <w:szCs w:val="24"/>
          <w:lang w:eastAsia="ru-RU"/>
        </w:rPr>
      </w:pPr>
    </w:p>
    <w:p w:rsidR="005C46CF" w:rsidRPr="00AD6270" w:rsidRDefault="005C46CF" w:rsidP="00346904">
      <w:pPr>
        <w:spacing w:after="0" w:line="240" w:lineRule="auto"/>
        <w:rPr>
          <w:rFonts w:ascii="Times New Roman" w:eastAsia="Times New Roman" w:hAnsi="Times New Roman" w:cs="Times New Roman"/>
          <w:sz w:val="24"/>
          <w:szCs w:val="24"/>
          <w:lang w:eastAsia="ru-RU"/>
        </w:rPr>
      </w:pPr>
    </w:p>
    <w:p w:rsidR="005C46CF" w:rsidRPr="00AD6270" w:rsidRDefault="005C46CF" w:rsidP="00346904">
      <w:pPr>
        <w:spacing w:after="0" w:line="240" w:lineRule="auto"/>
        <w:rPr>
          <w:rFonts w:ascii="Times New Roman" w:eastAsia="Times New Roman" w:hAnsi="Times New Roman" w:cs="Times New Roman"/>
          <w:sz w:val="24"/>
          <w:szCs w:val="24"/>
          <w:lang w:eastAsia="ru-RU"/>
        </w:rPr>
      </w:pPr>
    </w:p>
    <w:p w:rsidR="005C46CF" w:rsidRPr="00AD6270" w:rsidRDefault="005C46CF" w:rsidP="00346904">
      <w:pPr>
        <w:spacing w:after="0" w:line="240" w:lineRule="auto"/>
        <w:rPr>
          <w:rFonts w:ascii="Times New Roman" w:eastAsia="Times New Roman" w:hAnsi="Times New Roman" w:cs="Times New Roman"/>
          <w:sz w:val="24"/>
          <w:szCs w:val="24"/>
          <w:lang w:eastAsia="ru-RU"/>
        </w:rPr>
      </w:pPr>
    </w:p>
    <w:p w:rsidR="005C46CF" w:rsidRPr="00AD6270" w:rsidRDefault="005C46CF" w:rsidP="00346904">
      <w:pPr>
        <w:spacing w:after="0" w:line="240" w:lineRule="auto"/>
        <w:rPr>
          <w:rFonts w:ascii="Times New Roman" w:eastAsia="Times New Roman" w:hAnsi="Times New Roman" w:cs="Times New Roman"/>
          <w:sz w:val="24"/>
          <w:szCs w:val="24"/>
          <w:lang w:eastAsia="ru-RU"/>
        </w:rPr>
      </w:pPr>
    </w:p>
    <w:p w:rsidR="005C46CF" w:rsidRPr="00AD6270" w:rsidRDefault="005C46CF" w:rsidP="00346904">
      <w:pPr>
        <w:spacing w:after="0" w:line="240" w:lineRule="auto"/>
        <w:rPr>
          <w:rFonts w:ascii="Times New Roman" w:eastAsia="Times New Roman" w:hAnsi="Times New Roman" w:cs="Times New Roman"/>
          <w:sz w:val="24"/>
          <w:szCs w:val="24"/>
          <w:lang w:eastAsia="ru-RU"/>
        </w:rPr>
      </w:pPr>
    </w:p>
    <w:p w:rsidR="005C46CF" w:rsidRPr="00AD6270" w:rsidRDefault="005C46CF" w:rsidP="00346904">
      <w:pPr>
        <w:spacing w:after="0" w:line="240" w:lineRule="auto"/>
        <w:rPr>
          <w:rFonts w:ascii="Times New Roman" w:eastAsia="Times New Roman" w:hAnsi="Times New Roman" w:cs="Times New Roman"/>
          <w:sz w:val="24"/>
          <w:szCs w:val="24"/>
          <w:lang w:eastAsia="ru-RU"/>
        </w:rPr>
      </w:pPr>
    </w:p>
    <w:p w:rsidR="005C46CF" w:rsidRPr="00AD6270" w:rsidRDefault="005C46CF" w:rsidP="00346904">
      <w:pPr>
        <w:spacing w:after="0" w:line="240" w:lineRule="auto"/>
        <w:rPr>
          <w:rFonts w:ascii="Times New Roman" w:eastAsia="Times New Roman" w:hAnsi="Times New Roman" w:cs="Times New Roman"/>
          <w:sz w:val="24"/>
          <w:szCs w:val="24"/>
          <w:lang w:eastAsia="ru-RU"/>
        </w:rPr>
      </w:pPr>
    </w:p>
    <w:p w:rsidR="005C46CF" w:rsidRPr="00AD6270" w:rsidRDefault="005C46CF" w:rsidP="00346904">
      <w:pPr>
        <w:spacing w:after="0" w:line="240" w:lineRule="auto"/>
        <w:rPr>
          <w:rFonts w:ascii="Times New Roman" w:eastAsia="Times New Roman" w:hAnsi="Times New Roman" w:cs="Times New Roman"/>
          <w:sz w:val="24"/>
          <w:szCs w:val="24"/>
          <w:lang w:eastAsia="ru-RU"/>
        </w:rPr>
      </w:pPr>
    </w:p>
    <w:p w:rsidR="005C46CF" w:rsidRPr="00AD6270" w:rsidRDefault="005C46CF" w:rsidP="00346904">
      <w:pPr>
        <w:spacing w:after="0" w:line="240" w:lineRule="auto"/>
        <w:jc w:val="center"/>
        <w:rPr>
          <w:rFonts w:ascii="Times New Roman" w:eastAsia="Times New Roman" w:hAnsi="Times New Roman" w:cs="Times New Roman"/>
          <w:sz w:val="24"/>
          <w:szCs w:val="24"/>
          <w:lang w:eastAsia="ru-RU"/>
        </w:rPr>
      </w:pPr>
      <w:r w:rsidRPr="00AD6270">
        <w:rPr>
          <w:rFonts w:ascii="Times New Roman" w:eastAsia="Times New Roman" w:hAnsi="Times New Roman" w:cs="Times New Roman"/>
          <w:sz w:val="24"/>
          <w:szCs w:val="24"/>
          <w:lang w:eastAsia="ru-RU"/>
        </w:rPr>
        <w:t>________________________________________________________________________</w:t>
      </w:r>
    </w:p>
    <w:p w:rsidR="005C46CF" w:rsidRPr="00AD6270" w:rsidRDefault="005C46CF" w:rsidP="00346904">
      <w:pPr>
        <w:spacing w:after="0" w:line="240" w:lineRule="auto"/>
        <w:jc w:val="center"/>
        <w:rPr>
          <w:rFonts w:ascii="Times New Roman" w:eastAsia="Times New Roman" w:hAnsi="Times New Roman" w:cs="Times New Roman"/>
          <w:sz w:val="20"/>
          <w:szCs w:val="20"/>
          <w:lang w:eastAsia="ru-RU"/>
        </w:rPr>
      </w:pPr>
      <w:r w:rsidRPr="00AD6270">
        <w:rPr>
          <w:rFonts w:ascii="Times New Roman" w:eastAsia="Times New Roman" w:hAnsi="Times New Roman" w:cs="Times New Roman"/>
          <w:sz w:val="20"/>
          <w:szCs w:val="20"/>
          <w:lang w:eastAsia="ru-RU"/>
        </w:rPr>
        <w:t>должность, подпись руководителя (лица, действующего по доверенности) с расшифровкой,</w:t>
      </w:r>
    </w:p>
    <w:p w:rsidR="005C46CF" w:rsidRDefault="005C46CF" w:rsidP="00346904">
      <w:pPr>
        <w:jc w:val="center"/>
        <w:rPr>
          <w:rFonts w:ascii="Times New Roman" w:eastAsia="Times New Roman" w:hAnsi="Times New Roman" w:cs="Times New Roman"/>
          <w:lang w:eastAsia="ru-RU"/>
        </w:rPr>
      </w:pPr>
      <w:r w:rsidRPr="00AD6270">
        <w:rPr>
          <w:rFonts w:ascii="Times New Roman" w:eastAsia="Times New Roman" w:hAnsi="Times New Roman" w:cs="Times New Roman"/>
          <w:sz w:val="20"/>
          <w:szCs w:val="20"/>
          <w:lang w:eastAsia="ru-RU"/>
        </w:rPr>
        <w:t>печать (при наличии) или подпись физического лица с расшифровкой</w:t>
      </w:r>
    </w:p>
    <w:p w:rsidR="00E61879" w:rsidRDefault="00E61879" w:rsidP="00E61879">
      <w:pPr>
        <w:jc w:val="right"/>
        <w:rPr>
          <w:rFonts w:ascii="Times New Roman" w:hAnsi="Times New Roman"/>
          <w:b/>
          <w:bCs/>
          <w:sz w:val="24"/>
          <w:szCs w:val="24"/>
        </w:rPr>
        <w:sectPr w:rsidR="00E61879" w:rsidSect="00346904">
          <w:pgSz w:w="11906" w:h="16838"/>
          <w:pgMar w:top="425" w:right="425" w:bottom="284" w:left="1134" w:header="709" w:footer="709" w:gutter="0"/>
          <w:cols w:space="708"/>
          <w:docGrid w:linePitch="360"/>
        </w:sectPr>
      </w:pPr>
    </w:p>
    <w:tbl>
      <w:tblPr>
        <w:tblStyle w:val="affa"/>
        <w:tblpPr w:leftFromText="180" w:rightFromText="180" w:vertAnchor="text" w:horzAnchor="page" w:tblpX="5100" w:tblpY="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45"/>
      </w:tblGrid>
      <w:tr w:rsidR="00DA01B8" w:rsidRPr="00020801" w:rsidTr="00BC0D9A">
        <w:tc>
          <w:tcPr>
            <w:tcW w:w="6345" w:type="dxa"/>
          </w:tcPr>
          <w:p w:rsidR="00DA01B8" w:rsidRPr="00DA01B8" w:rsidRDefault="00DA01B8" w:rsidP="00E61879">
            <w:pPr>
              <w:ind w:firstLine="0"/>
              <w:jc w:val="right"/>
              <w:rPr>
                <w:rFonts w:ascii="Times New Roman" w:hAnsi="Times New Roman"/>
                <w:b/>
                <w:bCs/>
                <w:sz w:val="24"/>
                <w:szCs w:val="24"/>
              </w:rPr>
            </w:pPr>
            <w:r w:rsidRPr="00DA01B8">
              <w:rPr>
                <w:rFonts w:ascii="Times New Roman" w:hAnsi="Times New Roman"/>
                <w:b/>
                <w:bCs/>
                <w:sz w:val="24"/>
                <w:szCs w:val="24"/>
              </w:rPr>
              <w:lastRenderedPageBreak/>
              <w:t>Приложение №4</w:t>
            </w:r>
          </w:p>
        </w:tc>
      </w:tr>
      <w:tr w:rsidR="00DA01B8" w:rsidTr="00BC0D9A">
        <w:tc>
          <w:tcPr>
            <w:tcW w:w="6345" w:type="dxa"/>
          </w:tcPr>
          <w:p w:rsidR="00BC0D9A" w:rsidRDefault="00E61879" w:rsidP="00E61879">
            <w:pPr>
              <w:ind w:firstLine="0"/>
              <w:jc w:val="right"/>
              <w:rPr>
                <w:rFonts w:ascii="Times New Roman" w:hAnsi="Times New Roman"/>
                <w:bCs/>
                <w:sz w:val="24"/>
                <w:szCs w:val="24"/>
              </w:rPr>
            </w:pPr>
            <w:r w:rsidRPr="00DA01B8">
              <w:rPr>
                <w:rFonts w:ascii="Times New Roman" w:hAnsi="Times New Roman"/>
                <w:bCs/>
                <w:sz w:val="24"/>
                <w:szCs w:val="24"/>
              </w:rPr>
              <w:t xml:space="preserve">к Закупочной документации о запросе </w:t>
            </w:r>
          </w:p>
          <w:p w:rsidR="00DA01B8" w:rsidRDefault="00E61879" w:rsidP="00E61879">
            <w:pPr>
              <w:ind w:firstLine="0"/>
              <w:jc w:val="right"/>
              <w:rPr>
                <w:rFonts w:ascii="Times New Roman" w:hAnsi="Times New Roman"/>
                <w:bCs/>
                <w:sz w:val="24"/>
                <w:szCs w:val="24"/>
              </w:rPr>
            </w:pPr>
            <w:r w:rsidRPr="00DA01B8">
              <w:rPr>
                <w:rFonts w:ascii="Times New Roman" w:hAnsi="Times New Roman"/>
                <w:bCs/>
                <w:sz w:val="24"/>
                <w:szCs w:val="24"/>
              </w:rPr>
              <w:t xml:space="preserve">предложений </w:t>
            </w:r>
            <w:r w:rsidRPr="0060286F">
              <w:rPr>
                <w:rFonts w:ascii="Times New Roman" w:hAnsi="Times New Roman"/>
                <w:bCs/>
                <w:sz w:val="24"/>
                <w:szCs w:val="24"/>
              </w:rPr>
              <w:t>на выполнение работ по ремонту участков трубопроводов тепловых сетей</w:t>
            </w:r>
            <w:r>
              <w:rPr>
                <w:rFonts w:ascii="Times New Roman" w:hAnsi="Times New Roman"/>
                <w:bCs/>
                <w:sz w:val="24"/>
                <w:szCs w:val="24"/>
              </w:rPr>
              <w:t>.</w:t>
            </w:r>
          </w:p>
          <w:p w:rsidR="00297C9E" w:rsidRPr="00DA01B8" w:rsidRDefault="00297C9E" w:rsidP="00E61879">
            <w:pPr>
              <w:ind w:firstLine="0"/>
              <w:jc w:val="right"/>
              <w:rPr>
                <w:rFonts w:ascii="Times New Roman" w:hAnsi="Times New Roman"/>
                <w:color w:val="FF0000"/>
                <w:sz w:val="24"/>
                <w:szCs w:val="24"/>
              </w:rPr>
            </w:pPr>
          </w:p>
        </w:tc>
      </w:tr>
    </w:tbl>
    <w:p w:rsidR="005C46CF" w:rsidRDefault="005C46CF" w:rsidP="00346904">
      <w:pPr>
        <w:rPr>
          <w:rFonts w:ascii="Times New Roman" w:eastAsia="Times New Roman" w:hAnsi="Times New Roman" w:cs="Times New Roman"/>
          <w:lang w:eastAsia="ru-RU"/>
        </w:rPr>
      </w:pPr>
    </w:p>
    <w:p w:rsidR="005C46CF" w:rsidRDefault="005C46CF" w:rsidP="00346904">
      <w:pPr>
        <w:spacing w:after="0" w:line="240" w:lineRule="auto"/>
        <w:jc w:val="center"/>
        <w:rPr>
          <w:rFonts w:ascii="Times New Roman" w:eastAsia="Times New Roman" w:hAnsi="Times New Roman" w:cs="Times New Roman"/>
          <w:sz w:val="20"/>
          <w:szCs w:val="20"/>
          <w:lang w:eastAsia="ru-RU"/>
        </w:rPr>
      </w:pPr>
    </w:p>
    <w:p w:rsidR="005C46CF" w:rsidRDefault="005C46CF" w:rsidP="00346904">
      <w:pPr>
        <w:spacing w:after="0" w:line="240" w:lineRule="auto"/>
        <w:jc w:val="center"/>
        <w:rPr>
          <w:rFonts w:ascii="Times New Roman" w:eastAsia="Times New Roman" w:hAnsi="Times New Roman" w:cs="Times New Roman"/>
          <w:sz w:val="20"/>
          <w:szCs w:val="20"/>
          <w:lang w:eastAsia="ru-RU"/>
        </w:rPr>
      </w:pPr>
    </w:p>
    <w:p w:rsidR="005C46CF" w:rsidRDefault="005C46CF" w:rsidP="00346904">
      <w:pPr>
        <w:spacing w:after="0" w:line="240" w:lineRule="auto"/>
        <w:jc w:val="center"/>
        <w:rPr>
          <w:rFonts w:ascii="Times New Roman" w:eastAsia="Times New Roman" w:hAnsi="Times New Roman" w:cs="Times New Roman"/>
          <w:sz w:val="20"/>
          <w:szCs w:val="20"/>
          <w:lang w:eastAsia="ru-RU"/>
        </w:rPr>
      </w:pPr>
    </w:p>
    <w:p w:rsidR="005C46CF" w:rsidRDefault="005C46CF" w:rsidP="00346904">
      <w:pPr>
        <w:spacing w:after="0" w:line="240" w:lineRule="auto"/>
        <w:jc w:val="center"/>
        <w:rPr>
          <w:rFonts w:ascii="Times New Roman" w:eastAsia="Times New Roman" w:hAnsi="Times New Roman" w:cs="Times New Roman"/>
          <w:sz w:val="20"/>
          <w:szCs w:val="20"/>
          <w:lang w:eastAsia="ru-RU"/>
        </w:rPr>
      </w:pPr>
    </w:p>
    <w:p w:rsidR="00297C9E" w:rsidRDefault="005C46CF" w:rsidP="002B7D38">
      <w:pPr>
        <w:widowControl w:val="0"/>
        <w:autoSpaceDE w:val="0"/>
        <w:autoSpaceDN w:val="0"/>
        <w:adjustRightInd w:val="0"/>
        <w:spacing w:after="0" w:line="240" w:lineRule="auto"/>
        <w:rPr>
          <w:rFonts w:ascii="Times New Roman" w:hAnsi="Times New Roman"/>
          <w:bCs/>
          <w:sz w:val="24"/>
          <w:szCs w:val="24"/>
        </w:rPr>
      </w:pPr>
      <w:r>
        <w:rPr>
          <w:rFonts w:ascii="Times New Roman" w:eastAsia="Times New Roman" w:hAnsi="Times New Roman" w:cs="Times New Roman"/>
          <w:bCs/>
          <w:sz w:val="18"/>
          <w:szCs w:val="18"/>
          <w:lang w:eastAsia="ru-RU"/>
        </w:rPr>
        <w:t xml:space="preserve">                                                                                                      </w:t>
      </w:r>
    </w:p>
    <w:p w:rsidR="005C46CF" w:rsidRPr="0018163A" w:rsidRDefault="005C46CF" w:rsidP="00346904">
      <w:pPr>
        <w:widowControl w:val="0"/>
        <w:autoSpaceDE w:val="0"/>
        <w:autoSpaceDN w:val="0"/>
        <w:adjustRightInd w:val="0"/>
        <w:spacing w:after="0" w:line="240" w:lineRule="auto"/>
        <w:jc w:val="center"/>
        <w:rPr>
          <w:rFonts w:ascii="Times New Roman" w:hAnsi="Times New Roman"/>
          <w:bCs/>
          <w:sz w:val="24"/>
          <w:szCs w:val="24"/>
        </w:rPr>
      </w:pPr>
      <w:r w:rsidRPr="0018163A">
        <w:rPr>
          <w:rFonts w:ascii="Times New Roman" w:hAnsi="Times New Roman"/>
          <w:bCs/>
          <w:sz w:val="24"/>
          <w:szCs w:val="24"/>
        </w:rPr>
        <w:t>ФОРМА</w:t>
      </w:r>
    </w:p>
    <w:p w:rsidR="005C46CF" w:rsidRPr="0018163A" w:rsidRDefault="005C46CF" w:rsidP="00346904">
      <w:pPr>
        <w:spacing w:after="0" w:line="240" w:lineRule="auto"/>
        <w:jc w:val="center"/>
        <w:rPr>
          <w:rFonts w:ascii="Times New Roman" w:hAnsi="Times New Roman"/>
          <w:b/>
          <w:bCs/>
          <w:sz w:val="24"/>
          <w:szCs w:val="24"/>
        </w:rPr>
      </w:pPr>
      <w:r w:rsidRPr="0018163A">
        <w:rPr>
          <w:rFonts w:ascii="Times New Roman" w:hAnsi="Times New Roman"/>
          <w:b/>
          <w:bCs/>
          <w:sz w:val="24"/>
          <w:szCs w:val="24"/>
        </w:rPr>
        <w:t>Декларации</w:t>
      </w:r>
    </w:p>
    <w:p w:rsidR="005C46CF" w:rsidRPr="0018163A" w:rsidRDefault="005C46CF" w:rsidP="00346904">
      <w:pPr>
        <w:autoSpaceDE w:val="0"/>
        <w:autoSpaceDN w:val="0"/>
        <w:adjustRightInd w:val="0"/>
        <w:spacing w:after="0" w:line="240" w:lineRule="auto"/>
        <w:jc w:val="center"/>
        <w:rPr>
          <w:rFonts w:ascii="Times New Roman" w:hAnsi="Times New Roman"/>
          <w:b/>
          <w:bCs/>
          <w:sz w:val="24"/>
          <w:szCs w:val="24"/>
        </w:rPr>
      </w:pPr>
      <w:r w:rsidRPr="0018163A">
        <w:rPr>
          <w:rFonts w:ascii="Times New Roman" w:hAnsi="Times New Roman"/>
          <w:b/>
          <w:bCs/>
          <w:sz w:val="24"/>
          <w:szCs w:val="24"/>
        </w:rPr>
        <w:t>соответствия участника требованиям, установленным Закупочной документацией</w:t>
      </w:r>
    </w:p>
    <w:p w:rsidR="005C46CF" w:rsidRPr="0018163A" w:rsidRDefault="005C46CF" w:rsidP="00346904">
      <w:pPr>
        <w:autoSpaceDE w:val="0"/>
        <w:autoSpaceDN w:val="0"/>
        <w:adjustRightInd w:val="0"/>
        <w:spacing w:after="0" w:line="240" w:lineRule="auto"/>
        <w:jc w:val="center"/>
        <w:rPr>
          <w:rFonts w:ascii="Times New Roman" w:hAnsi="Times New Roman"/>
          <w:b/>
          <w:bCs/>
          <w:sz w:val="20"/>
          <w:szCs w:val="20"/>
        </w:rPr>
      </w:pPr>
    </w:p>
    <w:tbl>
      <w:tblPr>
        <w:tblW w:w="0" w:type="auto"/>
        <w:jc w:val="center"/>
        <w:tblInd w:w="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
        <w:gridCol w:w="6597"/>
        <w:gridCol w:w="2670"/>
      </w:tblGrid>
      <w:tr w:rsidR="005C46CF" w:rsidRPr="00AC1E69" w:rsidTr="007645DB">
        <w:trPr>
          <w:jc w:val="center"/>
        </w:trPr>
        <w:tc>
          <w:tcPr>
            <w:tcW w:w="895" w:type="dxa"/>
            <w:shd w:val="clear" w:color="auto" w:fill="auto"/>
          </w:tcPr>
          <w:p w:rsidR="005C46CF" w:rsidRPr="00AC1E69" w:rsidRDefault="005C46CF" w:rsidP="00346904">
            <w:pPr>
              <w:spacing w:after="0" w:line="240" w:lineRule="auto"/>
              <w:jc w:val="center"/>
              <w:rPr>
                <w:rFonts w:ascii="Times New Roman" w:eastAsia="Times New Roman" w:hAnsi="Times New Roman"/>
                <w:b/>
                <w:kern w:val="1"/>
                <w:sz w:val="24"/>
                <w:szCs w:val="24"/>
                <w:lang w:eastAsia="ar-SA"/>
              </w:rPr>
            </w:pPr>
            <w:r w:rsidRPr="00AC1E69">
              <w:rPr>
                <w:rFonts w:ascii="Times New Roman" w:hAnsi="Times New Roman"/>
                <w:b/>
                <w:bCs/>
                <w:sz w:val="24"/>
                <w:szCs w:val="24"/>
              </w:rPr>
              <w:t xml:space="preserve">№ </w:t>
            </w:r>
            <w:proofErr w:type="gramStart"/>
            <w:r w:rsidRPr="00AC1E69">
              <w:rPr>
                <w:rFonts w:ascii="Times New Roman" w:hAnsi="Times New Roman"/>
                <w:b/>
                <w:bCs/>
                <w:sz w:val="24"/>
                <w:szCs w:val="24"/>
              </w:rPr>
              <w:t>п</w:t>
            </w:r>
            <w:proofErr w:type="gramEnd"/>
            <w:r w:rsidRPr="00AC1E69">
              <w:rPr>
                <w:rFonts w:ascii="Times New Roman" w:hAnsi="Times New Roman"/>
                <w:b/>
                <w:bCs/>
                <w:sz w:val="24"/>
                <w:szCs w:val="24"/>
              </w:rPr>
              <w:t>/п</w:t>
            </w:r>
          </w:p>
        </w:tc>
        <w:tc>
          <w:tcPr>
            <w:tcW w:w="6597" w:type="dxa"/>
            <w:shd w:val="clear" w:color="auto" w:fill="auto"/>
          </w:tcPr>
          <w:p w:rsidR="005C46CF" w:rsidRPr="00AC1E69" w:rsidRDefault="005C46CF" w:rsidP="00346904">
            <w:pPr>
              <w:spacing w:after="0" w:line="240" w:lineRule="auto"/>
              <w:jc w:val="center"/>
              <w:rPr>
                <w:rFonts w:ascii="Times New Roman" w:eastAsia="Times New Roman" w:hAnsi="Times New Roman"/>
                <w:b/>
                <w:kern w:val="1"/>
                <w:sz w:val="24"/>
                <w:szCs w:val="24"/>
                <w:lang w:eastAsia="ar-SA"/>
              </w:rPr>
            </w:pPr>
            <w:r w:rsidRPr="00AC1E69">
              <w:rPr>
                <w:rFonts w:ascii="Times New Roman" w:hAnsi="Times New Roman"/>
                <w:b/>
                <w:bCs/>
                <w:sz w:val="24"/>
                <w:szCs w:val="24"/>
              </w:rPr>
              <w:t>Наименование условия</w:t>
            </w:r>
          </w:p>
        </w:tc>
        <w:tc>
          <w:tcPr>
            <w:tcW w:w="2670" w:type="dxa"/>
            <w:shd w:val="clear" w:color="auto" w:fill="auto"/>
          </w:tcPr>
          <w:p w:rsidR="005C46CF" w:rsidRPr="00AC1E69" w:rsidRDefault="005C46CF" w:rsidP="00346904">
            <w:pPr>
              <w:spacing w:after="0" w:line="240" w:lineRule="auto"/>
              <w:jc w:val="center"/>
              <w:rPr>
                <w:rFonts w:ascii="Times New Roman" w:eastAsia="Times New Roman" w:hAnsi="Times New Roman"/>
                <w:b/>
                <w:kern w:val="1"/>
                <w:sz w:val="24"/>
                <w:szCs w:val="24"/>
                <w:lang w:eastAsia="ar-SA"/>
              </w:rPr>
            </w:pPr>
            <w:r w:rsidRPr="00AC1E69">
              <w:rPr>
                <w:rFonts w:ascii="Times New Roman" w:eastAsia="Times New Roman" w:hAnsi="Times New Roman"/>
                <w:b/>
                <w:kern w:val="1"/>
                <w:sz w:val="24"/>
                <w:szCs w:val="24"/>
                <w:lang w:eastAsia="ar-SA"/>
              </w:rPr>
              <w:t>Декларация участника</w:t>
            </w:r>
          </w:p>
        </w:tc>
      </w:tr>
      <w:tr w:rsidR="005C46CF" w:rsidRPr="00AC1E69" w:rsidTr="007645DB">
        <w:trPr>
          <w:jc w:val="center"/>
        </w:trPr>
        <w:tc>
          <w:tcPr>
            <w:tcW w:w="895" w:type="dxa"/>
            <w:shd w:val="clear" w:color="auto" w:fill="auto"/>
            <w:vAlign w:val="center"/>
          </w:tcPr>
          <w:p w:rsidR="005C46CF" w:rsidRPr="00AC1E69" w:rsidRDefault="005C46CF" w:rsidP="00346904">
            <w:pPr>
              <w:spacing w:after="0" w:line="240" w:lineRule="auto"/>
              <w:jc w:val="center"/>
              <w:rPr>
                <w:rFonts w:ascii="Times New Roman" w:eastAsia="Times New Roman" w:hAnsi="Times New Roman"/>
                <w:kern w:val="1"/>
                <w:sz w:val="24"/>
                <w:szCs w:val="24"/>
                <w:lang w:eastAsia="ar-SA"/>
              </w:rPr>
            </w:pPr>
            <w:r w:rsidRPr="00AC1E69">
              <w:rPr>
                <w:rFonts w:ascii="Times New Roman" w:eastAsia="Times New Roman" w:hAnsi="Times New Roman"/>
                <w:kern w:val="1"/>
                <w:sz w:val="24"/>
                <w:szCs w:val="24"/>
                <w:lang w:eastAsia="ar-SA"/>
              </w:rPr>
              <w:t>1</w:t>
            </w:r>
          </w:p>
        </w:tc>
        <w:tc>
          <w:tcPr>
            <w:tcW w:w="6597" w:type="dxa"/>
            <w:shd w:val="clear" w:color="auto" w:fill="auto"/>
          </w:tcPr>
          <w:p w:rsidR="005C46CF" w:rsidRPr="00AC1E69" w:rsidRDefault="005C46CF" w:rsidP="00346904">
            <w:pPr>
              <w:spacing w:after="0" w:line="240" w:lineRule="auto"/>
              <w:jc w:val="both"/>
              <w:rPr>
                <w:rFonts w:ascii="Times New Roman" w:eastAsia="Times New Roman" w:hAnsi="Times New Roman"/>
                <w:b/>
                <w:kern w:val="1"/>
                <w:sz w:val="24"/>
                <w:szCs w:val="24"/>
                <w:lang w:eastAsia="ar-SA"/>
              </w:rPr>
            </w:pPr>
            <w:r w:rsidRPr="00AC1E69">
              <w:rPr>
                <w:rFonts w:ascii="Times New Roman" w:eastAsia="Times New Roman" w:hAnsi="Times New Roman" w:cs="Times New Roman"/>
                <w:sz w:val="24"/>
                <w:szCs w:val="24"/>
                <w:lang w:eastAsia="ru-RU"/>
              </w:rPr>
              <w:t>участник не находится в процессе ликвидации (для юридического лица), не признан по решению суда несостоятельным (банкротом)</w:t>
            </w:r>
          </w:p>
        </w:tc>
        <w:tc>
          <w:tcPr>
            <w:tcW w:w="2670" w:type="dxa"/>
            <w:shd w:val="clear" w:color="auto" w:fill="auto"/>
            <w:vAlign w:val="center"/>
          </w:tcPr>
          <w:p w:rsidR="005C46CF" w:rsidRPr="00AC1E69" w:rsidRDefault="005C46CF" w:rsidP="00346904">
            <w:pPr>
              <w:spacing w:after="0" w:line="240" w:lineRule="auto"/>
              <w:jc w:val="center"/>
              <w:rPr>
                <w:rFonts w:ascii="Times New Roman" w:eastAsia="Times New Roman" w:hAnsi="Times New Roman"/>
                <w:b/>
                <w:kern w:val="1"/>
                <w:sz w:val="24"/>
                <w:szCs w:val="24"/>
                <w:lang w:eastAsia="ar-SA"/>
              </w:rPr>
            </w:pPr>
            <w:r w:rsidRPr="00AC1E69">
              <w:rPr>
                <w:rFonts w:ascii="Times New Roman" w:eastAsia="Times New Roman" w:hAnsi="Times New Roman"/>
                <w:b/>
                <w:kern w:val="1"/>
                <w:sz w:val="24"/>
                <w:szCs w:val="24"/>
                <w:lang w:eastAsia="ar-SA"/>
              </w:rPr>
              <w:t>Соответствует</w:t>
            </w:r>
          </w:p>
        </w:tc>
      </w:tr>
      <w:tr w:rsidR="005C46CF" w:rsidRPr="00AC1E69" w:rsidTr="007645DB">
        <w:trPr>
          <w:jc w:val="center"/>
        </w:trPr>
        <w:tc>
          <w:tcPr>
            <w:tcW w:w="895" w:type="dxa"/>
            <w:shd w:val="clear" w:color="auto" w:fill="auto"/>
            <w:vAlign w:val="center"/>
          </w:tcPr>
          <w:p w:rsidR="005C46CF" w:rsidRPr="00AC1E69" w:rsidRDefault="005C46CF" w:rsidP="00346904">
            <w:pPr>
              <w:spacing w:after="0" w:line="240" w:lineRule="auto"/>
              <w:jc w:val="center"/>
              <w:rPr>
                <w:rFonts w:ascii="Times New Roman" w:eastAsia="Times New Roman" w:hAnsi="Times New Roman"/>
                <w:kern w:val="1"/>
                <w:sz w:val="24"/>
                <w:szCs w:val="24"/>
                <w:lang w:eastAsia="ar-SA"/>
              </w:rPr>
            </w:pPr>
            <w:r w:rsidRPr="00AC1E69">
              <w:rPr>
                <w:rFonts w:ascii="Times New Roman" w:eastAsia="Times New Roman" w:hAnsi="Times New Roman"/>
                <w:kern w:val="1"/>
                <w:sz w:val="24"/>
                <w:szCs w:val="24"/>
                <w:lang w:eastAsia="ar-SA"/>
              </w:rPr>
              <w:t>2</w:t>
            </w:r>
          </w:p>
        </w:tc>
        <w:tc>
          <w:tcPr>
            <w:tcW w:w="6597" w:type="dxa"/>
            <w:shd w:val="clear" w:color="auto" w:fill="auto"/>
          </w:tcPr>
          <w:p w:rsidR="005C46CF" w:rsidRPr="00AC1E69" w:rsidRDefault="005C46CF" w:rsidP="00346904">
            <w:pPr>
              <w:spacing w:after="0" w:line="240" w:lineRule="auto"/>
              <w:jc w:val="both"/>
              <w:rPr>
                <w:rFonts w:ascii="Times New Roman" w:eastAsia="Times New Roman" w:hAnsi="Times New Roman"/>
                <w:b/>
                <w:kern w:val="1"/>
                <w:sz w:val="24"/>
                <w:szCs w:val="24"/>
                <w:lang w:eastAsia="ar-SA"/>
              </w:rPr>
            </w:pPr>
            <w:r w:rsidRPr="00AC1E69">
              <w:rPr>
                <w:rFonts w:ascii="Times New Roman" w:eastAsia="Times New Roman" w:hAnsi="Times New Roman" w:cs="Times New Roman"/>
                <w:sz w:val="24"/>
                <w:szCs w:val="24"/>
                <w:lang w:eastAsia="ru-RU"/>
              </w:rPr>
              <w:t>на имущество участника в части, необходимой для выполнения договора, не наложен арест по решению суда, административного органа и (</w:t>
            </w:r>
            <w:proofErr w:type="gramStart"/>
            <w:r w:rsidRPr="00AC1E69">
              <w:rPr>
                <w:rFonts w:ascii="Times New Roman" w:eastAsia="Times New Roman" w:hAnsi="Times New Roman" w:cs="Times New Roman"/>
                <w:sz w:val="24"/>
                <w:szCs w:val="24"/>
                <w:lang w:eastAsia="ru-RU"/>
              </w:rPr>
              <w:t xml:space="preserve">или) </w:t>
            </w:r>
            <w:proofErr w:type="gramEnd"/>
            <w:r w:rsidRPr="00AC1E69">
              <w:rPr>
                <w:rFonts w:ascii="Times New Roman" w:eastAsia="Times New Roman" w:hAnsi="Times New Roman" w:cs="Times New Roman"/>
                <w:sz w:val="24"/>
                <w:szCs w:val="24"/>
                <w:lang w:eastAsia="ru-RU"/>
              </w:rPr>
              <w:t>экономическая деятельность его не приостановлена</w:t>
            </w:r>
          </w:p>
        </w:tc>
        <w:tc>
          <w:tcPr>
            <w:tcW w:w="2670" w:type="dxa"/>
            <w:shd w:val="clear" w:color="auto" w:fill="auto"/>
            <w:vAlign w:val="center"/>
          </w:tcPr>
          <w:p w:rsidR="005C46CF" w:rsidRPr="00AC1E69" w:rsidRDefault="005C46CF" w:rsidP="00346904">
            <w:pPr>
              <w:spacing w:after="0" w:line="240" w:lineRule="auto"/>
              <w:jc w:val="center"/>
              <w:rPr>
                <w:rFonts w:ascii="Times New Roman" w:hAnsi="Times New Roman"/>
                <w:sz w:val="24"/>
                <w:szCs w:val="24"/>
              </w:rPr>
            </w:pPr>
            <w:r w:rsidRPr="00AC1E69">
              <w:rPr>
                <w:rFonts w:ascii="Times New Roman" w:eastAsia="Times New Roman" w:hAnsi="Times New Roman"/>
                <w:b/>
                <w:kern w:val="1"/>
                <w:sz w:val="24"/>
                <w:szCs w:val="24"/>
                <w:lang w:eastAsia="ar-SA"/>
              </w:rPr>
              <w:t>Соответствует</w:t>
            </w:r>
          </w:p>
        </w:tc>
      </w:tr>
      <w:tr w:rsidR="005C46CF" w:rsidRPr="00AC1E69" w:rsidTr="007645DB">
        <w:trPr>
          <w:jc w:val="center"/>
        </w:trPr>
        <w:tc>
          <w:tcPr>
            <w:tcW w:w="895" w:type="dxa"/>
            <w:shd w:val="clear" w:color="auto" w:fill="auto"/>
            <w:vAlign w:val="center"/>
          </w:tcPr>
          <w:p w:rsidR="005C46CF" w:rsidRPr="00AC1E69" w:rsidRDefault="005C46CF" w:rsidP="00346904">
            <w:pPr>
              <w:spacing w:after="0" w:line="240" w:lineRule="auto"/>
              <w:jc w:val="center"/>
              <w:rPr>
                <w:rFonts w:ascii="Times New Roman" w:eastAsia="Times New Roman" w:hAnsi="Times New Roman"/>
                <w:kern w:val="1"/>
                <w:sz w:val="24"/>
                <w:szCs w:val="24"/>
                <w:lang w:eastAsia="ar-SA"/>
              </w:rPr>
            </w:pPr>
            <w:r w:rsidRPr="00AC1E69">
              <w:rPr>
                <w:rFonts w:ascii="Times New Roman" w:eastAsia="Times New Roman" w:hAnsi="Times New Roman"/>
                <w:kern w:val="1"/>
                <w:sz w:val="24"/>
                <w:szCs w:val="24"/>
                <w:lang w:eastAsia="ar-SA"/>
              </w:rPr>
              <w:t>3</w:t>
            </w:r>
          </w:p>
        </w:tc>
        <w:tc>
          <w:tcPr>
            <w:tcW w:w="6597" w:type="dxa"/>
            <w:shd w:val="clear" w:color="auto" w:fill="auto"/>
          </w:tcPr>
          <w:p w:rsidR="005C46CF" w:rsidRPr="00AC1E69" w:rsidRDefault="005C46CF" w:rsidP="00346904">
            <w:pPr>
              <w:spacing w:after="0" w:line="240" w:lineRule="auto"/>
              <w:jc w:val="both"/>
              <w:rPr>
                <w:rFonts w:ascii="Times New Roman" w:eastAsia="Times New Roman" w:hAnsi="Times New Roman"/>
                <w:b/>
                <w:kern w:val="1"/>
                <w:sz w:val="24"/>
                <w:szCs w:val="24"/>
                <w:lang w:eastAsia="ar-SA"/>
              </w:rPr>
            </w:pPr>
            <w:r w:rsidRPr="00AC1E69">
              <w:rPr>
                <w:rFonts w:ascii="Times New Roman" w:eastAsia="Times New Roman" w:hAnsi="Times New Roman" w:cs="Times New Roman"/>
                <w:sz w:val="24"/>
                <w:szCs w:val="24"/>
                <w:lang w:eastAsia="ru-RU"/>
              </w:rPr>
              <w:t>у участника отсутствует просроченная задолженность по начисленным налогам, сборам и иным обязательным платежам в бюджеты любого уровня или государственные внебюджетные фонды по состоянию на момент подачи заявки на участие в закупочных процедурах</w:t>
            </w:r>
          </w:p>
        </w:tc>
        <w:tc>
          <w:tcPr>
            <w:tcW w:w="2670" w:type="dxa"/>
            <w:shd w:val="clear" w:color="auto" w:fill="auto"/>
            <w:vAlign w:val="center"/>
          </w:tcPr>
          <w:p w:rsidR="005C46CF" w:rsidRPr="00AC1E69" w:rsidRDefault="005C46CF" w:rsidP="00346904">
            <w:pPr>
              <w:spacing w:after="0" w:line="240" w:lineRule="auto"/>
              <w:jc w:val="center"/>
              <w:rPr>
                <w:rFonts w:ascii="Times New Roman" w:hAnsi="Times New Roman"/>
                <w:sz w:val="24"/>
                <w:szCs w:val="24"/>
              </w:rPr>
            </w:pPr>
            <w:r w:rsidRPr="00AC1E69">
              <w:rPr>
                <w:rFonts w:ascii="Times New Roman" w:eastAsia="Times New Roman" w:hAnsi="Times New Roman"/>
                <w:b/>
                <w:kern w:val="1"/>
                <w:sz w:val="24"/>
                <w:szCs w:val="24"/>
                <w:lang w:eastAsia="ar-SA"/>
              </w:rPr>
              <w:t>Соответствует</w:t>
            </w:r>
          </w:p>
        </w:tc>
      </w:tr>
      <w:tr w:rsidR="005C46CF" w:rsidRPr="00AC1E69" w:rsidTr="007645DB">
        <w:trPr>
          <w:jc w:val="center"/>
        </w:trPr>
        <w:tc>
          <w:tcPr>
            <w:tcW w:w="895" w:type="dxa"/>
            <w:shd w:val="clear" w:color="auto" w:fill="auto"/>
            <w:vAlign w:val="center"/>
          </w:tcPr>
          <w:p w:rsidR="005C46CF" w:rsidRPr="00AC1E69" w:rsidRDefault="005C46CF" w:rsidP="00346904">
            <w:pPr>
              <w:spacing w:after="0" w:line="240" w:lineRule="auto"/>
              <w:jc w:val="center"/>
              <w:rPr>
                <w:rFonts w:ascii="Times New Roman" w:eastAsia="Times New Roman" w:hAnsi="Times New Roman"/>
                <w:kern w:val="1"/>
                <w:sz w:val="24"/>
                <w:szCs w:val="24"/>
                <w:lang w:eastAsia="ar-SA"/>
              </w:rPr>
            </w:pPr>
            <w:r w:rsidRPr="00AC1E69">
              <w:rPr>
                <w:rFonts w:ascii="Times New Roman" w:eastAsia="Times New Roman" w:hAnsi="Times New Roman"/>
                <w:kern w:val="1"/>
                <w:sz w:val="24"/>
                <w:szCs w:val="24"/>
                <w:lang w:eastAsia="ar-SA"/>
              </w:rPr>
              <w:t>4</w:t>
            </w:r>
          </w:p>
        </w:tc>
        <w:tc>
          <w:tcPr>
            <w:tcW w:w="6597" w:type="dxa"/>
            <w:shd w:val="clear" w:color="auto" w:fill="auto"/>
          </w:tcPr>
          <w:p w:rsidR="005C46CF" w:rsidRPr="00AC1E69" w:rsidRDefault="005C46CF" w:rsidP="00346904">
            <w:pPr>
              <w:spacing w:after="0" w:line="240" w:lineRule="auto"/>
              <w:jc w:val="both"/>
              <w:rPr>
                <w:rFonts w:ascii="Times New Roman" w:eastAsia="Times New Roman" w:hAnsi="Times New Roman"/>
                <w:b/>
                <w:kern w:val="1"/>
                <w:sz w:val="24"/>
                <w:szCs w:val="24"/>
                <w:lang w:eastAsia="ar-SA"/>
              </w:rPr>
            </w:pPr>
            <w:r w:rsidRPr="00AC1E69">
              <w:rPr>
                <w:rFonts w:ascii="Times New Roman" w:eastAsia="Times New Roman" w:hAnsi="Times New Roman" w:cs="Times New Roman"/>
                <w:sz w:val="24"/>
                <w:szCs w:val="24"/>
                <w:lang w:eastAsia="ru-RU"/>
              </w:rPr>
              <w:t>показатели финансово-хозяйственной деятельности участника, свидетельствуют о его платежеспособности и финансовой устойчивости</w:t>
            </w:r>
          </w:p>
        </w:tc>
        <w:tc>
          <w:tcPr>
            <w:tcW w:w="2670" w:type="dxa"/>
            <w:shd w:val="clear" w:color="auto" w:fill="auto"/>
            <w:vAlign w:val="center"/>
          </w:tcPr>
          <w:p w:rsidR="005C46CF" w:rsidRPr="00AC1E69" w:rsidRDefault="005C46CF" w:rsidP="00346904">
            <w:pPr>
              <w:spacing w:after="0" w:line="240" w:lineRule="auto"/>
              <w:jc w:val="center"/>
              <w:rPr>
                <w:rFonts w:ascii="Times New Roman" w:hAnsi="Times New Roman"/>
                <w:sz w:val="24"/>
                <w:szCs w:val="24"/>
              </w:rPr>
            </w:pPr>
            <w:r w:rsidRPr="00AC1E69">
              <w:rPr>
                <w:rFonts w:ascii="Times New Roman" w:eastAsia="Times New Roman" w:hAnsi="Times New Roman"/>
                <w:b/>
                <w:kern w:val="1"/>
                <w:sz w:val="24"/>
                <w:szCs w:val="24"/>
                <w:lang w:eastAsia="ar-SA"/>
              </w:rPr>
              <w:t>Соответствует</w:t>
            </w:r>
          </w:p>
        </w:tc>
      </w:tr>
      <w:tr w:rsidR="005C46CF" w:rsidRPr="00AC1E69" w:rsidTr="007645DB">
        <w:trPr>
          <w:jc w:val="center"/>
        </w:trPr>
        <w:tc>
          <w:tcPr>
            <w:tcW w:w="895" w:type="dxa"/>
            <w:shd w:val="clear" w:color="auto" w:fill="auto"/>
            <w:vAlign w:val="center"/>
          </w:tcPr>
          <w:p w:rsidR="005C46CF" w:rsidRPr="00AC1E69" w:rsidRDefault="005C46CF" w:rsidP="00346904">
            <w:pPr>
              <w:spacing w:after="0" w:line="240" w:lineRule="auto"/>
              <w:jc w:val="center"/>
              <w:rPr>
                <w:rFonts w:ascii="Times New Roman" w:eastAsia="Times New Roman" w:hAnsi="Times New Roman"/>
                <w:kern w:val="1"/>
                <w:sz w:val="24"/>
                <w:szCs w:val="24"/>
                <w:lang w:eastAsia="ar-SA"/>
              </w:rPr>
            </w:pPr>
            <w:r w:rsidRPr="00AC1E69">
              <w:rPr>
                <w:rFonts w:ascii="Times New Roman" w:eastAsia="Times New Roman" w:hAnsi="Times New Roman"/>
                <w:kern w:val="1"/>
                <w:sz w:val="24"/>
                <w:szCs w:val="24"/>
                <w:lang w:eastAsia="ar-SA"/>
              </w:rPr>
              <w:t>5</w:t>
            </w:r>
          </w:p>
        </w:tc>
        <w:tc>
          <w:tcPr>
            <w:tcW w:w="6597" w:type="dxa"/>
            <w:shd w:val="clear" w:color="auto" w:fill="auto"/>
          </w:tcPr>
          <w:p w:rsidR="005C46CF" w:rsidRPr="00AC1E69" w:rsidRDefault="005C46CF" w:rsidP="00346904">
            <w:pPr>
              <w:spacing w:after="0" w:line="240" w:lineRule="auto"/>
              <w:jc w:val="both"/>
              <w:rPr>
                <w:rFonts w:ascii="Times New Roman" w:hAnsi="Times New Roman"/>
                <w:sz w:val="24"/>
                <w:szCs w:val="24"/>
              </w:rPr>
            </w:pPr>
            <w:r w:rsidRPr="00AC1E69">
              <w:rPr>
                <w:rFonts w:ascii="Times New Roman" w:eastAsia="Times New Roman" w:hAnsi="Times New Roman" w:cs="Times New Roman"/>
                <w:sz w:val="24"/>
                <w:szCs w:val="24"/>
                <w:lang w:eastAsia="ru-RU"/>
              </w:rPr>
              <w:t>сведения об участнике отсутствуют в Реестрах недобросовестных поставщиков, ведение которых предусмотрено Законом № 223-ФЗ и Законом № 44-ФЗ</w:t>
            </w:r>
          </w:p>
        </w:tc>
        <w:tc>
          <w:tcPr>
            <w:tcW w:w="2670" w:type="dxa"/>
            <w:shd w:val="clear" w:color="auto" w:fill="auto"/>
            <w:vAlign w:val="center"/>
          </w:tcPr>
          <w:p w:rsidR="005C46CF" w:rsidRPr="00AC1E69" w:rsidRDefault="005C46CF" w:rsidP="00346904">
            <w:pPr>
              <w:spacing w:after="0" w:line="240" w:lineRule="auto"/>
              <w:jc w:val="center"/>
              <w:rPr>
                <w:rFonts w:ascii="Times New Roman" w:eastAsia="Times New Roman" w:hAnsi="Times New Roman"/>
                <w:b/>
                <w:kern w:val="1"/>
                <w:sz w:val="24"/>
                <w:szCs w:val="24"/>
                <w:lang w:eastAsia="ar-SA"/>
              </w:rPr>
            </w:pPr>
            <w:r w:rsidRPr="00AC1E69">
              <w:rPr>
                <w:rFonts w:ascii="Times New Roman" w:eastAsia="Times New Roman" w:hAnsi="Times New Roman"/>
                <w:b/>
                <w:kern w:val="1"/>
                <w:sz w:val="24"/>
                <w:szCs w:val="24"/>
                <w:lang w:eastAsia="ar-SA"/>
              </w:rPr>
              <w:t>Соответствует</w:t>
            </w:r>
          </w:p>
        </w:tc>
      </w:tr>
      <w:tr w:rsidR="00DF2C60" w:rsidRPr="00AC1E69" w:rsidTr="007645DB">
        <w:trPr>
          <w:jc w:val="center"/>
        </w:trPr>
        <w:tc>
          <w:tcPr>
            <w:tcW w:w="895" w:type="dxa"/>
            <w:shd w:val="clear" w:color="auto" w:fill="auto"/>
            <w:vAlign w:val="center"/>
          </w:tcPr>
          <w:p w:rsidR="00DF2C60" w:rsidRPr="00AC1E69" w:rsidRDefault="00DF2C60" w:rsidP="00346904">
            <w:pPr>
              <w:spacing w:after="0" w:line="240" w:lineRule="auto"/>
              <w:jc w:val="center"/>
              <w:rPr>
                <w:rFonts w:ascii="Times New Roman" w:eastAsia="Times New Roman" w:hAnsi="Times New Roman"/>
                <w:kern w:val="1"/>
                <w:sz w:val="24"/>
                <w:szCs w:val="24"/>
                <w:lang w:eastAsia="ar-SA"/>
              </w:rPr>
            </w:pPr>
            <w:r>
              <w:rPr>
                <w:rFonts w:ascii="Times New Roman" w:eastAsia="Times New Roman" w:hAnsi="Times New Roman"/>
                <w:kern w:val="1"/>
                <w:sz w:val="24"/>
                <w:szCs w:val="24"/>
                <w:lang w:eastAsia="ar-SA"/>
              </w:rPr>
              <w:t xml:space="preserve">6 </w:t>
            </w:r>
          </w:p>
        </w:tc>
        <w:tc>
          <w:tcPr>
            <w:tcW w:w="6597" w:type="dxa"/>
            <w:shd w:val="clear" w:color="auto" w:fill="auto"/>
          </w:tcPr>
          <w:p w:rsidR="00DF2C60" w:rsidRDefault="00DF2C60" w:rsidP="00346904">
            <w:pPr>
              <w:autoSpaceDE w:val="0"/>
              <w:autoSpaceDN w:val="0"/>
              <w:adjustRightInd w:val="0"/>
              <w:spacing w:after="0" w:line="240" w:lineRule="auto"/>
              <w:jc w:val="both"/>
              <w:outlineLvl w:val="1"/>
              <w:rPr>
                <w:rFonts w:ascii="Times New Roman" w:eastAsia="Times New Roman" w:hAnsi="Times New Roman" w:cs="Times New Roman"/>
                <w:sz w:val="24"/>
                <w:szCs w:val="24"/>
                <w:lang w:eastAsia="ru-RU"/>
              </w:rPr>
            </w:pPr>
            <w:r w:rsidRPr="009C7DA9">
              <w:rPr>
                <w:rFonts w:ascii="Times New Roman" w:eastAsia="Times New Roman" w:hAnsi="Times New Roman" w:cs="Times New Roman"/>
                <w:sz w:val="24"/>
                <w:szCs w:val="24"/>
                <w:lang w:eastAsia="ru-RU"/>
              </w:rPr>
              <w:t>участник на период выполнения работ будет обладать необходимым квалифицированным персоналом, опыт и компетентность которых позволяет осуществлять высокое качество выполняемых работ (оказанных услуг), а также необходимой автотехникой, спецтехникой, механизмами, оборудованием и приспособлениями, которых достаточно для надлежащего и своевременного выполнения работ (оказания услуг) в соответствии с Закупочной документацией.</w:t>
            </w:r>
          </w:p>
          <w:p w:rsidR="00DF2C60" w:rsidRPr="00DF2C60" w:rsidRDefault="00DF2C60" w:rsidP="00346904">
            <w:pPr>
              <w:spacing w:after="0" w:line="240" w:lineRule="auto"/>
              <w:jc w:val="both"/>
              <w:rPr>
                <w:rFonts w:ascii="Times New Roman" w:eastAsia="Times New Roman" w:hAnsi="Times New Roman" w:cs="Times New Roman"/>
                <w:b/>
                <w:sz w:val="24"/>
                <w:szCs w:val="24"/>
                <w:lang w:eastAsia="ru-RU"/>
              </w:rPr>
            </w:pPr>
          </w:p>
        </w:tc>
        <w:tc>
          <w:tcPr>
            <w:tcW w:w="2670" w:type="dxa"/>
            <w:shd w:val="clear" w:color="auto" w:fill="auto"/>
            <w:vAlign w:val="center"/>
          </w:tcPr>
          <w:p w:rsidR="00DF2C60" w:rsidRPr="00AC1E69" w:rsidRDefault="00DF2C60" w:rsidP="00346904">
            <w:pPr>
              <w:spacing w:after="0" w:line="240" w:lineRule="auto"/>
              <w:jc w:val="center"/>
              <w:rPr>
                <w:rFonts w:ascii="Times New Roman" w:eastAsia="Times New Roman" w:hAnsi="Times New Roman"/>
                <w:b/>
                <w:kern w:val="1"/>
                <w:sz w:val="24"/>
                <w:szCs w:val="24"/>
                <w:lang w:eastAsia="ar-SA"/>
              </w:rPr>
            </w:pPr>
            <w:r w:rsidRPr="00AC1E69">
              <w:rPr>
                <w:rFonts w:ascii="Times New Roman" w:eastAsia="Times New Roman" w:hAnsi="Times New Roman"/>
                <w:b/>
                <w:kern w:val="1"/>
                <w:sz w:val="24"/>
                <w:szCs w:val="24"/>
                <w:lang w:eastAsia="ar-SA"/>
              </w:rPr>
              <w:t>Соответствует</w:t>
            </w:r>
          </w:p>
        </w:tc>
      </w:tr>
    </w:tbl>
    <w:p w:rsidR="005C46CF" w:rsidRDefault="005C46CF" w:rsidP="00346904">
      <w:pPr>
        <w:spacing w:after="0" w:line="240" w:lineRule="auto"/>
        <w:jc w:val="center"/>
        <w:rPr>
          <w:rFonts w:ascii="Times New Roman" w:hAnsi="Times New Roman"/>
          <w:sz w:val="20"/>
          <w:szCs w:val="20"/>
          <w:lang w:eastAsia="ru-RU"/>
        </w:rPr>
      </w:pPr>
    </w:p>
    <w:p w:rsidR="005C46CF" w:rsidRDefault="005C46CF" w:rsidP="00346904">
      <w:pPr>
        <w:spacing w:after="0" w:line="240" w:lineRule="auto"/>
        <w:jc w:val="center"/>
        <w:rPr>
          <w:rFonts w:ascii="Times New Roman" w:hAnsi="Times New Roman"/>
          <w:sz w:val="20"/>
          <w:szCs w:val="20"/>
          <w:lang w:eastAsia="ru-RU"/>
        </w:rPr>
      </w:pPr>
    </w:p>
    <w:p w:rsidR="005C46CF" w:rsidRDefault="005C46CF" w:rsidP="00346904">
      <w:pPr>
        <w:spacing w:after="0" w:line="240" w:lineRule="auto"/>
        <w:jc w:val="center"/>
        <w:rPr>
          <w:rFonts w:ascii="Times New Roman" w:hAnsi="Times New Roman"/>
          <w:sz w:val="20"/>
          <w:szCs w:val="20"/>
          <w:lang w:eastAsia="ru-RU"/>
        </w:rPr>
      </w:pPr>
    </w:p>
    <w:p w:rsidR="005C46CF" w:rsidRPr="0018163A" w:rsidRDefault="005C46CF" w:rsidP="00346904">
      <w:pPr>
        <w:spacing w:after="0" w:line="240" w:lineRule="auto"/>
        <w:jc w:val="center"/>
        <w:rPr>
          <w:rFonts w:ascii="Times New Roman" w:hAnsi="Times New Roman"/>
          <w:sz w:val="20"/>
          <w:szCs w:val="20"/>
          <w:lang w:eastAsia="ru-RU"/>
        </w:rPr>
      </w:pPr>
      <w:r w:rsidRPr="0018163A">
        <w:rPr>
          <w:rFonts w:ascii="Times New Roman" w:hAnsi="Times New Roman"/>
          <w:sz w:val="20"/>
          <w:szCs w:val="20"/>
          <w:lang w:eastAsia="ru-RU"/>
        </w:rPr>
        <w:t>________________________________________________________________________</w:t>
      </w:r>
    </w:p>
    <w:p w:rsidR="005C46CF" w:rsidRPr="0018163A" w:rsidRDefault="005C46CF" w:rsidP="00346904">
      <w:pPr>
        <w:spacing w:after="0" w:line="240" w:lineRule="auto"/>
        <w:jc w:val="center"/>
        <w:rPr>
          <w:rFonts w:ascii="Times New Roman" w:hAnsi="Times New Roman"/>
          <w:sz w:val="20"/>
          <w:szCs w:val="20"/>
          <w:lang w:eastAsia="ru-RU"/>
        </w:rPr>
      </w:pPr>
      <w:r w:rsidRPr="0018163A">
        <w:rPr>
          <w:rFonts w:ascii="Times New Roman" w:hAnsi="Times New Roman"/>
          <w:sz w:val="20"/>
          <w:szCs w:val="20"/>
          <w:lang w:eastAsia="ru-RU"/>
        </w:rPr>
        <w:t xml:space="preserve">должность, подпись руководителя (лица, действующего по доверенности) с расшифровкой, </w:t>
      </w:r>
    </w:p>
    <w:p w:rsidR="005C46CF" w:rsidRDefault="005C46CF" w:rsidP="00346904">
      <w:pPr>
        <w:spacing w:after="0" w:line="240" w:lineRule="auto"/>
        <w:jc w:val="center"/>
        <w:rPr>
          <w:rFonts w:ascii="Times New Roman" w:hAnsi="Times New Roman"/>
          <w:sz w:val="20"/>
          <w:szCs w:val="20"/>
          <w:lang w:eastAsia="ru-RU"/>
        </w:rPr>
      </w:pPr>
      <w:r w:rsidRPr="0018163A">
        <w:rPr>
          <w:rFonts w:ascii="Times New Roman" w:hAnsi="Times New Roman"/>
          <w:sz w:val="20"/>
          <w:szCs w:val="20"/>
          <w:lang w:eastAsia="ru-RU"/>
        </w:rPr>
        <w:t>печать (при наличии) или подпись физического лица с расшифровкой</w:t>
      </w:r>
    </w:p>
    <w:p w:rsidR="005C46CF" w:rsidRDefault="005C46CF" w:rsidP="00346904">
      <w:pPr>
        <w:spacing w:after="0" w:line="240" w:lineRule="auto"/>
        <w:jc w:val="center"/>
        <w:rPr>
          <w:rFonts w:ascii="Times New Roman" w:hAnsi="Times New Roman"/>
          <w:sz w:val="20"/>
          <w:szCs w:val="20"/>
          <w:lang w:eastAsia="ru-RU"/>
        </w:rPr>
      </w:pPr>
    </w:p>
    <w:p w:rsidR="005C46CF" w:rsidRDefault="005C46CF" w:rsidP="00346904">
      <w:pPr>
        <w:spacing w:after="0" w:line="240" w:lineRule="auto"/>
        <w:jc w:val="center"/>
        <w:rPr>
          <w:rFonts w:ascii="Times New Roman" w:hAnsi="Times New Roman"/>
          <w:sz w:val="20"/>
          <w:szCs w:val="20"/>
          <w:lang w:eastAsia="ru-RU"/>
        </w:rPr>
      </w:pPr>
    </w:p>
    <w:p w:rsidR="005C46CF" w:rsidRDefault="005C46CF" w:rsidP="00346904">
      <w:pPr>
        <w:spacing w:after="0" w:line="240" w:lineRule="auto"/>
        <w:jc w:val="center"/>
        <w:rPr>
          <w:rFonts w:ascii="Times New Roman" w:hAnsi="Times New Roman"/>
          <w:sz w:val="20"/>
          <w:szCs w:val="20"/>
          <w:lang w:eastAsia="ru-RU"/>
        </w:rPr>
      </w:pPr>
    </w:p>
    <w:p w:rsidR="005C46CF" w:rsidRDefault="005C46CF" w:rsidP="00346904">
      <w:pPr>
        <w:spacing w:after="0" w:line="240" w:lineRule="auto"/>
        <w:jc w:val="center"/>
        <w:rPr>
          <w:rFonts w:ascii="Times New Roman" w:hAnsi="Times New Roman"/>
          <w:sz w:val="20"/>
          <w:szCs w:val="20"/>
          <w:lang w:eastAsia="ru-RU"/>
        </w:rPr>
      </w:pPr>
    </w:p>
    <w:p w:rsidR="005C46CF" w:rsidRDefault="005C46CF" w:rsidP="00346904">
      <w:pPr>
        <w:spacing w:after="0" w:line="240" w:lineRule="auto"/>
        <w:jc w:val="center"/>
        <w:rPr>
          <w:rFonts w:ascii="Times New Roman" w:eastAsia="Times New Roman" w:hAnsi="Times New Roman" w:cs="Times New Roman"/>
          <w:sz w:val="20"/>
          <w:szCs w:val="20"/>
          <w:lang w:eastAsia="ru-RU"/>
        </w:rPr>
      </w:pPr>
    </w:p>
    <w:p w:rsidR="005C46CF" w:rsidRDefault="005C46CF" w:rsidP="00346904">
      <w:pPr>
        <w:spacing w:after="0" w:line="240" w:lineRule="auto"/>
        <w:jc w:val="center"/>
        <w:rPr>
          <w:rFonts w:ascii="Times New Roman" w:eastAsia="Times New Roman" w:hAnsi="Times New Roman" w:cs="Times New Roman"/>
          <w:sz w:val="20"/>
          <w:szCs w:val="20"/>
          <w:lang w:eastAsia="ru-RU"/>
        </w:rPr>
      </w:pPr>
    </w:p>
    <w:p w:rsidR="005C46CF" w:rsidRDefault="005C46CF" w:rsidP="00346904">
      <w:pPr>
        <w:spacing w:after="0" w:line="240" w:lineRule="auto"/>
        <w:jc w:val="center"/>
        <w:rPr>
          <w:rFonts w:ascii="Times New Roman" w:eastAsia="Times New Roman" w:hAnsi="Times New Roman" w:cs="Times New Roman"/>
          <w:sz w:val="20"/>
          <w:szCs w:val="20"/>
          <w:lang w:eastAsia="ru-RU"/>
        </w:rPr>
      </w:pPr>
    </w:p>
    <w:p w:rsidR="002B7D38" w:rsidRDefault="002B7D38" w:rsidP="00346904">
      <w:pPr>
        <w:spacing w:after="0" w:line="240" w:lineRule="auto"/>
        <w:jc w:val="center"/>
        <w:rPr>
          <w:rFonts w:ascii="Times New Roman" w:eastAsia="Times New Roman" w:hAnsi="Times New Roman" w:cs="Times New Roman"/>
          <w:sz w:val="20"/>
          <w:szCs w:val="20"/>
          <w:lang w:eastAsia="ru-RU"/>
        </w:rPr>
      </w:pPr>
    </w:p>
    <w:p w:rsidR="002B7D38" w:rsidRDefault="002B7D38" w:rsidP="00346904">
      <w:pPr>
        <w:spacing w:after="0" w:line="240" w:lineRule="auto"/>
        <w:jc w:val="center"/>
        <w:rPr>
          <w:rFonts w:ascii="Times New Roman" w:eastAsia="Times New Roman" w:hAnsi="Times New Roman" w:cs="Times New Roman"/>
          <w:sz w:val="20"/>
          <w:szCs w:val="20"/>
          <w:lang w:eastAsia="ru-RU"/>
        </w:rPr>
      </w:pPr>
    </w:p>
    <w:p w:rsidR="002B7D38" w:rsidRDefault="002B7D38" w:rsidP="00346904">
      <w:pPr>
        <w:spacing w:after="0" w:line="240" w:lineRule="auto"/>
        <w:jc w:val="center"/>
        <w:rPr>
          <w:rFonts w:ascii="Times New Roman" w:eastAsia="Times New Roman" w:hAnsi="Times New Roman" w:cs="Times New Roman"/>
          <w:sz w:val="20"/>
          <w:szCs w:val="20"/>
          <w:lang w:eastAsia="ru-RU"/>
        </w:rPr>
      </w:pPr>
    </w:p>
    <w:p w:rsidR="002B7D38" w:rsidRDefault="002B7D38" w:rsidP="00346904">
      <w:pPr>
        <w:spacing w:after="0" w:line="240" w:lineRule="auto"/>
        <w:jc w:val="center"/>
        <w:rPr>
          <w:rFonts w:ascii="Times New Roman" w:eastAsia="Times New Roman" w:hAnsi="Times New Roman" w:cs="Times New Roman"/>
          <w:sz w:val="20"/>
          <w:szCs w:val="20"/>
          <w:lang w:eastAsia="ru-RU"/>
        </w:rPr>
      </w:pPr>
    </w:p>
    <w:p w:rsidR="005C46CF" w:rsidRDefault="005C46CF" w:rsidP="00346904">
      <w:pPr>
        <w:spacing w:after="0" w:line="240" w:lineRule="auto"/>
        <w:jc w:val="center"/>
        <w:rPr>
          <w:rFonts w:ascii="Times New Roman" w:eastAsia="Times New Roman" w:hAnsi="Times New Roman" w:cs="Times New Roman"/>
          <w:sz w:val="20"/>
          <w:szCs w:val="20"/>
          <w:lang w:eastAsia="ru-RU"/>
        </w:rPr>
      </w:pPr>
    </w:p>
    <w:p w:rsidR="005C46CF" w:rsidRDefault="005C46CF" w:rsidP="00346904">
      <w:pPr>
        <w:spacing w:after="0" w:line="240" w:lineRule="auto"/>
        <w:rPr>
          <w:rFonts w:ascii="Times New Roman" w:eastAsia="Times New Roman" w:hAnsi="Times New Roman" w:cs="Times New Roman"/>
          <w:sz w:val="20"/>
          <w:szCs w:val="20"/>
          <w:lang w:eastAsia="ru-RU"/>
        </w:rPr>
      </w:pPr>
    </w:p>
    <w:p w:rsidR="002B7D38" w:rsidRDefault="002B7D38" w:rsidP="00921B11">
      <w:pPr>
        <w:jc w:val="right"/>
        <w:rPr>
          <w:rFonts w:ascii="Times New Roman" w:hAnsi="Times New Roman"/>
          <w:b/>
          <w:bCs/>
          <w:sz w:val="24"/>
          <w:szCs w:val="24"/>
        </w:rPr>
        <w:sectPr w:rsidR="002B7D38" w:rsidSect="00346904">
          <w:pgSz w:w="11906" w:h="16838"/>
          <w:pgMar w:top="425" w:right="425" w:bottom="284" w:left="1134" w:header="709" w:footer="709" w:gutter="0"/>
          <w:cols w:space="708"/>
          <w:docGrid w:linePitch="360"/>
        </w:sectPr>
      </w:pPr>
    </w:p>
    <w:tbl>
      <w:tblPr>
        <w:tblStyle w:val="affa"/>
        <w:tblW w:w="0" w:type="auto"/>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64"/>
      </w:tblGrid>
      <w:tr w:rsidR="005C46CF" w:rsidRPr="00020801" w:rsidTr="007645DB">
        <w:tc>
          <w:tcPr>
            <w:tcW w:w="5164" w:type="dxa"/>
          </w:tcPr>
          <w:p w:rsidR="005C46CF" w:rsidRPr="00DA01B8" w:rsidRDefault="005C46CF" w:rsidP="00921B11">
            <w:pPr>
              <w:ind w:firstLine="0"/>
              <w:jc w:val="right"/>
              <w:rPr>
                <w:rFonts w:ascii="Times New Roman" w:hAnsi="Times New Roman"/>
                <w:b/>
                <w:bCs/>
                <w:sz w:val="24"/>
                <w:szCs w:val="24"/>
              </w:rPr>
            </w:pPr>
            <w:r w:rsidRPr="00DA01B8">
              <w:rPr>
                <w:rFonts w:ascii="Times New Roman" w:hAnsi="Times New Roman"/>
                <w:b/>
                <w:bCs/>
                <w:sz w:val="24"/>
                <w:szCs w:val="24"/>
              </w:rPr>
              <w:lastRenderedPageBreak/>
              <w:t>Приложение №5</w:t>
            </w:r>
          </w:p>
        </w:tc>
      </w:tr>
      <w:tr w:rsidR="00DA01B8" w:rsidTr="007645DB">
        <w:tc>
          <w:tcPr>
            <w:tcW w:w="5164" w:type="dxa"/>
          </w:tcPr>
          <w:p w:rsidR="00DA01B8" w:rsidRPr="00DA01B8" w:rsidRDefault="00921B11" w:rsidP="00921B11">
            <w:pPr>
              <w:ind w:firstLine="0"/>
              <w:jc w:val="right"/>
              <w:rPr>
                <w:rFonts w:ascii="Times New Roman" w:hAnsi="Times New Roman"/>
                <w:color w:val="FF0000"/>
                <w:sz w:val="24"/>
                <w:szCs w:val="24"/>
              </w:rPr>
            </w:pPr>
            <w:r w:rsidRPr="00921B11">
              <w:rPr>
                <w:rFonts w:ascii="Times New Roman" w:hAnsi="Times New Roman"/>
                <w:bCs/>
                <w:sz w:val="24"/>
                <w:szCs w:val="24"/>
              </w:rPr>
              <w:t>к Закупочной документации о запросе предложений на выполнение работ по ремонту участков трубопроводов тепловых сетей.</w:t>
            </w:r>
          </w:p>
        </w:tc>
      </w:tr>
    </w:tbl>
    <w:p w:rsidR="005C46CF" w:rsidRDefault="005C46CF" w:rsidP="00346904">
      <w:pPr>
        <w:spacing w:after="0" w:line="240" w:lineRule="auto"/>
        <w:jc w:val="center"/>
        <w:rPr>
          <w:rFonts w:ascii="Times New Roman" w:eastAsia="Times New Roman" w:hAnsi="Times New Roman" w:cs="Times New Roman"/>
          <w:sz w:val="20"/>
          <w:szCs w:val="20"/>
          <w:lang w:eastAsia="ru-RU"/>
        </w:rPr>
      </w:pPr>
    </w:p>
    <w:p w:rsidR="005C46CF" w:rsidRDefault="005C46CF" w:rsidP="00346904">
      <w:pPr>
        <w:spacing w:after="0" w:line="240" w:lineRule="auto"/>
        <w:jc w:val="center"/>
        <w:rPr>
          <w:rFonts w:ascii="Times New Roman" w:eastAsia="Times New Roman" w:hAnsi="Times New Roman" w:cs="Times New Roman"/>
          <w:sz w:val="20"/>
          <w:szCs w:val="20"/>
          <w:lang w:eastAsia="ru-RU"/>
        </w:rPr>
      </w:pPr>
    </w:p>
    <w:p w:rsidR="005C46CF" w:rsidRDefault="005C46CF" w:rsidP="00346904">
      <w:pPr>
        <w:spacing w:after="0" w:line="240" w:lineRule="auto"/>
        <w:jc w:val="center"/>
        <w:rPr>
          <w:rFonts w:ascii="Times New Roman" w:eastAsia="Times New Roman" w:hAnsi="Times New Roman" w:cs="Times New Roman"/>
          <w:sz w:val="20"/>
          <w:szCs w:val="20"/>
          <w:lang w:eastAsia="ru-RU"/>
        </w:rPr>
      </w:pPr>
    </w:p>
    <w:p w:rsidR="005C46CF" w:rsidRDefault="005C46CF" w:rsidP="00346904">
      <w:pPr>
        <w:spacing w:after="0" w:line="240" w:lineRule="auto"/>
        <w:jc w:val="center"/>
        <w:rPr>
          <w:rFonts w:ascii="Times New Roman" w:eastAsia="Times New Roman" w:hAnsi="Times New Roman" w:cs="Times New Roman"/>
          <w:sz w:val="20"/>
          <w:szCs w:val="20"/>
          <w:lang w:eastAsia="ru-RU"/>
        </w:rPr>
      </w:pPr>
    </w:p>
    <w:p w:rsidR="005C46CF" w:rsidRPr="00A77174" w:rsidRDefault="005C46CF" w:rsidP="00346904">
      <w:pPr>
        <w:autoSpaceDE w:val="0"/>
        <w:autoSpaceDN w:val="0"/>
        <w:adjustRightInd w:val="0"/>
        <w:spacing w:after="0" w:line="240" w:lineRule="auto"/>
        <w:jc w:val="center"/>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Ценовое предложение</w:t>
      </w:r>
    </w:p>
    <w:p w:rsidR="005C46CF" w:rsidRPr="00A77174" w:rsidRDefault="005C46CF" w:rsidP="00346904">
      <w:pPr>
        <w:autoSpaceDE w:val="0"/>
        <w:autoSpaceDN w:val="0"/>
        <w:adjustRightInd w:val="0"/>
        <w:spacing w:after="0"/>
        <w:rPr>
          <w:rFonts w:ascii="Times New Roman" w:eastAsia="Times New Roman" w:hAnsi="Times New Roman" w:cs="Times New Roman"/>
          <w:b/>
          <w:sz w:val="26"/>
          <w:szCs w:val="26"/>
          <w:lang w:eastAsia="ru-RU"/>
        </w:rPr>
      </w:pPr>
    </w:p>
    <w:p w:rsidR="005C46CF" w:rsidRPr="00A77174" w:rsidRDefault="005C46CF" w:rsidP="00346904">
      <w:pPr>
        <w:spacing w:after="0" w:line="240" w:lineRule="auto"/>
        <w:jc w:val="both"/>
        <w:rPr>
          <w:rFonts w:ascii="Times New Roman" w:eastAsia="Times New Roman" w:hAnsi="Times New Roman" w:cs="Times New Roman"/>
          <w:color w:val="000000"/>
          <w:sz w:val="24"/>
          <w:szCs w:val="24"/>
          <w:lang w:eastAsia="ru-RU"/>
        </w:rPr>
      </w:pPr>
      <w:r w:rsidRPr="00DA01B8">
        <w:rPr>
          <w:rFonts w:ascii="Times New Roman" w:eastAsia="Times New Roman" w:hAnsi="Times New Roman" w:cs="Times New Roman"/>
          <w:sz w:val="24"/>
          <w:szCs w:val="24"/>
          <w:lang w:eastAsia="ru-RU"/>
        </w:rPr>
        <w:t>Наименование участника закупки:___________________________направляет настоящее ценовое предложение  и сообщает о согласии поставить товары (выполнить работы, оказать услуги)</w:t>
      </w:r>
      <w:r w:rsidRPr="00DA01B8">
        <w:rPr>
          <w:rFonts w:ascii="Times New Roman" w:eastAsia="Times New Roman" w:hAnsi="Times New Roman" w:cs="Times New Roman"/>
          <w:color w:val="000000"/>
          <w:sz w:val="24"/>
          <w:szCs w:val="24"/>
          <w:lang w:eastAsia="ru-RU"/>
        </w:rPr>
        <w:t xml:space="preserve"> </w:t>
      </w:r>
      <w:r w:rsidRPr="00DA01B8">
        <w:rPr>
          <w:rFonts w:ascii="Times New Roman" w:eastAsia="Times New Roman" w:hAnsi="Times New Roman" w:cs="Times New Roman"/>
          <w:sz w:val="24"/>
          <w:szCs w:val="24"/>
          <w:lang w:eastAsia="ru-RU"/>
        </w:rPr>
        <w:t xml:space="preserve">на условиях, предусмотренных </w:t>
      </w:r>
      <w:r w:rsidRPr="00DA01B8">
        <w:rPr>
          <w:rFonts w:ascii="Times New Roman" w:eastAsia="Times New Roman" w:hAnsi="Times New Roman" w:cs="Times New Roman"/>
          <w:bCs/>
          <w:sz w:val="24"/>
          <w:szCs w:val="24"/>
          <w:lang w:eastAsia="ru-RU"/>
        </w:rPr>
        <w:t xml:space="preserve">Закупочной документацией о запросе предложений </w:t>
      </w:r>
      <w:r w:rsidR="00297C9E" w:rsidRPr="00297C9E">
        <w:rPr>
          <w:rFonts w:ascii="Times New Roman" w:hAnsi="Times New Roman"/>
          <w:bCs/>
          <w:sz w:val="24"/>
          <w:szCs w:val="24"/>
        </w:rPr>
        <w:t>на выполнение работ по ремонту участков трубопроводов тепловых сетей, восстановление  асфальтобетонного покрытия тротуара, дорог и другого благоустройства, нарушенного в ходе проведения ремонтов теплотрасс</w:t>
      </w:r>
      <w:r w:rsidR="00F23E7D">
        <w:rPr>
          <w:rFonts w:ascii="Times New Roman" w:hAnsi="Times New Roman"/>
          <w:bCs/>
          <w:sz w:val="24"/>
          <w:szCs w:val="24"/>
        </w:rPr>
        <w:t>,</w:t>
      </w:r>
      <w:r w:rsidR="00C340E8">
        <w:rPr>
          <w:rFonts w:ascii="Times New Roman" w:hAnsi="Times New Roman"/>
          <w:bCs/>
          <w:sz w:val="24"/>
          <w:szCs w:val="24"/>
        </w:rPr>
        <w:t xml:space="preserve"> </w:t>
      </w:r>
      <w:r w:rsidR="00F23E7D">
        <w:rPr>
          <w:rFonts w:ascii="Times New Roman" w:eastAsia="Times New Roman" w:hAnsi="Times New Roman" w:cs="Times New Roman"/>
          <w:color w:val="000000"/>
          <w:sz w:val="24"/>
          <w:szCs w:val="24"/>
          <w:lang w:eastAsia="ru-RU"/>
        </w:rPr>
        <w:t xml:space="preserve">(извещение № __________________________), </w:t>
      </w:r>
      <w:r w:rsidR="00F23E7D">
        <w:rPr>
          <w:rFonts w:ascii="Times New Roman" w:eastAsia="Times New Roman" w:hAnsi="Times New Roman" w:cs="Times New Roman"/>
          <w:sz w:val="24"/>
          <w:szCs w:val="24"/>
          <w:lang w:eastAsia="ru-RU"/>
        </w:rPr>
        <w:t>заключить договор общей стоимостью</w:t>
      </w:r>
      <w:r w:rsidR="00AC625A">
        <w:rPr>
          <w:rFonts w:ascii="Times New Roman" w:eastAsia="Times New Roman" w:hAnsi="Times New Roman" w:cs="Times New Roman"/>
          <w:sz w:val="24"/>
          <w:szCs w:val="24"/>
          <w:lang w:eastAsia="ru-RU"/>
        </w:rPr>
        <w:t xml:space="preserve">  </w:t>
      </w:r>
      <w:r w:rsidR="00F23E7D">
        <w:rPr>
          <w:rFonts w:ascii="Times New Roman" w:eastAsia="Times New Roman" w:hAnsi="Times New Roman" w:cs="Times New Roman"/>
          <w:sz w:val="24"/>
          <w:szCs w:val="24"/>
          <w:lang w:eastAsia="ru-RU"/>
        </w:rPr>
        <w:t xml:space="preserve"> </w:t>
      </w:r>
      <w:r w:rsidR="00B01A7B">
        <w:rPr>
          <w:rFonts w:ascii="Times New Roman" w:eastAsia="Times New Roman" w:hAnsi="Times New Roman" w:cs="Times New Roman"/>
          <w:b/>
          <w:sz w:val="24"/>
          <w:szCs w:val="24"/>
          <w:lang w:eastAsia="ru-RU"/>
        </w:rPr>
        <w:t>6 000 000</w:t>
      </w:r>
      <w:r w:rsidR="00AC625A">
        <w:rPr>
          <w:rFonts w:ascii="Times New Roman" w:eastAsia="Times New Roman" w:hAnsi="Times New Roman" w:cs="Times New Roman"/>
          <w:b/>
          <w:sz w:val="24"/>
          <w:szCs w:val="24"/>
          <w:lang w:eastAsia="ru-RU"/>
        </w:rPr>
        <w:t xml:space="preserve"> (</w:t>
      </w:r>
      <w:r w:rsidR="00B01A7B" w:rsidRPr="00B01A7B">
        <w:rPr>
          <w:rFonts w:ascii="Times New Roman" w:eastAsia="Times New Roman" w:hAnsi="Times New Roman" w:cs="Times New Roman"/>
          <w:b/>
          <w:sz w:val="24"/>
          <w:szCs w:val="24"/>
          <w:lang w:eastAsia="ru-RU"/>
        </w:rPr>
        <w:t>Шесть миллионов</w:t>
      </w:r>
      <w:r w:rsidR="00B01A7B">
        <w:rPr>
          <w:rFonts w:ascii="Times New Roman" w:eastAsia="Times New Roman" w:hAnsi="Times New Roman" w:cs="Times New Roman"/>
          <w:b/>
          <w:sz w:val="24"/>
          <w:szCs w:val="24"/>
          <w:lang w:eastAsia="ru-RU"/>
        </w:rPr>
        <w:t>)</w:t>
      </w:r>
      <w:r w:rsidR="00B01A7B" w:rsidRPr="00B01A7B">
        <w:rPr>
          <w:rFonts w:ascii="Times New Roman" w:eastAsia="Times New Roman" w:hAnsi="Times New Roman" w:cs="Times New Roman"/>
          <w:b/>
          <w:sz w:val="24"/>
          <w:szCs w:val="24"/>
          <w:lang w:eastAsia="ru-RU"/>
        </w:rPr>
        <w:t xml:space="preserve"> рублей 00 копеек</w:t>
      </w:r>
      <w:r w:rsidR="0018489F" w:rsidRPr="0018489F">
        <w:rPr>
          <w:rFonts w:ascii="Times New Roman" w:eastAsia="Times New Roman" w:hAnsi="Times New Roman" w:cs="Times New Roman"/>
          <w:b/>
          <w:sz w:val="24"/>
          <w:szCs w:val="24"/>
          <w:lang w:eastAsia="ru-RU"/>
        </w:rPr>
        <w:t xml:space="preserve"> </w:t>
      </w:r>
      <w:r w:rsidR="00F23E7D">
        <w:rPr>
          <w:rFonts w:ascii="Times New Roman" w:eastAsia="Times New Roman" w:hAnsi="Times New Roman" w:cs="Times New Roman"/>
          <w:sz w:val="24"/>
          <w:szCs w:val="24"/>
          <w:lang w:eastAsia="ru-RU"/>
        </w:rPr>
        <w:t>и применить понижающий коэффициент: ______(</w:t>
      </w:r>
      <w:r w:rsidR="00F23E7D">
        <w:rPr>
          <w:rFonts w:ascii="Times New Roman" w:eastAsia="Times New Roman" w:hAnsi="Times New Roman" w:cs="Times New Roman"/>
          <w:i/>
          <w:sz w:val="24"/>
          <w:szCs w:val="24"/>
          <w:lang w:eastAsia="ru-RU"/>
        </w:rPr>
        <w:t>от 0 до 1; чем ниже коэффициент, тем лучше условия исполнения договора</w:t>
      </w:r>
      <w:r w:rsidR="00F23E7D">
        <w:rPr>
          <w:rFonts w:ascii="Times New Roman" w:eastAsia="Times New Roman" w:hAnsi="Times New Roman" w:cs="Times New Roman"/>
          <w:sz w:val="24"/>
          <w:szCs w:val="24"/>
          <w:lang w:eastAsia="ru-RU"/>
        </w:rPr>
        <w:t>) к начальным максимальным ценам, указанным в п.5 таблицы №1</w:t>
      </w:r>
      <w:r w:rsidR="00492FB8">
        <w:rPr>
          <w:rFonts w:ascii="Times New Roman" w:eastAsia="Times New Roman" w:hAnsi="Times New Roman" w:cs="Times New Roman"/>
          <w:sz w:val="24"/>
          <w:szCs w:val="24"/>
          <w:lang w:eastAsia="ru-RU"/>
        </w:rPr>
        <w:t>,</w:t>
      </w:r>
      <w:r w:rsidR="00F23E7D">
        <w:rPr>
          <w:rFonts w:ascii="Times New Roman" w:eastAsia="Times New Roman" w:hAnsi="Times New Roman" w:cs="Times New Roman"/>
          <w:sz w:val="24"/>
          <w:szCs w:val="24"/>
          <w:lang w:eastAsia="ru-RU"/>
        </w:rPr>
        <w:t xml:space="preserve"> </w:t>
      </w:r>
      <w:r w:rsidR="00492FB8" w:rsidRPr="00492FB8">
        <w:rPr>
          <w:rFonts w:ascii="Times New Roman" w:eastAsia="Times New Roman" w:hAnsi="Times New Roman" w:cs="Times New Roman"/>
          <w:sz w:val="24"/>
          <w:szCs w:val="24"/>
          <w:lang w:eastAsia="ru-RU"/>
        </w:rPr>
        <w:t>таблицы №</w:t>
      </w:r>
      <w:r w:rsidR="005A6EE9">
        <w:rPr>
          <w:rFonts w:ascii="Times New Roman" w:eastAsia="Times New Roman" w:hAnsi="Times New Roman" w:cs="Times New Roman"/>
          <w:sz w:val="24"/>
          <w:szCs w:val="24"/>
          <w:lang w:eastAsia="ru-RU"/>
        </w:rPr>
        <w:t>2</w:t>
      </w:r>
      <w:r w:rsidR="00492FB8" w:rsidRPr="00492FB8">
        <w:rPr>
          <w:rFonts w:ascii="Times New Roman" w:eastAsia="Times New Roman" w:hAnsi="Times New Roman" w:cs="Times New Roman"/>
          <w:sz w:val="24"/>
          <w:szCs w:val="24"/>
          <w:lang w:eastAsia="ru-RU"/>
        </w:rPr>
        <w:t>, таблицы №</w:t>
      </w:r>
      <w:r w:rsidR="005A6EE9">
        <w:rPr>
          <w:rFonts w:ascii="Times New Roman" w:eastAsia="Times New Roman" w:hAnsi="Times New Roman" w:cs="Times New Roman"/>
          <w:sz w:val="24"/>
          <w:szCs w:val="24"/>
          <w:lang w:eastAsia="ru-RU"/>
        </w:rPr>
        <w:t>3 и</w:t>
      </w:r>
      <w:r w:rsidR="00492FB8" w:rsidRPr="00492FB8">
        <w:rPr>
          <w:rFonts w:ascii="Times New Roman" w:eastAsia="Times New Roman" w:hAnsi="Times New Roman" w:cs="Times New Roman"/>
          <w:sz w:val="24"/>
          <w:szCs w:val="24"/>
          <w:lang w:eastAsia="ru-RU"/>
        </w:rPr>
        <w:t xml:space="preserve"> </w:t>
      </w:r>
      <w:r w:rsidR="005A6EE9">
        <w:rPr>
          <w:rFonts w:ascii="Times New Roman" w:eastAsia="Times New Roman" w:hAnsi="Times New Roman" w:cs="Times New Roman"/>
          <w:sz w:val="24"/>
          <w:szCs w:val="24"/>
          <w:lang w:eastAsia="ru-RU"/>
        </w:rPr>
        <w:t xml:space="preserve">таблицы №4 </w:t>
      </w:r>
      <w:r w:rsidR="00F23E7D">
        <w:rPr>
          <w:rFonts w:ascii="Times New Roman" w:eastAsia="Times New Roman" w:hAnsi="Times New Roman" w:cs="Times New Roman"/>
          <w:sz w:val="24"/>
          <w:szCs w:val="24"/>
          <w:lang w:eastAsia="ru-RU"/>
        </w:rPr>
        <w:t>Закупочной документации</w:t>
      </w:r>
      <w:r w:rsidR="00F23E7D">
        <w:rPr>
          <w:rFonts w:ascii="Times New Roman" w:eastAsia="Times New Roman" w:hAnsi="Times New Roman" w:cs="Times New Roman"/>
          <w:color w:val="000000"/>
          <w:sz w:val="24"/>
          <w:szCs w:val="24"/>
          <w:lang w:eastAsia="ru-RU"/>
        </w:rPr>
        <w:t>.</w:t>
      </w:r>
      <w:r w:rsidRPr="00A77174">
        <w:rPr>
          <w:rFonts w:ascii="Times New Roman" w:eastAsia="Times New Roman" w:hAnsi="Times New Roman" w:cs="Times New Roman"/>
          <w:color w:val="000000"/>
          <w:sz w:val="24"/>
          <w:szCs w:val="24"/>
          <w:lang w:eastAsia="ru-RU"/>
        </w:rPr>
        <w:t xml:space="preserve">                                                                                                                            </w:t>
      </w:r>
    </w:p>
    <w:p w:rsidR="005C46CF" w:rsidRDefault="005C46CF" w:rsidP="00346904">
      <w:pPr>
        <w:spacing w:after="0" w:line="240" w:lineRule="auto"/>
        <w:jc w:val="center"/>
        <w:rPr>
          <w:rFonts w:ascii="Times New Roman" w:eastAsia="Times New Roman" w:hAnsi="Times New Roman" w:cs="Times New Roman"/>
          <w:sz w:val="20"/>
          <w:szCs w:val="20"/>
          <w:lang w:eastAsia="ru-RU"/>
        </w:rPr>
      </w:pPr>
    </w:p>
    <w:p w:rsidR="005C46CF" w:rsidRDefault="005C46CF" w:rsidP="00346904">
      <w:pPr>
        <w:spacing w:after="0" w:line="240" w:lineRule="auto"/>
        <w:jc w:val="center"/>
        <w:rPr>
          <w:rFonts w:ascii="Times New Roman" w:eastAsia="Times New Roman" w:hAnsi="Times New Roman" w:cs="Times New Roman"/>
          <w:sz w:val="20"/>
          <w:szCs w:val="20"/>
          <w:lang w:eastAsia="ru-RU"/>
        </w:rPr>
      </w:pPr>
    </w:p>
    <w:p w:rsidR="005C46CF" w:rsidRDefault="005C46CF" w:rsidP="00346904">
      <w:pPr>
        <w:spacing w:after="0" w:line="240" w:lineRule="auto"/>
        <w:jc w:val="center"/>
        <w:rPr>
          <w:rFonts w:ascii="Times New Roman" w:eastAsia="Times New Roman" w:hAnsi="Times New Roman" w:cs="Times New Roman"/>
          <w:sz w:val="20"/>
          <w:szCs w:val="20"/>
          <w:lang w:eastAsia="ru-RU"/>
        </w:rPr>
      </w:pPr>
    </w:p>
    <w:p w:rsidR="005C46CF" w:rsidRDefault="005C46CF" w:rsidP="00346904">
      <w:pPr>
        <w:spacing w:after="0" w:line="240" w:lineRule="auto"/>
        <w:jc w:val="center"/>
        <w:rPr>
          <w:rFonts w:ascii="Times New Roman" w:eastAsia="Times New Roman" w:hAnsi="Times New Roman" w:cs="Times New Roman"/>
          <w:sz w:val="20"/>
          <w:szCs w:val="20"/>
          <w:lang w:eastAsia="ru-RU"/>
        </w:rPr>
      </w:pPr>
    </w:p>
    <w:p w:rsidR="005C46CF" w:rsidRDefault="005C46CF" w:rsidP="00346904">
      <w:pPr>
        <w:spacing w:after="0" w:line="240" w:lineRule="auto"/>
        <w:jc w:val="center"/>
        <w:rPr>
          <w:rFonts w:ascii="Times New Roman" w:eastAsia="Times New Roman" w:hAnsi="Times New Roman" w:cs="Times New Roman"/>
          <w:sz w:val="20"/>
          <w:szCs w:val="20"/>
          <w:lang w:eastAsia="ru-RU"/>
        </w:rPr>
      </w:pPr>
    </w:p>
    <w:p w:rsidR="006826BF" w:rsidRDefault="006826BF" w:rsidP="00346904">
      <w:pPr>
        <w:widowControl w:val="0"/>
        <w:autoSpaceDE w:val="0"/>
        <w:autoSpaceDN w:val="0"/>
        <w:adjustRightInd w:val="0"/>
        <w:spacing w:after="0" w:line="240" w:lineRule="auto"/>
        <w:ind w:left="5103"/>
        <w:rPr>
          <w:rFonts w:ascii="Times New Roman" w:eastAsia="Times New Roman" w:hAnsi="Times New Roman" w:cs="Times New Roman"/>
          <w:b/>
          <w:sz w:val="24"/>
          <w:szCs w:val="24"/>
        </w:rPr>
      </w:pPr>
    </w:p>
    <w:sectPr w:rsidR="006826BF" w:rsidSect="00346904">
      <w:pgSz w:w="11906" w:h="16838"/>
      <w:pgMar w:top="425" w:right="425" w:bottom="28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775A" w:rsidRDefault="005A775A">
      <w:pPr>
        <w:spacing w:after="0" w:line="240" w:lineRule="auto"/>
      </w:pPr>
      <w:r>
        <w:separator/>
      </w:r>
    </w:p>
  </w:endnote>
  <w:endnote w:type="continuationSeparator" w:id="0">
    <w:p w:rsidR="005A775A" w:rsidRDefault="005A77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TimesDL">
    <w:altName w:val="Times New Roman"/>
    <w:panose1 w:val="00000000000000000000"/>
    <w:charset w:val="00"/>
    <w:family w:val="roman"/>
    <w:notTrueType/>
    <w:pitch w:val="variable"/>
    <w:sig w:usb0="00000003" w:usb1="00000000" w:usb2="00000000" w:usb3="00000000" w:csb0="00000001" w:csb1="00000000"/>
  </w:font>
  <w:font w:name="PT Sans">
    <w:charset w:val="00"/>
    <w:family w:val="auto"/>
    <w:pitch w:val="default"/>
  </w:font>
  <w:font w:name="FreeSans">
    <w:altName w:val="Times New Roman"/>
    <w:charset w:val="01"/>
    <w:family w:val="auto"/>
    <w:pitch w:val="variable"/>
  </w:font>
  <w:font w:name="Times New Roman CYR">
    <w:panose1 w:val="02020603050405020304"/>
    <w:charset w:val="CC"/>
    <w:family w:val="roman"/>
    <w:pitch w:val="variable"/>
    <w:sig w:usb0="E0002EFF" w:usb1="C000785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775A" w:rsidRDefault="005A775A">
      <w:pPr>
        <w:spacing w:after="0" w:line="240" w:lineRule="auto"/>
      </w:pPr>
      <w:r>
        <w:separator/>
      </w:r>
    </w:p>
  </w:footnote>
  <w:footnote w:type="continuationSeparator" w:id="0">
    <w:p w:rsidR="005A775A" w:rsidRDefault="005A775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775A" w:rsidRDefault="005A775A" w:rsidP="007C2D12">
    <w:pPr>
      <w:pStyle w:val="a7"/>
      <w:framePr w:w="387"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sidR="00060A12">
      <w:rPr>
        <w:rStyle w:val="ab"/>
        <w:noProof/>
      </w:rPr>
      <w:t>48</w:t>
    </w:r>
    <w:r>
      <w:rPr>
        <w:rStyle w:val="ab"/>
      </w:rPr>
      <w:fldChar w:fldCharType="end"/>
    </w:r>
  </w:p>
  <w:p w:rsidR="005A775A" w:rsidRDefault="005A775A" w:rsidP="009230FB">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95D2405E"/>
    <w:lvl w:ilvl="0">
      <w:start w:val="1"/>
      <w:numFmt w:val="decimal"/>
      <w:lvlText w:val="%1."/>
      <w:lvlJc w:val="left"/>
      <w:pPr>
        <w:tabs>
          <w:tab w:val="num" w:pos="643"/>
        </w:tabs>
        <w:ind w:left="643" w:hanging="360"/>
      </w:pPr>
      <w:rPr>
        <w:rFonts w:cs="Times New Roman"/>
      </w:rPr>
    </w:lvl>
  </w:abstractNum>
  <w:abstractNum w:abstractNumId="1">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nsid w:val="00000002"/>
    <w:multiLevelType w:val="singleLevel"/>
    <w:tmpl w:val="00000002"/>
    <w:name w:val="WW8Num6"/>
    <w:lvl w:ilvl="0">
      <w:start w:val="1"/>
      <w:numFmt w:val="decimal"/>
      <w:lvlText w:val="%1."/>
      <w:lvlJc w:val="left"/>
      <w:pPr>
        <w:tabs>
          <w:tab w:val="num" w:pos="0"/>
        </w:tabs>
        <w:ind w:left="720" w:hanging="360"/>
      </w:pPr>
    </w:lvl>
  </w:abstractNum>
  <w:abstractNum w:abstractNumId="3">
    <w:nsid w:val="00CE171C"/>
    <w:multiLevelType w:val="hybridMultilevel"/>
    <w:tmpl w:val="995842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1461080"/>
    <w:multiLevelType w:val="hybridMultilevel"/>
    <w:tmpl w:val="0C3A50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4C53572"/>
    <w:multiLevelType w:val="hybridMultilevel"/>
    <w:tmpl w:val="29F068A8"/>
    <w:lvl w:ilvl="0" w:tplc="5E5C8822">
      <w:start w:val="1"/>
      <w:numFmt w:val="decimal"/>
      <w:lvlText w:val="%1)"/>
      <w:lvlJc w:val="left"/>
      <w:pPr>
        <w:ind w:left="4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73361B7"/>
    <w:multiLevelType w:val="hybridMultilevel"/>
    <w:tmpl w:val="B6A6A14C"/>
    <w:lvl w:ilvl="0" w:tplc="04190001">
      <w:start w:val="1"/>
      <w:numFmt w:val="bullet"/>
      <w:lvlText w:val=""/>
      <w:lvlJc w:val="left"/>
      <w:pPr>
        <w:tabs>
          <w:tab w:val="num" w:pos="1080"/>
        </w:tabs>
        <w:ind w:left="1080" w:hanging="360"/>
      </w:pPr>
      <w:rPr>
        <w:rFonts w:ascii="Symbol" w:hAnsi="Symbol" w:hint="default"/>
      </w:rPr>
    </w:lvl>
    <w:lvl w:ilvl="1" w:tplc="04190003">
      <w:start w:val="1"/>
      <w:numFmt w:val="bullet"/>
      <w:lvlText w:val="o"/>
      <w:lvlJc w:val="left"/>
      <w:pPr>
        <w:tabs>
          <w:tab w:val="num" w:pos="1800"/>
        </w:tabs>
        <w:ind w:left="1800" w:hanging="360"/>
      </w:pPr>
      <w:rPr>
        <w:rFonts w:ascii="Courier New" w:hAnsi="Courier New"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hint="default"/>
      </w:rPr>
    </w:lvl>
    <w:lvl w:ilvl="5" w:tplc="04190005">
      <w:start w:val="1"/>
      <w:numFmt w:val="bullet"/>
      <w:lvlText w:val=""/>
      <w:lvlJc w:val="left"/>
      <w:pPr>
        <w:tabs>
          <w:tab w:val="num" w:pos="4680"/>
        </w:tabs>
        <w:ind w:left="4680" w:hanging="360"/>
      </w:pPr>
      <w:rPr>
        <w:rFonts w:ascii="Wingdings" w:hAnsi="Wingdings"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hint="default"/>
      </w:rPr>
    </w:lvl>
    <w:lvl w:ilvl="8" w:tplc="04190005">
      <w:start w:val="1"/>
      <w:numFmt w:val="bullet"/>
      <w:lvlText w:val=""/>
      <w:lvlJc w:val="left"/>
      <w:pPr>
        <w:tabs>
          <w:tab w:val="num" w:pos="6840"/>
        </w:tabs>
        <w:ind w:left="6840" w:hanging="360"/>
      </w:pPr>
      <w:rPr>
        <w:rFonts w:ascii="Wingdings" w:hAnsi="Wingdings" w:hint="default"/>
      </w:rPr>
    </w:lvl>
  </w:abstractNum>
  <w:abstractNum w:abstractNumId="7">
    <w:nsid w:val="07AB54A4"/>
    <w:multiLevelType w:val="hybridMultilevel"/>
    <w:tmpl w:val="9BE8B674"/>
    <w:lvl w:ilvl="0" w:tplc="784A1C0C">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07ED356C"/>
    <w:multiLevelType w:val="hybridMultilevel"/>
    <w:tmpl w:val="5190590A"/>
    <w:lvl w:ilvl="0" w:tplc="04190001">
      <w:start w:val="1"/>
      <w:numFmt w:val="bullet"/>
      <w:lvlText w:val=""/>
      <w:lvlJc w:val="left"/>
      <w:pPr>
        <w:ind w:left="1255" w:hanging="360"/>
      </w:pPr>
      <w:rPr>
        <w:rFonts w:ascii="Symbol" w:hAnsi="Symbol" w:hint="default"/>
      </w:rPr>
    </w:lvl>
    <w:lvl w:ilvl="1" w:tplc="04190003" w:tentative="1">
      <w:start w:val="1"/>
      <w:numFmt w:val="bullet"/>
      <w:lvlText w:val="o"/>
      <w:lvlJc w:val="left"/>
      <w:pPr>
        <w:ind w:left="1975" w:hanging="360"/>
      </w:pPr>
      <w:rPr>
        <w:rFonts w:ascii="Courier New" w:hAnsi="Courier New" w:hint="default"/>
      </w:rPr>
    </w:lvl>
    <w:lvl w:ilvl="2" w:tplc="04190005" w:tentative="1">
      <w:start w:val="1"/>
      <w:numFmt w:val="bullet"/>
      <w:lvlText w:val=""/>
      <w:lvlJc w:val="left"/>
      <w:pPr>
        <w:ind w:left="2695" w:hanging="360"/>
      </w:pPr>
      <w:rPr>
        <w:rFonts w:ascii="Wingdings" w:hAnsi="Wingdings" w:hint="default"/>
      </w:rPr>
    </w:lvl>
    <w:lvl w:ilvl="3" w:tplc="04190001" w:tentative="1">
      <w:start w:val="1"/>
      <w:numFmt w:val="bullet"/>
      <w:lvlText w:val=""/>
      <w:lvlJc w:val="left"/>
      <w:pPr>
        <w:ind w:left="3415" w:hanging="360"/>
      </w:pPr>
      <w:rPr>
        <w:rFonts w:ascii="Symbol" w:hAnsi="Symbol" w:hint="default"/>
      </w:rPr>
    </w:lvl>
    <w:lvl w:ilvl="4" w:tplc="04190003" w:tentative="1">
      <w:start w:val="1"/>
      <w:numFmt w:val="bullet"/>
      <w:lvlText w:val="o"/>
      <w:lvlJc w:val="left"/>
      <w:pPr>
        <w:ind w:left="4135" w:hanging="360"/>
      </w:pPr>
      <w:rPr>
        <w:rFonts w:ascii="Courier New" w:hAnsi="Courier New" w:hint="default"/>
      </w:rPr>
    </w:lvl>
    <w:lvl w:ilvl="5" w:tplc="04190005" w:tentative="1">
      <w:start w:val="1"/>
      <w:numFmt w:val="bullet"/>
      <w:lvlText w:val=""/>
      <w:lvlJc w:val="left"/>
      <w:pPr>
        <w:ind w:left="4855" w:hanging="360"/>
      </w:pPr>
      <w:rPr>
        <w:rFonts w:ascii="Wingdings" w:hAnsi="Wingdings" w:hint="default"/>
      </w:rPr>
    </w:lvl>
    <w:lvl w:ilvl="6" w:tplc="04190001" w:tentative="1">
      <w:start w:val="1"/>
      <w:numFmt w:val="bullet"/>
      <w:lvlText w:val=""/>
      <w:lvlJc w:val="left"/>
      <w:pPr>
        <w:ind w:left="5575" w:hanging="360"/>
      </w:pPr>
      <w:rPr>
        <w:rFonts w:ascii="Symbol" w:hAnsi="Symbol" w:hint="default"/>
      </w:rPr>
    </w:lvl>
    <w:lvl w:ilvl="7" w:tplc="04190003" w:tentative="1">
      <w:start w:val="1"/>
      <w:numFmt w:val="bullet"/>
      <w:lvlText w:val="o"/>
      <w:lvlJc w:val="left"/>
      <w:pPr>
        <w:ind w:left="6295" w:hanging="360"/>
      </w:pPr>
      <w:rPr>
        <w:rFonts w:ascii="Courier New" w:hAnsi="Courier New" w:hint="default"/>
      </w:rPr>
    </w:lvl>
    <w:lvl w:ilvl="8" w:tplc="04190005" w:tentative="1">
      <w:start w:val="1"/>
      <w:numFmt w:val="bullet"/>
      <w:lvlText w:val=""/>
      <w:lvlJc w:val="left"/>
      <w:pPr>
        <w:ind w:left="7015" w:hanging="360"/>
      </w:pPr>
      <w:rPr>
        <w:rFonts w:ascii="Wingdings" w:hAnsi="Wingdings" w:hint="default"/>
      </w:rPr>
    </w:lvl>
  </w:abstractNum>
  <w:abstractNum w:abstractNumId="9">
    <w:nsid w:val="080145A8"/>
    <w:multiLevelType w:val="hybridMultilevel"/>
    <w:tmpl w:val="B53EA346"/>
    <w:lvl w:ilvl="0" w:tplc="795EA332">
      <w:start w:val="1"/>
      <w:numFmt w:val="bullet"/>
      <w:pStyle w:val="a"/>
      <w:lvlText w:val=""/>
      <w:lvlJc w:val="left"/>
      <w:pPr>
        <w:ind w:left="1429" w:hanging="360"/>
      </w:pPr>
      <w:rPr>
        <w:rFonts w:ascii="Symbol" w:hAnsi="Symbol" w:hint="default"/>
        <w:sz w:val="24"/>
        <w:szCs w:val="24"/>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0D040627"/>
    <w:multiLevelType w:val="hybridMultilevel"/>
    <w:tmpl w:val="61CA0EF4"/>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2">
    <w:nsid w:val="0FB55065"/>
    <w:multiLevelType w:val="hybridMultilevel"/>
    <w:tmpl w:val="A4D8801E"/>
    <w:lvl w:ilvl="0" w:tplc="5FEAFB80">
      <w:start w:val="1"/>
      <w:numFmt w:val="decimal"/>
      <w:lvlText w:val="%1."/>
      <w:lvlJc w:val="left"/>
      <w:pPr>
        <w:tabs>
          <w:tab w:val="num" w:pos="1300"/>
        </w:tabs>
        <w:ind w:left="1300" w:hanging="900"/>
      </w:pPr>
      <w:rPr>
        <w:rFonts w:cs="Times New Roman" w:hint="default"/>
      </w:rPr>
    </w:lvl>
    <w:lvl w:ilvl="1" w:tplc="18AA719C">
      <w:numFmt w:val="none"/>
      <w:lvlText w:val=""/>
      <w:lvlJc w:val="left"/>
      <w:pPr>
        <w:tabs>
          <w:tab w:val="num" w:pos="360"/>
        </w:tabs>
      </w:pPr>
      <w:rPr>
        <w:rFonts w:cs="Times New Roman"/>
      </w:rPr>
    </w:lvl>
    <w:lvl w:ilvl="2" w:tplc="F9667250">
      <w:numFmt w:val="none"/>
      <w:pStyle w:val="ConsPlusNormal"/>
      <w:lvlText w:val=""/>
      <w:lvlJc w:val="left"/>
      <w:pPr>
        <w:tabs>
          <w:tab w:val="num" w:pos="360"/>
        </w:tabs>
      </w:pPr>
      <w:rPr>
        <w:rFonts w:cs="Times New Roman"/>
      </w:rPr>
    </w:lvl>
    <w:lvl w:ilvl="3" w:tplc="C2D86644">
      <w:numFmt w:val="none"/>
      <w:lvlText w:val=""/>
      <w:lvlJc w:val="left"/>
      <w:pPr>
        <w:tabs>
          <w:tab w:val="num" w:pos="360"/>
        </w:tabs>
      </w:pPr>
      <w:rPr>
        <w:rFonts w:cs="Times New Roman"/>
      </w:rPr>
    </w:lvl>
    <w:lvl w:ilvl="4" w:tplc="949CCBEA">
      <w:numFmt w:val="none"/>
      <w:lvlText w:val=""/>
      <w:lvlJc w:val="left"/>
      <w:pPr>
        <w:tabs>
          <w:tab w:val="num" w:pos="360"/>
        </w:tabs>
      </w:pPr>
      <w:rPr>
        <w:rFonts w:cs="Times New Roman"/>
      </w:rPr>
    </w:lvl>
    <w:lvl w:ilvl="5" w:tplc="7C4E2946">
      <w:numFmt w:val="none"/>
      <w:lvlText w:val=""/>
      <w:lvlJc w:val="left"/>
      <w:pPr>
        <w:tabs>
          <w:tab w:val="num" w:pos="360"/>
        </w:tabs>
      </w:pPr>
      <w:rPr>
        <w:rFonts w:cs="Times New Roman"/>
      </w:rPr>
    </w:lvl>
    <w:lvl w:ilvl="6" w:tplc="C26C41DC">
      <w:numFmt w:val="none"/>
      <w:lvlText w:val=""/>
      <w:lvlJc w:val="left"/>
      <w:pPr>
        <w:tabs>
          <w:tab w:val="num" w:pos="360"/>
        </w:tabs>
      </w:pPr>
      <w:rPr>
        <w:rFonts w:cs="Times New Roman"/>
      </w:rPr>
    </w:lvl>
    <w:lvl w:ilvl="7" w:tplc="20269E9C">
      <w:numFmt w:val="none"/>
      <w:lvlText w:val=""/>
      <w:lvlJc w:val="left"/>
      <w:pPr>
        <w:tabs>
          <w:tab w:val="num" w:pos="360"/>
        </w:tabs>
      </w:pPr>
      <w:rPr>
        <w:rFonts w:cs="Times New Roman"/>
      </w:rPr>
    </w:lvl>
    <w:lvl w:ilvl="8" w:tplc="425C540C">
      <w:numFmt w:val="none"/>
      <w:lvlText w:val=""/>
      <w:lvlJc w:val="left"/>
      <w:pPr>
        <w:tabs>
          <w:tab w:val="num" w:pos="360"/>
        </w:tabs>
      </w:pPr>
      <w:rPr>
        <w:rFonts w:cs="Times New Roman"/>
      </w:rPr>
    </w:lvl>
  </w:abstractNum>
  <w:abstractNum w:abstractNumId="13">
    <w:nsid w:val="128C4A79"/>
    <w:multiLevelType w:val="hybridMultilevel"/>
    <w:tmpl w:val="6B4A6764"/>
    <w:lvl w:ilvl="0" w:tplc="5E461E28">
      <w:start w:val="1"/>
      <w:numFmt w:val="decimal"/>
      <w:lvlText w:val="%1)"/>
      <w:lvlJc w:val="left"/>
      <w:pPr>
        <w:ind w:left="4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A5904D7"/>
    <w:multiLevelType w:val="hybridMultilevel"/>
    <w:tmpl w:val="FF003E1A"/>
    <w:lvl w:ilvl="0" w:tplc="FFFFFFFF">
      <w:start w:val="1"/>
      <w:numFmt w:val="upperRoman"/>
      <w:pStyle w:val="a0"/>
      <w:lvlText w:val="%1."/>
      <w:lvlJc w:val="left"/>
      <w:pPr>
        <w:tabs>
          <w:tab w:val="num" w:pos="567"/>
        </w:tabs>
        <w:ind w:left="567"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start w:val="1"/>
      <w:numFmt w:val="decimal"/>
      <w:pStyle w:val="a1"/>
      <w:lvlText w:val="%4."/>
      <w:lvlJc w:val="left"/>
      <w:pPr>
        <w:tabs>
          <w:tab w:val="num" w:pos="2880"/>
        </w:tabs>
        <w:ind w:left="2880" w:hanging="360"/>
      </w:pPr>
    </w:lvl>
    <w:lvl w:ilvl="4" w:tplc="FFFFFFFF" w:tentative="1">
      <w:start w:val="1"/>
      <w:numFmt w:val="lowerLetter"/>
      <w:pStyle w:val="a2"/>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nsid w:val="1ABB304D"/>
    <w:multiLevelType w:val="hybridMultilevel"/>
    <w:tmpl w:val="7F9AA29E"/>
    <w:lvl w:ilvl="0" w:tplc="62DAD8DE">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1BCB6288"/>
    <w:multiLevelType w:val="hybridMultilevel"/>
    <w:tmpl w:val="E348EFF8"/>
    <w:lvl w:ilvl="0" w:tplc="AE5A3E9A">
      <w:start w:val="1"/>
      <w:numFmt w:val="decimal"/>
      <w:lvlText w:val="%1."/>
      <w:lvlJc w:val="left"/>
      <w:pPr>
        <w:tabs>
          <w:tab w:val="num" w:pos="900"/>
        </w:tabs>
        <w:ind w:left="900" w:hanging="54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7">
    <w:nsid w:val="1E571AD9"/>
    <w:multiLevelType w:val="multilevel"/>
    <w:tmpl w:val="3EE09C82"/>
    <w:lvl w:ilvl="0">
      <w:start w:val="1"/>
      <w:numFmt w:val="decimal"/>
      <w:lvlText w:val="%1."/>
      <w:lvlJc w:val="center"/>
      <w:pPr>
        <w:tabs>
          <w:tab w:val="num" w:pos="0"/>
        </w:tabs>
      </w:pPr>
      <w:rPr>
        <w:rFonts w:cs="Times New Roman" w:hint="default"/>
        <w:b/>
        <w:i w:val="0"/>
      </w:rPr>
    </w:lvl>
    <w:lvl w:ilvl="1">
      <w:start w:val="1"/>
      <w:numFmt w:val="decimal"/>
      <w:pStyle w:val="-"/>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0"/>
      <w:lvlText w:val="%1.%2.%3"/>
      <w:lvlJc w:val="left"/>
      <w:pPr>
        <w:tabs>
          <w:tab w:val="num" w:pos="851"/>
        </w:tabs>
        <w:ind w:left="851" w:hanging="851"/>
      </w:pPr>
      <w:rPr>
        <w:rFonts w:cs="Times New Roman" w:hint="default"/>
        <w:b w:val="0"/>
        <w:bCs w:val="0"/>
        <w:i w:val="0"/>
        <w:iCs w:val="0"/>
      </w:rPr>
    </w:lvl>
    <w:lvl w:ilvl="3">
      <w:start w:val="1"/>
      <w:numFmt w:val="lowerLetter"/>
      <w:pStyle w:val="-1"/>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cs="Times New Roman"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cs="Times New Roman" w:hint="default"/>
      </w:rPr>
    </w:lvl>
    <w:lvl w:ilvl="7">
      <w:start w:val="1"/>
      <w:numFmt w:val="decimal"/>
      <w:lvlText w:val="%1.%2.%3.%4.%5.%6.%7.%8."/>
      <w:lvlJc w:val="left"/>
      <w:pPr>
        <w:tabs>
          <w:tab w:val="num" w:pos="3978"/>
        </w:tabs>
        <w:ind w:left="2322" w:hanging="1224"/>
      </w:pPr>
      <w:rPr>
        <w:rFonts w:cs="Times New Roman" w:hint="default"/>
      </w:rPr>
    </w:lvl>
    <w:lvl w:ilvl="8">
      <w:start w:val="1"/>
      <w:numFmt w:val="decimal"/>
      <w:lvlText w:val="%1.%2.%3.%4.%5.%6.%7.%8.%9."/>
      <w:lvlJc w:val="left"/>
      <w:pPr>
        <w:tabs>
          <w:tab w:val="num" w:pos="4698"/>
        </w:tabs>
        <w:ind w:left="2898" w:hanging="1440"/>
      </w:pPr>
      <w:rPr>
        <w:rFonts w:cs="Times New Roman" w:hint="default"/>
      </w:rPr>
    </w:lvl>
  </w:abstractNum>
  <w:abstractNum w:abstractNumId="18">
    <w:nsid w:val="1E705E65"/>
    <w:multiLevelType w:val="hybridMultilevel"/>
    <w:tmpl w:val="006ED39C"/>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203248EB"/>
    <w:multiLevelType w:val="hybridMultilevel"/>
    <w:tmpl w:val="497C86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235A5BC6"/>
    <w:multiLevelType w:val="hybridMultilevel"/>
    <w:tmpl w:val="8ACE634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29782494"/>
    <w:multiLevelType w:val="hybridMultilevel"/>
    <w:tmpl w:val="035E9CB8"/>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2">
    <w:nsid w:val="2A181ABC"/>
    <w:multiLevelType w:val="hybridMultilevel"/>
    <w:tmpl w:val="18F6EDB4"/>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2E1B6ECB"/>
    <w:multiLevelType w:val="hybridMultilevel"/>
    <w:tmpl w:val="E3E8BCE2"/>
    <w:lvl w:ilvl="0" w:tplc="0419000F">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4">
    <w:nsid w:val="2E8A2A55"/>
    <w:multiLevelType w:val="hybridMultilevel"/>
    <w:tmpl w:val="BA027D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37410389"/>
    <w:multiLevelType w:val="hybridMultilevel"/>
    <w:tmpl w:val="BAF4AD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39A0625B"/>
    <w:multiLevelType w:val="hybridMultilevel"/>
    <w:tmpl w:val="331036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3D180057"/>
    <w:multiLevelType w:val="hybridMultilevel"/>
    <w:tmpl w:val="85C2D9F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8">
    <w:nsid w:val="3D925AB3"/>
    <w:multiLevelType w:val="hybridMultilevel"/>
    <w:tmpl w:val="08645AA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3F0F5D05"/>
    <w:multiLevelType w:val="hybridMultilevel"/>
    <w:tmpl w:val="CF381100"/>
    <w:lvl w:ilvl="0" w:tplc="0CDA83AC">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30">
    <w:nsid w:val="41477F74"/>
    <w:multiLevelType w:val="hybridMultilevel"/>
    <w:tmpl w:val="C3CAB11A"/>
    <w:lvl w:ilvl="0" w:tplc="3F4C978A">
      <w:start w:val="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43717E38"/>
    <w:multiLevelType w:val="hybridMultilevel"/>
    <w:tmpl w:val="E236C0D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nsid w:val="43B126A9"/>
    <w:multiLevelType w:val="multilevel"/>
    <w:tmpl w:val="BFB4D358"/>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33">
    <w:nsid w:val="448D1CB5"/>
    <w:multiLevelType w:val="hybridMultilevel"/>
    <w:tmpl w:val="21ECD572"/>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4">
    <w:nsid w:val="470B3489"/>
    <w:multiLevelType w:val="hybridMultilevel"/>
    <w:tmpl w:val="6DD4BCEE"/>
    <w:lvl w:ilvl="0" w:tplc="6C14A214">
      <w:start w:val="1"/>
      <w:numFmt w:val="decimal"/>
      <w:lvlText w:val="%1."/>
      <w:lvlJc w:val="left"/>
      <w:pPr>
        <w:ind w:left="600" w:hanging="36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35">
    <w:nsid w:val="599C6C22"/>
    <w:multiLevelType w:val="multilevel"/>
    <w:tmpl w:val="0419001F"/>
    <w:lvl w:ilvl="0">
      <w:start w:val="1"/>
      <w:numFmt w:val="decimal"/>
      <w:lvlText w:val="%1."/>
      <w:lvlJc w:val="left"/>
      <w:pPr>
        <w:ind w:left="360" w:hanging="360"/>
      </w:pPr>
    </w:lvl>
    <w:lvl w:ilvl="1">
      <w:start w:val="1"/>
      <w:numFmt w:val="decimal"/>
      <w:lvlText w:val="%1.%2."/>
      <w:lvlJc w:val="left"/>
      <w:pPr>
        <w:ind w:left="6103"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5C241C0E"/>
    <w:multiLevelType w:val="hybridMultilevel"/>
    <w:tmpl w:val="E14E062A"/>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7">
    <w:nsid w:val="5F883DC2"/>
    <w:multiLevelType w:val="hybridMultilevel"/>
    <w:tmpl w:val="8834CD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5FFC0960"/>
    <w:multiLevelType w:val="multilevel"/>
    <w:tmpl w:val="9B187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36F52A2"/>
    <w:multiLevelType w:val="hybridMultilevel"/>
    <w:tmpl w:val="ADD680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655A0885"/>
    <w:multiLevelType w:val="hybridMultilevel"/>
    <w:tmpl w:val="ACBE99BA"/>
    <w:lvl w:ilvl="0" w:tplc="89CCBA8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660052CE"/>
    <w:multiLevelType w:val="hybridMultilevel"/>
    <w:tmpl w:val="8226571E"/>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42">
    <w:nsid w:val="66AC1C2F"/>
    <w:multiLevelType w:val="hybridMultilevel"/>
    <w:tmpl w:val="05B42F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685C54CB"/>
    <w:multiLevelType w:val="multilevel"/>
    <w:tmpl w:val="B2503176"/>
    <w:lvl w:ilvl="0">
      <w:start w:val="3"/>
      <w:numFmt w:val="decimal"/>
      <w:lvlText w:val="%1."/>
      <w:lvlJc w:val="left"/>
      <w:pPr>
        <w:ind w:left="720" w:hanging="360"/>
      </w:pPr>
      <w:rPr>
        <w:rFonts w:cs="Times New Roman" w:hint="default"/>
      </w:rPr>
    </w:lvl>
    <w:lvl w:ilvl="1">
      <w:start w:val="2"/>
      <w:numFmt w:val="decimal"/>
      <w:isLgl/>
      <w:suff w:val="space"/>
      <w:lvlText w:val="%1.%2."/>
      <w:lvlJc w:val="left"/>
      <w:pPr>
        <w:ind w:left="1080" w:hanging="720"/>
      </w:pPr>
      <w:rPr>
        <w:rFonts w:cs="Times New Roman" w:hint="default"/>
        <w:b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44">
    <w:nsid w:val="6A65751A"/>
    <w:multiLevelType w:val="hybridMultilevel"/>
    <w:tmpl w:val="3700475C"/>
    <w:lvl w:ilvl="0" w:tplc="15CCBA70">
      <w:start w:val="1"/>
      <w:numFmt w:val="decimal"/>
      <w:lvlText w:val="%1."/>
      <w:lvlJc w:val="left"/>
      <w:pPr>
        <w:ind w:left="720" w:hanging="360"/>
      </w:pPr>
      <w:rPr>
        <w:rFonts w:ascii="Times New Roman" w:hAnsi="Times New Roman" w:hint="default"/>
        <w:b/>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6A9946FB"/>
    <w:multiLevelType w:val="hybridMultilevel"/>
    <w:tmpl w:val="36CC8C10"/>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6">
    <w:nsid w:val="77037154"/>
    <w:multiLevelType w:val="hybridMultilevel"/>
    <w:tmpl w:val="39E46E0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7D394294"/>
    <w:multiLevelType w:val="hybridMultilevel"/>
    <w:tmpl w:val="BE846F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7D574B7F"/>
    <w:multiLevelType w:val="hybridMultilevel"/>
    <w:tmpl w:val="58124158"/>
    <w:lvl w:ilvl="0" w:tplc="53CC3D70">
      <w:start w:val="1"/>
      <w:numFmt w:val="decimal"/>
      <w:lvlText w:val="%1."/>
      <w:lvlJc w:val="left"/>
      <w:pPr>
        <w:ind w:left="780"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18"/>
  </w:num>
  <w:num w:numId="3">
    <w:abstractNumId w:val="0"/>
  </w:num>
  <w:num w:numId="4">
    <w:abstractNumId w:val="12"/>
  </w:num>
  <w:num w:numId="5">
    <w:abstractNumId w:val="17"/>
  </w:num>
  <w:num w:numId="6">
    <w:abstractNumId w:val="8"/>
  </w:num>
  <w:num w:numId="7">
    <w:abstractNumId w:val="16"/>
  </w:num>
  <w:num w:numId="8">
    <w:abstractNumId w:val="1"/>
  </w:num>
  <w:num w:numId="9">
    <w:abstractNumId w:val="2"/>
  </w:num>
  <w:num w:numId="10">
    <w:abstractNumId w:val="36"/>
  </w:num>
  <w:num w:numId="11">
    <w:abstractNumId w:val="6"/>
  </w:num>
  <w:num w:numId="12">
    <w:abstractNumId w:val="33"/>
  </w:num>
  <w:num w:numId="13">
    <w:abstractNumId w:val="11"/>
  </w:num>
  <w:num w:numId="14">
    <w:abstractNumId w:val="21"/>
  </w:num>
  <w:num w:numId="15">
    <w:abstractNumId w:val="23"/>
  </w:num>
  <w:num w:numId="16">
    <w:abstractNumId w:val="24"/>
  </w:num>
  <w:num w:numId="17">
    <w:abstractNumId w:val="7"/>
  </w:num>
  <w:num w:numId="18">
    <w:abstractNumId w:val="15"/>
  </w:num>
  <w:num w:numId="19">
    <w:abstractNumId w:val="25"/>
  </w:num>
  <w:num w:numId="2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3"/>
  </w:num>
  <w:num w:numId="22">
    <w:abstractNumId w:val="9"/>
  </w:num>
  <w:num w:numId="23">
    <w:abstractNumId w:val="31"/>
  </w:num>
  <w:num w:numId="24">
    <w:abstractNumId w:val="46"/>
  </w:num>
  <w:num w:numId="25">
    <w:abstractNumId w:val="42"/>
  </w:num>
  <w:num w:numId="26">
    <w:abstractNumId w:val="19"/>
  </w:num>
  <w:num w:numId="27">
    <w:abstractNumId w:val="3"/>
  </w:num>
  <w:num w:numId="28">
    <w:abstractNumId w:val="47"/>
  </w:num>
  <w:num w:numId="29">
    <w:abstractNumId w:val="39"/>
  </w:num>
  <w:num w:numId="30">
    <w:abstractNumId w:val="27"/>
  </w:num>
  <w:num w:numId="31">
    <w:abstractNumId w:val="26"/>
  </w:num>
  <w:num w:numId="32">
    <w:abstractNumId w:val="40"/>
  </w:num>
  <w:num w:numId="33">
    <w:abstractNumId w:val="41"/>
  </w:num>
  <w:num w:numId="34">
    <w:abstractNumId w:val="29"/>
  </w:num>
  <w:num w:numId="35">
    <w:abstractNumId w:val="13"/>
  </w:num>
  <w:num w:numId="36">
    <w:abstractNumId w:val="20"/>
  </w:num>
  <w:num w:numId="37">
    <w:abstractNumId w:val="5"/>
  </w:num>
  <w:num w:numId="38">
    <w:abstractNumId w:val="37"/>
  </w:num>
  <w:num w:numId="39">
    <w:abstractNumId w:val="28"/>
  </w:num>
  <w:num w:numId="40">
    <w:abstractNumId w:val="44"/>
  </w:num>
  <w:num w:numId="41">
    <w:abstractNumId w:val="38"/>
  </w:num>
  <w:num w:numId="42">
    <w:abstractNumId w:val="14"/>
  </w:num>
  <w:num w:numId="43">
    <w:abstractNumId w:val="10"/>
  </w:num>
  <w:num w:numId="44">
    <w:abstractNumId w:val="32"/>
  </w:num>
  <w:num w:numId="45">
    <w:abstractNumId w:val="48"/>
  </w:num>
  <w:num w:numId="46">
    <w:abstractNumId w:val="22"/>
  </w:num>
  <w:num w:numId="47">
    <w:abstractNumId w:val="34"/>
  </w:num>
  <w:num w:numId="48">
    <w:abstractNumId w:val="12"/>
    <w:lvlOverride w:ilvl="0">
      <w:startOverride w:val="1"/>
    </w:lvlOverride>
    <w:lvlOverride w:ilvl="1"/>
    <w:lvlOverride w:ilvl="2"/>
    <w:lvlOverride w:ilvl="3"/>
    <w:lvlOverride w:ilvl="4"/>
    <w:lvlOverride w:ilvl="5"/>
    <w:lvlOverride w:ilvl="6"/>
    <w:lvlOverride w:ilvl="7"/>
    <w:lvlOverride w:ilvl="8"/>
  </w:num>
  <w:num w:numId="49">
    <w:abstractNumId w:val="45"/>
  </w:num>
  <w:num w:numId="50">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evenAndOddHeaders/>
  <w:characterSpacingControl w:val="doNotCompress"/>
  <w:hdrShapeDefaults>
    <o:shapedefaults v:ext="edit" spidmax="1761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1491"/>
    <w:rsid w:val="0000455F"/>
    <w:rsid w:val="00005694"/>
    <w:rsid w:val="00010334"/>
    <w:rsid w:val="00012E9A"/>
    <w:rsid w:val="00014F85"/>
    <w:rsid w:val="000153EE"/>
    <w:rsid w:val="000176CD"/>
    <w:rsid w:val="0002129D"/>
    <w:rsid w:val="0002148A"/>
    <w:rsid w:val="0002440A"/>
    <w:rsid w:val="000255BC"/>
    <w:rsid w:val="00026BBD"/>
    <w:rsid w:val="000272C7"/>
    <w:rsid w:val="000306FB"/>
    <w:rsid w:val="00030DB2"/>
    <w:rsid w:val="0003103F"/>
    <w:rsid w:val="00033F31"/>
    <w:rsid w:val="00035177"/>
    <w:rsid w:val="00035AD1"/>
    <w:rsid w:val="00036E82"/>
    <w:rsid w:val="0004149E"/>
    <w:rsid w:val="00045A04"/>
    <w:rsid w:val="00050C58"/>
    <w:rsid w:val="0005721C"/>
    <w:rsid w:val="00060A12"/>
    <w:rsid w:val="00061595"/>
    <w:rsid w:val="00070C23"/>
    <w:rsid w:val="00070EBE"/>
    <w:rsid w:val="0007373F"/>
    <w:rsid w:val="000755D0"/>
    <w:rsid w:val="000766B8"/>
    <w:rsid w:val="000808B5"/>
    <w:rsid w:val="00080AE9"/>
    <w:rsid w:val="000818B4"/>
    <w:rsid w:val="00081D18"/>
    <w:rsid w:val="00083D56"/>
    <w:rsid w:val="000860FB"/>
    <w:rsid w:val="00094AF0"/>
    <w:rsid w:val="00095C31"/>
    <w:rsid w:val="000A7725"/>
    <w:rsid w:val="000A785A"/>
    <w:rsid w:val="000B42C4"/>
    <w:rsid w:val="000B5B5C"/>
    <w:rsid w:val="000C273C"/>
    <w:rsid w:val="000C30FC"/>
    <w:rsid w:val="000C4573"/>
    <w:rsid w:val="000C5254"/>
    <w:rsid w:val="000D2E25"/>
    <w:rsid w:val="000D5435"/>
    <w:rsid w:val="000D5C63"/>
    <w:rsid w:val="000E1BDA"/>
    <w:rsid w:val="000E1FCE"/>
    <w:rsid w:val="000E296F"/>
    <w:rsid w:val="000E3FEA"/>
    <w:rsid w:val="000E597A"/>
    <w:rsid w:val="000F0D1E"/>
    <w:rsid w:val="000F1747"/>
    <w:rsid w:val="000F7AC6"/>
    <w:rsid w:val="00100510"/>
    <w:rsid w:val="00101675"/>
    <w:rsid w:val="00110E76"/>
    <w:rsid w:val="00111759"/>
    <w:rsid w:val="00112CD2"/>
    <w:rsid w:val="00115C7F"/>
    <w:rsid w:val="00121828"/>
    <w:rsid w:val="00122FAA"/>
    <w:rsid w:val="001252AA"/>
    <w:rsid w:val="0013365C"/>
    <w:rsid w:val="00140B9D"/>
    <w:rsid w:val="001448BE"/>
    <w:rsid w:val="0015502A"/>
    <w:rsid w:val="001553D1"/>
    <w:rsid w:val="00160055"/>
    <w:rsid w:val="00160121"/>
    <w:rsid w:val="001602E3"/>
    <w:rsid w:val="00160E86"/>
    <w:rsid w:val="001626C6"/>
    <w:rsid w:val="00170CFF"/>
    <w:rsid w:val="001733E0"/>
    <w:rsid w:val="0017659D"/>
    <w:rsid w:val="00177189"/>
    <w:rsid w:val="0018378A"/>
    <w:rsid w:val="0018489F"/>
    <w:rsid w:val="00192C4D"/>
    <w:rsid w:val="00194F70"/>
    <w:rsid w:val="001966D5"/>
    <w:rsid w:val="00196B57"/>
    <w:rsid w:val="001A0DBF"/>
    <w:rsid w:val="001A460B"/>
    <w:rsid w:val="001A6F3F"/>
    <w:rsid w:val="001B10CB"/>
    <w:rsid w:val="001B3F23"/>
    <w:rsid w:val="001B4B69"/>
    <w:rsid w:val="001B7650"/>
    <w:rsid w:val="001D3A41"/>
    <w:rsid w:val="001D6ACD"/>
    <w:rsid w:val="001D7267"/>
    <w:rsid w:val="001E3CB3"/>
    <w:rsid w:val="001E4427"/>
    <w:rsid w:val="001F04C3"/>
    <w:rsid w:val="001F1C88"/>
    <w:rsid w:val="001F3207"/>
    <w:rsid w:val="00203BFF"/>
    <w:rsid w:val="00205309"/>
    <w:rsid w:val="00207182"/>
    <w:rsid w:val="002126A5"/>
    <w:rsid w:val="00214AB2"/>
    <w:rsid w:val="00215406"/>
    <w:rsid w:val="0021624F"/>
    <w:rsid w:val="002166CC"/>
    <w:rsid w:val="00216C54"/>
    <w:rsid w:val="00216D28"/>
    <w:rsid w:val="00220AED"/>
    <w:rsid w:val="00224627"/>
    <w:rsid w:val="002247F2"/>
    <w:rsid w:val="00225F4B"/>
    <w:rsid w:val="00225FC1"/>
    <w:rsid w:val="0022713F"/>
    <w:rsid w:val="0022758E"/>
    <w:rsid w:val="00240862"/>
    <w:rsid w:val="00240F12"/>
    <w:rsid w:val="0024187C"/>
    <w:rsid w:val="0024335C"/>
    <w:rsid w:val="00243E0E"/>
    <w:rsid w:val="002453E6"/>
    <w:rsid w:val="002514BC"/>
    <w:rsid w:val="00251882"/>
    <w:rsid w:val="00262528"/>
    <w:rsid w:val="002630E3"/>
    <w:rsid w:val="00264382"/>
    <w:rsid w:val="00265967"/>
    <w:rsid w:val="00270392"/>
    <w:rsid w:val="00272DFA"/>
    <w:rsid w:val="00272EB0"/>
    <w:rsid w:val="0027501C"/>
    <w:rsid w:val="002804C0"/>
    <w:rsid w:val="0028280E"/>
    <w:rsid w:val="00284259"/>
    <w:rsid w:val="0029068D"/>
    <w:rsid w:val="00290F04"/>
    <w:rsid w:val="002936D2"/>
    <w:rsid w:val="00293FC7"/>
    <w:rsid w:val="002962E4"/>
    <w:rsid w:val="002965ED"/>
    <w:rsid w:val="0029745D"/>
    <w:rsid w:val="00297C9E"/>
    <w:rsid w:val="002A1D68"/>
    <w:rsid w:val="002A4D47"/>
    <w:rsid w:val="002A7748"/>
    <w:rsid w:val="002A7A62"/>
    <w:rsid w:val="002B2D52"/>
    <w:rsid w:val="002B3D6D"/>
    <w:rsid w:val="002B7371"/>
    <w:rsid w:val="002B7D38"/>
    <w:rsid w:val="002C08BA"/>
    <w:rsid w:val="002C7312"/>
    <w:rsid w:val="002C75BA"/>
    <w:rsid w:val="002D44AA"/>
    <w:rsid w:val="002D55A6"/>
    <w:rsid w:val="002D7A47"/>
    <w:rsid w:val="002D7F90"/>
    <w:rsid w:val="002E2A49"/>
    <w:rsid w:val="002E55B6"/>
    <w:rsid w:val="002E5742"/>
    <w:rsid w:val="002F6B3A"/>
    <w:rsid w:val="00300794"/>
    <w:rsid w:val="00301839"/>
    <w:rsid w:val="00301B1E"/>
    <w:rsid w:val="003049B8"/>
    <w:rsid w:val="003077B0"/>
    <w:rsid w:val="003135A1"/>
    <w:rsid w:val="00314493"/>
    <w:rsid w:val="00314CF3"/>
    <w:rsid w:val="00315600"/>
    <w:rsid w:val="003168C9"/>
    <w:rsid w:val="00316D13"/>
    <w:rsid w:val="0031793E"/>
    <w:rsid w:val="003216AA"/>
    <w:rsid w:val="00324033"/>
    <w:rsid w:val="0032654B"/>
    <w:rsid w:val="00326E0E"/>
    <w:rsid w:val="0033168E"/>
    <w:rsid w:val="00335F60"/>
    <w:rsid w:val="00337E75"/>
    <w:rsid w:val="003401C0"/>
    <w:rsid w:val="00346904"/>
    <w:rsid w:val="00347289"/>
    <w:rsid w:val="003521A0"/>
    <w:rsid w:val="003538CD"/>
    <w:rsid w:val="0035427E"/>
    <w:rsid w:val="0035535D"/>
    <w:rsid w:val="00361573"/>
    <w:rsid w:val="0036399B"/>
    <w:rsid w:val="00364764"/>
    <w:rsid w:val="003752DE"/>
    <w:rsid w:val="00381F2C"/>
    <w:rsid w:val="00383A58"/>
    <w:rsid w:val="00384989"/>
    <w:rsid w:val="00392476"/>
    <w:rsid w:val="0039538A"/>
    <w:rsid w:val="003A41F0"/>
    <w:rsid w:val="003A51B8"/>
    <w:rsid w:val="003A586F"/>
    <w:rsid w:val="003B0600"/>
    <w:rsid w:val="003B22F4"/>
    <w:rsid w:val="003B5937"/>
    <w:rsid w:val="003B62C6"/>
    <w:rsid w:val="003C19B8"/>
    <w:rsid w:val="003C1A0F"/>
    <w:rsid w:val="003C648E"/>
    <w:rsid w:val="003D6DC1"/>
    <w:rsid w:val="003E66B0"/>
    <w:rsid w:val="003F00F0"/>
    <w:rsid w:val="003F38E7"/>
    <w:rsid w:val="003F4067"/>
    <w:rsid w:val="003F4A1C"/>
    <w:rsid w:val="003F7B8C"/>
    <w:rsid w:val="00400B81"/>
    <w:rsid w:val="00401633"/>
    <w:rsid w:val="00405620"/>
    <w:rsid w:val="00406CB0"/>
    <w:rsid w:val="00415139"/>
    <w:rsid w:val="00437467"/>
    <w:rsid w:val="00437582"/>
    <w:rsid w:val="00437D36"/>
    <w:rsid w:val="0044098F"/>
    <w:rsid w:val="00440F52"/>
    <w:rsid w:val="00443929"/>
    <w:rsid w:val="004447DA"/>
    <w:rsid w:val="00451B07"/>
    <w:rsid w:val="00452787"/>
    <w:rsid w:val="00454E22"/>
    <w:rsid w:val="00455124"/>
    <w:rsid w:val="00464C9E"/>
    <w:rsid w:val="004677B8"/>
    <w:rsid w:val="004716FA"/>
    <w:rsid w:val="00474818"/>
    <w:rsid w:val="0047530B"/>
    <w:rsid w:val="004759E2"/>
    <w:rsid w:val="004803E6"/>
    <w:rsid w:val="00483644"/>
    <w:rsid w:val="00483D39"/>
    <w:rsid w:val="00484745"/>
    <w:rsid w:val="00486BC1"/>
    <w:rsid w:val="00487681"/>
    <w:rsid w:val="00491F05"/>
    <w:rsid w:val="004923E5"/>
    <w:rsid w:val="00492D22"/>
    <w:rsid w:val="00492FB8"/>
    <w:rsid w:val="00494749"/>
    <w:rsid w:val="00497F3E"/>
    <w:rsid w:val="004A0541"/>
    <w:rsid w:val="004A1892"/>
    <w:rsid w:val="004A756A"/>
    <w:rsid w:val="004B2871"/>
    <w:rsid w:val="004B3446"/>
    <w:rsid w:val="004B45C5"/>
    <w:rsid w:val="004B6D11"/>
    <w:rsid w:val="004B78D4"/>
    <w:rsid w:val="004C1350"/>
    <w:rsid w:val="004C1F7E"/>
    <w:rsid w:val="004D0342"/>
    <w:rsid w:val="004D108C"/>
    <w:rsid w:val="004D2AA1"/>
    <w:rsid w:val="004D6CC4"/>
    <w:rsid w:val="004D7519"/>
    <w:rsid w:val="004D775A"/>
    <w:rsid w:val="004E0568"/>
    <w:rsid w:val="004E4054"/>
    <w:rsid w:val="004E4E47"/>
    <w:rsid w:val="004E5567"/>
    <w:rsid w:val="004E664A"/>
    <w:rsid w:val="004E6E19"/>
    <w:rsid w:val="004E7783"/>
    <w:rsid w:val="004F0062"/>
    <w:rsid w:val="004F09B4"/>
    <w:rsid w:val="004F0EE8"/>
    <w:rsid w:val="004F4083"/>
    <w:rsid w:val="004F471C"/>
    <w:rsid w:val="00502FA8"/>
    <w:rsid w:val="00503752"/>
    <w:rsid w:val="005037F6"/>
    <w:rsid w:val="00504711"/>
    <w:rsid w:val="0050476C"/>
    <w:rsid w:val="00506FA3"/>
    <w:rsid w:val="00514368"/>
    <w:rsid w:val="00514BBB"/>
    <w:rsid w:val="00516D1B"/>
    <w:rsid w:val="005220C2"/>
    <w:rsid w:val="00523AAC"/>
    <w:rsid w:val="00527758"/>
    <w:rsid w:val="005301AF"/>
    <w:rsid w:val="00530AAA"/>
    <w:rsid w:val="005314EA"/>
    <w:rsid w:val="0053262F"/>
    <w:rsid w:val="00537F73"/>
    <w:rsid w:val="00540ED6"/>
    <w:rsid w:val="00542AB8"/>
    <w:rsid w:val="005433FE"/>
    <w:rsid w:val="0054365F"/>
    <w:rsid w:val="0054487E"/>
    <w:rsid w:val="00544A56"/>
    <w:rsid w:val="00550922"/>
    <w:rsid w:val="00551672"/>
    <w:rsid w:val="00551DCE"/>
    <w:rsid w:val="00557F23"/>
    <w:rsid w:val="00562A7E"/>
    <w:rsid w:val="00563DD2"/>
    <w:rsid w:val="005646C4"/>
    <w:rsid w:val="0056548A"/>
    <w:rsid w:val="0056655C"/>
    <w:rsid w:val="00573D73"/>
    <w:rsid w:val="0057454B"/>
    <w:rsid w:val="005805CC"/>
    <w:rsid w:val="0058198B"/>
    <w:rsid w:val="00583FF5"/>
    <w:rsid w:val="00587FC4"/>
    <w:rsid w:val="00590404"/>
    <w:rsid w:val="00591F7E"/>
    <w:rsid w:val="00596590"/>
    <w:rsid w:val="00596F18"/>
    <w:rsid w:val="005A4F34"/>
    <w:rsid w:val="005A503D"/>
    <w:rsid w:val="005A6EE9"/>
    <w:rsid w:val="005A775A"/>
    <w:rsid w:val="005B1F6F"/>
    <w:rsid w:val="005B49B6"/>
    <w:rsid w:val="005C202C"/>
    <w:rsid w:val="005C46CF"/>
    <w:rsid w:val="005C49CC"/>
    <w:rsid w:val="005C4B9D"/>
    <w:rsid w:val="005C5CEE"/>
    <w:rsid w:val="005C5DE8"/>
    <w:rsid w:val="005C6DCB"/>
    <w:rsid w:val="005C7E99"/>
    <w:rsid w:val="005D2D03"/>
    <w:rsid w:val="005D4943"/>
    <w:rsid w:val="005D6ADD"/>
    <w:rsid w:val="005E3265"/>
    <w:rsid w:val="005E60C2"/>
    <w:rsid w:val="005E7E3F"/>
    <w:rsid w:val="005F0E8D"/>
    <w:rsid w:val="005F13C2"/>
    <w:rsid w:val="005F33BD"/>
    <w:rsid w:val="00602141"/>
    <w:rsid w:val="0060286F"/>
    <w:rsid w:val="0060374C"/>
    <w:rsid w:val="00612ABD"/>
    <w:rsid w:val="00613CAD"/>
    <w:rsid w:val="00617D00"/>
    <w:rsid w:val="006233CC"/>
    <w:rsid w:val="006262F3"/>
    <w:rsid w:val="00627DF6"/>
    <w:rsid w:val="006334FB"/>
    <w:rsid w:val="006338F5"/>
    <w:rsid w:val="00634756"/>
    <w:rsid w:val="006357FF"/>
    <w:rsid w:val="00635928"/>
    <w:rsid w:val="0064156E"/>
    <w:rsid w:val="006416C4"/>
    <w:rsid w:val="00643818"/>
    <w:rsid w:val="0064399D"/>
    <w:rsid w:val="006453A2"/>
    <w:rsid w:val="00645BBB"/>
    <w:rsid w:val="0064640A"/>
    <w:rsid w:val="00647362"/>
    <w:rsid w:val="0066272A"/>
    <w:rsid w:val="00662D1C"/>
    <w:rsid w:val="00665EA0"/>
    <w:rsid w:val="00675204"/>
    <w:rsid w:val="00675F46"/>
    <w:rsid w:val="00680811"/>
    <w:rsid w:val="006826BF"/>
    <w:rsid w:val="00690586"/>
    <w:rsid w:val="00693C0D"/>
    <w:rsid w:val="00693CA9"/>
    <w:rsid w:val="00697446"/>
    <w:rsid w:val="006B091F"/>
    <w:rsid w:val="006B101C"/>
    <w:rsid w:val="006B14BB"/>
    <w:rsid w:val="006B34FE"/>
    <w:rsid w:val="006B3AC9"/>
    <w:rsid w:val="006B4640"/>
    <w:rsid w:val="006B5FC6"/>
    <w:rsid w:val="006B63B2"/>
    <w:rsid w:val="006C65FD"/>
    <w:rsid w:val="006C669D"/>
    <w:rsid w:val="006D3B11"/>
    <w:rsid w:val="006D7E77"/>
    <w:rsid w:val="006E2569"/>
    <w:rsid w:val="006E56B4"/>
    <w:rsid w:val="006F77C2"/>
    <w:rsid w:val="00710CB1"/>
    <w:rsid w:val="007124B3"/>
    <w:rsid w:val="00712DB0"/>
    <w:rsid w:val="00716F0C"/>
    <w:rsid w:val="007210DA"/>
    <w:rsid w:val="00725CBC"/>
    <w:rsid w:val="00726207"/>
    <w:rsid w:val="007273D0"/>
    <w:rsid w:val="007277BC"/>
    <w:rsid w:val="0073009D"/>
    <w:rsid w:val="0073246C"/>
    <w:rsid w:val="00742131"/>
    <w:rsid w:val="00742983"/>
    <w:rsid w:val="007448B3"/>
    <w:rsid w:val="0074573D"/>
    <w:rsid w:val="00750120"/>
    <w:rsid w:val="00753EBE"/>
    <w:rsid w:val="00757E5A"/>
    <w:rsid w:val="007645DB"/>
    <w:rsid w:val="00766113"/>
    <w:rsid w:val="0077186C"/>
    <w:rsid w:val="007725CA"/>
    <w:rsid w:val="007750C9"/>
    <w:rsid w:val="007752C5"/>
    <w:rsid w:val="007758DA"/>
    <w:rsid w:val="00780463"/>
    <w:rsid w:val="00781EE6"/>
    <w:rsid w:val="00782F46"/>
    <w:rsid w:val="007831FE"/>
    <w:rsid w:val="0078558B"/>
    <w:rsid w:val="00785930"/>
    <w:rsid w:val="00785BDC"/>
    <w:rsid w:val="0078646B"/>
    <w:rsid w:val="0079097E"/>
    <w:rsid w:val="00791A61"/>
    <w:rsid w:val="00793C57"/>
    <w:rsid w:val="007A05ED"/>
    <w:rsid w:val="007A1FD5"/>
    <w:rsid w:val="007B3FBC"/>
    <w:rsid w:val="007B520E"/>
    <w:rsid w:val="007B54DB"/>
    <w:rsid w:val="007B6EF3"/>
    <w:rsid w:val="007C073C"/>
    <w:rsid w:val="007C2D12"/>
    <w:rsid w:val="007C3B8B"/>
    <w:rsid w:val="007C5EAB"/>
    <w:rsid w:val="007C6EA5"/>
    <w:rsid w:val="007D317D"/>
    <w:rsid w:val="007D3474"/>
    <w:rsid w:val="007D43BE"/>
    <w:rsid w:val="007D5AB5"/>
    <w:rsid w:val="007E02F7"/>
    <w:rsid w:val="007E42B0"/>
    <w:rsid w:val="007E53D6"/>
    <w:rsid w:val="007E7EA7"/>
    <w:rsid w:val="007F2629"/>
    <w:rsid w:val="007F6305"/>
    <w:rsid w:val="00803DCD"/>
    <w:rsid w:val="00804C97"/>
    <w:rsid w:val="00805D50"/>
    <w:rsid w:val="008067DA"/>
    <w:rsid w:val="008127E3"/>
    <w:rsid w:val="00813C2A"/>
    <w:rsid w:val="00813DB2"/>
    <w:rsid w:val="00814F47"/>
    <w:rsid w:val="00815875"/>
    <w:rsid w:val="008159BB"/>
    <w:rsid w:val="00815B2E"/>
    <w:rsid w:val="008178F0"/>
    <w:rsid w:val="00822019"/>
    <w:rsid w:val="00823E48"/>
    <w:rsid w:val="00825063"/>
    <w:rsid w:val="00832270"/>
    <w:rsid w:val="008334BD"/>
    <w:rsid w:val="00840B0C"/>
    <w:rsid w:val="00842FEE"/>
    <w:rsid w:val="00843141"/>
    <w:rsid w:val="00844579"/>
    <w:rsid w:val="008445D0"/>
    <w:rsid w:val="00845F29"/>
    <w:rsid w:val="00846782"/>
    <w:rsid w:val="00852220"/>
    <w:rsid w:val="00855319"/>
    <w:rsid w:val="00856BCB"/>
    <w:rsid w:val="008621BE"/>
    <w:rsid w:val="00864124"/>
    <w:rsid w:val="008655C6"/>
    <w:rsid w:val="00866B14"/>
    <w:rsid w:val="00870FD3"/>
    <w:rsid w:val="008717AC"/>
    <w:rsid w:val="008744F8"/>
    <w:rsid w:val="008744F9"/>
    <w:rsid w:val="008745D7"/>
    <w:rsid w:val="008804C1"/>
    <w:rsid w:val="008814D2"/>
    <w:rsid w:val="00882B64"/>
    <w:rsid w:val="008873BD"/>
    <w:rsid w:val="00887AF5"/>
    <w:rsid w:val="008945C3"/>
    <w:rsid w:val="0089507A"/>
    <w:rsid w:val="00895653"/>
    <w:rsid w:val="008A0E96"/>
    <w:rsid w:val="008A17E5"/>
    <w:rsid w:val="008A1E1F"/>
    <w:rsid w:val="008A7525"/>
    <w:rsid w:val="008B311B"/>
    <w:rsid w:val="008B342A"/>
    <w:rsid w:val="008B5CA1"/>
    <w:rsid w:val="008B71C5"/>
    <w:rsid w:val="008C0276"/>
    <w:rsid w:val="008D0551"/>
    <w:rsid w:val="008D1A58"/>
    <w:rsid w:val="008D3150"/>
    <w:rsid w:val="008D354D"/>
    <w:rsid w:val="008D481D"/>
    <w:rsid w:val="008D5866"/>
    <w:rsid w:val="008D6B9B"/>
    <w:rsid w:val="008E1491"/>
    <w:rsid w:val="008E20E9"/>
    <w:rsid w:val="008E3B64"/>
    <w:rsid w:val="008E75CB"/>
    <w:rsid w:val="008E7C27"/>
    <w:rsid w:val="008F0151"/>
    <w:rsid w:val="008F38AA"/>
    <w:rsid w:val="008F659C"/>
    <w:rsid w:val="0090137B"/>
    <w:rsid w:val="0090290D"/>
    <w:rsid w:val="00903214"/>
    <w:rsid w:val="00906056"/>
    <w:rsid w:val="0091215E"/>
    <w:rsid w:val="009179B6"/>
    <w:rsid w:val="009203DC"/>
    <w:rsid w:val="00921B11"/>
    <w:rsid w:val="00922D2A"/>
    <w:rsid w:val="00922DA9"/>
    <w:rsid w:val="009230FB"/>
    <w:rsid w:val="00930978"/>
    <w:rsid w:val="0093280B"/>
    <w:rsid w:val="009353D0"/>
    <w:rsid w:val="00952109"/>
    <w:rsid w:val="009529AB"/>
    <w:rsid w:val="00952E1F"/>
    <w:rsid w:val="009538F9"/>
    <w:rsid w:val="0095604B"/>
    <w:rsid w:val="009565E0"/>
    <w:rsid w:val="00957D1D"/>
    <w:rsid w:val="00960111"/>
    <w:rsid w:val="009612DD"/>
    <w:rsid w:val="00962330"/>
    <w:rsid w:val="00964AAF"/>
    <w:rsid w:val="0096603E"/>
    <w:rsid w:val="0097053A"/>
    <w:rsid w:val="0097706E"/>
    <w:rsid w:val="009815F7"/>
    <w:rsid w:val="00983C1E"/>
    <w:rsid w:val="00985F0C"/>
    <w:rsid w:val="0098600A"/>
    <w:rsid w:val="00986F49"/>
    <w:rsid w:val="0099097F"/>
    <w:rsid w:val="00994D7F"/>
    <w:rsid w:val="00995335"/>
    <w:rsid w:val="00997A63"/>
    <w:rsid w:val="009A3036"/>
    <w:rsid w:val="009A479C"/>
    <w:rsid w:val="009B4604"/>
    <w:rsid w:val="009C06D3"/>
    <w:rsid w:val="009C6CBA"/>
    <w:rsid w:val="009D1230"/>
    <w:rsid w:val="009D22EB"/>
    <w:rsid w:val="009D4FC8"/>
    <w:rsid w:val="009E2195"/>
    <w:rsid w:val="009E730B"/>
    <w:rsid w:val="009F0AEE"/>
    <w:rsid w:val="009F1A39"/>
    <w:rsid w:val="009F560F"/>
    <w:rsid w:val="009F6D50"/>
    <w:rsid w:val="00A03D7E"/>
    <w:rsid w:val="00A07147"/>
    <w:rsid w:val="00A0725F"/>
    <w:rsid w:val="00A10BB9"/>
    <w:rsid w:val="00A166D3"/>
    <w:rsid w:val="00A171D9"/>
    <w:rsid w:val="00A20190"/>
    <w:rsid w:val="00A21F4F"/>
    <w:rsid w:val="00A2616F"/>
    <w:rsid w:val="00A31287"/>
    <w:rsid w:val="00A4080B"/>
    <w:rsid w:val="00A40C27"/>
    <w:rsid w:val="00A414CB"/>
    <w:rsid w:val="00A41E58"/>
    <w:rsid w:val="00A4310C"/>
    <w:rsid w:val="00A43BEC"/>
    <w:rsid w:val="00A44E43"/>
    <w:rsid w:val="00A51966"/>
    <w:rsid w:val="00A52702"/>
    <w:rsid w:val="00A52F91"/>
    <w:rsid w:val="00A542A2"/>
    <w:rsid w:val="00A56E8A"/>
    <w:rsid w:val="00A5733E"/>
    <w:rsid w:val="00A67EC6"/>
    <w:rsid w:val="00A75C28"/>
    <w:rsid w:val="00A80A45"/>
    <w:rsid w:val="00A82B7E"/>
    <w:rsid w:val="00A82DE9"/>
    <w:rsid w:val="00A844FE"/>
    <w:rsid w:val="00A872A7"/>
    <w:rsid w:val="00A87EE7"/>
    <w:rsid w:val="00A947AB"/>
    <w:rsid w:val="00AA0582"/>
    <w:rsid w:val="00AA2D28"/>
    <w:rsid w:val="00AA31FA"/>
    <w:rsid w:val="00AA79D4"/>
    <w:rsid w:val="00AB0434"/>
    <w:rsid w:val="00AB1387"/>
    <w:rsid w:val="00AB2850"/>
    <w:rsid w:val="00AB3512"/>
    <w:rsid w:val="00AB3A62"/>
    <w:rsid w:val="00AB5ED8"/>
    <w:rsid w:val="00AB7A1C"/>
    <w:rsid w:val="00AC5596"/>
    <w:rsid w:val="00AC6019"/>
    <w:rsid w:val="00AC625A"/>
    <w:rsid w:val="00AD44F1"/>
    <w:rsid w:val="00AD45E6"/>
    <w:rsid w:val="00AD4782"/>
    <w:rsid w:val="00AE078F"/>
    <w:rsid w:val="00AE12BD"/>
    <w:rsid w:val="00AE3608"/>
    <w:rsid w:val="00AF006B"/>
    <w:rsid w:val="00AF0FB4"/>
    <w:rsid w:val="00AF38E5"/>
    <w:rsid w:val="00AF5FB0"/>
    <w:rsid w:val="00AF733C"/>
    <w:rsid w:val="00AF7E88"/>
    <w:rsid w:val="00B01A7B"/>
    <w:rsid w:val="00B01A96"/>
    <w:rsid w:val="00B01D2E"/>
    <w:rsid w:val="00B0592C"/>
    <w:rsid w:val="00B10F92"/>
    <w:rsid w:val="00B1122D"/>
    <w:rsid w:val="00B12791"/>
    <w:rsid w:val="00B16373"/>
    <w:rsid w:val="00B167D9"/>
    <w:rsid w:val="00B203D9"/>
    <w:rsid w:val="00B20586"/>
    <w:rsid w:val="00B25E52"/>
    <w:rsid w:val="00B26EF9"/>
    <w:rsid w:val="00B2707D"/>
    <w:rsid w:val="00B31533"/>
    <w:rsid w:val="00B340FF"/>
    <w:rsid w:val="00B41416"/>
    <w:rsid w:val="00B431E3"/>
    <w:rsid w:val="00B46F71"/>
    <w:rsid w:val="00B50A7C"/>
    <w:rsid w:val="00B5194B"/>
    <w:rsid w:val="00B51CBC"/>
    <w:rsid w:val="00B532EA"/>
    <w:rsid w:val="00B543BF"/>
    <w:rsid w:val="00B561CD"/>
    <w:rsid w:val="00B56AE4"/>
    <w:rsid w:val="00B63418"/>
    <w:rsid w:val="00B640CE"/>
    <w:rsid w:val="00B64436"/>
    <w:rsid w:val="00B64788"/>
    <w:rsid w:val="00B67FDF"/>
    <w:rsid w:val="00B70308"/>
    <w:rsid w:val="00B72C8F"/>
    <w:rsid w:val="00B7392A"/>
    <w:rsid w:val="00B75508"/>
    <w:rsid w:val="00B80416"/>
    <w:rsid w:val="00B82E57"/>
    <w:rsid w:val="00B8479D"/>
    <w:rsid w:val="00B85703"/>
    <w:rsid w:val="00B8574D"/>
    <w:rsid w:val="00B86390"/>
    <w:rsid w:val="00B878A0"/>
    <w:rsid w:val="00B90BBD"/>
    <w:rsid w:val="00B9265B"/>
    <w:rsid w:val="00B94401"/>
    <w:rsid w:val="00B948D4"/>
    <w:rsid w:val="00B94AA1"/>
    <w:rsid w:val="00B95DF5"/>
    <w:rsid w:val="00BA2B17"/>
    <w:rsid w:val="00BA3CB7"/>
    <w:rsid w:val="00BA6765"/>
    <w:rsid w:val="00BB0BC2"/>
    <w:rsid w:val="00BB1B55"/>
    <w:rsid w:val="00BB24F3"/>
    <w:rsid w:val="00BB49B6"/>
    <w:rsid w:val="00BB50F2"/>
    <w:rsid w:val="00BB7843"/>
    <w:rsid w:val="00BC0109"/>
    <w:rsid w:val="00BC0D9A"/>
    <w:rsid w:val="00BC3460"/>
    <w:rsid w:val="00BC4CAA"/>
    <w:rsid w:val="00BC5EF0"/>
    <w:rsid w:val="00BD0C6C"/>
    <w:rsid w:val="00BD284F"/>
    <w:rsid w:val="00BD4215"/>
    <w:rsid w:val="00BD4C30"/>
    <w:rsid w:val="00BD767F"/>
    <w:rsid w:val="00BE12FC"/>
    <w:rsid w:val="00BE6030"/>
    <w:rsid w:val="00BF7995"/>
    <w:rsid w:val="00BF7B76"/>
    <w:rsid w:val="00C03062"/>
    <w:rsid w:val="00C05516"/>
    <w:rsid w:val="00C05680"/>
    <w:rsid w:val="00C05853"/>
    <w:rsid w:val="00C06A42"/>
    <w:rsid w:val="00C0761E"/>
    <w:rsid w:val="00C11839"/>
    <w:rsid w:val="00C1189E"/>
    <w:rsid w:val="00C11F01"/>
    <w:rsid w:val="00C1335D"/>
    <w:rsid w:val="00C13E0F"/>
    <w:rsid w:val="00C14332"/>
    <w:rsid w:val="00C167D9"/>
    <w:rsid w:val="00C235DA"/>
    <w:rsid w:val="00C23EF8"/>
    <w:rsid w:val="00C25790"/>
    <w:rsid w:val="00C27345"/>
    <w:rsid w:val="00C31D8B"/>
    <w:rsid w:val="00C340E8"/>
    <w:rsid w:val="00C34369"/>
    <w:rsid w:val="00C37C9D"/>
    <w:rsid w:val="00C41005"/>
    <w:rsid w:val="00C41F6A"/>
    <w:rsid w:val="00C4300D"/>
    <w:rsid w:val="00C43F8B"/>
    <w:rsid w:val="00C44553"/>
    <w:rsid w:val="00C53E7C"/>
    <w:rsid w:val="00C541B8"/>
    <w:rsid w:val="00C611BF"/>
    <w:rsid w:val="00C6316B"/>
    <w:rsid w:val="00C65FFD"/>
    <w:rsid w:val="00C674E7"/>
    <w:rsid w:val="00C67A27"/>
    <w:rsid w:val="00C7455B"/>
    <w:rsid w:val="00C75BAF"/>
    <w:rsid w:val="00C776C7"/>
    <w:rsid w:val="00C801E9"/>
    <w:rsid w:val="00C9534A"/>
    <w:rsid w:val="00C95490"/>
    <w:rsid w:val="00C95F6A"/>
    <w:rsid w:val="00C96827"/>
    <w:rsid w:val="00C974F7"/>
    <w:rsid w:val="00CA7C4D"/>
    <w:rsid w:val="00CB01AE"/>
    <w:rsid w:val="00CB58F7"/>
    <w:rsid w:val="00CC0360"/>
    <w:rsid w:val="00CC0C37"/>
    <w:rsid w:val="00CC144A"/>
    <w:rsid w:val="00CC2433"/>
    <w:rsid w:val="00CC300F"/>
    <w:rsid w:val="00CC66DC"/>
    <w:rsid w:val="00CD1C33"/>
    <w:rsid w:val="00CD1DE2"/>
    <w:rsid w:val="00CD28FD"/>
    <w:rsid w:val="00CD482B"/>
    <w:rsid w:val="00CD5619"/>
    <w:rsid w:val="00CE0457"/>
    <w:rsid w:val="00CE1248"/>
    <w:rsid w:val="00CE281B"/>
    <w:rsid w:val="00CE305C"/>
    <w:rsid w:val="00CE40D1"/>
    <w:rsid w:val="00CE7A93"/>
    <w:rsid w:val="00CF17EE"/>
    <w:rsid w:val="00CF1958"/>
    <w:rsid w:val="00CF304A"/>
    <w:rsid w:val="00CF4594"/>
    <w:rsid w:val="00CF5603"/>
    <w:rsid w:val="00CF61D9"/>
    <w:rsid w:val="00D0024D"/>
    <w:rsid w:val="00D0245B"/>
    <w:rsid w:val="00D11F4C"/>
    <w:rsid w:val="00D12521"/>
    <w:rsid w:val="00D1531B"/>
    <w:rsid w:val="00D21DDF"/>
    <w:rsid w:val="00D22CBA"/>
    <w:rsid w:val="00D24AC4"/>
    <w:rsid w:val="00D2616A"/>
    <w:rsid w:val="00D3158B"/>
    <w:rsid w:val="00D333ED"/>
    <w:rsid w:val="00D43E5F"/>
    <w:rsid w:val="00D50919"/>
    <w:rsid w:val="00D54B0F"/>
    <w:rsid w:val="00D54C3A"/>
    <w:rsid w:val="00D60634"/>
    <w:rsid w:val="00D60C1E"/>
    <w:rsid w:val="00D616E8"/>
    <w:rsid w:val="00D62CAA"/>
    <w:rsid w:val="00D64D33"/>
    <w:rsid w:val="00D66FD2"/>
    <w:rsid w:val="00D71EC3"/>
    <w:rsid w:val="00D74BD3"/>
    <w:rsid w:val="00D75ADA"/>
    <w:rsid w:val="00D77C34"/>
    <w:rsid w:val="00D80324"/>
    <w:rsid w:val="00D80578"/>
    <w:rsid w:val="00D828E2"/>
    <w:rsid w:val="00D82DC7"/>
    <w:rsid w:val="00D86541"/>
    <w:rsid w:val="00D94267"/>
    <w:rsid w:val="00D94F3E"/>
    <w:rsid w:val="00D95B9C"/>
    <w:rsid w:val="00D962F6"/>
    <w:rsid w:val="00DA01B8"/>
    <w:rsid w:val="00DA3C58"/>
    <w:rsid w:val="00DA3CB0"/>
    <w:rsid w:val="00DB5936"/>
    <w:rsid w:val="00DB70A1"/>
    <w:rsid w:val="00DC26B9"/>
    <w:rsid w:val="00DC469A"/>
    <w:rsid w:val="00DC670F"/>
    <w:rsid w:val="00DD4412"/>
    <w:rsid w:val="00DD59B9"/>
    <w:rsid w:val="00DD71F2"/>
    <w:rsid w:val="00DD76BB"/>
    <w:rsid w:val="00DD7D1E"/>
    <w:rsid w:val="00DE05A4"/>
    <w:rsid w:val="00DF213D"/>
    <w:rsid w:val="00DF2BB6"/>
    <w:rsid w:val="00DF2C60"/>
    <w:rsid w:val="00DF32D3"/>
    <w:rsid w:val="00DF33CF"/>
    <w:rsid w:val="00E0002A"/>
    <w:rsid w:val="00E039F3"/>
    <w:rsid w:val="00E047A9"/>
    <w:rsid w:val="00E04A45"/>
    <w:rsid w:val="00E125D6"/>
    <w:rsid w:val="00E27C40"/>
    <w:rsid w:val="00E27D84"/>
    <w:rsid w:val="00E3393D"/>
    <w:rsid w:val="00E33D16"/>
    <w:rsid w:val="00E3641A"/>
    <w:rsid w:val="00E37279"/>
    <w:rsid w:val="00E41F3B"/>
    <w:rsid w:val="00E46652"/>
    <w:rsid w:val="00E507AE"/>
    <w:rsid w:val="00E53946"/>
    <w:rsid w:val="00E61879"/>
    <w:rsid w:val="00E6220B"/>
    <w:rsid w:val="00E63BA4"/>
    <w:rsid w:val="00E7033F"/>
    <w:rsid w:val="00E7177C"/>
    <w:rsid w:val="00E727FB"/>
    <w:rsid w:val="00E74FEF"/>
    <w:rsid w:val="00E7553F"/>
    <w:rsid w:val="00E84A2A"/>
    <w:rsid w:val="00E85F5B"/>
    <w:rsid w:val="00E90B1F"/>
    <w:rsid w:val="00E95B3B"/>
    <w:rsid w:val="00E96B45"/>
    <w:rsid w:val="00EA0189"/>
    <w:rsid w:val="00EA5B5B"/>
    <w:rsid w:val="00EB1CAF"/>
    <w:rsid w:val="00EB51C1"/>
    <w:rsid w:val="00EB667D"/>
    <w:rsid w:val="00EB682F"/>
    <w:rsid w:val="00EB79C9"/>
    <w:rsid w:val="00EC04CD"/>
    <w:rsid w:val="00EC219A"/>
    <w:rsid w:val="00EC3D4C"/>
    <w:rsid w:val="00EC75F9"/>
    <w:rsid w:val="00EE2997"/>
    <w:rsid w:val="00EE5A40"/>
    <w:rsid w:val="00EF0DFC"/>
    <w:rsid w:val="00EF49B9"/>
    <w:rsid w:val="00F04BA3"/>
    <w:rsid w:val="00F0773C"/>
    <w:rsid w:val="00F116A9"/>
    <w:rsid w:val="00F12A80"/>
    <w:rsid w:val="00F14B69"/>
    <w:rsid w:val="00F2035D"/>
    <w:rsid w:val="00F23E7D"/>
    <w:rsid w:val="00F244C2"/>
    <w:rsid w:val="00F2457D"/>
    <w:rsid w:val="00F273CE"/>
    <w:rsid w:val="00F32134"/>
    <w:rsid w:val="00F32B84"/>
    <w:rsid w:val="00F340B0"/>
    <w:rsid w:val="00F3451C"/>
    <w:rsid w:val="00F34B66"/>
    <w:rsid w:val="00F364E4"/>
    <w:rsid w:val="00F44808"/>
    <w:rsid w:val="00F44B10"/>
    <w:rsid w:val="00F44F23"/>
    <w:rsid w:val="00F45FCF"/>
    <w:rsid w:val="00F54763"/>
    <w:rsid w:val="00F55076"/>
    <w:rsid w:val="00F61521"/>
    <w:rsid w:val="00F65847"/>
    <w:rsid w:val="00F67BF5"/>
    <w:rsid w:val="00F706AA"/>
    <w:rsid w:val="00F724BC"/>
    <w:rsid w:val="00F7367E"/>
    <w:rsid w:val="00F743C9"/>
    <w:rsid w:val="00F8035D"/>
    <w:rsid w:val="00F80A82"/>
    <w:rsid w:val="00F8132B"/>
    <w:rsid w:val="00F820A8"/>
    <w:rsid w:val="00F82125"/>
    <w:rsid w:val="00F8222C"/>
    <w:rsid w:val="00F8436E"/>
    <w:rsid w:val="00F84552"/>
    <w:rsid w:val="00F85179"/>
    <w:rsid w:val="00F87925"/>
    <w:rsid w:val="00F92BAD"/>
    <w:rsid w:val="00F934E2"/>
    <w:rsid w:val="00F9492C"/>
    <w:rsid w:val="00F95BC4"/>
    <w:rsid w:val="00FA096C"/>
    <w:rsid w:val="00FA335E"/>
    <w:rsid w:val="00FA4CA1"/>
    <w:rsid w:val="00FA733C"/>
    <w:rsid w:val="00FB15E9"/>
    <w:rsid w:val="00FB25C2"/>
    <w:rsid w:val="00FB34BA"/>
    <w:rsid w:val="00FB3802"/>
    <w:rsid w:val="00FB3B27"/>
    <w:rsid w:val="00FC1AF2"/>
    <w:rsid w:val="00FC1F54"/>
    <w:rsid w:val="00FC4DDC"/>
    <w:rsid w:val="00FC6085"/>
    <w:rsid w:val="00FD23EC"/>
    <w:rsid w:val="00FD27A7"/>
    <w:rsid w:val="00FD3C0E"/>
    <w:rsid w:val="00FD4FEF"/>
    <w:rsid w:val="00FE0E0A"/>
    <w:rsid w:val="00FE2E32"/>
    <w:rsid w:val="00FE342A"/>
    <w:rsid w:val="00FE34F4"/>
    <w:rsid w:val="00FE4A65"/>
    <w:rsid w:val="00FE6804"/>
    <w:rsid w:val="00FE69DF"/>
    <w:rsid w:val="00FF593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761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DA01B8"/>
    <w:rPr>
      <w:rFonts w:ascii="Calibri" w:hAnsi="Calibri"/>
    </w:rPr>
  </w:style>
  <w:style w:type="paragraph" w:styleId="1">
    <w:name w:val="heading 1"/>
    <w:basedOn w:val="a3"/>
    <w:next w:val="a3"/>
    <w:link w:val="10"/>
    <w:uiPriority w:val="99"/>
    <w:qFormat/>
    <w:pPr>
      <w:keepNext/>
      <w:widowControl w:val="0"/>
      <w:autoSpaceDE w:val="0"/>
      <w:autoSpaceDN w:val="0"/>
      <w:adjustRightInd w:val="0"/>
      <w:spacing w:after="0" w:line="240" w:lineRule="auto"/>
      <w:jc w:val="center"/>
      <w:outlineLvl w:val="0"/>
    </w:pPr>
    <w:rPr>
      <w:rFonts w:ascii="Times New Roman" w:eastAsia="Times New Roman" w:hAnsi="Times New Roman" w:cs="Times New Roman"/>
      <w:sz w:val="28"/>
      <w:szCs w:val="28"/>
      <w:lang w:eastAsia="ru-RU"/>
    </w:rPr>
  </w:style>
  <w:style w:type="paragraph" w:styleId="2">
    <w:name w:val="heading 2"/>
    <w:basedOn w:val="a3"/>
    <w:next w:val="a3"/>
    <w:link w:val="20"/>
    <w:uiPriority w:val="99"/>
    <w:qFormat/>
    <w:pPr>
      <w:keepNext/>
      <w:spacing w:before="240" w:after="60" w:line="240" w:lineRule="auto"/>
      <w:outlineLvl w:val="1"/>
    </w:pPr>
    <w:rPr>
      <w:rFonts w:ascii="Arial" w:eastAsia="Times New Roman" w:hAnsi="Arial" w:cs="Times New Roman"/>
      <w:b/>
      <w:bCs/>
      <w:i/>
      <w:iCs/>
      <w:sz w:val="28"/>
      <w:szCs w:val="28"/>
      <w:lang w:eastAsia="ru-RU"/>
    </w:rPr>
  </w:style>
  <w:style w:type="paragraph" w:styleId="5">
    <w:name w:val="heading 5"/>
    <w:basedOn w:val="a3"/>
    <w:next w:val="a3"/>
    <w:link w:val="50"/>
    <w:qFormat/>
    <w:pPr>
      <w:widowControl w:val="0"/>
      <w:autoSpaceDE w:val="0"/>
      <w:autoSpaceDN w:val="0"/>
      <w:adjustRightInd w:val="0"/>
      <w:spacing w:before="240" w:after="60" w:line="240" w:lineRule="auto"/>
      <w:ind w:firstLine="720"/>
      <w:jc w:val="both"/>
      <w:outlineLvl w:val="4"/>
    </w:pPr>
    <w:rPr>
      <w:rFonts w:ascii="Arial" w:eastAsia="Times New Roman" w:hAnsi="Arial" w:cs="Arial"/>
      <w:b/>
      <w:bCs/>
      <w:i/>
      <w:iCs/>
      <w:sz w:val="26"/>
      <w:szCs w:val="26"/>
      <w:lang w:eastAsia="ru-RU"/>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header"/>
    <w:basedOn w:val="a3"/>
    <w:link w:val="a8"/>
    <w:uiPriority w:val="99"/>
    <w:unhideWhenUsed/>
    <w:pPr>
      <w:tabs>
        <w:tab w:val="center" w:pos="4677"/>
        <w:tab w:val="right" w:pos="9355"/>
      </w:tabs>
      <w:spacing w:after="0" w:line="240" w:lineRule="auto"/>
    </w:pPr>
  </w:style>
  <w:style w:type="character" w:customStyle="1" w:styleId="a8">
    <w:name w:val="Верхний колонтитул Знак"/>
    <w:basedOn w:val="a4"/>
    <w:link w:val="a7"/>
    <w:uiPriority w:val="99"/>
    <w:rPr>
      <w:rFonts w:ascii="Calibri" w:hAnsi="Calibri"/>
    </w:rPr>
  </w:style>
  <w:style w:type="paragraph" w:styleId="a9">
    <w:name w:val="footer"/>
    <w:basedOn w:val="a3"/>
    <w:link w:val="aa"/>
    <w:uiPriority w:val="99"/>
    <w:unhideWhenUsed/>
    <w:pPr>
      <w:tabs>
        <w:tab w:val="center" w:pos="4677"/>
        <w:tab w:val="right" w:pos="9355"/>
      </w:tabs>
      <w:spacing w:after="0" w:line="240" w:lineRule="auto"/>
    </w:pPr>
  </w:style>
  <w:style w:type="character" w:customStyle="1" w:styleId="aa">
    <w:name w:val="Нижний колонтитул Знак"/>
    <w:basedOn w:val="a4"/>
    <w:link w:val="a9"/>
    <w:uiPriority w:val="99"/>
    <w:rPr>
      <w:rFonts w:ascii="Calibri" w:hAnsi="Calibri"/>
    </w:rPr>
  </w:style>
  <w:style w:type="character" w:styleId="ab">
    <w:name w:val="page number"/>
    <w:uiPriority w:val="99"/>
    <w:rPr>
      <w:rFonts w:ascii="Times New Roman" w:hAnsi="Times New Roman" w:cs="Times New Roman"/>
    </w:rPr>
  </w:style>
  <w:style w:type="paragraph" w:styleId="ac">
    <w:name w:val="footnote text"/>
    <w:basedOn w:val="a3"/>
    <w:link w:val="ad"/>
    <w:uiPriority w:val="99"/>
    <w:pPr>
      <w:spacing w:after="0" w:line="240" w:lineRule="auto"/>
    </w:pPr>
    <w:rPr>
      <w:rFonts w:ascii="Times New Roman" w:eastAsia="Times New Roman" w:hAnsi="Times New Roman" w:cs="Times New Roman"/>
      <w:sz w:val="20"/>
      <w:szCs w:val="20"/>
      <w:lang w:eastAsia="ru-RU"/>
    </w:rPr>
  </w:style>
  <w:style w:type="character" w:customStyle="1" w:styleId="ad">
    <w:name w:val="Текст сноски Знак"/>
    <w:basedOn w:val="a4"/>
    <w:link w:val="ac"/>
    <w:uiPriority w:val="99"/>
    <w:rPr>
      <w:rFonts w:ascii="Times New Roman" w:eastAsia="Times New Roman" w:hAnsi="Times New Roman" w:cs="Times New Roman"/>
      <w:sz w:val="20"/>
      <w:szCs w:val="20"/>
      <w:lang w:eastAsia="ru-RU"/>
    </w:rPr>
  </w:style>
  <w:style w:type="character" w:styleId="ae">
    <w:name w:val="footnote reference"/>
    <w:uiPriority w:val="99"/>
    <w:rPr>
      <w:rFonts w:cs="Times New Roman"/>
      <w:vertAlign w:val="superscript"/>
    </w:rPr>
  </w:style>
  <w:style w:type="character" w:styleId="af">
    <w:name w:val="Hyperlink"/>
    <w:basedOn w:val="a4"/>
    <w:uiPriority w:val="99"/>
    <w:unhideWhenUsed/>
    <w:rPr>
      <w:color w:val="0000FF" w:themeColor="hyperlink"/>
      <w:u w:val="single"/>
    </w:rPr>
  </w:style>
  <w:style w:type="paragraph" w:styleId="af0">
    <w:name w:val="Balloon Text"/>
    <w:basedOn w:val="a3"/>
    <w:link w:val="af1"/>
    <w:uiPriority w:val="99"/>
    <w:semiHidden/>
    <w:unhideWhenUsed/>
    <w:pPr>
      <w:spacing w:after="0" w:line="240" w:lineRule="auto"/>
    </w:pPr>
    <w:rPr>
      <w:rFonts w:ascii="Tahoma" w:hAnsi="Tahoma" w:cs="Tahoma"/>
      <w:sz w:val="16"/>
      <w:szCs w:val="16"/>
    </w:rPr>
  </w:style>
  <w:style w:type="character" w:customStyle="1" w:styleId="af1">
    <w:name w:val="Текст выноски Знак"/>
    <w:basedOn w:val="a4"/>
    <w:link w:val="af0"/>
    <w:uiPriority w:val="99"/>
    <w:semiHidden/>
    <w:rPr>
      <w:rFonts w:ascii="Tahoma" w:hAnsi="Tahoma" w:cs="Tahoma"/>
      <w:sz w:val="16"/>
      <w:szCs w:val="16"/>
    </w:rPr>
  </w:style>
  <w:style w:type="paragraph" w:styleId="af2">
    <w:name w:val="Body Text"/>
    <w:basedOn w:val="a3"/>
    <w:link w:val="af3"/>
    <w:uiPriority w:val="99"/>
    <w:unhideWhenUsed/>
    <w:pPr>
      <w:spacing w:after="0" w:line="240" w:lineRule="auto"/>
      <w:jc w:val="both"/>
    </w:pPr>
    <w:rPr>
      <w:rFonts w:ascii="Times New Roman" w:eastAsia="Times New Roman" w:hAnsi="Times New Roman" w:cs="Times New Roman"/>
      <w:sz w:val="24"/>
      <w:szCs w:val="20"/>
      <w:lang w:eastAsia="ru-RU"/>
    </w:rPr>
  </w:style>
  <w:style w:type="character" w:customStyle="1" w:styleId="af3">
    <w:name w:val="Основной текст Знак"/>
    <w:basedOn w:val="a4"/>
    <w:link w:val="af2"/>
    <w:uiPriority w:val="99"/>
    <w:rPr>
      <w:rFonts w:ascii="Times New Roman" w:eastAsia="Times New Roman" w:hAnsi="Times New Roman" w:cs="Times New Roman"/>
      <w:sz w:val="24"/>
      <w:szCs w:val="20"/>
      <w:lang w:eastAsia="ru-RU"/>
    </w:rPr>
  </w:style>
  <w:style w:type="paragraph" w:styleId="af4">
    <w:name w:val="List Paragraph"/>
    <w:aliases w:val="Bullet List,FooterText,numbered,Paragraphe de liste1,lp1"/>
    <w:basedOn w:val="a3"/>
    <w:link w:val="af5"/>
    <w:uiPriority w:val="34"/>
    <w:qFormat/>
    <w:pPr>
      <w:ind w:left="720"/>
      <w:contextualSpacing/>
    </w:pPr>
  </w:style>
  <w:style w:type="paragraph" w:styleId="21">
    <w:name w:val="Body Text Indent 2"/>
    <w:basedOn w:val="a3"/>
    <w:link w:val="22"/>
    <w:uiPriority w:val="99"/>
    <w:unhideWhenUsed/>
    <w:pPr>
      <w:spacing w:after="120" w:line="480" w:lineRule="auto"/>
      <w:ind w:left="283"/>
    </w:pPr>
  </w:style>
  <w:style w:type="character" w:customStyle="1" w:styleId="22">
    <w:name w:val="Основной текст с отступом 2 Знак"/>
    <w:basedOn w:val="a4"/>
    <w:link w:val="21"/>
    <w:uiPriority w:val="99"/>
    <w:rPr>
      <w:rFonts w:ascii="Calibri" w:hAnsi="Calibri"/>
    </w:rPr>
  </w:style>
  <w:style w:type="paragraph" w:styleId="af6">
    <w:name w:val="endnote text"/>
    <w:basedOn w:val="a3"/>
    <w:link w:val="af7"/>
    <w:uiPriority w:val="99"/>
    <w:pPr>
      <w:autoSpaceDE w:val="0"/>
      <w:autoSpaceDN w:val="0"/>
      <w:spacing w:after="0" w:line="240" w:lineRule="auto"/>
    </w:pPr>
    <w:rPr>
      <w:rFonts w:ascii="Times New Roman" w:eastAsiaTheme="minorEastAsia" w:hAnsi="Times New Roman" w:cs="Times New Roman"/>
      <w:sz w:val="20"/>
      <w:szCs w:val="20"/>
      <w:lang w:eastAsia="ru-RU"/>
    </w:rPr>
  </w:style>
  <w:style w:type="character" w:customStyle="1" w:styleId="af7">
    <w:name w:val="Текст концевой сноски Знак"/>
    <w:basedOn w:val="a4"/>
    <w:link w:val="af6"/>
    <w:uiPriority w:val="99"/>
    <w:rPr>
      <w:rFonts w:ascii="Times New Roman" w:eastAsiaTheme="minorEastAsia" w:hAnsi="Times New Roman" w:cs="Times New Roman"/>
      <w:sz w:val="20"/>
      <w:szCs w:val="20"/>
      <w:lang w:eastAsia="ru-RU"/>
    </w:rPr>
  </w:style>
  <w:style w:type="character" w:styleId="af8">
    <w:name w:val="endnote reference"/>
    <w:basedOn w:val="a4"/>
    <w:uiPriority w:val="99"/>
    <w:rPr>
      <w:vertAlign w:val="superscript"/>
    </w:rPr>
  </w:style>
  <w:style w:type="character" w:customStyle="1" w:styleId="10">
    <w:name w:val="Заголовок 1 Знак"/>
    <w:basedOn w:val="a4"/>
    <w:link w:val="1"/>
    <w:uiPriority w:val="99"/>
    <w:rPr>
      <w:rFonts w:ascii="Times New Roman" w:eastAsia="Times New Roman" w:hAnsi="Times New Roman" w:cs="Times New Roman"/>
      <w:sz w:val="28"/>
      <w:szCs w:val="28"/>
      <w:lang w:eastAsia="ru-RU"/>
    </w:rPr>
  </w:style>
  <w:style w:type="character" w:customStyle="1" w:styleId="20">
    <w:name w:val="Заголовок 2 Знак"/>
    <w:basedOn w:val="a4"/>
    <w:link w:val="2"/>
    <w:uiPriority w:val="99"/>
    <w:rPr>
      <w:rFonts w:ascii="Arial" w:eastAsia="Times New Roman" w:hAnsi="Arial" w:cs="Times New Roman"/>
      <w:b/>
      <w:bCs/>
      <w:i/>
      <w:iCs/>
      <w:sz w:val="28"/>
      <w:szCs w:val="28"/>
      <w:lang w:eastAsia="ru-RU"/>
    </w:rPr>
  </w:style>
  <w:style w:type="character" w:customStyle="1" w:styleId="50">
    <w:name w:val="Заголовок 5 Знак"/>
    <w:basedOn w:val="a4"/>
    <w:link w:val="5"/>
    <w:rPr>
      <w:rFonts w:ascii="Arial" w:eastAsia="Times New Roman" w:hAnsi="Arial" w:cs="Arial"/>
      <w:b/>
      <w:bCs/>
      <w:i/>
      <w:iCs/>
      <w:sz w:val="26"/>
      <w:szCs w:val="26"/>
      <w:lang w:eastAsia="ru-RU"/>
    </w:rPr>
  </w:style>
  <w:style w:type="numbering" w:customStyle="1" w:styleId="11">
    <w:name w:val="Нет списка1"/>
    <w:next w:val="a6"/>
    <w:uiPriority w:val="99"/>
    <w:semiHidden/>
    <w:unhideWhenUsed/>
  </w:style>
  <w:style w:type="paragraph" w:customStyle="1" w:styleId="51">
    <w:name w:val="Знак5"/>
    <w:basedOn w:val="a3"/>
    <w:next w:val="2"/>
    <w:autoRedefine/>
    <w:uiPriority w:val="99"/>
    <w:pPr>
      <w:widowControl w:val="0"/>
      <w:autoSpaceDE w:val="0"/>
      <w:autoSpaceDN w:val="0"/>
      <w:spacing w:after="160" w:line="240" w:lineRule="exact"/>
    </w:pPr>
    <w:rPr>
      <w:rFonts w:ascii="Times New Roman" w:eastAsia="Times New Roman" w:hAnsi="Times New Roman" w:cs="Times New Roman"/>
      <w:sz w:val="20"/>
      <w:szCs w:val="20"/>
      <w:lang w:val="en-US"/>
    </w:rPr>
  </w:style>
  <w:style w:type="paragraph" w:customStyle="1" w:styleId="af9">
    <w:name w:val="Знак"/>
    <w:basedOn w:val="a3"/>
    <w:uiPriority w:val="99"/>
    <w:pPr>
      <w:spacing w:after="160" w:line="240" w:lineRule="exact"/>
    </w:pPr>
    <w:rPr>
      <w:rFonts w:ascii="Verdana" w:eastAsia="Times New Roman" w:hAnsi="Verdana" w:cs="Times New Roman"/>
      <w:sz w:val="24"/>
      <w:szCs w:val="24"/>
      <w:lang w:val="en-US"/>
    </w:rPr>
  </w:style>
  <w:style w:type="paragraph" w:customStyle="1" w:styleId="afa">
    <w:name w:val="Подраздел"/>
    <w:basedOn w:val="a3"/>
    <w:uiPriority w:val="99"/>
    <w:semiHidden/>
    <w:pPr>
      <w:suppressAutoHyphens/>
      <w:spacing w:before="240" w:after="120" w:line="240" w:lineRule="auto"/>
      <w:jc w:val="center"/>
    </w:pPr>
    <w:rPr>
      <w:rFonts w:ascii="TimesDL" w:eastAsia="Times New Roman" w:hAnsi="TimesDL" w:cs="Times New Roman"/>
      <w:b/>
      <w:smallCaps/>
      <w:spacing w:val="-2"/>
      <w:sz w:val="24"/>
      <w:szCs w:val="20"/>
      <w:lang w:eastAsia="ru-RU"/>
    </w:rPr>
  </w:style>
  <w:style w:type="paragraph" w:customStyle="1" w:styleId="ConsNormal">
    <w:name w:val="ConsNormal"/>
    <w:uiPriority w:val="99"/>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PlusNormal">
    <w:name w:val="ConsPlusNormal"/>
    <w:link w:val="ConsPlusNormal0"/>
    <w:qFormat/>
    <w:pPr>
      <w:numPr>
        <w:ilvl w:val="2"/>
        <w:numId w:val="4"/>
      </w:numPr>
      <w:tabs>
        <w:tab w:val="clear" w:pos="360"/>
      </w:tabs>
      <w:autoSpaceDE w:val="0"/>
      <w:autoSpaceDN w:val="0"/>
      <w:adjustRightInd w:val="0"/>
      <w:spacing w:after="0" w:line="240" w:lineRule="auto"/>
      <w:ind w:firstLine="720"/>
    </w:pPr>
    <w:rPr>
      <w:rFonts w:ascii="Arial" w:eastAsia="Times New Roman" w:hAnsi="Arial" w:cs="Times New Roman"/>
      <w:sz w:val="28"/>
      <w:szCs w:val="28"/>
      <w:lang w:eastAsia="ru-RU"/>
    </w:rPr>
  </w:style>
  <w:style w:type="character" w:customStyle="1" w:styleId="ConsPlusNormal0">
    <w:name w:val="ConsPlusNormal Знак"/>
    <w:link w:val="ConsPlusNormal"/>
    <w:locked/>
    <w:rPr>
      <w:rFonts w:ascii="Arial" w:eastAsia="Times New Roman" w:hAnsi="Arial" w:cs="Times New Roman"/>
      <w:sz w:val="28"/>
      <w:szCs w:val="28"/>
      <w:lang w:eastAsia="ru-RU"/>
    </w:rPr>
  </w:style>
  <w:style w:type="paragraph" w:customStyle="1" w:styleId="3">
    <w:name w:val="Стиль3 Знак Знак"/>
    <w:basedOn w:val="21"/>
    <w:uiPriority w:val="99"/>
    <w:pPr>
      <w:widowControl w:val="0"/>
      <w:tabs>
        <w:tab w:val="num" w:pos="360"/>
      </w:tabs>
      <w:adjustRightInd w:val="0"/>
      <w:spacing w:after="0" w:line="240" w:lineRule="auto"/>
      <w:ind w:left="0" w:firstLine="763"/>
      <w:jc w:val="both"/>
      <w:textAlignment w:val="baseline"/>
    </w:pPr>
    <w:rPr>
      <w:rFonts w:ascii="Times New Roman" w:eastAsia="Times New Roman" w:hAnsi="Times New Roman" w:cs="Times New Roman"/>
      <w:sz w:val="24"/>
      <w:szCs w:val="20"/>
      <w:lang w:eastAsia="ru-RU"/>
    </w:rPr>
  </w:style>
  <w:style w:type="paragraph" w:customStyle="1" w:styleId="30">
    <w:name w:val="Стиль3 Знак"/>
    <w:basedOn w:val="21"/>
    <w:uiPriority w:val="99"/>
    <w:pPr>
      <w:widowControl w:val="0"/>
      <w:tabs>
        <w:tab w:val="num" w:pos="1307"/>
      </w:tabs>
      <w:adjustRightInd w:val="0"/>
      <w:spacing w:after="0" w:line="240" w:lineRule="auto"/>
      <w:ind w:left="1080"/>
      <w:jc w:val="both"/>
      <w:textAlignment w:val="baseline"/>
    </w:pPr>
    <w:rPr>
      <w:rFonts w:ascii="Times New Roman" w:eastAsia="Times New Roman" w:hAnsi="Times New Roman" w:cs="Times New Roman"/>
      <w:sz w:val="24"/>
      <w:szCs w:val="20"/>
      <w:lang w:eastAsia="ru-RU"/>
    </w:rPr>
  </w:style>
  <w:style w:type="paragraph" w:styleId="afb">
    <w:name w:val="Body Text Indent"/>
    <w:basedOn w:val="a3"/>
    <w:link w:val="afc"/>
    <w:uiPriority w:val="99"/>
    <w:pPr>
      <w:widowControl w:val="0"/>
      <w:spacing w:before="100" w:beforeAutospacing="1" w:after="100" w:afterAutospacing="1" w:line="240" w:lineRule="auto"/>
      <w:jc w:val="both"/>
    </w:pPr>
    <w:rPr>
      <w:rFonts w:ascii="Times New Roman" w:eastAsia="Times New Roman" w:hAnsi="Times New Roman" w:cs="Times New Roman"/>
      <w:sz w:val="20"/>
      <w:szCs w:val="20"/>
      <w:lang w:eastAsia="ru-RU"/>
    </w:rPr>
  </w:style>
  <w:style w:type="character" w:customStyle="1" w:styleId="afc">
    <w:name w:val="Основной текст с отступом Знак"/>
    <w:basedOn w:val="a4"/>
    <w:link w:val="afb"/>
    <w:uiPriority w:val="99"/>
    <w:rPr>
      <w:rFonts w:ascii="Times New Roman" w:eastAsia="Times New Roman" w:hAnsi="Times New Roman" w:cs="Times New Roman"/>
      <w:sz w:val="20"/>
      <w:szCs w:val="20"/>
      <w:lang w:eastAsia="ru-RU"/>
    </w:rPr>
  </w:style>
  <w:style w:type="paragraph" w:styleId="31">
    <w:name w:val="Body Text Indent 3"/>
    <w:basedOn w:val="a3"/>
    <w:link w:val="32"/>
    <w:uiPriority w:val="99"/>
    <w:pPr>
      <w:spacing w:after="120" w:line="240" w:lineRule="auto"/>
      <w:ind w:left="283"/>
    </w:pPr>
    <w:rPr>
      <w:rFonts w:ascii="Times New Roman" w:eastAsia="Times New Roman" w:hAnsi="Times New Roman" w:cs="Times New Roman"/>
      <w:sz w:val="16"/>
      <w:szCs w:val="16"/>
      <w:lang w:eastAsia="ru-RU"/>
    </w:rPr>
  </w:style>
  <w:style w:type="character" w:customStyle="1" w:styleId="32">
    <w:name w:val="Основной текст с отступом 3 Знак"/>
    <w:basedOn w:val="a4"/>
    <w:link w:val="31"/>
    <w:uiPriority w:val="99"/>
    <w:rPr>
      <w:rFonts w:ascii="Times New Roman" w:eastAsia="Times New Roman" w:hAnsi="Times New Roman" w:cs="Times New Roman"/>
      <w:sz w:val="16"/>
      <w:szCs w:val="16"/>
      <w:lang w:eastAsia="ru-RU"/>
    </w:rPr>
  </w:style>
  <w:style w:type="paragraph" w:styleId="afd">
    <w:name w:val="Plain Text"/>
    <w:basedOn w:val="a3"/>
    <w:link w:val="afe"/>
    <w:uiPriority w:val="99"/>
    <w:pPr>
      <w:spacing w:after="0" w:line="240" w:lineRule="auto"/>
    </w:pPr>
    <w:rPr>
      <w:rFonts w:ascii="Courier New" w:eastAsia="Times New Roman" w:hAnsi="Courier New" w:cs="Times New Roman"/>
      <w:sz w:val="20"/>
      <w:szCs w:val="20"/>
      <w:lang w:eastAsia="ru-RU"/>
    </w:rPr>
  </w:style>
  <w:style w:type="character" w:customStyle="1" w:styleId="afe">
    <w:name w:val="Текст Знак"/>
    <w:basedOn w:val="a4"/>
    <w:link w:val="afd"/>
    <w:uiPriority w:val="99"/>
    <w:rPr>
      <w:rFonts w:ascii="Courier New" w:eastAsia="Times New Roman" w:hAnsi="Courier New" w:cs="Times New Roman"/>
      <w:sz w:val="20"/>
      <w:szCs w:val="20"/>
      <w:lang w:eastAsia="ru-RU"/>
    </w:rPr>
  </w:style>
  <w:style w:type="paragraph" w:customStyle="1" w:styleId="33">
    <w:name w:val="Стиль3"/>
    <w:basedOn w:val="21"/>
    <w:uiPriority w:val="99"/>
    <w:pPr>
      <w:widowControl w:val="0"/>
      <w:tabs>
        <w:tab w:val="num" w:pos="1307"/>
      </w:tabs>
      <w:adjustRightInd w:val="0"/>
      <w:spacing w:after="0" w:line="240" w:lineRule="auto"/>
      <w:ind w:left="1080"/>
      <w:jc w:val="both"/>
      <w:textAlignment w:val="baseline"/>
    </w:pPr>
    <w:rPr>
      <w:rFonts w:ascii="Times New Roman" w:eastAsia="Times New Roman" w:hAnsi="Times New Roman" w:cs="Times New Roman"/>
      <w:sz w:val="24"/>
      <w:szCs w:val="20"/>
      <w:lang w:eastAsia="ru-RU"/>
    </w:rPr>
  </w:style>
  <w:style w:type="paragraph" w:customStyle="1" w:styleId="aff">
    <w:name w:val="Заголовок статьи"/>
    <w:basedOn w:val="a3"/>
    <w:next w:val="a3"/>
    <w:uiPriority w:val="99"/>
    <w:pPr>
      <w:autoSpaceDE w:val="0"/>
      <w:autoSpaceDN w:val="0"/>
      <w:adjustRightInd w:val="0"/>
      <w:spacing w:after="0" w:line="240" w:lineRule="auto"/>
      <w:ind w:left="1612" w:hanging="892"/>
      <w:jc w:val="both"/>
    </w:pPr>
    <w:rPr>
      <w:rFonts w:ascii="Arial" w:eastAsia="Times New Roman" w:hAnsi="Arial" w:cs="Times New Roman"/>
      <w:lang w:eastAsia="ru-RU"/>
    </w:rPr>
  </w:style>
  <w:style w:type="paragraph" w:customStyle="1" w:styleId="aff0">
    <w:name w:val="Комментарий"/>
    <w:basedOn w:val="a3"/>
    <w:next w:val="a3"/>
    <w:uiPriority w:val="99"/>
    <w:pPr>
      <w:autoSpaceDE w:val="0"/>
      <w:autoSpaceDN w:val="0"/>
      <w:adjustRightInd w:val="0"/>
      <w:spacing w:after="0" w:line="240" w:lineRule="auto"/>
      <w:ind w:left="170"/>
      <w:jc w:val="both"/>
    </w:pPr>
    <w:rPr>
      <w:rFonts w:ascii="Arial" w:eastAsia="Times New Roman" w:hAnsi="Arial" w:cs="Times New Roman"/>
      <w:i/>
      <w:iCs/>
      <w:color w:val="800080"/>
      <w:lang w:eastAsia="ru-RU"/>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aff1">
    <w:name w:val="Гипертекстовая ссылка"/>
    <w:uiPriority w:val="99"/>
    <w:rPr>
      <w:color w:val="008000"/>
      <w:sz w:val="20"/>
      <w:u w:val="single"/>
    </w:rPr>
  </w:style>
  <w:style w:type="paragraph" w:customStyle="1" w:styleId="12">
    <w:name w:val="Знак1"/>
    <w:basedOn w:val="a3"/>
    <w:uiPriority w:val="99"/>
    <w:pPr>
      <w:spacing w:after="160" w:line="240" w:lineRule="exact"/>
    </w:pPr>
    <w:rPr>
      <w:rFonts w:ascii="Verdana" w:eastAsia="Times New Roman" w:hAnsi="Verdana" w:cs="Times New Roman"/>
      <w:sz w:val="24"/>
      <w:szCs w:val="24"/>
      <w:lang w:val="en-US"/>
    </w:rPr>
  </w:style>
  <w:style w:type="paragraph" w:customStyle="1" w:styleId="aff2">
    <w:name w:val="Обычный.Нормальный абзац"/>
    <w:uiPriority w:val="99"/>
    <w:pPr>
      <w:widowControl w:val="0"/>
      <w:autoSpaceDE w:val="0"/>
      <w:autoSpaceDN w:val="0"/>
      <w:spacing w:after="0" w:line="240" w:lineRule="auto"/>
      <w:ind w:firstLine="709"/>
      <w:jc w:val="both"/>
    </w:pPr>
    <w:rPr>
      <w:rFonts w:ascii="Times New Roman" w:eastAsia="Times New Roman" w:hAnsi="Times New Roman" w:cs="Times New Roman"/>
      <w:sz w:val="24"/>
      <w:szCs w:val="24"/>
      <w:lang w:eastAsia="ru-RU"/>
    </w:rPr>
  </w:style>
  <w:style w:type="paragraph" w:customStyle="1" w:styleId="aff3">
    <w:name w:val="Таблицы (моноширинный)"/>
    <w:basedOn w:val="a3"/>
    <w:next w:val="a3"/>
    <w:uiPriority w:val="99"/>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styleId="34">
    <w:name w:val="Body Text 3"/>
    <w:basedOn w:val="a3"/>
    <w:link w:val="35"/>
    <w:uiPriority w:val="99"/>
    <w:pPr>
      <w:spacing w:after="120" w:line="240" w:lineRule="auto"/>
    </w:pPr>
    <w:rPr>
      <w:rFonts w:ascii="Times New Roman" w:eastAsia="Times New Roman" w:hAnsi="Times New Roman" w:cs="Times New Roman"/>
      <w:sz w:val="16"/>
      <w:szCs w:val="16"/>
      <w:lang w:eastAsia="ru-RU"/>
    </w:rPr>
  </w:style>
  <w:style w:type="character" w:customStyle="1" w:styleId="35">
    <w:name w:val="Основной текст 3 Знак"/>
    <w:basedOn w:val="a4"/>
    <w:link w:val="34"/>
    <w:uiPriority w:val="99"/>
    <w:rPr>
      <w:rFonts w:ascii="Times New Roman" w:eastAsia="Times New Roman" w:hAnsi="Times New Roman" w:cs="Times New Roman"/>
      <w:sz w:val="16"/>
      <w:szCs w:val="16"/>
      <w:lang w:eastAsia="ru-RU"/>
    </w:rPr>
  </w:style>
  <w:style w:type="paragraph" w:customStyle="1" w:styleId="FR1">
    <w:name w:val="FR1"/>
    <w:uiPriority w:val="99"/>
    <w:pPr>
      <w:widowControl w:val="0"/>
      <w:autoSpaceDE w:val="0"/>
      <w:autoSpaceDN w:val="0"/>
      <w:adjustRightInd w:val="0"/>
      <w:spacing w:before="80" w:after="0" w:line="360" w:lineRule="auto"/>
      <w:ind w:left="40" w:firstLine="720"/>
      <w:jc w:val="both"/>
    </w:pPr>
    <w:rPr>
      <w:rFonts w:ascii="Arial" w:eastAsia="Times New Roman" w:hAnsi="Arial" w:cs="Arial"/>
      <w:b/>
      <w:bCs/>
      <w:i/>
      <w:iCs/>
      <w:sz w:val="16"/>
      <w:szCs w:val="16"/>
      <w:lang w:eastAsia="ru-RU"/>
    </w:rPr>
  </w:style>
  <w:style w:type="paragraph" w:customStyle="1" w:styleId="c-number">
    <w:name w:val="c-number"/>
    <w:basedOn w:val="a3"/>
    <w:uiPriority w:val="99"/>
    <w:pPr>
      <w:spacing w:before="675" w:after="0" w:line="240" w:lineRule="auto"/>
      <w:jc w:val="center"/>
    </w:pPr>
    <w:rPr>
      <w:rFonts w:ascii="Times New Roman" w:eastAsia="Times New Roman" w:hAnsi="Times New Roman" w:cs="Times New Roman"/>
      <w:i/>
      <w:iCs/>
      <w:sz w:val="33"/>
      <w:szCs w:val="33"/>
      <w:lang w:eastAsia="ru-RU"/>
    </w:rPr>
  </w:style>
  <w:style w:type="paragraph" w:customStyle="1" w:styleId="2CharChar">
    <w:name w:val="Знак Знак2 Char Char"/>
    <w:basedOn w:val="a3"/>
    <w:uiPriority w:val="99"/>
    <w:pPr>
      <w:spacing w:after="160" w:line="240" w:lineRule="exact"/>
    </w:pPr>
    <w:rPr>
      <w:rFonts w:ascii="Verdana" w:eastAsia="Times New Roman" w:hAnsi="Verdana" w:cs="Verdana"/>
      <w:sz w:val="20"/>
      <w:szCs w:val="20"/>
      <w:lang w:val="en-US"/>
    </w:rPr>
  </w:style>
  <w:style w:type="paragraph" w:styleId="aff4">
    <w:name w:val="caption"/>
    <w:basedOn w:val="a3"/>
    <w:next w:val="a3"/>
    <w:uiPriority w:val="99"/>
    <w:qFormat/>
    <w:pPr>
      <w:widowControl w:val="0"/>
      <w:spacing w:after="0" w:line="240" w:lineRule="auto"/>
      <w:jc w:val="center"/>
    </w:pPr>
    <w:rPr>
      <w:rFonts w:ascii="Times New Roman" w:eastAsia="Times New Roman" w:hAnsi="Times New Roman" w:cs="Times New Roman"/>
      <w:b/>
      <w:sz w:val="28"/>
      <w:szCs w:val="20"/>
      <w:lang w:eastAsia="ru-RU"/>
    </w:rPr>
  </w:style>
  <w:style w:type="paragraph" w:customStyle="1" w:styleId="aff5">
    <w:name w:val="А_обычный"/>
    <w:basedOn w:val="a3"/>
    <w:uiPriority w:val="99"/>
    <w:pPr>
      <w:spacing w:after="0" w:line="240" w:lineRule="auto"/>
      <w:ind w:firstLine="709"/>
      <w:jc w:val="both"/>
    </w:pPr>
    <w:rPr>
      <w:rFonts w:ascii="Times New Roman" w:eastAsia="Times New Roman" w:hAnsi="Times New Roman" w:cs="Times New Roman"/>
      <w:sz w:val="24"/>
      <w:szCs w:val="24"/>
      <w:lang w:eastAsia="ru-RU"/>
    </w:rPr>
  </w:style>
  <w:style w:type="character" w:customStyle="1" w:styleId="aff6">
    <w:name w:val="Знак Знак"/>
    <w:uiPriority w:val="99"/>
    <w:locked/>
    <w:rPr>
      <w:lang w:val="ru-RU" w:eastAsia="ru-RU"/>
    </w:rPr>
  </w:style>
  <w:style w:type="paragraph" w:customStyle="1" w:styleId="13">
    <w:name w:val="Стиль1"/>
    <w:basedOn w:val="a3"/>
    <w:uiPriority w:val="99"/>
    <w:pPr>
      <w:keepNext/>
      <w:keepLines/>
      <w:widowControl w:val="0"/>
      <w:suppressLineNumbers/>
      <w:tabs>
        <w:tab w:val="num" w:pos="435"/>
      </w:tabs>
      <w:suppressAutoHyphens/>
      <w:spacing w:after="60" w:line="240" w:lineRule="auto"/>
      <w:ind w:left="435" w:hanging="435"/>
    </w:pPr>
    <w:rPr>
      <w:rFonts w:ascii="Times New Roman" w:eastAsia="Times New Roman" w:hAnsi="Times New Roman" w:cs="Times New Roman"/>
      <w:b/>
      <w:sz w:val="28"/>
      <w:szCs w:val="24"/>
      <w:lang w:eastAsia="ru-RU"/>
    </w:rPr>
  </w:style>
  <w:style w:type="paragraph" w:customStyle="1" w:styleId="23">
    <w:name w:val="Стиль2"/>
    <w:basedOn w:val="24"/>
    <w:uiPriority w:val="99"/>
    <w:pPr>
      <w:keepNext/>
      <w:keepLines/>
      <w:widowControl w:val="0"/>
      <w:suppressLineNumbers/>
      <w:tabs>
        <w:tab w:val="clear" w:pos="435"/>
        <w:tab w:val="num" w:pos="1440"/>
      </w:tabs>
      <w:suppressAutoHyphens/>
      <w:spacing w:after="60"/>
      <w:ind w:left="1440" w:hanging="720"/>
      <w:jc w:val="both"/>
    </w:pPr>
    <w:rPr>
      <w:b/>
      <w:szCs w:val="20"/>
    </w:rPr>
  </w:style>
  <w:style w:type="paragraph" w:styleId="24">
    <w:name w:val="List Number 2"/>
    <w:basedOn w:val="a3"/>
    <w:uiPriority w:val="99"/>
    <w:pPr>
      <w:tabs>
        <w:tab w:val="num" w:pos="435"/>
      </w:tabs>
      <w:spacing w:after="0" w:line="240" w:lineRule="auto"/>
      <w:ind w:left="435" w:hanging="435"/>
    </w:pPr>
    <w:rPr>
      <w:rFonts w:ascii="Times New Roman" w:eastAsia="Times New Roman" w:hAnsi="Times New Roman" w:cs="Times New Roman"/>
      <w:sz w:val="24"/>
      <w:szCs w:val="24"/>
      <w:lang w:eastAsia="ru-RU"/>
    </w:rPr>
  </w:style>
  <w:style w:type="paragraph" w:customStyle="1" w:styleId="25">
    <w:name w:val="Знак Знак2 Знак"/>
    <w:basedOn w:val="a3"/>
    <w:next w:val="2"/>
    <w:autoRedefine/>
    <w:uiPriority w:val="99"/>
    <w:pPr>
      <w:spacing w:after="160" w:line="240" w:lineRule="exact"/>
    </w:pPr>
    <w:rPr>
      <w:rFonts w:ascii="Times New Roman" w:eastAsia="Times New Roman" w:hAnsi="Times New Roman" w:cs="Times New Roman"/>
      <w:sz w:val="24"/>
      <w:szCs w:val="20"/>
      <w:lang w:val="en-US"/>
    </w:rPr>
  </w:style>
  <w:style w:type="paragraph" w:customStyle="1" w:styleId="36">
    <w:name w:val="Знак3"/>
    <w:basedOn w:val="a3"/>
    <w:uiPriority w:val="99"/>
    <w:pPr>
      <w:spacing w:after="160" w:line="240" w:lineRule="exact"/>
    </w:pPr>
    <w:rPr>
      <w:rFonts w:ascii="Verdana" w:eastAsia="Times New Roman" w:hAnsi="Verdana" w:cs="Verdana"/>
      <w:sz w:val="20"/>
      <w:szCs w:val="20"/>
      <w:lang w:val="en-US"/>
    </w:rPr>
  </w:style>
  <w:style w:type="character" w:customStyle="1" w:styleId="aff7">
    <w:name w:val="Не вступил в силу"/>
    <w:uiPriority w:val="99"/>
    <w:rPr>
      <w:b/>
      <w:color w:val="008080"/>
    </w:rPr>
  </w:style>
  <w:style w:type="paragraph" w:customStyle="1" w:styleId="-">
    <w:name w:val="Контракт-раздел"/>
    <w:basedOn w:val="a3"/>
    <w:next w:val="-0"/>
    <w:uiPriority w:val="99"/>
    <w:pPr>
      <w:keepNext/>
      <w:numPr>
        <w:ilvl w:val="1"/>
        <w:numId w:val="5"/>
      </w:numPr>
      <w:tabs>
        <w:tab w:val="clear" w:pos="851"/>
        <w:tab w:val="num" w:pos="0"/>
        <w:tab w:val="left" w:pos="540"/>
      </w:tabs>
      <w:suppressAutoHyphens/>
      <w:spacing w:before="360" w:after="120" w:line="240" w:lineRule="auto"/>
      <w:ind w:left="0" w:firstLine="0"/>
      <w:jc w:val="center"/>
      <w:outlineLvl w:val="3"/>
    </w:pPr>
    <w:rPr>
      <w:rFonts w:ascii="Times New Roman" w:eastAsia="Times New Roman" w:hAnsi="Times New Roman" w:cs="Times New Roman"/>
      <w:b/>
      <w:bCs/>
      <w:caps/>
      <w:smallCaps/>
      <w:sz w:val="24"/>
      <w:szCs w:val="24"/>
      <w:lang w:eastAsia="ru-RU"/>
    </w:rPr>
  </w:style>
  <w:style w:type="paragraph" w:customStyle="1" w:styleId="-0">
    <w:name w:val="Контракт-пункт"/>
    <w:basedOn w:val="a3"/>
    <w:uiPriority w:val="99"/>
    <w:pPr>
      <w:numPr>
        <w:ilvl w:val="2"/>
        <w:numId w:val="5"/>
      </w:numPr>
      <w:spacing w:after="0" w:line="240" w:lineRule="auto"/>
      <w:jc w:val="both"/>
    </w:pPr>
    <w:rPr>
      <w:rFonts w:ascii="Times New Roman" w:eastAsia="Times New Roman" w:hAnsi="Times New Roman" w:cs="Times New Roman"/>
      <w:sz w:val="24"/>
      <w:szCs w:val="24"/>
      <w:lang w:eastAsia="ru-RU"/>
    </w:rPr>
  </w:style>
  <w:style w:type="paragraph" w:customStyle="1" w:styleId="-1">
    <w:name w:val="Контракт-подпункт"/>
    <w:basedOn w:val="a3"/>
    <w:uiPriority w:val="99"/>
    <w:pPr>
      <w:numPr>
        <w:ilvl w:val="3"/>
        <w:numId w:val="5"/>
      </w:numPr>
      <w:tabs>
        <w:tab w:val="clear" w:pos="1418"/>
        <w:tab w:val="num" w:pos="851"/>
      </w:tabs>
      <w:spacing w:after="0" w:line="240" w:lineRule="auto"/>
      <w:ind w:left="851" w:hanging="851"/>
      <w:jc w:val="both"/>
    </w:pPr>
    <w:rPr>
      <w:rFonts w:ascii="Times New Roman" w:eastAsia="Times New Roman" w:hAnsi="Times New Roman" w:cs="Times New Roman"/>
      <w:sz w:val="24"/>
      <w:szCs w:val="24"/>
      <w:lang w:eastAsia="ru-RU"/>
    </w:rPr>
  </w:style>
  <w:style w:type="paragraph" w:customStyle="1" w:styleId="-2">
    <w:name w:val="Контракт-подподпункт"/>
    <w:basedOn w:val="a3"/>
    <w:uiPriority w:val="99"/>
    <w:pPr>
      <w:tabs>
        <w:tab w:val="num" w:pos="1418"/>
      </w:tabs>
      <w:spacing w:after="0" w:line="240" w:lineRule="auto"/>
      <w:ind w:left="1418" w:hanging="567"/>
      <w:jc w:val="both"/>
    </w:pPr>
    <w:rPr>
      <w:rFonts w:ascii="Times New Roman" w:eastAsia="Times New Roman" w:hAnsi="Times New Roman" w:cs="Times New Roman"/>
      <w:sz w:val="24"/>
      <w:szCs w:val="24"/>
      <w:lang w:eastAsia="ru-RU"/>
    </w:rPr>
  </w:style>
  <w:style w:type="paragraph" w:customStyle="1" w:styleId="Id1uiueIiiaeu5dueaacao">
    <w:name w:val="I—d1u?iue.Ii?iaeu5due aacao"/>
    <w:uiPriority w:val="99"/>
    <w:pPr>
      <w:widowControl w:val="0"/>
      <w:autoSpaceDE w:val="0"/>
      <w:autoSpaceDN w:val="0"/>
      <w:spacing w:after="0" w:line="240" w:lineRule="auto"/>
      <w:ind w:firstLine="709"/>
      <w:jc w:val="both"/>
    </w:pPr>
    <w:rPr>
      <w:rFonts w:ascii="Times New Roman" w:eastAsia="Times New Roman" w:hAnsi="Times New Roman" w:cs="Times New Roman"/>
      <w:sz w:val="24"/>
      <w:szCs w:val="24"/>
      <w:lang w:eastAsia="ru-RU"/>
    </w:rPr>
  </w:style>
  <w:style w:type="paragraph" w:customStyle="1" w:styleId="7">
    <w:name w:val="Знак7"/>
    <w:basedOn w:val="a3"/>
    <w:uiPriority w:val="99"/>
    <w:pPr>
      <w:spacing w:after="160" w:line="240" w:lineRule="exact"/>
    </w:pPr>
    <w:rPr>
      <w:rFonts w:ascii="Verdana" w:eastAsia="Times New Roman" w:hAnsi="Verdana" w:cs="Verdana"/>
      <w:sz w:val="20"/>
      <w:szCs w:val="20"/>
      <w:lang w:val="en-US"/>
    </w:rPr>
  </w:style>
  <w:style w:type="paragraph" w:styleId="aff8">
    <w:name w:val="Title"/>
    <w:basedOn w:val="a3"/>
    <w:link w:val="aff9"/>
    <w:uiPriority w:val="99"/>
    <w:qFormat/>
    <w:pPr>
      <w:spacing w:after="0" w:line="240" w:lineRule="auto"/>
      <w:jc w:val="center"/>
    </w:pPr>
    <w:rPr>
      <w:rFonts w:ascii="Times New Roman" w:eastAsia="Times New Roman" w:hAnsi="Times New Roman" w:cs="Times New Roman"/>
      <w:b/>
      <w:sz w:val="20"/>
      <w:szCs w:val="20"/>
      <w:lang w:eastAsia="ru-RU"/>
    </w:rPr>
  </w:style>
  <w:style w:type="character" w:customStyle="1" w:styleId="aff9">
    <w:name w:val="Название Знак"/>
    <w:basedOn w:val="a4"/>
    <w:link w:val="aff8"/>
    <w:uiPriority w:val="99"/>
    <w:rPr>
      <w:rFonts w:ascii="Times New Roman" w:eastAsia="Times New Roman" w:hAnsi="Times New Roman" w:cs="Times New Roman"/>
      <w:b/>
      <w:sz w:val="20"/>
      <w:szCs w:val="20"/>
      <w:lang w:eastAsia="ru-RU"/>
    </w:rPr>
  </w:style>
  <w:style w:type="paragraph" w:customStyle="1" w:styleId="14">
    <w:name w:val="Абзац списка1"/>
    <w:basedOn w:val="a3"/>
    <w:qFormat/>
    <w:pPr>
      <w:ind w:left="720"/>
      <w:contextualSpacing/>
    </w:pPr>
    <w:rPr>
      <w:rFonts w:eastAsia="Times New Roman" w:cs="Times New Roman"/>
    </w:rPr>
  </w:style>
  <w:style w:type="paragraph" w:customStyle="1" w:styleId="ConsNonformat">
    <w:name w:val="ConsNonformat"/>
    <w:uiPriority w:val="9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Cell">
    <w:name w:val="ConsCell"/>
    <w:uiPriority w:val="99"/>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26">
    <w:name w:val="Знак2"/>
    <w:basedOn w:val="a3"/>
    <w:uiPriority w:val="99"/>
    <w:pPr>
      <w:widowControl w:val="0"/>
      <w:adjustRightInd w:val="0"/>
      <w:spacing w:after="160" w:line="240" w:lineRule="exact"/>
      <w:jc w:val="right"/>
    </w:pPr>
    <w:rPr>
      <w:rFonts w:ascii="Times New Roman" w:eastAsia="Times New Roman" w:hAnsi="Times New Roman" w:cs="Times New Roman"/>
      <w:sz w:val="20"/>
      <w:szCs w:val="20"/>
      <w:lang w:val="en-GB"/>
    </w:rPr>
  </w:style>
  <w:style w:type="paragraph" w:customStyle="1" w:styleId="Normal1">
    <w:name w:val="Normal1"/>
    <w:uiPriority w:val="99"/>
    <w:pPr>
      <w:widowControl w:val="0"/>
      <w:spacing w:after="0" w:line="240" w:lineRule="auto"/>
    </w:pPr>
    <w:rPr>
      <w:rFonts w:ascii="Times New Roman" w:eastAsia="Times New Roman" w:hAnsi="Times New Roman" w:cs="Times New Roman"/>
      <w:sz w:val="20"/>
      <w:szCs w:val="20"/>
      <w:lang w:eastAsia="ru-RU"/>
    </w:rPr>
  </w:style>
  <w:style w:type="table" w:styleId="affa">
    <w:name w:val="Table Grid"/>
    <w:basedOn w:val="a5"/>
    <w:uiPriority w:val="39"/>
    <w:pPr>
      <w:widowControl w:val="0"/>
      <w:autoSpaceDE w:val="0"/>
      <w:autoSpaceDN w:val="0"/>
      <w:adjustRightInd w:val="0"/>
      <w:spacing w:after="0" w:line="240" w:lineRule="auto"/>
      <w:ind w:firstLine="72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
    <w:name w:val="Название объекта1"/>
    <w:basedOn w:val="a3"/>
    <w:pPr>
      <w:suppressAutoHyphens/>
      <w:spacing w:after="0" w:line="240" w:lineRule="auto"/>
      <w:jc w:val="center"/>
    </w:pPr>
    <w:rPr>
      <w:rFonts w:ascii="Times New Roman" w:eastAsia="Times New Roman" w:hAnsi="Times New Roman" w:cs="Times New Roman"/>
      <w:sz w:val="24"/>
      <w:szCs w:val="20"/>
      <w:lang w:eastAsia="ar-SA"/>
    </w:rPr>
  </w:style>
  <w:style w:type="character" w:customStyle="1" w:styleId="affb">
    <w:name w:val="Основной текст + Полужирный"/>
    <w:aliases w:val="Интервал 0 pt2"/>
    <w:rPr>
      <w:b/>
      <w:bCs/>
      <w:sz w:val="21"/>
      <w:szCs w:val="21"/>
      <w:lang w:bidi="ar-SA"/>
    </w:rPr>
  </w:style>
  <w:style w:type="paragraph" w:customStyle="1" w:styleId="h4">
    <w:name w:val="h4"/>
    <w:basedOn w:val="a3"/>
    <w:pPr>
      <w:spacing w:before="75" w:after="0" w:line="240" w:lineRule="auto"/>
    </w:pPr>
    <w:rPr>
      <w:rFonts w:ascii="Times New Roman" w:eastAsia="Times New Roman" w:hAnsi="Times New Roman" w:cs="Times New Roman"/>
      <w:b/>
      <w:bCs/>
      <w:sz w:val="24"/>
      <w:szCs w:val="24"/>
      <w:lang w:eastAsia="ru-RU"/>
    </w:rPr>
  </w:style>
  <w:style w:type="paragraph" w:customStyle="1" w:styleId="variable">
    <w:name w:val="variable"/>
    <w:basedOn w:val="a3"/>
    <w:pPr>
      <w:spacing w:after="0" w:line="240" w:lineRule="auto"/>
    </w:pPr>
    <w:rPr>
      <w:rFonts w:ascii="Times New Roman" w:eastAsia="Times New Roman" w:hAnsi="Times New Roman" w:cs="Times New Roman"/>
      <w:b/>
      <w:sz w:val="24"/>
      <w:szCs w:val="24"/>
      <w:lang w:eastAsia="ru-RU"/>
    </w:rPr>
  </w:style>
  <w:style w:type="character" w:styleId="affc">
    <w:name w:val="annotation reference"/>
    <w:uiPriority w:val="99"/>
    <w:semiHidden/>
    <w:unhideWhenUsed/>
    <w:rPr>
      <w:sz w:val="16"/>
      <w:szCs w:val="16"/>
    </w:rPr>
  </w:style>
  <w:style w:type="paragraph" w:styleId="affd">
    <w:name w:val="annotation text"/>
    <w:basedOn w:val="a3"/>
    <w:link w:val="affe"/>
    <w:uiPriority w:val="99"/>
    <w:semiHidden/>
    <w:unhideWhenUsed/>
    <w:rPr>
      <w:rFonts w:eastAsia="Times New Roman" w:cs="Times New Roman"/>
      <w:sz w:val="20"/>
      <w:szCs w:val="20"/>
    </w:rPr>
  </w:style>
  <w:style w:type="character" w:customStyle="1" w:styleId="affe">
    <w:name w:val="Текст примечания Знак"/>
    <w:basedOn w:val="a4"/>
    <w:link w:val="affd"/>
    <w:uiPriority w:val="99"/>
    <w:semiHidden/>
    <w:rPr>
      <w:rFonts w:ascii="Calibri" w:eastAsia="Times New Roman" w:hAnsi="Calibri" w:cs="Times New Roman"/>
      <w:sz w:val="20"/>
      <w:szCs w:val="20"/>
    </w:rPr>
  </w:style>
  <w:style w:type="paragraph" w:styleId="afff">
    <w:name w:val="annotation subject"/>
    <w:basedOn w:val="affd"/>
    <w:next w:val="affd"/>
    <w:link w:val="afff0"/>
    <w:uiPriority w:val="99"/>
    <w:semiHidden/>
    <w:unhideWhenUsed/>
    <w:rPr>
      <w:b/>
      <w:bCs/>
    </w:rPr>
  </w:style>
  <w:style w:type="character" w:customStyle="1" w:styleId="afff0">
    <w:name w:val="Тема примечания Знак"/>
    <w:basedOn w:val="affe"/>
    <w:link w:val="afff"/>
    <w:uiPriority w:val="99"/>
    <w:semiHidden/>
    <w:rPr>
      <w:rFonts w:ascii="Calibri" w:eastAsia="Times New Roman" w:hAnsi="Calibri" w:cs="Times New Roman"/>
      <w:b/>
      <w:bCs/>
      <w:sz w:val="20"/>
      <w:szCs w:val="20"/>
    </w:rPr>
  </w:style>
  <w:style w:type="paragraph" w:styleId="afff1">
    <w:name w:val="No Spacing"/>
    <w:link w:val="afff2"/>
    <w:uiPriority w:val="1"/>
    <w:qFormat/>
    <w:pPr>
      <w:widowControl w:val="0"/>
      <w:suppressAutoHyphens/>
      <w:autoSpaceDE w:val="0"/>
      <w:spacing w:after="0" w:line="240" w:lineRule="auto"/>
    </w:pPr>
    <w:rPr>
      <w:rFonts w:ascii="Times New Roman" w:eastAsia="Times New Roman" w:hAnsi="Times New Roman" w:cs="Times New Roman"/>
      <w:sz w:val="20"/>
      <w:szCs w:val="20"/>
      <w:lang w:eastAsia="ar-SA"/>
    </w:rPr>
  </w:style>
  <w:style w:type="character" w:customStyle="1" w:styleId="af5">
    <w:name w:val="Абзац списка Знак"/>
    <w:aliases w:val="Bullet List Знак,FooterText Знак,numbered Знак,Paragraphe de liste1 Знак,lp1 Знак"/>
    <w:link w:val="af4"/>
    <w:uiPriority w:val="34"/>
    <w:locked/>
    <w:rPr>
      <w:rFonts w:ascii="Calibri" w:hAnsi="Calibri"/>
    </w:rPr>
  </w:style>
  <w:style w:type="character" w:styleId="afff3">
    <w:name w:val="Strong"/>
    <w:qFormat/>
    <w:rPr>
      <w:b/>
      <w:bCs/>
    </w:rPr>
  </w:style>
  <w:style w:type="paragraph" w:customStyle="1" w:styleId="afff4">
    <w:name w:val="Содержимое таблицы"/>
    <w:basedOn w:val="a3"/>
    <w:pPr>
      <w:widowControl w:val="0"/>
      <w:suppressLineNumbers/>
      <w:suppressAutoHyphens/>
      <w:spacing w:after="0" w:line="240" w:lineRule="auto"/>
    </w:pPr>
    <w:rPr>
      <w:rFonts w:ascii="PT Sans" w:eastAsia="Tahoma" w:hAnsi="PT Sans" w:cs="FreeSans"/>
      <w:kern w:val="1"/>
      <w:sz w:val="24"/>
      <w:szCs w:val="24"/>
      <w:lang w:eastAsia="zh-CN" w:bidi="hi-IN"/>
    </w:rPr>
  </w:style>
  <w:style w:type="character" w:customStyle="1" w:styleId="highlightsearch">
    <w:name w:val="highlightsearch"/>
    <w:basedOn w:val="a4"/>
    <w:rsid w:val="00781EE6"/>
  </w:style>
  <w:style w:type="paragraph" w:customStyle="1" w:styleId="afff5">
    <w:name w:val="Нормальный (таблица)"/>
    <w:basedOn w:val="a3"/>
    <w:next w:val="a3"/>
    <w:uiPriority w:val="99"/>
    <w:rsid w:val="007A05ED"/>
    <w:pPr>
      <w:widowControl w:val="0"/>
      <w:autoSpaceDE w:val="0"/>
      <w:autoSpaceDN w:val="0"/>
      <w:adjustRightInd w:val="0"/>
      <w:spacing w:after="0" w:line="240" w:lineRule="auto"/>
      <w:jc w:val="both"/>
    </w:pPr>
    <w:rPr>
      <w:rFonts w:ascii="Times New Roman CYR" w:eastAsia="Times New Roman" w:hAnsi="Times New Roman CYR" w:cs="Times New Roman CYR"/>
      <w:sz w:val="24"/>
      <w:szCs w:val="24"/>
      <w:lang w:eastAsia="ru-RU"/>
    </w:rPr>
  </w:style>
  <w:style w:type="paragraph" w:customStyle="1" w:styleId="afff6">
    <w:name w:val="Прижатый влево"/>
    <w:basedOn w:val="a3"/>
    <w:next w:val="a3"/>
    <w:uiPriority w:val="99"/>
    <w:rsid w:val="007A05ED"/>
    <w:pPr>
      <w:widowControl w:val="0"/>
      <w:autoSpaceDE w:val="0"/>
      <w:autoSpaceDN w:val="0"/>
      <w:adjustRightInd w:val="0"/>
      <w:spacing w:after="0" w:line="240" w:lineRule="auto"/>
    </w:pPr>
    <w:rPr>
      <w:rFonts w:ascii="Times New Roman CYR" w:eastAsia="Times New Roman" w:hAnsi="Times New Roman CYR" w:cs="Times New Roman CYR"/>
      <w:sz w:val="24"/>
      <w:szCs w:val="24"/>
      <w:lang w:eastAsia="ru-RU"/>
    </w:rPr>
  </w:style>
  <w:style w:type="paragraph" w:customStyle="1" w:styleId="16">
    <w:name w:val="Без интервала1"/>
    <w:aliases w:val="Обычный для писем"/>
    <w:next w:val="afff1"/>
    <w:uiPriority w:val="1"/>
    <w:qFormat/>
    <w:rsid w:val="00F2457D"/>
    <w:pPr>
      <w:spacing w:after="0" w:line="240" w:lineRule="auto"/>
    </w:pPr>
    <w:rPr>
      <w:rFonts w:ascii="Calibri" w:eastAsia="Calibri" w:hAnsi="Calibri" w:cs="Times New Roman"/>
    </w:rPr>
  </w:style>
  <w:style w:type="character" w:customStyle="1" w:styleId="afff2">
    <w:name w:val="Без интервала Знак"/>
    <w:link w:val="afff1"/>
    <w:uiPriority w:val="1"/>
    <w:rsid w:val="00C541B8"/>
    <w:rPr>
      <w:rFonts w:ascii="Times New Roman" w:eastAsia="Times New Roman" w:hAnsi="Times New Roman" w:cs="Times New Roman"/>
      <w:sz w:val="20"/>
      <w:szCs w:val="20"/>
      <w:lang w:eastAsia="ar-SA"/>
    </w:rPr>
  </w:style>
  <w:style w:type="paragraph" w:customStyle="1" w:styleId="a">
    <w:name w:val="Абзац первого уровня"/>
    <w:basedOn w:val="a3"/>
    <w:link w:val="afff7"/>
    <w:qFormat/>
    <w:rsid w:val="00C541B8"/>
    <w:pPr>
      <w:numPr>
        <w:numId w:val="22"/>
      </w:numPr>
      <w:spacing w:before="120" w:after="120" w:line="240" w:lineRule="auto"/>
      <w:jc w:val="both"/>
    </w:pPr>
    <w:rPr>
      <w:rFonts w:eastAsia="Times New Roman" w:cs="Times New Roman"/>
      <w:sz w:val="24"/>
      <w:szCs w:val="24"/>
      <w:lang w:eastAsia="ru-RU"/>
    </w:rPr>
  </w:style>
  <w:style w:type="character" w:customStyle="1" w:styleId="afff7">
    <w:name w:val="Абзац первого уровня Знак"/>
    <w:link w:val="a"/>
    <w:rsid w:val="00C541B8"/>
    <w:rPr>
      <w:rFonts w:ascii="Calibri" w:eastAsia="Times New Roman" w:hAnsi="Calibri" w:cs="Times New Roman"/>
      <w:sz w:val="24"/>
      <w:szCs w:val="24"/>
      <w:lang w:eastAsia="ru-RU"/>
    </w:rPr>
  </w:style>
  <w:style w:type="paragraph" w:customStyle="1" w:styleId="afff8">
    <w:name w:val="Обычный + по ширине"/>
    <w:basedOn w:val="a3"/>
    <w:rsid w:val="00B67FDF"/>
    <w:pPr>
      <w:spacing w:after="0" w:line="240" w:lineRule="auto"/>
      <w:jc w:val="both"/>
    </w:pPr>
    <w:rPr>
      <w:rFonts w:ascii="Times New Roman" w:eastAsia="Times New Roman" w:hAnsi="Times New Roman" w:cs="Times New Roman"/>
      <w:sz w:val="24"/>
      <w:szCs w:val="24"/>
      <w:lang w:eastAsia="ru-RU"/>
    </w:rPr>
  </w:style>
  <w:style w:type="character" w:styleId="afff9">
    <w:name w:val="Emphasis"/>
    <w:basedOn w:val="a4"/>
    <w:uiPriority w:val="20"/>
    <w:qFormat/>
    <w:rsid w:val="00B67FDF"/>
    <w:rPr>
      <w:i/>
      <w:iCs/>
    </w:rPr>
  </w:style>
  <w:style w:type="paragraph" w:customStyle="1" w:styleId="s1">
    <w:name w:val="s_1"/>
    <w:basedOn w:val="a3"/>
    <w:rsid w:val="00B67FD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a">
    <w:name w:val="Вторстепенный"/>
    <w:basedOn w:val="a3"/>
    <w:qFormat/>
    <w:rsid w:val="00551DCE"/>
    <w:pPr>
      <w:shd w:val="clear" w:color="auto" w:fill="FFFFFF"/>
      <w:spacing w:after="0" w:line="240" w:lineRule="auto"/>
      <w:jc w:val="both"/>
    </w:pPr>
    <w:rPr>
      <w:rFonts w:ascii="Times New Roman" w:eastAsia="Times New Roman" w:hAnsi="Times New Roman" w:cs="Times New Roman"/>
      <w:b/>
      <w:bCs/>
      <w:color w:val="212121"/>
      <w:spacing w:val="2"/>
      <w:sz w:val="24"/>
      <w:szCs w:val="24"/>
      <w:lang w:eastAsia="ru-RU"/>
    </w:rPr>
  </w:style>
  <w:style w:type="paragraph" w:styleId="afffb">
    <w:name w:val="Normal (Web)"/>
    <w:basedOn w:val="a3"/>
    <w:uiPriority w:val="99"/>
    <w:rsid w:val="00551DC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ing">
    <w:name w:val="heading"/>
    <w:basedOn w:val="a3"/>
    <w:rsid w:val="00551DCE"/>
    <w:pPr>
      <w:spacing w:after="0" w:line="240" w:lineRule="auto"/>
    </w:pPr>
    <w:rPr>
      <w:rFonts w:ascii="Arial" w:eastAsia="Times New Roman" w:hAnsi="Arial" w:cs="Arial"/>
      <w:b/>
      <w:bCs/>
      <w:lang w:eastAsia="ru-RU"/>
    </w:rPr>
  </w:style>
  <w:style w:type="paragraph" w:customStyle="1" w:styleId="afffc">
    <w:name w:val="Таблица шапка"/>
    <w:basedOn w:val="a3"/>
    <w:rsid w:val="006826BF"/>
    <w:pPr>
      <w:keepNext/>
      <w:spacing w:before="40" w:after="40" w:line="240" w:lineRule="auto"/>
      <w:ind w:left="57" w:right="57"/>
    </w:pPr>
    <w:rPr>
      <w:rFonts w:ascii="Times New Roman" w:eastAsia="Times New Roman" w:hAnsi="Times New Roman" w:cs="Times New Roman"/>
      <w:snapToGrid w:val="0"/>
      <w:szCs w:val="20"/>
      <w:lang w:eastAsia="ru-RU"/>
    </w:rPr>
  </w:style>
  <w:style w:type="paragraph" w:customStyle="1" w:styleId="afffd">
    <w:name w:val="Таблица текст"/>
    <w:basedOn w:val="a3"/>
    <w:rsid w:val="006826BF"/>
    <w:pPr>
      <w:spacing w:before="40" w:after="40" w:line="240" w:lineRule="auto"/>
      <w:ind w:left="57" w:right="57"/>
    </w:pPr>
    <w:rPr>
      <w:rFonts w:ascii="Times New Roman" w:eastAsia="Times New Roman" w:hAnsi="Times New Roman" w:cs="Times New Roman"/>
      <w:snapToGrid w:val="0"/>
      <w:sz w:val="24"/>
      <w:szCs w:val="20"/>
      <w:lang w:eastAsia="ru-RU"/>
    </w:rPr>
  </w:style>
  <w:style w:type="paragraph" w:customStyle="1" w:styleId="a0">
    <w:name w:val="Главы"/>
    <w:basedOn w:val="a3"/>
    <w:next w:val="a3"/>
    <w:rsid w:val="006826BF"/>
    <w:pPr>
      <w:pageBreakBefore/>
      <w:numPr>
        <w:numId w:val="42"/>
      </w:numPr>
      <w:tabs>
        <w:tab w:val="clear" w:pos="567"/>
        <w:tab w:val="left" w:pos="851"/>
      </w:tabs>
      <w:suppressAutoHyphens/>
      <w:spacing w:before="1440" w:after="720" w:line="360" w:lineRule="auto"/>
      <w:ind w:left="0" w:firstLine="0"/>
      <w:jc w:val="center"/>
      <w:outlineLvl w:val="0"/>
    </w:pPr>
    <w:rPr>
      <w:rFonts w:ascii="Arial" w:eastAsia="Times New Roman" w:hAnsi="Arial" w:cs="Arial"/>
      <w:b/>
      <w:caps/>
      <w:snapToGrid w:val="0"/>
      <w:spacing w:val="40"/>
      <w:sz w:val="44"/>
      <w:szCs w:val="44"/>
      <w:lang w:eastAsia="ru-RU"/>
    </w:rPr>
  </w:style>
  <w:style w:type="paragraph" w:customStyle="1" w:styleId="a1">
    <w:name w:val="Подпункт"/>
    <w:basedOn w:val="a3"/>
    <w:rsid w:val="006826BF"/>
    <w:pPr>
      <w:numPr>
        <w:ilvl w:val="3"/>
        <w:numId w:val="42"/>
      </w:numPr>
      <w:spacing w:after="0" w:line="360" w:lineRule="auto"/>
      <w:jc w:val="both"/>
    </w:pPr>
    <w:rPr>
      <w:rFonts w:ascii="Times New Roman" w:eastAsia="Times New Roman" w:hAnsi="Times New Roman" w:cs="Times New Roman"/>
      <w:snapToGrid w:val="0"/>
      <w:sz w:val="28"/>
      <w:szCs w:val="28"/>
      <w:lang w:eastAsia="ru-RU"/>
    </w:rPr>
  </w:style>
  <w:style w:type="paragraph" w:customStyle="1" w:styleId="a2">
    <w:name w:val="Подподпункт"/>
    <w:basedOn w:val="a1"/>
    <w:rsid w:val="006826BF"/>
    <w:pPr>
      <w:numPr>
        <w:ilvl w:val="4"/>
      </w:numPr>
    </w:pPr>
  </w:style>
  <w:style w:type="character" w:customStyle="1" w:styleId="ilfuvd">
    <w:name w:val="ilfuvd"/>
    <w:basedOn w:val="a4"/>
    <w:rsid w:val="00CF61D9"/>
  </w:style>
  <w:style w:type="paragraph" w:styleId="17">
    <w:name w:val="toc 1"/>
    <w:basedOn w:val="a3"/>
    <w:next w:val="a3"/>
    <w:autoRedefine/>
    <w:uiPriority w:val="39"/>
    <w:unhideWhenUsed/>
    <w:qFormat/>
    <w:rsid w:val="004716FA"/>
    <w:pPr>
      <w:spacing w:after="100"/>
    </w:pPr>
    <w:rPr>
      <w:rFonts w:ascii="Times New Roman" w:eastAsia="Times New Roman" w:hAnsi="Times New Roman" w:cs="Times New Roman"/>
      <w:sz w:val="28"/>
      <w:lang w:eastAsia="ru-RU"/>
    </w:rPr>
  </w:style>
  <w:style w:type="character" w:styleId="afffe">
    <w:name w:val="FollowedHyperlink"/>
    <w:basedOn w:val="a4"/>
    <w:uiPriority w:val="99"/>
    <w:semiHidden/>
    <w:unhideWhenUsed/>
    <w:rsid w:val="004716FA"/>
    <w:rPr>
      <w:color w:val="800080"/>
      <w:u w:val="single"/>
    </w:rPr>
  </w:style>
  <w:style w:type="paragraph" w:customStyle="1" w:styleId="xl66">
    <w:name w:val="xl66"/>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7">
    <w:name w:val="xl67"/>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8">
    <w:name w:val="xl68"/>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9">
    <w:name w:val="xl69"/>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0">
    <w:name w:val="xl70"/>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71">
    <w:name w:val="xl71"/>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72">
    <w:name w:val="xl72"/>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3">
    <w:name w:val="xl73"/>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74">
    <w:name w:val="xl74"/>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5">
    <w:name w:val="xl75"/>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6">
    <w:name w:val="xl76"/>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7">
    <w:name w:val="xl77"/>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78">
    <w:name w:val="xl78"/>
    <w:basedOn w:val="a3"/>
    <w:rsid w:val="004716FA"/>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79">
    <w:name w:val="xl79"/>
    <w:basedOn w:val="a3"/>
    <w:rsid w:val="004716FA"/>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0">
    <w:name w:val="xl80"/>
    <w:basedOn w:val="a3"/>
    <w:rsid w:val="004716FA"/>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1">
    <w:name w:val="xl81"/>
    <w:basedOn w:val="a3"/>
    <w:rsid w:val="004716FA"/>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2">
    <w:name w:val="xl82"/>
    <w:basedOn w:val="a3"/>
    <w:rsid w:val="004716FA"/>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3">
    <w:name w:val="xl83"/>
    <w:basedOn w:val="a3"/>
    <w:rsid w:val="004716FA"/>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64">
    <w:name w:val="xl64"/>
    <w:basedOn w:val="a3"/>
    <w:rsid w:val="0002148A"/>
    <w:pPr>
      <w:pBdr>
        <w:left w:val="single" w:sz="8" w:space="0" w:color="auto"/>
      </w:pBdr>
      <w:spacing w:before="100" w:beforeAutospacing="1" w:after="100" w:afterAutospacing="1" w:line="240" w:lineRule="auto"/>
      <w:jc w:val="center"/>
      <w:textAlignment w:val="center"/>
    </w:pPr>
    <w:rPr>
      <w:rFonts w:ascii="Verdana" w:eastAsia="Times New Roman" w:hAnsi="Verdana" w:cs="Times New Roman"/>
      <w:b/>
      <w:bCs/>
      <w:sz w:val="20"/>
      <w:szCs w:val="20"/>
      <w:lang w:eastAsia="ru-RU"/>
    </w:rPr>
  </w:style>
  <w:style w:type="paragraph" w:customStyle="1" w:styleId="xl65">
    <w:name w:val="xl65"/>
    <w:basedOn w:val="a3"/>
    <w:rsid w:val="0002148A"/>
    <w:pPr>
      <w:spacing w:before="100" w:beforeAutospacing="1" w:after="100" w:afterAutospacing="1" w:line="240" w:lineRule="auto"/>
      <w:jc w:val="center"/>
      <w:textAlignment w:val="center"/>
    </w:pPr>
    <w:rPr>
      <w:rFonts w:ascii="Verdana" w:eastAsia="Times New Roman" w:hAnsi="Verdana" w:cs="Times New Roman"/>
      <w:b/>
      <w:bCs/>
      <w:sz w:val="20"/>
      <w:szCs w:val="20"/>
      <w:lang w:eastAsia="ru-RU"/>
    </w:rPr>
  </w:style>
  <w:style w:type="paragraph" w:customStyle="1" w:styleId="xl84">
    <w:name w:val="xl84"/>
    <w:basedOn w:val="a3"/>
    <w:rsid w:val="00021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85">
    <w:name w:val="xl85"/>
    <w:basedOn w:val="a3"/>
    <w:rsid w:val="00021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6">
    <w:name w:val="xl86"/>
    <w:basedOn w:val="a3"/>
    <w:rsid w:val="0002148A"/>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7">
    <w:name w:val="xl87"/>
    <w:basedOn w:val="a3"/>
    <w:rsid w:val="0002148A"/>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8">
    <w:name w:val="xl88"/>
    <w:basedOn w:val="a3"/>
    <w:rsid w:val="0002148A"/>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9">
    <w:name w:val="xl89"/>
    <w:basedOn w:val="a3"/>
    <w:rsid w:val="0002148A"/>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90">
    <w:name w:val="xl90"/>
    <w:basedOn w:val="a3"/>
    <w:rsid w:val="0002148A"/>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91">
    <w:name w:val="xl91"/>
    <w:basedOn w:val="a3"/>
    <w:rsid w:val="0002148A"/>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92">
    <w:name w:val="xl92"/>
    <w:basedOn w:val="a3"/>
    <w:rsid w:val="0002148A"/>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93">
    <w:name w:val="xl93"/>
    <w:basedOn w:val="a3"/>
    <w:rsid w:val="0002148A"/>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94">
    <w:name w:val="xl94"/>
    <w:basedOn w:val="a3"/>
    <w:rsid w:val="0002148A"/>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95">
    <w:name w:val="xl95"/>
    <w:basedOn w:val="a3"/>
    <w:rsid w:val="0002148A"/>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96">
    <w:name w:val="xl96"/>
    <w:basedOn w:val="a3"/>
    <w:rsid w:val="0002148A"/>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97">
    <w:name w:val="xl97"/>
    <w:basedOn w:val="a3"/>
    <w:rsid w:val="0002148A"/>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98">
    <w:name w:val="xl98"/>
    <w:basedOn w:val="a3"/>
    <w:rsid w:val="0002148A"/>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99">
    <w:name w:val="xl99"/>
    <w:basedOn w:val="a3"/>
    <w:rsid w:val="0002148A"/>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00">
    <w:name w:val="xl100"/>
    <w:basedOn w:val="a3"/>
    <w:rsid w:val="0002148A"/>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01">
    <w:name w:val="xl101"/>
    <w:basedOn w:val="a3"/>
    <w:rsid w:val="0002148A"/>
    <w:pPr>
      <w:pBdr>
        <w:top w:val="single" w:sz="4" w:space="0" w:color="auto"/>
        <w:lef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02">
    <w:name w:val="xl102"/>
    <w:basedOn w:val="a3"/>
    <w:rsid w:val="0002148A"/>
    <w:pPr>
      <w:pBdr>
        <w:top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03">
    <w:name w:val="xl103"/>
    <w:basedOn w:val="a3"/>
    <w:rsid w:val="0002148A"/>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04">
    <w:name w:val="xl104"/>
    <w:basedOn w:val="a3"/>
    <w:rsid w:val="0002148A"/>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Verdana" w:eastAsia="Times New Roman" w:hAnsi="Verdana" w:cs="Times New Roman"/>
      <w:b/>
      <w:bCs/>
      <w:sz w:val="20"/>
      <w:szCs w:val="20"/>
      <w:lang w:eastAsia="ru-RU"/>
    </w:rPr>
  </w:style>
  <w:style w:type="paragraph" w:customStyle="1" w:styleId="xl105">
    <w:name w:val="xl105"/>
    <w:basedOn w:val="a3"/>
    <w:rsid w:val="0002148A"/>
    <w:pPr>
      <w:pBdr>
        <w:left w:val="single" w:sz="8" w:space="0" w:color="auto"/>
        <w:right w:val="single" w:sz="8" w:space="0" w:color="auto"/>
      </w:pBdr>
      <w:spacing w:before="100" w:beforeAutospacing="1" w:after="100" w:afterAutospacing="1" w:line="240" w:lineRule="auto"/>
      <w:jc w:val="center"/>
      <w:textAlignment w:val="center"/>
    </w:pPr>
    <w:rPr>
      <w:rFonts w:ascii="Verdana" w:eastAsia="Times New Roman" w:hAnsi="Verdana" w:cs="Times New Roman"/>
      <w:b/>
      <w:bCs/>
      <w:sz w:val="20"/>
      <w:szCs w:val="20"/>
      <w:lang w:eastAsia="ru-RU"/>
    </w:rPr>
  </w:style>
  <w:style w:type="paragraph" w:customStyle="1" w:styleId="xl106">
    <w:name w:val="xl106"/>
    <w:basedOn w:val="a3"/>
    <w:rsid w:val="0002148A"/>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Verdana" w:eastAsia="Times New Roman" w:hAnsi="Verdana" w:cs="Times New Roman"/>
      <w:b/>
      <w:bCs/>
      <w:sz w:val="20"/>
      <w:szCs w:val="20"/>
      <w:lang w:eastAsia="ru-RU"/>
    </w:rPr>
  </w:style>
  <w:style w:type="paragraph" w:customStyle="1" w:styleId="xl107">
    <w:name w:val="xl107"/>
    <w:basedOn w:val="a3"/>
    <w:rsid w:val="0002148A"/>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8">
    <w:name w:val="xl108"/>
    <w:basedOn w:val="a3"/>
    <w:rsid w:val="0002148A"/>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9">
    <w:name w:val="xl109"/>
    <w:basedOn w:val="a3"/>
    <w:rsid w:val="0002148A"/>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20"/>
      <w:szCs w:val="20"/>
      <w:lang w:eastAsia="ru-RU"/>
    </w:rPr>
  </w:style>
  <w:style w:type="paragraph" w:customStyle="1" w:styleId="xl110">
    <w:name w:val="xl110"/>
    <w:basedOn w:val="a3"/>
    <w:rsid w:val="0002148A"/>
    <w:pPr>
      <w:pBdr>
        <w:left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1">
    <w:name w:val="xl111"/>
    <w:basedOn w:val="a3"/>
    <w:rsid w:val="0002148A"/>
    <w:pPr>
      <w:pBdr>
        <w:left w:val="single" w:sz="8"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2">
    <w:name w:val="xl112"/>
    <w:basedOn w:val="a3"/>
    <w:rsid w:val="00CF17EE"/>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13">
    <w:name w:val="xl113"/>
    <w:basedOn w:val="a3"/>
    <w:rsid w:val="00CF17EE"/>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14">
    <w:name w:val="xl114"/>
    <w:basedOn w:val="a3"/>
    <w:rsid w:val="00CF17EE"/>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character" w:customStyle="1" w:styleId="FontStyle13">
    <w:name w:val="Font Style13"/>
    <w:uiPriority w:val="99"/>
    <w:rsid w:val="009D4FC8"/>
    <w:rPr>
      <w:rFonts w:ascii="Times New Roman" w:hAnsi="Times New Roman"/>
      <w:sz w:val="24"/>
    </w:rPr>
  </w:style>
  <w:style w:type="character" w:customStyle="1" w:styleId="8">
    <w:name w:val="Колонтитул + 8"/>
    <w:aliases w:val="5 pt,Полужирный,Основной текст + Batang,8"/>
    <w:rsid w:val="009D4FC8"/>
    <w:rPr>
      <w:rFonts w:ascii="Times New Roman" w:hAnsi="Times New Roman" w:cs="Times New Roman"/>
      <w:b/>
      <w:bCs/>
      <w:spacing w:val="3"/>
      <w:sz w:val="16"/>
      <w:szCs w:val="16"/>
    </w:rPr>
  </w:style>
  <w:style w:type="paragraph" w:customStyle="1" w:styleId="18">
    <w:name w:val="Основной текст1"/>
    <w:basedOn w:val="a3"/>
    <w:link w:val="affff"/>
    <w:rsid w:val="009D4FC8"/>
    <w:pPr>
      <w:widowControl w:val="0"/>
      <w:shd w:val="clear" w:color="auto" w:fill="FFFFFF"/>
      <w:spacing w:after="0" w:line="274" w:lineRule="exact"/>
    </w:pPr>
    <w:rPr>
      <w:rFonts w:ascii="Times New Roman" w:eastAsia="Times New Roman" w:hAnsi="Times New Roman" w:cs="Times New Roman"/>
      <w:shd w:val="clear" w:color="auto" w:fill="FFFFFF"/>
      <w:lang w:val="x-none" w:eastAsia="x-none"/>
    </w:rPr>
  </w:style>
  <w:style w:type="character" w:customStyle="1" w:styleId="affff">
    <w:name w:val="Основной текст_"/>
    <w:link w:val="18"/>
    <w:rsid w:val="009D4FC8"/>
    <w:rPr>
      <w:rFonts w:ascii="Times New Roman" w:eastAsia="Times New Roman" w:hAnsi="Times New Roman" w:cs="Times New Roman"/>
      <w:shd w:val="clear" w:color="auto" w:fill="FFFFFF"/>
      <w:lang w:val="x-none" w:eastAsia="x-none"/>
    </w:rPr>
  </w:style>
  <w:style w:type="table" w:customStyle="1" w:styleId="4">
    <w:name w:val="Сетка таблицы4"/>
    <w:basedOn w:val="a5"/>
    <w:next w:val="affa"/>
    <w:uiPriority w:val="59"/>
    <w:rsid w:val="005C46CF"/>
    <w:pPr>
      <w:widowControl w:val="0"/>
      <w:autoSpaceDE w:val="0"/>
      <w:autoSpaceDN w:val="0"/>
      <w:adjustRightInd w:val="0"/>
      <w:spacing w:after="0" w:line="240" w:lineRule="auto"/>
      <w:ind w:firstLine="72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5"/>
    <w:next w:val="affa"/>
    <w:uiPriority w:val="39"/>
    <w:rsid w:val="005C46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055">
    <w:name w:val="xl1055"/>
    <w:basedOn w:val="a3"/>
    <w:rsid w:val="00FA09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1056">
    <w:name w:val="xl1056"/>
    <w:basedOn w:val="a3"/>
    <w:rsid w:val="00FA096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1057">
    <w:name w:val="xl1057"/>
    <w:basedOn w:val="a3"/>
    <w:rsid w:val="00FA096C"/>
    <w:pPr>
      <w:spacing w:before="100" w:beforeAutospacing="1" w:after="100" w:afterAutospacing="1" w:line="240" w:lineRule="auto"/>
    </w:pPr>
    <w:rPr>
      <w:rFonts w:ascii="Arial" w:eastAsia="Times New Roman" w:hAnsi="Arial" w:cs="Arial"/>
      <w:sz w:val="24"/>
      <w:szCs w:val="24"/>
      <w:lang w:eastAsia="ru-RU"/>
    </w:rPr>
  </w:style>
  <w:style w:type="paragraph" w:customStyle="1" w:styleId="xl1058">
    <w:name w:val="xl1058"/>
    <w:basedOn w:val="a3"/>
    <w:rsid w:val="00FA096C"/>
    <w:pPr>
      <w:shd w:val="clear" w:color="000000" w:fill="FFFFFF"/>
      <w:spacing w:before="100" w:beforeAutospacing="1" w:after="100" w:afterAutospacing="1" w:line="240" w:lineRule="auto"/>
    </w:pPr>
    <w:rPr>
      <w:rFonts w:ascii="Arial" w:eastAsia="Times New Roman" w:hAnsi="Arial" w:cs="Arial"/>
      <w:sz w:val="18"/>
      <w:szCs w:val="18"/>
      <w:lang w:eastAsia="ru-RU"/>
    </w:rPr>
  </w:style>
  <w:style w:type="paragraph" w:customStyle="1" w:styleId="xl1059">
    <w:name w:val="xl1059"/>
    <w:basedOn w:val="a3"/>
    <w:rsid w:val="00FA096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8"/>
      <w:szCs w:val="18"/>
      <w:lang w:eastAsia="ru-RU"/>
    </w:rPr>
  </w:style>
  <w:style w:type="paragraph" w:customStyle="1" w:styleId="xl1060">
    <w:name w:val="xl1060"/>
    <w:basedOn w:val="a3"/>
    <w:rsid w:val="00FA096C"/>
    <w:pPr>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1061">
    <w:name w:val="xl1061"/>
    <w:basedOn w:val="a3"/>
    <w:rsid w:val="00FA096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8"/>
      <w:szCs w:val="18"/>
      <w:lang w:eastAsia="ru-RU"/>
    </w:rPr>
  </w:style>
  <w:style w:type="paragraph" w:customStyle="1" w:styleId="xl1062">
    <w:name w:val="xl1062"/>
    <w:basedOn w:val="a3"/>
    <w:rsid w:val="00FA096C"/>
    <w:pPr>
      <w:spacing w:before="100" w:beforeAutospacing="1" w:after="100" w:afterAutospacing="1" w:line="240" w:lineRule="auto"/>
    </w:pPr>
    <w:rPr>
      <w:rFonts w:ascii="Arial" w:eastAsia="Times New Roman" w:hAnsi="Arial" w:cs="Arial"/>
      <w:sz w:val="24"/>
      <w:szCs w:val="24"/>
      <w:lang w:eastAsia="ru-RU"/>
    </w:rPr>
  </w:style>
  <w:style w:type="paragraph" w:customStyle="1" w:styleId="xl1063">
    <w:name w:val="xl1063"/>
    <w:basedOn w:val="a3"/>
    <w:rsid w:val="00FA096C"/>
    <w:pPr>
      <w:shd w:val="clear" w:color="000000" w:fill="FFFFFF"/>
      <w:spacing w:before="100" w:beforeAutospacing="1" w:after="100" w:afterAutospacing="1" w:line="240" w:lineRule="auto"/>
    </w:pPr>
    <w:rPr>
      <w:rFonts w:ascii="Arial" w:eastAsia="Times New Roman" w:hAnsi="Arial" w:cs="Arial"/>
      <w:sz w:val="18"/>
      <w:szCs w:val="18"/>
      <w:lang w:eastAsia="ru-RU"/>
    </w:rPr>
  </w:style>
  <w:style w:type="paragraph" w:customStyle="1" w:styleId="xl1064">
    <w:name w:val="xl1064"/>
    <w:basedOn w:val="a3"/>
    <w:rsid w:val="00FA09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1065">
    <w:name w:val="xl1065"/>
    <w:basedOn w:val="a3"/>
    <w:rsid w:val="00FA09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sz w:val="18"/>
      <w:szCs w:val="18"/>
      <w:lang w:eastAsia="ru-RU"/>
    </w:rPr>
  </w:style>
  <w:style w:type="paragraph" w:customStyle="1" w:styleId="xl1066">
    <w:name w:val="xl1066"/>
    <w:basedOn w:val="a3"/>
    <w:rsid w:val="00FA09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sz w:val="18"/>
      <w:szCs w:val="18"/>
      <w:lang w:eastAsia="ru-RU"/>
    </w:rPr>
  </w:style>
  <w:style w:type="paragraph" w:customStyle="1" w:styleId="xl1067">
    <w:name w:val="xl1067"/>
    <w:basedOn w:val="a3"/>
    <w:rsid w:val="00FA096C"/>
    <w:pPr>
      <w:shd w:val="clear" w:color="000000" w:fill="FFFFFF"/>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1068">
    <w:name w:val="xl1068"/>
    <w:basedOn w:val="a3"/>
    <w:rsid w:val="00FA096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8"/>
      <w:szCs w:val="18"/>
      <w:lang w:eastAsia="ru-RU"/>
    </w:rPr>
  </w:style>
  <w:style w:type="paragraph" w:customStyle="1" w:styleId="xl1069">
    <w:name w:val="xl1069"/>
    <w:basedOn w:val="a3"/>
    <w:rsid w:val="00FA096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18"/>
      <w:szCs w:val="18"/>
      <w:lang w:eastAsia="ru-RU"/>
    </w:rPr>
  </w:style>
  <w:style w:type="paragraph" w:customStyle="1" w:styleId="xl1070">
    <w:name w:val="xl1070"/>
    <w:basedOn w:val="a3"/>
    <w:rsid w:val="00FA09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1071">
    <w:name w:val="xl1071"/>
    <w:basedOn w:val="a3"/>
    <w:rsid w:val="00FA09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18"/>
      <w:szCs w:val="18"/>
      <w:lang w:eastAsia="ru-RU"/>
    </w:rPr>
  </w:style>
  <w:style w:type="paragraph" w:customStyle="1" w:styleId="xl1072">
    <w:name w:val="xl1072"/>
    <w:basedOn w:val="a3"/>
    <w:rsid w:val="00FA096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1073">
    <w:name w:val="xl1073"/>
    <w:basedOn w:val="a3"/>
    <w:rsid w:val="00FA09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eastAsia="ru-RU"/>
    </w:rPr>
  </w:style>
  <w:style w:type="paragraph" w:customStyle="1" w:styleId="xl1074">
    <w:name w:val="xl1074"/>
    <w:basedOn w:val="a3"/>
    <w:rsid w:val="00FA09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1075">
    <w:name w:val="xl1075"/>
    <w:basedOn w:val="a3"/>
    <w:rsid w:val="00FA09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1076">
    <w:name w:val="xl1076"/>
    <w:basedOn w:val="a3"/>
    <w:rsid w:val="00FA09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1077">
    <w:name w:val="xl1077"/>
    <w:basedOn w:val="a3"/>
    <w:rsid w:val="00FA09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18"/>
      <w:szCs w:val="18"/>
      <w:lang w:eastAsia="ru-RU"/>
    </w:rPr>
  </w:style>
  <w:style w:type="paragraph" w:customStyle="1" w:styleId="xl1078">
    <w:name w:val="xl1078"/>
    <w:basedOn w:val="a3"/>
    <w:rsid w:val="00FA09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eastAsia="ru-RU"/>
    </w:rPr>
  </w:style>
  <w:style w:type="paragraph" w:customStyle="1" w:styleId="affff0">
    <w:name w:val="Пункт"/>
    <w:basedOn w:val="a3"/>
    <w:rsid w:val="000C5254"/>
    <w:pPr>
      <w:tabs>
        <w:tab w:val="num" w:pos="1980"/>
      </w:tabs>
      <w:spacing w:after="0" w:line="240" w:lineRule="auto"/>
      <w:ind w:left="1404" w:hanging="504"/>
      <w:jc w:val="both"/>
    </w:pPr>
    <w:rPr>
      <w:rFonts w:ascii="Times New Roman" w:eastAsia="Times New Roman" w:hAnsi="Times New Roman" w:cs="Times New Roman"/>
      <w:sz w:val="24"/>
      <w:szCs w:val="24"/>
      <w:lang w:eastAsia="ru-RU"/>
    </w:rPr>
  </w:style>
  <w:style w:type="paragraph" w:customStyle="1" w:styleId="Style2">
    <w:name w:val="Style2"/>
    <w:basedOn w:val="a3"/>
    <w:uiPriority w:val="99"/>
    <w:rsid w:val="000C5254"/>
    <w:pPr>
      <w:widowControl w:val="0"/>
      <w:autoSpaceDE w:val="0"/>
      <w:autoSpaceDN w:val="0"/>
      <w:adjustRightInd w:val="0"/>
      <w:spacing w:after="0" w:line="240" w:lineRule="auto"/>
    </w:pPr>
    <w:rPr>
      <w:rFonts w:ascii="Century Gothic" w:eastAsia="Times New Roman" w:hAnsi="Century Gothic" w:cs="Times New Roman"/>
      <w:sz w:val="24"/>
      <w:szCs w:val="24"/>
      <w:lang w:eastAsia="ru-RU"/>
    </w:rPr>
  </w:style>
  <w:style w:type="paragraph" w:customStyle="1" w:styleId="xl63">
    <w:name w:val="xl63"/>
    <w:basedOn w:val="a3"/>
    <w:rsid w:val="0028280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lang w:eastAsia="ru-RU"/>
    </w:rPr>
  </w:style>
  <w:style w:type="numbering" w:customStyle="1" w:styleId="27">
    <w:name w:val="Нет списка2"/>
    <w:next w:val="a6"/>
    <w:uiPriority w:val="99"/>
    <w:semiHidden/>
    <w:unhideWhenUsed/>
    <w:rsid w:val="00BA3CB7"/>
  </w:style>
  <w:style w:type="numbering" w:customStyle="1" w:styleId="37">
    <w:name w:val="Нет списка3"/>
    <w:next w:val="a6"/>
    <w:uiPriority w:val="99"/>
    <w:semiHidden/>
    <w:unhideWhenUsed/>
    <w:rsid w:val="00EF0DFC"/>
  </w:style>
  <w:style w:type="numbering" w:customStyle="1" w:styleId="40">
    <w:name w:val="Нет списка4"/>
    <w:next w:val="a6"/>
    <w:uiPriority w:val="99"/>
    <w:semiHidden/>
    <w:unhideWhenUsed/>
    <w:rsid w:val="00EF0DFC"/>
  </w:style>
  <w:style w:type="numbering" w:customStyle="1" w:styleId="53">
    <w:name w:val="Нет списка5"/>
    <w:next w:val="a6"/>
    <w:uiPriority w:val="99"/>
    <w:semiHidden/>
    <w:unhideWhenUsed/>
    <w:rsid w:val="00EF0DF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DA01B8"/>
    <w:rPr>
      <w:rFonts w:ascii="Calibri" w:hAnsi="Calibri"/>
    </w:rPr>
  </w:style>
  <w:style w:type="paragraph" w:styleId="1">
    <w:name w:val="heading 1"/>
    <w:basedOn w:val="a3"/>
    <w:next w:val="a3"/>
    <w:link w:val="10"/>
    <w:uiPriority w:val="99"/>
    <w:qFormat/>
    <w:pPr>
      <w:keepNext/>
      <w:widowControl w:val="0"/>
      <w:autoSpaceDE w:val="0"/>
      <w:autoSpaceDN w:val="0"/>
      <w:adjustRightInd w:val="0"/>
      <w:spacing w:after="0" w:line="240" w:lineRule="auto"/>
      <w:jc w:val="center"/>
      <w:outlineLvl w:val="0"/>
    </w:pPr>
    <w:rPr>
      <w:rFonts w:ascii="Times New Roman" w:eastAsia="Times New Roman" w:hAnsi="Times New Roman" w:cs="Times New Roman"/>
      <w:sz w:val="28"/>
      <w:szCs w:val="28"/>
      <w:lang w:eastAsia="ru-RU"/>
    </w:rPr>
  </w:style>
  <w:style w:type="paragraph" w:styleId="2">
    <w:name w:val="heading 2"/>
    <w:basedOn w:val="a3"/>
    <w:next w:val="a3"/>
    <w:link w:val="20"/>
    <w:uiPriority w:val="99"/>
    <w:qFormat/>
    <w:pPr>
      <w:keepNext/>
      <w:spacing w:before="240" w:after="60" w:line="240" w:lineRule="auto"/>
      <w:outlineLvl w:val="1"/>
    </w:pPr>
    <w:rPr>
      <w:rFonts w:ascii="Arial" w:eastAsia="Times New Roman" w:hAnsi="Arial" w:cs="Times New Roman"/>
      <w:b/>
      <w:bCs/>
      <w:i/>
      <w:iCs/>
      <w:sz w:val="28"/>
      <w:szCs w:val="28"/>
      <w:lang w:eastAsia="ru-RU"/>
    </w:rPr>
  </w:style>
  <w:style w:type="paragraph" w:styleId="5">
    <w:name w:val="heading 5"/>
    <w:basedOn w:val="a3"/>
    <w:next w:val="a3"/>
    <w:link w:val="50"/>
    <w:qFormat/>
    <w:pPr>
      <w:widowControl w:val="0"/>
      <w:autoSpaceDE w:val="0"/>
      <w:autoSpaceDN w:val="0"/>
      <w:adjustRightInd w:val="0"/>
      <w:spacing w:before="240" w:after="60" w:line="240" w:lineRule="auto"/>
      <w:ind w:firstLine="720"/>
      <w:jc w:val="both"/>
      <w:outlineLvl w:val="4"/>
    </w:pPr>
    <w:rPr>
      <w:rFonts w:ascii="Arial" w:eastAsia="Times New Roman" w:hAnsi="Arial" w:cs="Arial"/>
      <w:b/>
      <w:bCs/>
      <w:i/>
      <w:iCs/>
      <w:sz w:val="26"/>
      <w:szCs w:val="26"/>
      <w:lang w:eastAsia="ru-RU"/>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header"/>
    <w:basedOn w:val="a3"/>
    <w:link w:val="a8"/>
    <w:uiPriority w:val="99"/>
    <w:unhideWhenUsed/>
    <w:pPr>
      <w:tabs>
        <w:tab w:val="center" w:pos="4677"/>
        <w:tab w:val="right" w:pos="9355"/>
      </w:tabs>
      <w:spacing w:after="0" w:line="240" w:lineRule="auto"/>
    </w:pPr>
  </w:style>
  <w:style w:type="character" w:customStyle="1" w:styleId="a8">
    <w:name w:val="Верхний колонтитул Знак"/>
    <w:basedOn w:val="a4"/>
    <w:link w:val="a7"/>
    <w:uiPriority w:val="99"/>
    <w:rPr>
      <w:rFonts w:ascii="Calibri" w:hAnsi="Calibri"/>
    </w:rPr>
  </w:style>
  <w:style w:type="paragraph" w:styleId="a9">
    <w:name w:val="footer"/>
    <w:basedOn w:val="a3"/>
    <w:link w:val="aa"/>
    <w:uiPriority w:val="99"/>
    <w:unhideWhenUsed/>
    <w:pPr>
      <w:tabs>
        <w:tab w:val="center" w:pos="4677"/>
        <w:tab w:val="right" w:pos="9355"/>
      </w:tabs>
      <w:spacing w:after="0" w:line="240" w:lineRule="auto"/>
    </w:pPr>
  </w:style>
  <w:style w:type="character" w:customStyle="1" w:styleId="aa">
    <w:name w:val="Нижний колонтитул Знак"/>
    <w:basedOn w:val="a4"/>
    <w:link w:val="a9"/>
    <w:uiPriority w:val="99"/>
    <w:rPr>
      <w:rFonts w:ascii="Calibri" w:hAnsi="Calibri"/>
    </w:rPr>
  </w:style>
  <w:style w:type="character" w:styleId="ab">
    <w:name w:val="page number"/>
    <w:uiPriority w:val="99"/>
    <w:rPr>
      <w:rFonts w:ascii="Times New Roman" w:hAnsi="Times New Roman" w:cs="Times New Roman"/>
    </w:rPr>
  </w:style>
  <w:style w:type="paragraph" w:styleId="ac">
    <w:name w:val="footnote text"/>
    <w:basedOn w:val="a3"/>
    <w:link w:val="ad"/>
    <w:uiPriority w:val="99"/>
    <w:pPr>
      <w:spacing w:after="0" w:line="240" w:lineRule="auto"/>
    </w:pPr>
    <w:rPr>
      <w:rFonts w:ascii="Times New Roman" w:eastAsia="Times New Roman" w:hAnsi="Times New Roman" w:cs="Times New Roman"/>
      <w:sz w:val="20"/>
      <w:szCs w:val="20"/>
      <w:lang w:eastAsia="ru-RU"/>
    </w:rPr>
  </w:style>
  <w:style w:type="character" w:customStyle="1" w:styleId="ad">
    <w:name w:val="Текст сноски Знак"/>
    <w:basedOn w:val="a4"/>
    <w:link w:val="ac"/>
    <w:uiPriority w:val="99"/>
    <w:rPr>
      <w:rFonts w:ascii="Times New Roman" w:eastAsia="Times New Roman" w:hAnsi="Times New Roman" w:cs="Times New Roman"/>
      <w:sz w:val="20"/>
      <w:szCs w:val="20"/>
      <w:lang w:eastAsia="ru-RU"/>
    </w:rPr>
  </w:style>
  <w:style w:type="character" w:styleId="ae">
    <w:name w:val="footnote reference"/>
    <w:uiPriority w:val="99"/>
    <w:rPr>
      <w:rFonts w:cs="Times New Roman"/>
      <w:vertAlign w:val="superscript"/>
    </w:rPr>
  </w:style>
  <w:style w:type="character" w:styleId="af">
    <w:name w:val="Hyperlink"/>
    <w:basedOn w:val="a4"/>
    <w:uiPriority w:val="99"/>
    <w:unhideWhenUsed/>
    <w:rPr>
      <w:color w:val="0000FF" w:themeColor="hyperlink"/>
      <w:u w:val="single"/>
    </w:rPr>
  </w:style>
  <w:style w:type="paragraph" w:styleId="af0">
    <w:name w:val="Balloon Text"/>
    <w:basedOn w:val="a3"/>
    <w:link w:val="af1"/>
    <w:uiPriority w:val="99"/>
    <w:semiHidden/>
    <w:unhideWhenUsed/>
    <w:pPr>
      <w:spacing w:after="0" w:line="240" w:lineRule="auto"/>
    </w:pPr>
    <w:rPr>
      <w:rFonts w:ascii="Tahoma" w:hAnsi="Tahoma" w:cs="Tahoma"/>
      <w:sz w:val="16"/>
      <w:szCs w:val="16"/>
    </w:rPr>
  </w:style>
  <w:style w:type="character" w:customStyle="1" w:styleId="af1">
    <w:name w:val="Текст выноски Знак"/>
    <w:basedOn w:val="a4"/>
    <w:link w:val="af0"/>
    <w:uiPriority w:val="99"/>
    <w:semiHidden/>
    <w:rPr>
      <w:rFonts w:ascii="Tahoma" w:hAnsi="Tahoma" w:cs="Tahoma"/>
      <w:sz w:val="16"/>
      <w:szCs w:val="16"/>
    </w:rPr>
  </w:style>
  <w:style w:type="paragraph" w:styleId="af2">
    <w:name w:val="Body Text"/>
    <w:basedOn w:val="a3"/>
    <w:link w:val="af3"/>
    <w:uiPriority w:val="99"/>
    <w:unhideWhenUsed/>
    <w:pPr>
      <w:spacing w:after="0" w:line="240" w:lineRule="auto"/>
      <w:jc w:val="both"/>
    </w:pPr>
    <w:rPr>
      <w:rFonts w:ascii="Times New Roman" w:eastAsia="Times New Roman" w:hAnsi="Times New Roman" w:cs="Times New Roman"/>
      <w:sz w:val="24"/>
      <w:szCs w:val="20"/>
      <w:lang w:eastAsia="ru-RU"/>
    </w:rPr>
  </w:style>
  <w:style w:type="character" w:customStyle="1" w:styleId="af3">
    <w:name w:val="Основной текст Знак"/>
    <w:basedOn w:val="a4"/>
    <w:link w:val="af2"/>
    <w:uiPriority w:val="99"/>
    <w:rPr>
      <w:rFonts w:ascii="Times New Roman" w:eastAsia="Times New Roman" w:hAnsi="Times New Roman" w:cs="Times New Roman"/>
      <w:sz w:val="24"/>
      <w:szCs w:val="20"/>
      <w:lang w:eastAsia="ru-RU"/>
    </w:rPr>
  </w:style>
  <w:style w:type="paragraph" w:styleId="af4">
    <w:name w:val="List Paragraph"/>
    <w:aliases w:val="Bullet List,FooterText,numbered,Paragraphe de liste1,lp1"/>
    <w:basedOn w:val="a3"/>
    <w:link w:val="af5"/>
    <w:uiPriority w:val="34"/>
    <w:qFormat/>
    <w:pPr>
      <w:ind w:left="720"/>
      <w:contextualSpacing/>
    </w:pPr>
  </w:style>
  <w:style w:type="paragraph" w:styleId="21">
    <w:name w:val="Body Text Indent 2"/>
    <w:basedOn w:val="a3"/>
    <w:link w:val="22"/>
    <w:uiPriority w:val="99"/>
    <w:unhideWhenUsed/>
    <w:pPr>
      <w:spacing w:after="120" w:line="480" w:lineRule="auto"/>
      <w:ind w:left="283"/>
    </w:pPr>
  </w:style>
  <w:style w:type="character" w:customStyle="1" w:styleId="22">
    <w:name w:val="Основной текст с отступом 2 Знак"/>
    <w:basedOn w:val="a4"/>
    <w:link w:val="21"/>
    <w:uiPriority w:val="99"/>
    <w:rPr>
      <w:rFonts w:ascii="Calibri" w:hAnsi="Calibri"/>
    </w:rPr>
  </w:style>
  <w:style w:type="paragraph" w:styleId="af6">
    <w:name w:val="endnote text"/>
    <w:basedOn w:val="a3"/>
    <w:link w:val="af7"/>
    <w:uiPriority w:val="99"/>
    <w:pPr>
      <w:autoSpaceDE w:val="0"/>
      <w:autoSpaceDN w:val="0"/>
      <w:spacing w:after="0" w:line="240" w:lineRule="auto"/>
    </w:pPr>
    <w:rPr>
      <w:rFonts w:ascii="Times New Roman" w:eastAsiaTheme="minorEastAsia" w:hAnsi="Times New Roman" w:cs="Times New Roman"/>
      <w:sz w:val="20"/>
      <w:szCs w:val="20"/>
      <w:lang w:eastAsia="ru-RU"/>
    </w:rPr>
  </w:style>
  <w:style w:type="character" w:customStyle="1" w:styleId="af7">
    <w:name w:val="Текст концевой сноски Знак"/>
    <w:basedOn w:val="a4"/>
    <w:link w:val="af6"/>
    <w:uiPriority w:val="99"/>
    <w:rPr>
      <w:rFonts w:ascii="Times New Roman" w:eastAsiaTheme="minorEastAsia" w:hAnsi="Times New Roman" w:cs="Times New Roman"/>
      <w:sz w:val="20"/>
      <w:szCs w:val="20"/>
      <w:lang w:eastAsia="ru-RU"/>
    </w:rPr>
  </w:style>
  <w:style w:type="character" w:styleId="af8">
    <w:name w:val="endnote reference"/>
    <w:basedOn w:val="a4"/>
    <w:uiPriority w:val="99"/>
    <w:rPr>
      <w:vertAlign w:val="superscript"/>
    </w:rPr>
  </w:style>
  <w:style w:type="character" w:customStyle="1" w:styleId="10">
    <w:name w:val="Заголовок 1 Знак"/>
    <w:basedOn w:val="a4"/>
    <w:link w:val="1"/>
    <w:uiPriority w:val="99"/>
    <w:rPr>
      <w:rFonts w:ascii="Times New Roman" w:eastAsia="Times New Roman" w:hAnsi="Times New Roman" w:cs="Times New Roman"/>
      <w:sz w:val="28"/>
      <w:szCs w:val="28"/>
      <w:lang w:eastAsia="ru-RU"/>
    </w:rPr>
  </w:style>
  <w:style w:type="character" w:customStyle="1" w:styleId="20">
    <w:name w:val="Заголовок 2 Знак"/>
    <w:basedOn w:val="a4"/>
    <w:link w:val="2"/>
    <w:uiPriority w:val="99"/>
    <w:rPr>
      <w:rFonts w:ascii="Arial" w:eastAsia="Times New Roman" w:hAnsi="Arial" w:cs="Times New Roman"/>
      <w:b/>
      <w:bCs/>
      <w:i/>
      <w:iCs/>
      <w:sz w:val="28"/>
      <w:szCs w:val="28"/>
      <w:lang w:eastAsia="ru-RU"/>
    </w:rPr>
  </w:style>
  <w:style w:type="character" w:customStyle="1" w:styleId="50">
    <w:name w:val="Заголовок 5 Знак"/>
    <w:basedOn w:val="a4"/>
    <w:link w:val="5"/>
    <w:rPr>
      <w:rFonts w:ascii="Arial" w:eastAsia="Times New Roman" w:hAnsi="Arial" w:cs="Arial"/>
      <w:b/>
      <w:bCs/>
      <w:i/>
      <w:iCs/>
      <w:sz w:val="26"/>
      <w:szCs w:val="26"/>
      <w:lang w:eastAsia="ru-RU"/>
    </w:rPr>
  </w:style>
  <w:style w:type="numbering" w:customStyle="1" w:styleId="11">
    <w:name w:val="Нет списка1"/>
    <w:next w:val="a6"/>
    <w:uiPriority w:val="99"/>
    <w:semiHidden/>
    <w:unhideWhenUsed/>
  </w:style>
  <w:style w:type="paragraph" w:customStyle="1" w:styleId="51">
    <w:name w:val="Знак5"/>
    <w:basedOn w:val="a3"/>
    <w:next w:val="2"/>
    <w:autoRedefine/>
    <w:uiPriority w:val="99"/>
    <w:pPr>
      <w:widowControl w:val="0"/>
      <w:autoSpaceDE w:val="0"/>
      <w:autoSpaceDN w:val="0"/>
      <w:spacing w:after="160" w:line="240" w:lineRule="exact"/>
    </w:pPr>
    <w:rPr>
      <w:rFonts w:ascii="Times New Roman" w:eastAsia="Times New Roman" w:hAnsi="Times New Roman" w:cs="Times New Roman"/>
      <w:sz w:val="20"/>
      <w:szCs w:val="20"/>
      <w:lang w:val="en-US"/>
    </w:rPr>
  </w:style>
  <w:style w:type="paragraph" w:customStyle="1" w:styleId="af9">
    <w:name w:val="Знак"/>
    <w:basedOn w:val="a3"/>
    <w:uiPriority w:val="99"/>
    <w:pPr>
      <w:spacing w:after="160" w:line="240" w:lineRule="exact"/>
    </w:pPr>
    <w:rPr>
      <w:rFonts w:ascii="Verdana" w:eastAsia="Times New Roman" w:hAnsi="Verdana" w:cs="Times New Roman"/>
      <w:sz w:val="24"/>
      <w:szCs w:val="24"/>
      <w:lang w:val="en-US"/>
    </w:rPr>
  </w:style>
  <w:style w:type="paragraph" w:customStyle="1" w:styleId="afa">
    <w:name w:val="Подраздел"/>
    <w:basedOn w:val="a3"/>
    <w:uiPriority w:val="99"/>
    <w:semiHidden/>
    <w:pPr>
      <w:suppressAutoHyphens/>
      <w:spacing w:before="240" w:after="120" w:line="240" w:lineRule="auto"/>
      <w:jc w:val="center"/>
    </w:pPr>
    <w:rPr>
      <w:rFonts w:ascii="TimesDL" w:eastAsia="Times New Roman" w:hAnsi="TimesDL" w:cs="Times New Roman"/>
      <w:b/>
      <w:smallCaps/>
      <w:spacing w:val="-2"/>
      <w:sz w:val="24"/>
      <w:szCs w:val="20"/>
      <w:lang w:eastAsia="ru-RU"/>
    </w:rPr>
  </w:style>
  <w:style w:type="paragraph" w:customStyle="1" w:styleId="ConsNormal">
    <w:name w:val="ConsNormal"/>
    <w:uiPriority w:val="99"/>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PlusNormal">
    <w:name w:val="ConsPlusNormal"/>
    <w:link w:val="ConsPlusNormal0"/>
    <w:qFormat/>
    <w:pPr>
      <w:numPr>
        <w:ilvl w:val="2"/>
        <w:numId w:val="4"/>
      </w:numPr>
      <w:tabs>
        <w:tab w:val="clear" w:pos="360"/>
      </w:tabs>
      <w:autoSpaceDE w:val="0"/>
      <w:autoSpaceDN w:val="0"/>
      <w:adjustRightInd w:val="0"/>
      <w:spacing w:after="0" w:line="240" w:lineRule="auto"/>
      <w:ind w:firstLine="720"/>
    </w:pPr>
    <w:rPr>
      <w:rFonts w:ascii="Arial" w:eastAsia="Times New Roman" w:hAnsi="Arial" w:cs="Times New Roman"/>
      <w:sz w:val="28"/>
      <w:szCs w:val="28"/>
      <w:lang w:eastAsia="ru-RU"/>
    </w:rPr>
  </w:style>
  <w:style w:type="character" w:customStyle="1" w:styleId="ConsPlusNormal0">
    <w:name w:val="ConsPlusNormal Знак"/>
    <w:link w:val="ConsPlusNormal"/>
    <w:locked/>
    <w:rPr>
      <w:rFonts w:ascii="Arial" w:eastAsia="Times New Roman" w:hAnsi="Arial" w:cs="Times New Roman"/>
      <w:sz w:val="28"/>
      <w:szCs w:val="28"/>
      <w:lang w:eastAsia="ru-RU"/>
    </w:rPr>
  </w:style>
  <w:style w:type="paragraph" w:customStyle="1" w:styleId="3">
    <w:name w:val="Стиль3 Знак Знак"/>
    <w:basedOn w:val="21"/>
    <w:uiPriority w:val="99"/>
    <w:pPr>
      <w:widowControl w:val="0"/>
      <w:tabs>
        <w:tab w:val="num" w:pos="360"/>
      </w:tabs>
      <w:adjustRightInd w:val="0"/>
      <w:spacing w:after="0" w:line="240" w:lineRule="auto"/>
      <w:ind w:left="0" w:firstLine="763"/>
      <w:jc w:val="both"/>
      <w:textAlignment w:val="baseline"/>
    </w:pPr>
    <w:rPr>
      <w:rFonts w:ascii="Times New Roman" w:eastAsia="Times New Roman" w:hAnsi="Times New Roman" w:cs="Times New Roman"/>
      <w:sz w:val="24"/>
      <w:szCs w:val="20"/>
      <w:lang w:eastAsia="ru-RU"/>
    </w:rPr>
  </w:style>
  <w:style w:type="paragraph" w:customStyle="1" w:styleId="30">
    <w:name w:val="Стиль3 Знак"/>
    <w:basedOn w:val="21"/>
    <w:uiPriority w:val="99"/>
    <w:pPr>
      <w:widowControl w:val="0"/>
      <w:tabs>
        <w:tab w:val="num" w:pos="1307"/>
      </w:tabs>
      <w:adjustRightInd w:val="0"/>
      <w:spacing w:after="0" w:line="240" w:lineRule="auto"/>
      <w:ind w:left="1080"/>
      <w:jc w:val="both"/>
      <w:textAlignment w:val="baseline"/>
    </w:pPr>
    <w:rPr>
      <w:rFonts w:ascii="Times New Roman" w:eastAsia="Times New Roman" w:hAnsi="Times New Roman" w:cs="Times New Roman"/>
      <w:sz w:val="24"/>
      <w:szCs w:val="20"/>
      <w:lang w:eastAsia="ru-RU"/>
    </w:rPr>
  </w:style>
  <w:style w:type="paragraph" w:styleId="afb">
    <w:name w:val="Body Text Indent"/>
    <w:basedOn w:val="a3"/>
    <w:link w:val="afc"/>
    <w:uiPriority w:val="99"/>
    <w:pPr>
      <w:widowControl w:val="0"/>
      <w:spacing w:before="100" w:beforeAutospacing="1" w:after="100" w:afterAutospacing="1" w:line="240" w:lineRule="auto"/>
      <w:jc w:val="both"/>
    </w:pPr>
    <w:rPr>
      <w:rFonts w:ascii="Times New Roman" w:eastAsia="Times New Roman" w:hAnsi="Times New Roman" w:cs="Times New Roman"/>
      <w:sz w:val="20"/>
      <w:szCs w:val="20"/>
      <w:lang w:eastAsia="ru-RU"/>
    </w:rPr>
  </w:style>
  <w:style w:type="character" w:customStyle="1" w:styleId="afc">
    <w:name w:val="Основной текст с отступом Знак"/>
    <w:basedOn w:val="a4"/>
    <w:link w:val="afb"/>
    <w:uiPriority w:val="99"/>
    <w:rPr>
      <w:rFonts w:ascii="Times New Roman" w:eastAsia="Times New Roman" w:hAnsi="Times New Roman" w:cs="Times New Roman"/>
      <w:sz w:val="20"/>
      <w:szCs w:val="20"/>
      <w:lang w:eastAsia="ru-RU"/>
    </w:rPr>
  </w:style>
  <w:style w:type="paragraph" w:styleId="31">
    <w:name w:val="Body Text Indent 3"/>
    <w:basedOn w:val="a3"/>
    <w:link w:val="32"/>
    <w:uiPriority w:val="99"/>
    <w:pPr>
      <w:spacing w:after="120" w:line="240" w:lineRule="auto"/>
      <w:ind w:left="283"/>
    </w:pPr>
    <w:rPr>
      <w:rFonts w:ascii="Times New Roman" w:eastAsia="Times New Roman" w:hAnsi="Times New Roman" w:cs="Times New Roman"/>
      <w:sz w:val="16"/>
      <w:szCs w:val="16"/>
      <w:lang w:eastAsia="ru-RU"/>
    </w:rPr>
  </w:style>
  <w:style w:type="character" w:customStyle="1" w:styleId="32">
    <w:name w:val="Основной текст с отступом 3 Знак"/>
    <w:basedOn w:val="a4"/>
    <w:link w:val="31"/>
    <w:uiPriority w:val="99"/>
    <w:rPr>
      <w:rFonts w:ascii="Times New Roman" w:eastAsia="Times New Roman" w:hAnsi="Times New Roman" w:cs="Times New Roman"/>
      <w:sz w:val="16"/>
      <w:szCs w:val="16"/>
      <w:lang w:eastAsia="ru-RU"/>
    </w:rPr>
  </w:style>
  <w:style w:type="paragraph" w:styleId="afd">
    <w:name w:val="Plain Text"/>
    <w:basedOn w:val="a3"/>
    <w:link w:val="afe"/>
    <w:uiPriority w:val="99"/>
    <w:pPr>
      <w:spacing w:after="0" w:line="240" w:lineRule="auto"/>
    </w:pPr>
    <w:rPr>
      <w:rFonts w:ascii="Courier New" w:eastAsia="Times New Roman" w:hAnsi="Courier New" w:cs="Times New Roman"/>
      <w:sz w:val="20"/>
      <w:szCs w:val="20"/>
      <w:lang w:eastAsia="ru-RU"/>
    </w:rPr>
  </w:style>
  <w:style w:type="character" w:customStyle="1" w:styleId="afe">
    <w:name w:val="Текст Знак"/>
    <w:basedOn w:val="a4"/>
    <w:link w:val="afd"/>
    <w:uiPriority w:val="99"/>
    <w:rPr>
      <w:rFonts w:ascii="Courier New" w:eastAsia="Times New Roman" w:hAnsi="Courier New" w:cs="Times New Roman"/>
      <w:sz w:val="20"/>
      <w:szCs w:val="20"/>
      <w:lang w:eastAsia="ru-RU"/>
    </w:rPr>
  </w:style>
  <w:style w:type="paragraph" w:customStyle="1" w:styleId="33">
    <w:name w:val="Стиль3"/>
    <w:basedOn w:val="21"/>
    <w:uiPriority w:val="99"/>
    <w:pPr>
      <w:widowControl w:val="0"/>
      <w:tabs>
        <w:tab w:val="num" w:pos="1307"/>
      </w:tabs>
      <w:adjustRightInd w:val="0"/>
      <w:spacing w:after="0" w:line="240" w:lineRule="auto"/>
      <w:ind w:left="1080"/>
      <w:jc w:val="both"/>
      <w:textAlignment w:val="baseline"/>
    </w:pPr>
    <w:rPr>
      <w:rFonts w:ascii="Times New Roman" w:eastAsia="Times New Roman" w:hAnsi="Times New Roman" w:cs="Times New Roman"/>
      <w:sz w:val="24"/>
      <w:szCs w:val="20"/>
      <w:lang w:eastAsia="ru-RU"/>
    </w:rPr>
  </w:style>
  <w:style w:type="paragraph" w:customStyle="1" w:styleId="aff">
    <w:name w:val="Заголовок статьи"/>
    <w:basedOn w:val="a3"/>
    <w:next w:val="a3"/>
    <w:uiPriority w:val="99"/>
    <w:pPr>
      <w:autoSpaceDE w:val="0"/>
      <w:autoSpaceDN w:val="0"/>
      <w:adjustRightInd w:val="0"/>
      <w:spacing w:after="0" w:line="240" w:lineRule="auto"/>
      <w:ind w:left="1612" w:hanging="892"/>
      <w:jc w:val="both"/>
    </w:pPr>
    <w:rPr>
      <w:rFonts w:ascii="Arial" w:eastAsia="Times New Roman" w:hAnsi="Arial" w:cs="Times New Roman"/>
      <w:lang w:eastAsia="ru-RU"/>
    </w:rPr>
  </w:style>
  <w:style w:type="paragraph" w:customStyle="1" w:styleId="aff0">
    <w:name w:val="Комментарий"/>
    <w:basedOn w:val="a3"/>
    <w:next w:val="a3"/>
    <w:uiPriority w:val="99"/>
    <w:pPr>
      <w:autoSpaceDE w:val="0"/>
      <w:autoSpaceDN w:val="0"/>
      <w:adjustRightInd w:val="0"/>
      <w:spacing w:after="0" w:line="240" w:lineRule="auto"/>
      <w:ind w:left="170"/>
      <w:jc w:val="both"/>
    </w:pPr>
    <w:rPr>
      <w:rFonts w:ascii="Arial" w:eastAsia="Times New Roman" w:hAnsi="Arial" w:cs="Times New Roman"/>
      <w:i/>
      <w:iCs/>
      <w:color w:val="800080"/>
      <w:lang w:eastAsia="ru-RU"/>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aff1">
    <w:name w:val="Гипертекстовая ссылка"/>
    <w:uiPriority w:val="99"/>
    <w:rPr>
      <w:color w:val="008000"/>
      <w:sz w:val="20"/>
      <w:u w:val="single"/>
    </w:rPr>
  </w:style>
  <w:style w:type="paragraph" w:customStyle="1" w:styleId="12">
    <w:name w:val="Знак1"/>
    <w:basedOn w:val="a3"/>
    <w:uiPriority w:val="99"/>
    <w:pPr>
      <w:spacing w:after="160" w:line="240" w:lineRule="exact"/>
    </w:pPr>
    <w:rPr>
      <w:rFonts w:ascii="Verdana" w:eastAsia="Times New Roman" w:hAnsi="Verdana" w:cs="Times New Roman"/>
      <w:sz w:val="24"/>
      <w:szCs w:val="24"/>
      <w:lang w:val="en-US"/>
    </w:rPr>
  </w:style>
  <w:style w:type="paragraph" w:customStyle="1" w:styleId="aff2">
    <w:name w:val="Обычный.Нормальный абзац"/>
    <w:uiPriority w:val="99"/>
    <w:pPr>
      <w:widowControl w:val="0"/>
      <w:autoSpaceDE w:val="0"/>
      <w:autoSpaceDN w:val="0"/>
      <w:spacing w:after="0" w:line="240" w:lineRule="auto"/>
      <w:ind w:firstLine="709"/>
      <w:jc w:val="both"/>
    </w:pPr>
    <w:rPr>
      <w:rFonts w:ascii="Times New Roman" w:eastAsia="Times New Roman" w:hAnsi="Times New Roman" w:cs="Times New Roman"/>
      <w:sz w:val="24"/>
      <w:szCs w:val="24"/>
      <w:lang w:eastAsia="ru-RU"/>
    </w:rPr>
  </w:style>
  <w:style w:type="paragraph" w:customStyle="1" w:styleId="aff3">
    <w:name w:val="Таблицы (моноширинный)"/>
    <w:basedOn w:val="a3"/>
    <w:next w:val="a3"/>
    <w:uiPriority w:val="99"/>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styleId="34">
    <w:name w:val="Body Text 3"/>
    <w:basedOn w:val="a3"/>
    <w:link w:val="35"/>
    <w:uiPriority w:val="99"/>
    <w:pPr>
      <w:spacing w:after="120" w:line="240" w:lineRule="auto"/>
    </w:pPr>
    <w:rPr>
      <w:rFonts w:ascii="Times New Roman" w:eastAsia="Times New Roman" w:hAnsi="Times New Roman" w:cs="Times New Roman"/>
      <w:sz w:val="16"/>
      <w:szCs w:val="16"/>
      <w:lang w:eastAsia="ru-RU"/>
    </w:rPr>
  </w:style>
  <w:style w:type="character" w:customStyle="1" w:styleId="35">
    <w:name w:val="Основной текст 3 Знак"/>
    <w:basedOn w:val="a4"/>
    <w:link w:val="34"/>
    <w:uiPriority w:val="99"/>
    <w:rPr>
      <w:rFonts w:ascii="Times New Roman" w:eastAsia="Times New Roman" w:hAnsi="Times New Roman" w:cs="Times New Roman"/>
      <w:sz w:val="16"/>
      <w:szCs w:val="16"/>
      <w:lang w:eastAsia="ru-RU"/>
    </w:rPr>
  </w:style>
  <w:style w:type="paragraph" w:customStyle="1" w:styleId="FR1">
    <w:name w:val="FR1"/>
    <w:uiPriority w:val="99"/>
    <w:pPr>
      <w:widowControl w:val="0"/>
      <w:autoSpaceDE w:val="0"/>
      <w:autoSpaceDN w:val="0"/>
      <w:adjustRightInd w:val="0"/>
      <w:spacing w:before="80" w:after="0" w:line="360" w:lineRule="auto"/>
      <w:ind w:left="40" w:firstLine="720"/>
      <w:jc w:val="both"/>
    </w:pPr>
    <w:rPr>
      <w:rFonts w:ascii="Arial" w:eastAsia="Times New Roman" w:hAnsi="Arial" w:cs="Arial"/>
      <w:b/>
      <w:bCs/>
      <w:i/>
      <w:iCs/>
      <w:sz w:val="16"/>
      <w:szCs w:val="16"/>
      <w:lang w:eastAsia="ru-RU"/>
    </w:rPr>
  </w:style>
  <w:style w:type="paragraph" w:customStyle="1" w:styleId="c-number">
    <w:name w:val="c-number"/>
    <w:basedOn w:val="a3"/>
    <w:uiPriority w:val="99"/>
    <w:pPr>
      <w:spacing w:before="675" w:after="0" w:line="240" w:lineRule="auto"/>
      <w:jc w:val="center"/>
    </w:pPr>
    <w:rPr>
      <w:rFonts w:ascii="Times New Roman" w:eastAsia="Times New Roman" w:hAnsi="Times New Roman" w:cs="Times New Roman"/>
      <w:i/>
      <w:iCs/>
      <w:sz w:val="33"/>
      <w:szCs w:val="33"/>
      <w:lang w:eastAsia="ru-RU"/>
    </w:rPr>
  </w:style>
  <w:style w:type="paragraph" w:customStyle="1" w:styleId="2CharChar">
    <w:name w:val="Знак Знак2 Char Char"/>
    <w:basedOn w:val="a3"/>
    <w:uiPriority w:val="99"/>
    <w:pPr>
      <w:spacing w:after="160" w:line="240" w:lineRule="exact"/>
    </w:pPr>
    <w:rPr>
      <w:rFonts w:ascii="Verdana" w:eastAsia="Times New Roman" w:hAnsi="Verdana" w:cs="Verdana"/>
      <w:sz w:val="20"/>
      <w:szCs w:val="20"/>
      <w:lang w:val="en-US"/>
    </w:rPr>
  </w:style>
  <w:style w:type="paragraph" w:styleId="aff4">
    <w:name w:val="caption"/>
    <w:basedOn w:val="a3"/>
    <w:next w:val="a3"/>
    <w:uiPriority w:val="99"/>
    <w:qFormat/>
    <w:pPr>
      <w:widowControl w:val="0"/>
      <w:spacing w:after="0" w:line="240" w:lineRule="auto"/>
      <w:jc w:val="center"/>
    </w:pPr>
    <w:rPr>
      <w:rFonts w:ascii="Times New Roman" w:eastAsia="Times New Roman" w:hAnsi="Times New Roman" w:cs="Times New Roman"/>
      <w:b/>
      <w:sz w:val="28"/>
      <w:szCs w:val="20"/>
      <w:lang w:eastAsia="ru-RU"/>
    </w:rPr>
  </w:style>
  <w:style w:type="paragraph" w:customStyle="1" w:styleId="aff5">
    <w:name w:val="А_обычный"/>
    <w:basedOn w:val="a3"/>
    <w:uiPriority w:val="99"/>
    <w:pPr>
      <w:spacing w:after="0" w:line="240" w:lineRule="auto"/>
      <w:ind w:firstLine="709"/>
      <w:jc w:val="both"/>
    </w:pPr>
    <w:rPr>
      <w:rFonts w:ascii="Times New Roman" w:eastAsia="Times New Roman" w:hAnsi="Times New Roman" w:cs="Times New Roman"/>
      <w:sz w:val="24"/>
      <w:szCs w:val="24"/>
      <w:lang w:eastAsia="ru-RU"/>
    </w:rPr>
  </w:style>
  <w:style w:type="character" w:customStyle="1" w:styleId="aff6">
    <w:name w:val="Знак Знак"/>
    <w:uiPriority w:val="99"/>
    <w:locked/>
    <w:rPr>
      <w:lang w:val="ru-RU" w:eastAsia="ru-RU"/>
    </w:rPr>
  </w:style>
  <w:style w:type="paragraph" w:customStyle="1" w:styleId="13">
    <w:name w:val="Стиль1"/>
    <w:basedOn w:val="a3"/>
    <w:uiPriority w:val="99"/>
    <w:pPr>
      <w:keepNext/>
      <w:keepLines/>
      <w:widowControl w:val="0"/>
      <w:suppressLineNumbers/>
      <w:tabs>
        <w:tab w:val="num" w:pos="435"/>
      </w:tabs>
      <w:suppressAutoHyphens/>
      <w:spacing w:after="60" w:line="240" w:lineRule="auto"/>
      <w:ind w:left="435" w:hanging="435"/>
    </w:pPr>
    <w:rPr>
      <w:rFonts w:ascii="Times New Roman" w:eastAsia="Times New Roman" w:hAnsi="Times New Roman" w:cs="Times New Roman"/>
      <w:b/>
      <w:sz w:val="28"/>
      <w:szCs w:val="24"/>
      <w:lang w:eastAsia="ru-RU"/>
    </w:rPr>
  </w:style>
  <w:style w:type="paragraph" w:customStyle="1" w:styleId="23">
    <w:name w:val="Стиль2"/>
    <w:basedOn w:val="24"/>
    <w:uiPriority w:val="99"/>
    <w:pPr>
      <w:keepNext/>
      <w:keepLines/>
      <w:widowControl w:val="0"/>
      <w:suppressLineNumbers/>
      <w:tabs>
        <w:tab w:val="clear" w:pos="435"/>
        <w:tab w:val="num" w:pos="1440"/>
      </w:tabs>
      <w:suppressAutoHyphens/>
      <w:spacing w:after="60"/>
      <w:ind w:left="1440" w:hanging="720"/>
      <w:jc w:val="both"/>
    </w:pPr>
    <w:rPr>
      <w:b/>
      <w:szCs w:val="20"/>
    </w:rPr>
  </w:style>
  <w:style w:type="paragraph" w:styleId="24">
    <w:name w:val="List Number 2"/>
    <w:basedOn w:val="a3"/>
    <w:uiPriority w:val="99"/>
    <w:pPr>
      <w:tabs>
        <w:tab w:val="num" w:pos="435"/>
      </w:tabs>
      <w:spacing w:after="0" w:line="240" w:lineRule="auto"/>
      <w:ind w:left="435" w:hanging="435"/>
    </w:pPr>
    <w:rPr>
      <w:rFonts w:ascii="Times New Roman" w:eastAsia="Times New Roman" w:hAnsi="Times New Roman" w:cs="Times New Roman"/>
      <w:sz w:val="24"/>
      <w:szCs w:val="24"/>
      <w:lang w:eastAsia="ru-RU"/>
    </w:rPr>
  </w:style>
  <w:style w:type="paragraph" w:customStyle="1" w:styleId="25">
    <w:name w:val="Знак Знак2 Знак"/>
    <w:basedOn w:val="a3"/>
    <w:next w:val="2"/>
    <w:autoRedefine/>
    <w:uiPriority w:val="99"/>
    <w:pPr>
      <w:spacing w:after="160" w:line="240" w:lineRule="exact"/>
    </w:pPr>
    <w:rPr>
      <w:rFonts w:ascii="Times New Roman" w:eastAsia="Times New Roman" w:hAnsi="Times New Roman" w:cs="Times New Roman"/>
      <w:sz w:val="24"/>
      <w:szCs w:val="20"/>
      <w:lang w:val="en-US"/>
    </w:rPr>
  </w:style>
  <w:style w:type="paragraph" w:customStyle="1" w:styleId="36">
    <w:name w:val="Знак3"/>
    <w:basedOn w:val="a3"/>
    <w:uiPriority w:val="99"/>
    <w:pPr>
      <w:spacing w:after="160" w:line="240" w:lineRule="exact"/>
    </w:pPr>
    <w:rPr>
      <w:rFonts w:ascii="Verdana" w:eastAsia="Times New Roman" w:hAnsi="Verdana" w:cs="Verdana"/>
      <w:sz w:val="20"/>
      <w:szCs w:val="20"/>
      <w:lang w:val="en-US"/>
    </w:rPr>
  </w:style>
  <w:style w:type="character" w:customStyle="1" w:styleId="aff7">
    <w:name w:val="Не вступил в силу"/>
    <w:uiPriority w:val="99"/>
    <w:rPr>
      <w:b/>
      <w:color w:val="008080"/>
    </w:rPr>
  </w:style>
  <w:style w:type="paragraph" w:customStyle="1" w:styleId="-">
    <w:name w:val="Контракт-раздел"/>
    <w:basedOn w:val="a3"/>
    <w:next w:val="-0"/>
    <w:uiPriority w:val="99"/>
    <w:pPr>
      <w:keepNext/>
      <w:numPr>
        <w:ilvl w:val="1"/>
        <w:numId w:val="5"/>
      </w:numPr>
      <w:tabs>
        <w:tab w:val="clear" w:pos="851"/>
        <w:tab w:val="num" w:pos="0"/>
        <w:tab w:val="left" w:pos="540"/>
      </w:tabs>
      <w:suppressAutoHyphens/>
      <w:spacing w:before="360" w:after="120" w:line="240" w:lineRule="auto"/>
      <w:ind w:left="0" w:firstLine="0"/>
      <w:jc w:val="center"/>
      <w:outlineLvl w:val="3"/>
    </w:pPr>
    <w:rPr>
      <w:rFonts w:ascii="Times New Roman" w:eastAsia="Times New Roman" w:hAnsi="Times New Roman" w:cs="Times New Roman"/>
      <w:b/>
      <w:bCs/>
      <w:caps/>
      <w:smallCaps/>
      <w:sz w:val="24"/>
      <w:szCs w:val="24"/>
      <w:lang w:eastAsia="ru-RU"/>
    </w:rPr>
  </w:style>
  <w:style w:type="paragraph" w:customStyle="1" w:styleId="-0">
    <w:name w:val="Контракт-пункт"/>
    <w:basedOn w:val="a3"/>
    <w:uiPriority w:val="99"/>
    <w:pPr>
      <w:numPr>
        <w:ilvl w:val="2"/>
        <w:numId w:val="5"/>
      </w:numPr>
      <w:spacing w:after="0" w:line="240" w:lineRule="auto"/>
      <w:jc w:val="both"/>
    </w:pPr>
    <w:rPr>
      <w:rFonts w:ascii="Times New Roman" w:eastAsia="Times New Roman" w:hAnsi="Times New Roman" w:cs="Times New Roman"/>
      <w:sz w:val="24"/>
      <w:szCs w:val="24"/>
      <w:lang w:eastAsia="ru-RU"/>
    </w:rPr>
  </w:style>
  <w:style w:type="paragraph" w:customStyle="1" w:styleId="-1">
    <w:name w:val="Контракт-подпункт"/>
    <w:basedOn w:val="a3"/>
    <w:uiPriority w:val="99"/>
    <w:pPr>
      <w:numPr>
        <w:ilvl w:val="3"/>
        <w:numId w:val="5"/>
      </w:numPr>
      <w:tabs>
        <w:tab w:val="clear" w:pos="1418"/>
        <w:tab w:val="num" w:pos="851"/>
      </w:tabs>
      <w:spacing w:after="0" w:line="240" w:lineRule="auto"/>
      <w:ind w:left="851" w:hanging="851"/>
      <w:jc w:val="both"/>
    </w:pPr>
    <w:rPr>
      <w:rFonts w:ascii="Times New Roman" w:eastAsia="Times New Roman" w:hAnsi="Times New Roman" w:cs="Times New Roman"/>
      <w:sz w:val="24"/>
      <w:szCs w:val="24"/>
      <w:lang w:eastAsia="ru-RU"/>
    </w:rPr>
  </w:style>
  <w:style w:type="paragraph" w:customStyle="1" w:styleId="-2">
    <w:name w:val="Контракт-подподпункт"/>
    <w:basedOn w:val="a3"/>
    <w:uiPriority w:val="99"/>
    <w:pPr>
      <w:tabs>
        <w:tab w:val="num" w:pos="1418"/>
      </w:tabs>
      <w:spacing w:after="0" w:line="240" w:lineRule="auto"/>
      <w:ind w:left="1418" w:hanging="567"/>
      <w:jc w:val="both"/>
    </w:pPr>
    <w:rPr>
      <w:rFonts w:ascii="Times New Roman" w:eastAsia="Times New Roman" w:hAnsi="Times New Roman" w:cs="Times New Roman"/>
      <w:sz w:val="24"/>
      <w:szCs w:val="24"/>
      <w:lang w:eastAsia="ru-RU"/>
    </w:rPr>
  </w:style>
  <w:style w:type="paragraph" w:customStyle="1" w:styleId="Id1uiueIiiaeu5dueaacao">
    <w:name w:val="I—d1u?iue.Ii?iaeu5due aacao"/>
    <w:uiPriority w:val="99"/>
    <w:pPr>
      <w:widowControl w:val="0"/>
      <w:autoSpaceDE w:val="0"/>
      <w:autoSpaceDN w:val="0"/>
      <w:spacing w:after="0" w:line="240" w:lineRule="auto"/>
      <w:ind w:firstLine="709"/>
      <w:jc w:val="both"/>
    </w:pPr>
    <w:rPr>
      <w:rFonts w:ascii="Times New Roman" w:eastAsia="Times New Roman" w:hAnsi="Times New Roman" w:cs="Times New Roman"/>
      <w:sz w:val="24"/>
      <w:szCs w:val="24"/>
      <w:lang w:eastAsia="ru-RU"/>
    </w:rPr>
  </w:style>
  <w:style w:type="paragraph" w:customStyle="1" w:styleId="7">
    <w:name w:val="Знак7"/>
    <w:basedOn w:val="a3"/>
    <w:uiPriority w:val="99"/>
    <w:pPr>
      <w:spacing w:after="160" w:line="240" w:lineRule="exact"/>
    </w:pPr>
    <w:rPr>
      <w:rFonts w:ascii="Verdana" w:eastAsia="Times New Roman" w:hAnsi="Verdana" w:cs="Verdana"/>
      <w:sz w:val="20"/>
      <w:szCs w:val="20"/>
      <w:lang w:val="en-US"/>
    </w:rPr>
  </w:style>
  <w:style w:type="paragraph" w:styleId="aff8">
    <w:name w:val="Title"/>
    <w:basedOn w:val="a3"/>
    <w:link w:val="aff9"/>
    <w:uiPriority w:val="99"/>
    <w:qFormat/>
    <w:pPr>
      <w:spacing w:after="0" w:line="240" w:lineRule="auto"/>
      <w:jc w:val="center"/>
    </w:pPr>
    <w:rPr>
      <w:rFonts w:ascii="Times New Roman" w:eastAsia="Times New Roman" w:hAnsi="Times New Roman" w:cs="Times New Roman"/>
      <w:b/>
      <w:sz w:val="20"/>
      <w:szCs w:val="20"/>
      <w:lang w:eastAsia="ru-RU"/>
    </w:rPr>
  </w:style>
  <w:style w:type="character" w:customStyle="1" w:styleId="aff9">
    <w:name w:val="Название Знак"/>
    <w:basedOn w:val="a4"/>
    <w:link w:val="aff8"/>
    <w:uiPriority w:val="99"/>
    <w:rPr>
      <w:rFonts w:ascii="Times New Roman" w:eastAsia="Times New Roman" w:hAnsi="Times New Roman" w:cs="Times New Roman"/>
      <w:b/>
      <w:sz w:val="20"/>
      <w:szCs w:val="20"/>
      <w:lang w:eastAsia="ru-RU"/>
    </w:rPr>
  </w:style>
  <w:style w:type="paragraph" w:customStyle="1" w:styleId="14">
    <w:name w:val="Абзац списка1"/>
    <w:basedOn w:val="a3"/>
    <w:qFormat/>
    <w:pPr>
      <w:ind w:left="720"/>
      <w:contextualSpacing/>
    </w:pPr>
    <w:rPr>
      <w:rFonts w:eastAsia="Times New Roman" w:cs="Times New Roman"/>
    </w:rPr>
  </w:style>
  <w:style w:type="paragraph" w:customStyle="1" w:styleId="ConsNonformat">
    <w:name w:val="ConsNonformat"/>
    <w:uiPriority w:val="9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Cell">
    <w:name w:val="ConsCell"/>
    <w:uiPriority w:val="99"/>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26">
    <w:name w:val="Знак2"/>
    <w:basedOn w:val="a3"/>
    <w:uiPriority w:val="99"/>
    <w:pPr>
      <w:widowControl w:val="0"/>
      <w:adjustRightInd w:val="0"/>
      <w:spacing w:after="160" w:line="240" w:lineRule="exact"/>
      <w:jc w:val="right"/>
    </w:pPr>
    <w:rPr>
      <w:rFonts w:ascii="Times New Roman" w:eastAsia="Times New Roman" w:hAnsi="Times New Roman" w:cs="Times New Roman"/>
      <w:sz w:val="20"/>
      <w:szCs w:val="20"/>
      <w:lang w:val="en-GB"/>
    </w:rPr>
  </w:style>
  <w:style w:type="paragraph" w:customStyle="1" w:styleId="Normal1">
    <w:name w:val="Normal1"/>
    <w:uiPriority w:val="99"/>
    <w:pPr>
      <w:widowControl w:val="0"/>
      <w:spacing w:after="0" w:line="240" w:lineRule="auto"/>
    </w:pPr>
    <w:rPr>
      <w:rFonts w:ascii="Times New Roman" w:eastAsia="Times New Roman" w:hAnsi="Times New Roman" w:cs="Times New Roman"/>
      <w:sz w:val="20"/>
      <w:szCs w:val="20"/>
      <w:lang w:eastAsia="ru-RU"/>
    </w:rPr>
  </w:style>
  <w:style w:type="table" w:styleId="affa">
    <w:name w:val="Table Grid"/>
    <w:basedOn w:val="a5"/>
    <w:uiPriority w:val="39"/>
    <w:pPr>
      <w:widowControl w:val="0"/>
      <w:autoSpaceDE w:val="0"/>
      <w:autoSpaceDN w:val="0"/>
      <w:adjustRightInd w:val="0"/>
      <w:spacing w:after="0" w:line="240" w:lineRule="auto"/>
      <w:ind w:firstLine="72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
    <w:name w:val="Название объекта1"/>
    <w:basedOn w:val="a3"/>
    <w:pPr>
      <w:suppressAutoHyphens/>
      <w:spacing w:after="0" w:line="240" w:lineRule="auto"/>
      <w:jc w:val="center"/>
    </w:pPr>
    <w:rPr>
      <w:rFonts w:ascii="Times New Roman" w:eastAsia="Times New Roman" w:hAnsi="Times New Roman" w:cs="Times New Roman"/>
      <w:sz w:val="24"/>
      <w:szCs w:val="20"/>
      <w:lang w:eastAsia="ar-SA"/>
    </w:rPr>
  </w:style>
  <w:style w:type="character" w:customStyle="1" w:styleId="affb">
    <w:name w:val="Основной текст + Полужирный"/>
    <w:aliases w:val="Интервал 0 pt2"/>
    <w:rPr>
      <w:b/>
      <w:bCs/>
      <w:sz w:val="21"/>
      <w:szCs w:val="21"/>
      <w:lang w:bidi="ar-SA"/>
    </w:rPr>
  </w:style>
  <w:style w:type="paragraph" w:customStyle="1" w:styleId="h4">
    <w:name w:val="h4"/>
    <w:basedOn w:val="a3"/>
    <w:pPr>
      <w:spacing w:before="75" w:after="0" w:line="240" w:lineRule="auto"/>
    </w:pPr>
    <w:rPr>
      <w:rFonts w:ascii="Times New Roman" w:eastAsia="Times New Roman" w:hAnsi="Times New Roman" w:cs="Times New Roman"/>
      <w:b/>
      <w:bCs/>
      <w:sz w:val="24"/>
      <w:szCs w:val="24"/>
      <w:lang w:eastAsia="ru-RU"/>
    </w:rPr>
  </w:style>
  <w:style w:type="paragraph" w:customStyle="1" w:styleId="variable">
    <w:name w:val="variable"/>
    <w:basedOn w:val="a3"/>
    <w:pPr>
      <w:spacing w:after="0" w:line="240" w:lineRule="auto"/>
    </w:pPr>
    <w:rPr>
      <w:rFonts w:ascii="Times New Roman" w:eastAsia="Times New Roman" w:hAnsi="Times New Roman" w:cs="Times New Roman"/>
      <w:b/>
      <w:sz w:val="24"/>
      <w:szCs w:val="24"/>
      <w:lang w:eastAsia="ru-RU"/>
    </w:rPr>
  </w:style>
  <w:style w:type="character" w:styleId="affc">
    <w:name w:val="annotation reference"/>
    <w:uiPriority w:val="99"/>
    <w:semiHidden/>
    <w:unhideWhenUsed/>
    <w:rPr>
      <w:sz w:val="16"/>
      <w:szCs w:val="16"/>
    </w:rPr>
  </w:style>
  <w:style w:type="paragraph" w:styleId="affd">
    <w:name w:val="annotation text"/>
    <w:basedOn w:val="a3"/>
    <w:link w:val="affe"/>
    <w:uiPriority w:val="99"/>
    <w:semiHidden/>
    <w:unhideWhenUsed/>
    <w:rPr>
      <w:rFonts w:eastAsia="Times New Roman" w:cs="Times New Roman"/>
      <w:sz w:val="20"/>
      <w:szCs w:val="20"/>
    </w:rPr>
  </w:style>
  <w:style w:type="character" w:customStyle="1" w:styleId="affe">
    <w:name w:val="Текст примечания Знак"/>
    <w:basedOn w:val="a4"/>
    <w:link w:val="affd"/>
    <w:uiPriority w:val="99"/>
    <w:semiHidden/>
    <w:rPr>
      <w:rFonts w:ascii="Calibri" w:eastAsia="Times New Roman" w:hAnsi="Calibri" w:cs="Times New Roman"/>
      <w:sz w:val="20"/>
      <w:szCs w:val="20"/>
    </w:rPr>
  </w:style>
  <w:style w:type="paragraph" w:styleId="afff">
    <w:name w:val="annotation subject"/>
    <w:basedOn w:val="affd"/>
    <w:next w:val="affd"/>
    <w:link w:val="afff0"/>
    <w:uiPriority w:val="99"/>
    <w:semiHidden/>
    <w:unhideWhenUsed/>
    <w:rPr>
      <w:b/>
      <w:bCs/>
    </w:rPr>
  </w:style>
  <w:style w:type="character" w:customStyle="1" w:styleId="afff0">
    <w:name w:val="Тема примечания Знак"/>
    <w:basedOn w:val="affe"/>
    <w:link w:val="afff"/>
    <w:uiPriority w:val="99"/>
    <w:semiHidden/>
    <w:rPr>
      <w:rFonts w:ascii="Calibri" w:eastAsia="Times New Roman" w:hAnsi="Calibri" w:cs="Times New Roman"/>
      <w:b/>
      <w:bCs/>
      <w:sz w:val="20"/>
      <w:szCs w:val="20"/>
    </w:rPr>
  </w:style>
  <w:style w:type="paragraph" w:styleId="afff1">
    <w:name w:val="No Spacing"/>
    <w:link w:val="afff2"/>
    <w:uiPriority w:val="1"/>
    <w:qFormat/>
    <w:pPr>
      <w:widowControl w:val="0"/>
      <w:suppressAutoHyphens/>
      <w:autoSpaceDE w:val="0"/>
      <w:spacing w:after="0" w:line="240" w:lineRule="auto"/>
    </w:pPr>
    <w:rPr>
      <w:rFonts w:ascii="Times New Roman" w:eastAsia="Times New Roman" w:hAnsi="Times New Roman" w:cs="Times New Roman"/>
      <w:sz w:val="20"/>
      <w:szCs w:val="20"/>
      <w:lang w:eastAsia="ar-SA"/>
    </w:rPr>
  </w:style>
  <w:style w:type="character" w:customStyle="1" w:styleId="af5">
    <w:name w:val="Абзац списка Знак"/>
    <w:aliases w:val="Bullet List Знак,FooterText Знак,numbered Знак,Paragraphe de liste1 Знак,lp1 Знак"/>
    <w:link w:val="af4"/>
    <w:uiPriority w:val="34"/>
    <w:locked/>
    <w:rPr>
      <w:rFonts w:ascii="Calibri" w:hAnsi="Calibri"/>
    </w:rPr>
  </w:style>
  <w:style w:type="character" w:styleId="afff3">
    <w:name w:val="Strong"/>
    <w:qFormat/>
    <w:rPr>
      <w:b/>
      <w:bCs/>
    </w:rPr>
  </w:style>
  <w:style w:type="paragraph" w:customStyle="1" w:styleId="afff4">
    <w:name w:val="Содержимое таблицы"/>
    <w:basedOn w:val="a3"/>
    <w:pPr>
      <w:widowControl w:val="0"/>
      <w:suppressLineNumbers/>
      <w:suppressAutoHyphens/>
      <w:spacing w:after="0" w:line="240" w:lineRule="auto"/>
    </w:pPr>
    <w:rPr>
      <w:rFonts w:ascii="PT Sans" w:eastAsia="Tahoma" w:hAnsi="PT Sans" w:cs="FreeSans"/>
      <w:kern w:val="1"/>
      <w:sz w:val="24"/>
      <w:szCs w:val="24"/>
      <w:lang w:eastAsia="zh-CN" w:bidi="hi-IN"/>
    </w:rPr>
  </w:style>
  <w:style w:type="character" w:customStyle="1" w:styleId="highlightsearch">
    <w:name w:val="highlightsearch"/>
    <w:basedOn w:val="a4"/>
    <w:rsid w:val="00781EE6"/>
  </w:style>
  <w:style w:type="paragraph" w:customStyle="1" w:styleId="afff5">
    <w:name w:val="Нормальный (таблица)"/>
    <w:basedOn w:val="a3"/>
    <w:next w:val="a3"/>
    <w:uiPriority w:val="99"/>
    <w:rsid w:val="007A05ED"/>
    <w:pPr>
      <w:widowControl w:val="0"/>
      <w:autoSpaceDE w:val="0"/>
      <w:autoSpaceDN w:val="0"/>
      <w:adjustRightInd w:val="0"/>
      <w:spacing w:after="0" w:line="240" w:lineRule="auto"/>
      <w:jc w:val="both"/>
    </w:pPr>
    <w:rPr>
      <w:rFonts w:ascii="Times New Roman CYR" w:eastAsia="Times New Roman" w:hAnsi="Times New Roman CYR" w:cs="Times New Roman CYR"/>
      <w:sz w:val="24"/>
      <w:szCs w:val="24"/>
      <w:lang w:eastAsia="ru-RU"/>
    </w:rPr>
  </w:style>
  <w:style w:type="paragraph" w:customStyle="1" w:styleId="afff6">
    <w:name w:val="Прижатый влево"/>
    <w:basedOn w:val="a3"/>
    <w:next w:val="a3"/>
    <w:uiPriority w:val="99"/>
    <w:rsid w:val="007A05ED"/>
    <w:pPr>
      <w:widowControl w:val="0"/>
      <w:autoSpaceDE w:val="0"/>
      <w:autoSpaceDN w:val="0"/>
      <w:adjustRightInd w:val="0"/>
      <w:spacing w:after="0" w:line="240" w:lineRule="auto"/>
    </w:pPr>
    <w:rPr>
      <w:rFonts w:ascii="Times New Roman CYR" w:eastAsia="Times New Roman" w:hAnsi="Times New Roman CYR" w:cs="Times New Roman CYR"/>
      <w:sz w:val="24"/>
      <w:szCs w:val="24"/>
      <w:lang w:eastAsia="ru-RU"/>
    </w:rPr>
  </w:style>
  <w:style w:type="paragraph" w:customStyle="1" w:styleId="16">
    <w:name w:val="Без интервала1"/>
    <w:aliases w:val="Обычный для писем"/>
    <w:next w:val="afff1"/>
    <w:uiPriority w:val="1"/>
    <w:qFormat/>
    <w:rsid w:val="00F2457D"/>
    <w:pPr>
      <w:spacing w:after="0" w:line="240" w:lineRule="auto"/>
    </w:pPr>
    <w:rPr>
      <w:rFonts w:ascii="Calibri" w:eastAsia="Calibri" w:hAnsi="Calibri" w:cs="Times New Roman"/>
    </w:rPr>
  </w:style>
  <w:style w:type="character" w:customStyle="1" w:styleId="afff2">
    <w:name w:val="Без интервала Знак"/>
    <w:link w:val="afff1"/>
    <w:uiPriority w:val="1"/>
    <w:rsid w:val="00C541B8"/>
    <w:rPr>
      <w:rFonts w:ascii="Times New Roman" w:eastAsia="Times New Roman" w:hAnsi="Times New Roman" w:cs="Times New Roman"/>
      <w:sz w:val="20"/>
      <w:szCs w:val="20"/>
      <w:lang w:eastAsia="ar-SA"/>
    </w:rPr>
  </w:style>
  <w:style w:type="paragraph" w:customStyle="1" w:styleId="a">
    <w:name w:val="Абзац первого уровня"/>
    <w:basedOn w:val="a3"/>
    <w:link w:val="afff7"/>
    <w:qFormat/>
    <w:rsid w:val="00C541B8"/>
    <w:pPr>
      <w:numPr>
        <w:numId w:val="22"/>
      </w:numPr>
      <w:spacing w:before="120" w:after="120" w:line="240" w:lineRule="auto"/>
      <w:jc w:val="both"/>
    </w:pPr>
    <w:rPr>
      <w:rFonts w:eastAsia="Times New Roman" w:cs="Times New Roman"/>
      <w:sz w:val="24"/>
      <w:szCs w:val="24"/>
      <w:lang w:eastAsia="ru-RU"/>
    </w:rPr>
  </w:style>
  <w:style w:type="character" w:customStyle="1" w:styleId="afff7">
    <w:name w:val="Абзац первого уровня Знак"/>
    <w:link w:val="a"/>
    <w:rsid w:val="00C541B8"/>
    <w:rPr>
      <w:rFonts w:ascii="Calibri" w:eastAsia="Times New Roman" w:hAnsi="Calibri" w:cs="Times New Roman"/>
      <w:sz w:val="24"/>
      <w:szCs w:val="24"/>
      <w:lang w:eastAsia="ru-RU"/>
    </w:rPr>
  </w:style>
  <w:style w:type="paragraph" w:customStyle="1" w:styleId="afff8">
    <w:name w:val="Обычный + по ширине"/>
    <w:basedOn w:val="a3"/>
    <w:rsid w:val="00B67FDF"/>
    <w:pPr>
      <w:spacing w:after="0" w:line="240" w:lineRule="auto"/>
      <w:jc w:val="both"/>
    </w:pPr>
    <w:rPr>
      <w:rFonts w:ascii="Times New Roman" w:eastAsia="Times New Roman" w:hAnsi="Times New Roman" w:cs="Times New Roman"/>
      <w:sz w:val="24"/>
      <w:szCs w:val="24"/>
      <w:lang w:eastAsia="ru-RU"/>
    </w:rPr>
  </w:style>
  <w:style w:type="character" w:styleId="afff9">
    <w:name w:val="Emphasis"/>
    <w:basedOn w:val="a4"/>
    <w:uiPriority w:val="20"/>
    <w:qFormat/>
    <w:rsid w:val="00B67FDF"/>
    <w:rPr>
      <w:i/>
      <w:iCs/>
    </w:rPr>
  </w:style>
  <w:style w:type="paragraph" w:customStyle="1" w:styleId="s1">
    <w:name w:val="s_1"/>
    <w:basedOn w:val="a3"/>
    <w:rsid w:val="00B67FD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a">
    <w:name w:val="Вторстепенный"/>
    <w:basedOn w:val="a3"/>
    <w:qFormat/>
    <w:rsid w:val="00551DCE"/>
    <w:pPr>
      <w:shd w:val="clear" w:color="auto" w:fill="FFFFFF"/>
      <w:spacing w:after="0" w:line="240" w:lineRule="auto"/>
      <w:jc w:val="both"/>
    </w:pPr>
    <w:rPr>
      <w:rFonts w:ascii="Times New Roman" w:eastAsia="Times New Roman" w:hAnsi="Times New Roman" w:cs="Times New Roman"/>
      <w:b/>
      <w:bCs/>
      <w:color w:val="212121"/>
      <w:spacing w:val="2"/>
      <w:sz w:val="24"/>
      <w:szCs w:val="24"/>
      <w:lang w:eastAsia="ru-RU"/>
    </w:rPr>
  </w:style>
  <w:style w:type="paragraph" w:styleId="afffb">
    <w:name w:val="Normal (Web)"/>
    <w:basedOn w:val="a3"/>
    <w:uiPriority w:val="99"/>
    <w:rsid w:val="00551DC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ing">
    <w:name w:val="heading"/>
    <w:basedOn w:val="a3"/>
    <w:rsid w:val="00551DCE"/>
    <w:pPr>
      <w:spacing w:after="0" w:line="240" w:lineRule="auto"/>
    </w:pPr>
    <w:rPr>
      <w:rFonts w:ascii="Arial" w:eastAsia="Times New Roman" w:hAnsi="Arial" w:cs="Arial"/>
      <w:b/>
      <w:bCs/>
      <w:lang w:eastAsia="ru-RU"/>
    </w:rPr>
  </w:style>
  <w:style w:type="paragraph" w:customStyle="1" w:styleId="afffc">
    <w:name w:val="Таблица шапка"/>
    <w:basedOn w:val="a3"/>
    <w:rsid w:val="006826BF"/>
    <w:pPr>
      <w:keepNext/>
      <w:spacing w:before="40" w:after="40" w:line="240" w:lineRule="auto"/>
      <w:ind w:left="57" w:right="57"/>
    </w:pPr>
    <w:rPr>
      <w:rFonts w:ascii="Times New Roman" w:eastAsia="Times New Roman" w:hAnsi="Times New Roman" w:cs="Times New Roman"/>
      <w:snapToGrid w:val="0"/>
      <w:szCs w:val="20"/>
      <w:lang w:eastAsia="ru-RU"/>
    </w:rPr>
  </w:style>
  <w:style w:type="paragraph" w:customStyle="1" w:styleId="afffd">
    <w:name w:val="Таблица текст"/>
    <w:basedOn w:val="a3"/>
    <w:rsid w:val="006826BF"/>
    <w:pPr>
      <w:spacing w:before="40" w:after="40" w:line="240" w:lineRule="auto"/>
      <w:ind w:left="57" w:right="57"/>
    </w:pPr>
    <w:rPr>
      <w:rFonts w:ascii="Times New Roman" w:eastAsia="Times New Roman" w:hAnsi="Times New Roman" w:cs="Times New Roman"/>
      <w:snapToGrid w:val="0"/>
      <w:sz w:val="24"/>
      <w:szCs w:val="20"/>
      <w:lang w:eastAsia="ru-RU"/>
    </w:rPr>
  </w:style>
  <w:style w:type="paragraph" w:customStyle="1" w:styleId="a0">
    <w:name w:val="Главы"/>
    <w:basedOn w:val="a3"/>
    <w:next w:val="a3"/>
    <w:rsid w:val="006826BF"/>
    <w:pPr>
      <w:pageBreakBefore/>
      <w:numPr>
        <w:numId w:val="42"/>
      </w:numPr>
      <w:tabs>
        <w:tab w:val="clear" w:pos="567"/>
        <w:tab w:val="left" w:pos="851"/>
      </w:tabs>
      <w:suppressAutoHyphens/>
      <w:spacing w:before="1440" w:after="720" w:line="360" w:lineRule="auto"/>
      <w:ind w:left="0" w:firstLine="0"/>
      <w:jc w:val="center"/>
      <w:outlineLvl w:val="0"/>
    </w:pPr>
    <w:rPr>
      <w:rFonts w:ascii="Arial" w:eastAsia="Times New Roman" w:hAnsi="Arial" w:cs="Arial"/>
      <w:b/>
      <w:caps/>
      <w:snapToGrid w:val="0"/>
      <w:spacing w:val="40"/>
      <w:sz w:val="44"/>
      <w:szCs w:val="44"/>
      <w:lang w:eastAsia="ru-RU"/>
    </w:rPr>
  </w:style>
  <w:style w:type="paragraph" w:customStyle="1" w:styleId="a1">
    <w:name w:val="Подпункт"/>
    <w:basedOn w:val="a3"/>
    <w:rsid w:val="006826BF"/>
    <w:pPr>
      <w:numPr>
        <w:ilvl w:val="3"/>
        <w:numId w:val="42"/>
      </w:numPr>
      <w:spacing w:after="0" w:line="360" w:lineRule="auto"/>
      <w:jc w:val="both"/>
    </w:pPr>
    <w:rPr>
      <w:rFonts w:ascii="Times New Roman" w:eastAsia="Times New Roman" w:hAnsi="Times New Roman" w:cs="Times New Roman"/>
      <w:snapToGrid w:val="0"/>
      <w:sz w:val="28"/>
      <w:szCs w:val="28"/>
      <w:lang w:eastAsia="ru-RU"/>
    </w:rPr>
  </w:style>
  <w:style w:type="paragraph" w:customStyle="1" w:styleId="a2">
    <w:name w:val="Подподпункт"/>
    <w:basedOn w:val="a1"/>
    <w:rsid w:val="006826BF"/>
    <w:pPr>
      <w:numPr>
        <w:ilvl w:val="4"/>
      </w:numPr>
    </w:pPr>
  </w:style>
  <w:style w:type="character" w:customStyle="1" w:styleId="ilfuvd">
    <w:name w:val="ilfuvd"/>
    <w:basedOn w:val="a4"/>
    <w:rsid w:val="00CF61D9"/>
  </w:style>
  <w:style w:type="paragraph" w:styleId="17">
    <w:name w:val="toc 1"/>
    <w:basedOn w:val="a3"/>
    <w:next w:val="a3"/>
    <w:autoRedefine/>
    <w:uiPriority w:val="39"/>
    <w:unhideWhenUsed/>
    <w:qFormat/>
    <w:rsid w:val="004716FA"/>
    <w:pPr>
      <w:spacing w:after="100"/>
    </w:pPr>
    <w:rPr>
      <w:rFonts w:ascii="Times New Roman" w:eastAsia="Times New Roman" w:hAnsi="Times New Roman" w:cs="Times New Roman"/>
      <w:sz w:val="28"/>
      <w:lang w:eastAsia="ru-RU"/>
    </w:rPr>
  </w:style>
  <w:style w:type="character" w:styleId="afffe">
    <w:name w:val="FollowedHyperlink"/>
    <w:basedOn w:val="a4"/>
    <w:uiPriority w:val="99"/>
    <w:semiHidden/>
    <w:unhideWhenUsed/>
    <w:rsid w:val="004716FA"/>
    <w:rPr>
      <w:color w:val="800080"/>
      <w:u w:val="single"/>
    </w:rPr>
  </w:style>
  <w:style w:type="paragraph" w:customStyle="1" w:styleId="xl66">
    <w:name w:val="xl66"/>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7">
    <w:name w:val="xl67"/>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8">
    <w:name w:val="xl68"/>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9">
    <w:name w:val="xl69"/>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0">
    <w:name w:val="xl70"/>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71">
    <w:name w:val="xl71"/>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72">
    <w:name w:val="xl72"/>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3">
    <w:name w:val="xl73"/>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74">
    <w:name w:val="xl74"/>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5">
    <w:name w:val="xl75"/>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6">
    <w:name w:val="xl76"/>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7">
    <w:name w:val="xl77"/>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78">
    <w:name w:val="xl78"/>
    <w:basedOn w:val="a3"/>
    <w:rsid w:val="004716FA"/>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79">
    <w:name w:val="xl79"/>
    <w:basedOn w:val="a3"/>
    <w:rsid w:val="004716FA"/>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0">
    <w:name w:val="xl80"/>
    <w:basedOn w:val="a3"/>
    <w:rsid w:val="004716FA"/>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1">
    <w:name w:val="xl81"/>
    <w:basedOn w:val="a3"/>
    <w:rsid w:val="004716FA"/>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2">
    <w:name w:val="xl82"/>
    <w:basedOn w:val="a3"/>
    <w:rsid w:val="004716FA"/>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3">
    <w:name w:val="xl83"/>
    <w:basedOn w:val="a3"/>
    <w:rsid w:val="004716FA"/>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64">
    <w:name w:val="xl64"/>
    <w:basedOn w:val="a3"/>
    <w:rsid w:val="0002148A"/>
    <w:pPr>
      <w:pBdr>
        <w:left w:val="single" w:sz="8" w:space="0" w:color="auto"/>
      </w:pBdr>
      <w:spacing w:before="100" w:beforeAutospacing="1" w:after="100" w:afterAutospacing="1" w:line="240" w:lineRule="auto"/>
      <w:jc w:val="center"/>
      <w:textAlignment w:val="center"/>
    </w:pPr>
    <w:rPr>
      <w:rFonts w:ascii="Verdana" w:eastAsia="Times New Roman" w:hAnsi="Verdana" w:cs="Times New Roman"/>
      <w:b/>
      <w:bCs/>
      <w:sz w:val="20"/>
      <w:szCs w:val="20"/>
      <w:lang w:eastAsia="ru-RU"/>
    </w:rPr>
  </w:style>
  <w:style w:type="paragraph" w:customStyle="1" w:styleId="xl65">
    <w:name w:val="xl65"/>
    <w:basedOn w:val="a3"/>
    <w:rsid w:val="0002148A"/>
    <w:pPr>
      <w:spacing w:before="100" w:beforeAutospacing="1" w:after="100" w:afterAutospacing="1" w:line="240" w:lineRule="auto"/>
      <w:jc w:val="center"/>
      <w:textAlignment w:val="center"/>
    </w:pPr>
    <w:rPr>
      <w:rFonts w:ascii="Verdana" w:eastAsia="Times New Roman" w:hAnsi="Verdana" w:cs="Times New Roman"/>
      <w:b/>
      <w:bCs/>
      <w:sz w:val="20"/>
      <w:szCs w:val="20"/>
      <w:lang w:eastAsia="ru-RU"/>
    </w:rPr>
  </w:style>
  <w:style w:type="paragraph" w:customStyle="1" w:styleId="xl84">
    <w:name w:val="xl84"/>
    <w:basedOn w:val="a3"/>
    <w:rsid w:val="00021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85">
    <w:name w:val="xl85"/>
    <w:basedOn w:val="a3"/>
    <w:rsid w:val="00021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6">
    <w:name w:val="xl86"/>
    <w:basedOn w:val="a3"/>
    <w:rsid w:val="0002148A"/>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7">
    <w:name w:val="xl87"/>
    <w:basedOn w:val="a3"/>
    <w:rsid w:val="0002148A"/>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8">
    <w:name w:val="xl88"/>
    <w:basedOn w:val="a3"/>
    <w:rsid w:val="0002148A"/>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9">
    <w:name w:val="xl89"/>
    <w:basedOn w:val="a3"/>
    <w:rsid w:val="0002148A"/>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90">
    <w:name w:val="xl90"/>
    <w:basedOn w:val="a3"/>
    <w:rsid w:val="0002148A"/>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91">
    <w:name w:val="xl91"/>
    <w:basedOn w:val="a3"/>
    <w:rsid w:val="0002148A"/>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92">
    <w:name w:val="xl92"/>
    <w:basedOn w:val="a3"/>
    <w:rsid w:val="0002148A"/>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93">
    <w:name w:val="xl93"/>
    <w:basedOn w:val="a3"/>
    <w:rsid w:val="0002148A"/>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94">
    <w:name w:val="xl94"/>
    <w:basedOn w:val="a3"/>
    <w:rsid w:val="0002148A"/>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95">
    <w:name w:val="xl95"/>
    <w:basedOn w:val="a3"/>
    <w:rsid w:val="0002148A"/>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96">
    <w:name w:val="xl96"/>
    <w:basedOn w:val="a3"/>
    <w:rsid w:val="0002148A"/>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97">
    <w:name w:val="xl97"/>
    <w:basedOn w:val="a3"/>
    <w:rsid w:val="0002148A"/>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98">
    <w:name w:val="xl98"/>
    <w:basedOn w:val="a3"/>
    <w:rsid w:val="0002148A"/>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99">
    <w:name w:val="xl99"/>
    <w:basedOn w:val="a3"/>
    <w:rsid w:val="0002148A"/>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00">
    <w:name w:val="xl100"/>
    <w:basedOn w:val="a3"/>
    <w:rsid w:val="0002148A"/>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01">
    <w:name w:val="xl101"/>
    <w:basedOn w:val="a3"/>
    <w:rsid w:val="0002148A"/>
    <w:pPr>
      <w:pBdr>
        <w:top w:val="single" w:sz="4" w:space="0" w:color="auto"/>
        <w:lef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02">
    <w:name w:val="xl102"/>
    <w:basedOn w:val="a3"/>
    <w:rsid w:val="0002148A"/>
    <w:pPr>
      <w:pBdr>
        <w:top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03">
    <w:name w:val="xl103"/>
    <w:basedOn w:val="a3"/>
    <w:rsid w:val="0002148A"/>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04">
    <w:name w:val="xl104"/>
    <w:basedOn w:val="a3"/>
    <w:rsid w:val="0002148A"/>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Verdana" w:eastAsia="Times New Roman" w:hAnsi="Verdana" w:cs="Times New Roman"/>
      <w:b/>
      <w:bCs/>
      <w:sz w:val="20"/>
      <w:szCs w:val="20"/>
      <w:lang w:eastAsia="ru-RU"/>
    </w:rPr>
  </w:style>
  <w:style w:type="paragraph" w:customStyle="1" w:styleId="xl105">
    <w:name w:val="xl105"/>
    <w:basedOn w:val="a3"/>
    <w:rsid w:val="0002148A"/>
    <w:pPr>
      <w:pBdr>
        <w:left w:val="single" w:sz="8" w:space="0" w:color="auto"/>
        <w:right w:val="single" w:sz="8" w:space="0" w:color="auto"/>
      </w:pBdr>
      <w:spacing w:before="100" w:beforeAutospacing="1" w:after="100" w:afterAutospacing="1" w:line="240" w:lineRule="auto"/>
      <w:jc w:val="center"/>
      <w:textAlignment w:val="center"/>
    </w:pPr>
    <w:rPr>
      <w:rFonts w:ascii="Verdana" w:eastAsia="Times New Roman" w:hAnsi="Verdana" w:cs="Times New Roman"/>
      <w:b/>
      <w:bCs/>
      <w:sz w:val="20"/>
      <w:szCs w:val="20"/>
      <w:lang w:eastAsia="ru-RU"/>
    </w:rPr>
  </w:style>
  <w:style w:type="paragraph" w:customStyle="1" w:styleId="xl106">
    <w:name w:val="xl106"/>
    <w:basedOn w:val="a3"/>
    <w:rsid w:val="0002148A"/>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Verdana" w:eastAsia="Times New Roman" w:hAnsi="Verdana" w:cs="Times New Roman"/>
      <w:b/>
      <w:bCs/>
      <w:sz w:val="20"/>
      <w:szCs w:val="20"/>
      <w:lang w:eastAsia="ru-RU"/>
    </w:rPr>
  </w:style>
  <w:style w:type="paragraph" w:customStyle="1" w:styleId="xl107">
    <w:name w:val="xl107"/>
    <w:basedOn w:val="a3"/>
    <w:rsid w:val="0002148A"/>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8">
    <w:name w:val="xl108"/>
    <w:basedOn w:val="a3"/>
    <w:rsid w:val="0002148A"/>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9">
    <w:name w:val="xl109"/>
    <w:basedOn w:val="a3"/>
    <w:rsid w:val="0002148A"/>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20"/>
      <w:szCs w:val="20"/>
      <w:lang w:eastAsia="ru-RU"/>
    </w:rPr>
  </w:style>
  <w:style w:type="paragraph" w:customStyle="1" w:styleId="xl110">
    <w:name w:val="xl110"/>
    <w:basedOn w:val="a3"/>
    <w:rsid w:val="0002148A"/>
    <w:pPr>
      <w:pBdr>
        <w:left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1">
    <w:name w:val="xl111"/>
    <w:basedOn w:val="a3"/>
    <w:rsid w:val="0002148A"/>
    <w:pPr>
      <w:pBdr>
        <w:left w:val="single" w:sz="8"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2">
    <w:name w:val="xl112"/>
    <w:basedOn w:val="a3"/>
    <w:rsid w:val="00CF17EE"/>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13">
    <w:name w:val="xl113"/>
    <w:basedOn w:val="a3"/>
    <w:rsid w:val="00CF17EE"/>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14">
    <w:name w:val="xl114"/>
    <w:basedOn w:val="a3"/>
    <w:rsid w:val="00CF17EE"/>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character" w:customStyle="1" w:styleId="FontStyle13">
    <w:name w:val="Font Style13"/>
    <w:uiPriority w:val="99"/>
    <w:rsid w:val="009D4FC8"/>
    <w:rPr>
      <w:rFonts w:ascii="Times New Roman" w:hAnsi="Times New Roman"/>
      <w:sz w:val="24"/>
    </w:rPr>
  </w:style>
  <w:style w:type="character" w:customStyle="1" w:styleId="8">
    <w:name w:val="Колонтитул + 8"/>
    <w:aliases w:val="5 pt,Полужирный,Основной текст + Batang,8"/>
    <w:rsid w:val="009D4FC8"/>
    <w:rPr>
      <w:rFonts w:ascii="Times New Roman" w:hAnsi="Times New Roman" w:cs="Times New Roman"/>
      <w:b/>
      <w:bCs/>
      <w:spacing w:val="3"/>
      <w:sz w:val="16"/>
      <w:szCs w:val="16"/>
    </w:rPr>
  </w:style>
  <w:style w:type="paragraph" w:customStyle="1" w:styleId="18">
    <w:name w:val="Основной текст1"/>
    <w:basedOn w:val="a3"/>
    <w:link w:val="affff"/>
    <w:rsid w:val="009D4FC8"/>
    <w:pPr>
      <w:widowControl w:val="0"/>
      <w:shd w:val="clear" w:color="auto" w:fill="FFFFFF"/>
      <w:spacing w:after="0" w:line="274" w:lineRule="exact"/>
    </w:pPr>
    <w:rPr>
      <w:rFonts w:ascii="Times New Roman" w:eastAsia="Times New Roman" w:hAnsi="Times New Roman" w:cs="Times New Roman"/>
      <w:shd w:val="clear" w:color="auto" w:fill="FFFFFF"/>
      <w:lang w:val="x-none" w:eastAsia="x-none"/>
    </w:rPr>
  </w:style>
  <w:style w:type="character" w:customStyle="1" w:styleId="affff">
    <w:name w:val="Основной текст_"/>
    <w:link w:val="18"/>
    <w:rsid w:val="009D4FC8"/>
    <w:rPr>
      <w:rFonts w:ascii="Times New Roman" w:eastAsia="Times New Roman" w:hAnsi="Times New Roman" w:cs="Times New Roman"/>
      <w:shd w:val="clear" w:color="auto" w:fill="FFFFFF"/>
      <w:lang w:val="x-none" w:eastAsia="x-none"/>
    </w:rPr>
  </w:style>
  <w:style w:type="table" w:customStyle="1" w:styleId="4">
    <w:name w:val="Сетка таблицы4"/>
    <w:basedOn w:val="a5"/>
    <w:next w:val="affa"/>
    <w:uiPriority w:val="59"/>
    <w:rsid w:val="005C46CF"/>
    <w:pPr>
      <w:widowControl w:val="0"/>
      <w:autoSpaceDE w:val="0"/>
      <w:autoSpaceDN w:val="0"/>
      <w:adjustRightInd w:val="0"/>
      <w:spacing w:after="0" w:line="240" w:lineRule="auto"/>
      <w:ind w:firstLine="72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5"/>
    <w:next w:val="affa"/>
    <w:uiPriority w:val="39"/>
    <w:rsid w:val="005C46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055">
    <w:name w:val="xl1055"/>
    <w:basedOn w:val="a3"/>
    <w:rsid w:val="00FA09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1056">
    <w:name w:val="xl1056"/>
    <w:basedOn w:val="a3"/>
    <w:rsid w:val="00FA096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1057">
    <w:name w:val="xl1057"/>
    <w:basedOn w:val="a3"/>
    <w:rsid w:val="00FA096C"/>
    <w:pPr>
      <w:spacing w:before="100" w:beforeAutospacing="1" w:after="100" w:afterAutospacing="1" w:line="240" w:lineRule="auto"/>
    </w:pPr>
    <w:rPr>
      <w:rFonts w:ascii="Arial" w:eastAsia="Times New Roman" w:hAnsi="Arial" w:cs="Arial"/>
      <w:sz w:val="24"/>
      <w:szCs w:val="24"/>
      <w:lang w:eastAsia="ru-RU"/>
    </w:rPr>
  </w:style>
  <w:style w:type="paragraph" w:customStyle="1" w:styleId="xl1058">
    <w:name w:val="xl1058"/>
    <w:basedOn w:val="a3"/>
    <w:rsid w:val="00FA096C"/>
    <w:pPr>
      <w:shd w:val="clear" w:color="000000" w:fill="FFFFFF"/>
      <w:spacing w:before="100" w:beforeAutospacing="1" w:after="100" w:afterAutospacing="1" w:line="240" w:lineRule="auto"/>
    </w:pPr>
    <w:rPr>
      <w:rFonts w:ascii="Arial" w:eastAsia="Times New Roman" w:hAnsi="Arial" w:cs="Arial"/>
      <w:sz w:val="18"/>
      <w:szCs w:val="18"/>
      <w:lang w:eastAsia="ru-RU"/>
    </w:rPr>
  </w:style>
  <w:style w:type="paragraph" w:customStyle="1" w:styleId="xl1059">
    <w:name w:val="xl1059"/>
    <w:basedOn w:val="a3"/>
    <w:rsid w:val="00FA096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8"/>
      <w:szCs w:val="18"/>
      <w:lang w:eastAsia="ru-RU"/>
    </w:rPr>
  </w:style>
  <w:style w:type="paragraph" w:customStyle="1" w:styleId="xl1060">
    <w:name w:val="xl1060"/>
    <w:basedOn w:val="a3"/>
    <w:rsid w:val="00FA096C"/>
    <w:pPr>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1061">
    <w:name w:val="xl1061"/>
    <w:basedOn w:val="a3"/>
    <w:rsid w:val="00FA096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8"/>
      <w:szCs w:val="18"/>
      <w:lang w:eastAsia="ru-RU"/>
    </w:rPr>
  </w:style>
  <w:style w:type="paragraph" w:customStyle="1" w:styleId="xl1062">
    <w:name w:val="xl1062"/>
    <w:basedOn w:val="a3"/>
    <w:rsid w:val="00FA096C"/>
    <w:pPr>
      <w:spacing w:before="100" w:beforeAutospacing="1" w:after="100" w:afterAutospacing="1" w:line="240" w:lineRule="auto"/>
    </w:pPr>
    <w:rPr>
      <w:rFonts w:ascii="Arial" w:eastAsia="Times New Roman" w:hAnsi="Arial" w:cs="Arial"/>
      <w:sz w:val="24"/>
      <w:szCs w:val="24"/>
      <w:lang w:eastAsia="ru-RU"/>
    </w:rPr>
  </w:style>
  <w:style w:type="paragraph" w:customStyle="1" w:styleId="xl1063">
    <w:name w:val="xl1063"/>
    <w:basedOn w:val="a3"/>
    <w:rsid w:val="00FA096C"/>
    <w:pPr>
      <w:shd w:val="clear" w:color="000000" w:fill="FFFFFF"/>
      <w:spacing w:before="100" w:beforeAutospacing="1" w:after="100" w:afterAutospacing="1" w:line="240" w:lineRule="auto"/>
    </w:pPr>
    <w:rPr>
      <w:rFonts w:ascii="Arial" w:eastAsia="Times New Roman" w:hAnsi="Arial" w:cs="Arial"/>
      <w:sz w:val="18"/>
      <w:szCs w:val="18"/>
      <w:lang w:eastAsia="ru-RU"/>
    </w:rPr>
  </w:style>
  <w:style w:type="paragraph" w:customStyle="1" w:styleId="xl1064">
    <w:name w:val="xl1064"/>
    <w:basedOn w:val="a3"/>
    <w:rsid w:val="00FA09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1065">
    <w:name w:val="xl1065"/>
    <w:basedOn w:val="a3"/>
    <w:rsid w:val="00FA09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sz w:val="18"/>
      <w:szCs w:val="18"/>
      <w:lang w:eastAsia="ru-RU"/>
    </w:rPr>
  </w:style>
  <w:style w:type="paragraph" w:customStyle="1" w:styleId="xl1066">
    <w:name w:val="xl1066"/>
    <w:basedOn w:val="a3"/>
    <w:rsid w:val="00FA09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sz w:val="18"/>
      <w:szCs w:val="18"/>
      <w:lang w:eastAsia="ru-RU"/>
    </w:rPr>
  </w:style>
  <w:style w:type="paragraph" w:customStyle="1" w:styleId="xl1067">
    <w:name w:val="xl1067"/>
    <w:basedOn w:val="a3"/>
    <w:rsid w:val="00FA096C"/>
    <w:pPr>
      <w:shd w:val="clear" w:color="000000" w:fill="FFFFFF"/>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1068">
    <w:name w:val="xl1068"/>
    <w:basedOn w:val="a3"/>
    <w:rsid w:val="00FA096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8"/>
      <w:szCs w:val="18"/>
      <w:lang w:eastAsia="ru-RU"/>
    </w:rPr>
  </w:style>
  <w:style w:type="paragraph" w:customStyle="1" w:styleId="xl1069">
    <w:name w:val="xl1069"/>
    <w:basedOn w:val="a3"/>
    <w:rsid w:val="00FA096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18"/>
      <w:szCs w:val="18"/>
      <w:lang w:eastAsia="ru-RU"/>
    </w:rPr>
  </w:style>
  <w:style w:type="paragraph" w:customStyle="1" w:styleId="xl1070">
    <w:name w:val="xl1070"/>
    <w:basedOn w:val="a3"/>
    <w:rsid w:val="00FA09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1071">
    <w:name w:val="xl1071"/>
    <w:basedOn w:val="a3"/>
    <w:rsid w:val="00FA09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18"/>
      <w:szCs w:val="18"/>
      <w:lang w:eastAsia="ru-RU"/>
    </w:rPr>
  </w:style>
  <w:style w:type="paragraph" w:customStyle="1" w:styleId="xl1072">
    <w:name w:val="xl1072"/>
    <w:basedOn w:val="a3"/>
    <w:rsid w:val="00FA096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1073">
    <w:name w:val="xl1073"/>
    <w:basedOn w:val="a3"/>
    <w:rsid w:val="00FA09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eastAsia="ru-RU"/>
    </w:rPr>
  </w:style>
  <w:style w:type="paragraph" w:customStyle="1" w:styleId="xl1074">
    <w:name w:val="xl1074"/>
    <w:basedOn w:val="a3"/>
    <w:rsid w:val="00FA09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1075">
    <w:name w:val="xl1075"/>
    <w:basedOn w:val="a3"/>
    <w:rsid w:val="00FA09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1076">
    <w:name w:val="xl1076"/>
    <w:basedOn w:val="a3"/>
    <w:rsid w:val="00FA09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1077">
    <w:name w:val="xl1077"/>
    <w:basedOn w:val="a3"/>
    <w:rsid w:val="00FA09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18"/>
      <w:szCs w:val="18"/>
      <w:lang w:eastAsia="ru-RU"/>
    </w:rPr>
  </w:style>
  <w:style w:type="paragraph" w:customStyle="1" w:styleId="xl1078">
    <w:name w:val="xl1078"/>
    <w:basedOn w:val="a3"/>
    <w:rsid w:val="00FA09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eastAsia="ru-RU"/>
    </w:rPr>
  </w:style>
  <w:style w:type="paragraph" w:customStyle="1" w:styleId="affff0">
    <w:name w:val="Пункт"/>
    <w:basedOn w:val="a3"/>
    <w:rsid w:val="000C5254"/>
    <w:pPr>
      <w:tabs>
        <w:tab w:val="num" w:pos="1980"/>
      </w:tabs>
      <w:spacing w:after="0" w:line="240" w:lineRule="auto"/>
      <w:ind w:left="1404" w:hanging="504"/>
      <w:jc w:val="both"/>
    </w:pPr>
    <w:rPr>
      <w:rFonts w:ascii="Times New Roman" w:eastAsia="Times New Roman" w:hAnsi="Times New Roman" w:cs="Times New Roman"/>
      <w:sz w:val="24"/>
      <w:szCs w:val="24"/>
      <w:lang w:eastAsia="ru-RU"/>
    </w:rPr>
  </w:style>
  <w:style w:type="paragraph" w:customStyle="1" w:styleId="Style2">
    <w:name w:val="Style2"/>
    <w:basedOn w:val="a3"/>
    <w:uiPriority w:val="99"/>
    <w:rsid w:val="000C5254"/>
    <w:pPr>
      <w:widowControl w:val="0"/>
      <w:autoSpaceDE w:val="0"/>
      <w:autoSpaceDN w:val="0"/>
      <w:adjustRightInd w:val="0"/>
      <w:spacing w:after="0" w:line="240" w:lineRule="auto"/>
    </w:pPr>
    <w:rPr>
      <w:rFonts w:ascii="Century Gothic" w:eastAsia="Times New Roman" w:hAnsi="Century Gothic" w:cs="Times New Roman"/>
      <w:sz w:val="24"/>
      <w:szCs w:val="24"/>
      <w:lang w:eastAsia="ru-RU"/>
    </w:rPr>
  </w:style>
  <w:style w:type="paragraph" w:customStyle="1" w:styleId="xl63">
    <w:name w:val="xl63"/>
    <w:basedOn w:val="a3"/>
    <w:rsid w:val="0028280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lang w:eastAsia="ru-RU"/>
    </w:rPr>
  </w:style>
  <w:style w:type="numbering" w:customStyle="1" w:styleId="27">
    <w:name w:val="Нет списка2"/>
    <w:next w:val="a6"/>
    <w:uiPriority w:val="99"/>
    <w:semiHidden/>
    <w:unhideWhenUsed/>
    <w:rsid w:val="00BA3CB7"/>
  </w:style>
  <w:style w:type="numbering" w:customStyle="1" w:styleId="37">
    <w:name w:val="Нет списка3"/>
    <w:next w:val="a6"/>
    <w:uiPriority w:val="99"/>
    <w:semiHidden/>
    <w:unhideWhenUsed/>
    <w:rsid w:val="00EF0DFC"/>
  </w:style>
  <w:style w:type="numbering" w:customStyle="1" w:styleId="40">
    <w:name w:val="Нет списка4"/>
    <w:next w:val="a6"/>
    <w:uiPriority w:val="99"/>
    <w:semiHidden/>
    <w:unhideWhenUsed/>
    <w:rsid w:val="00EF0DFC"/>
  </w:style>
  <w:style w:type="numbering" w:customStyle="1" w:styleId="53">
    <w:name w:val="Нет списка5"/>
    <w:next w:val="a6"/>
    <w:uiPriority w:val="99"/>
    <w:semiHidden/>
    <w:unhideWhenUsed/>
    <w:rsid w:val="00EF0D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143267">
      <w:bodyDiv w:val="1"/>
      <w:marLeft w:val="0"/>
      <w:marRight w:val="0"/>
      <w:marTop w:val="0"/>
      <w:marBottom w:val="0"/>
      <w:divBdr>
        <w:top w:val="none" w:sz="0" w:space="0" w:color="auto"/>
        <w:left w:val="none" w:sz="0" w:space="0" w:color="auto"/>
        <w:bottom w:val="none" w:sz="0" w:space="0" w:color="auto"/>
        <w:right w:val="none" w:sz="0" w:space="0" w:color="auto"/>
      </w:divBdr>
    </w:div>
    <w:div w:id="111244124">
      <w:bodyDiv w:val="1"/>
      <w:marLeft w:val="0"/>
      <w:marRight w:val="0"/>
      <w:marTop w:val="0"/>
      <w:marBottom w:val="0"/>
      <w:divBdr>
        <w:top w:val="none" w:sz="0" w:space="0" w:color="auto"/>
        <w:left w:val="none" w:sz="0" w:space="0" w:color="auto"/>
        <w:bottom w:val="none" w:sz="0" w:space="0" w:color="auto"/>
        <w:right w:val="none" w:sz="0" w:space="0" w:color="auto"/>
      </w:divBdr>
    </w:div>
    <w:div w:id="144473214">
      <w:bodyDiv w:val="1"/>
      <w:marLeft w:val="0"/>
      <w:marRight w:val="0"/>
      <w:marTop w:val="0"/>
      <w:marBottom w:val="0"/>
      <w:divBdr>
        <w:top w:val="none" w:sz="0" w:space="0" w:color="auto"/>
        <w:left w:val="none" w:sz="0" w:space="0" w:color="auto"/>
        <w:bottom w:val="none" w:sz="0" w:space="0" w:color="auto"/>
        <w:right w:val="none" w:sz="0" w:space="0" w:color="auto"/>
      </w:divBdr>
    </w:div>
    <w:div w:id="231236923">
      <w:bodyDiv w:val="1"/>
      <w:marLeft w:val="0"/>
      <w:marRight w:val="0"/>
      <w:marTop w:val="0"/>
      <w:marBottom w:val="0"/>
      <w:divBdr>
        <w:top w:val="none" w:sz="0" w:space="0" w:color="auto"/>
        <w:left w:val="none" w:sz="0" w:space="0" w:color="auto"/>
        <w:bottom w:val="none" w:sz="0" w:space="0" w:color="auto"/>
        <w:right w:val="none" w:sz="0" w:space="0" w:color="auto"/>
      </w:divBdr>
    </w:div>
    <w:div w:id="248656133">
      <w:bodyDiv w:val="1"/>
      <w:marLeft w:val="0"/>
      <w:marRight w:val="0"/>
      <w:marTop w:val="0"/>
      <w:marBottom w:val="0"/>
      <w:divBdr>
        <w:top w:val="none" w:sz="0" w:space="0" w:color="auto"/>
        <w:left w:val="none" w:sz="0" w:space="0" w:color="auto"/>
        <w:bottom w:val="none" w:sz="0" w:space="0" w:color="auto"/>
        <w:right w:val="none" w:sz="0" w:space="0" w:color="auto"/>
      </w:divBdr>
    </w:div>
    <w:div w:id="250437145">
      <w:bodyDiv w:val="1"/>
      <w:marLeft w:val="0"/>
      <w:marRight w:val="0"/>
      <w:marTop w:val="0"/>
      <w:marBottom w:val="0"/>
      <w:divBdr>
        <w:top w:val="none" w:sz="0" w:space="0" w:color="auto"/>
        <w:left w:val="none" w:sz="0" w:space="0" w:color="auto"/>
        <w:bottom w:val="none" w:sz="0" w:space="0" w:color="auto"/>
        <w:right w:val="none" w:sz="0" w:space="0" w:color="auto"/>
      </w:divBdr>
    </w:div>
    <w:div w:id="319505902">
      <w:bodyDiv w:val="1"/>
      <w:marLeft w:val="0"/>
      <w:marRight w:val="0"/>
      <w:marTop w:val="0"/>
      <w:marBottom w:val="0"/>
      <w:divBdr>
        <w:top w:val="none" w:sz="0" w:space="0" w:color="auto"/>
        <w:left w:val="none" w:sz="0" w:space="0" w:color="auto"/>
        <w:bottom w:val="none" w:sz="0" w:space="0" w:color="auto"/>
        <w:right w:val="none" w:sz="0" w:space="0" w:color="auto"/>
      </w:divBdr>
    </w:div>
    <w:div w:id="407270866">
      <w:bodyDiv w:val="1"/>
      <w:marLeft w:val="0"/>
      <w:marRight w:val="0"/>
      <w:marTop w:val="0"/>
      <w:marBottom w:val="0"/>
      <w:divBdr>
        <w:top w:val="none" w:sz="0" w:space="0" w:color="auto"/>
        <w:left w:val="none" w:sz="0" w:space="0" w:color="auto"/>
        <w:bottom w:val="none" w:sz="0" w:space="0" w:color="auto"/>
        <w:right w:val="none" w:sz="0" w:space="0" w:color="auto"/>
      </w:divBdr>
    </w:div>
    <w:div w:id="408431865">
      <w:bodyDiv w:val="1"/>
      <w:marLeft w:val="0"/>
      <w:marRight w:val="0"/>
      <w:marTop w:val="0"/>
      <w:marBottom w:val="0"/>
      <w:divBdr>
        <w:top w:val="none" w:sz="0" w:space="0" w:color="auto"/>
        <w:left w:val="none" w:sz="0" w:space="0" w:color="auto"/>
        <w:bottom w:val="none" w:sz="0" w:space="0" w:color="auto"/>
        <w:right w:val="none" w:sz="0" w:space="0" w:color="auto"/>
      </w:divBdr>
    </w:div>
    <w:div w:id="410199759">
      <w:bodyDiv w:val="1"/>
      <w:marLeft w:val="0"/>
      <w:marRight w:val="0"/>
      <w:marTop w:val="0"/>
      <w:marBottom w:val="0"/>
      <w:divBdr>
        <w:top w:val="none" w:sz="0" w:space="0" w:color="auto"/>
        <w:left w:val="none" w:sz="0" w:space="0" w:color="auto"/>
        <w:bottom w:val="none" w:sz="0" w:space="0" w:color="auto"/>
        <w:right w:val="none" w:sz="0" w:space="0" w:color="auto"/>
      </w:divBdr>
    </w:div>
    <w:div w:id="468404678">
      <w:bodyDiv w:val="1"/>
      <w:marLeft w:val="0"/>
      <w:marRight w:val="0"/>
      <w:marTop w:val="0"/>
      <w:marBottom w:val="0"/>
      <w:divBdr>
        <w:top w:val="none" w:sz="0" w:space="0" w:color="auto"/>
        <w:left w:val="none" w:sz="0" w:space="0" w:color="auto"/>
        <w:bottom w:val="none" w:sz="0" w:space="0" w:color="auto"/>
        <w:right w:val="none" w:sz="0" w:space="0" w:color="auto"/>
      </w:divBdr>
    </w:div>
    <w:div w:id="483207966">
      <w:bodyDiv w:val="1"/>
      <w:marLeft w:val="0"/>
      <w:marRight w:val="0"/>
      <w:marTop w:val="0"/>
      <w:marBottom w:val="0"/>
      <w:divBdr>
        <w:top w:val="none" w:sz="0" w:space="0" w:color="auto"/>
        <w:left w:val="none" w:sz="0" w:space="0" w:color="auto"/>
        <w:bottom w:val="none" w:sz="0" w:space="0" w:color="auto"/>
        <w:right w:val="none" w:sz="0" w:space="0" w:color="auto"/>
      </w:divBdr>
    </w:div>
    <w:div w:id="500629838">
      <w:bodyDiv w:val="1"/>
      <w:marLeft w:val="0"/>
      <w:marRight w:val="0"/>
      <w:marTop w:val="0"/>
      <w:marBottom w:val="0"/>
      <w:divBdr>
        <w:top w:val="none" w:sz="0" w:space="0" w:color="auto"/>
        <w:left w:val="none" w:sz="0" w:space="0" w:color="auto"/>
        <w:bottom w:val="none" w:sz="0" w:space="0" w:color="auto"/>
        <w:right w:val="none" w:sz="0" w:space="0" w:color="auto"/>
      </w:divBdr>
    </w:div>
    <w:div w:id="502548557">
      <w:bodyDiv w:val="1"/>
      <w:marLeft w:val="0"/>
      <w:marRight w:val="0"/>
      <w:marTop w:val="0"/>
      <w:marBottom w:val="0"/>
      <w:divBdr>
        <w:top w:val="none" w:sz="0" w:space="0" w:color="auto"/>
        <w:left w:val="none" w:sz="0" w:space="0" w:color="auto"/>
        <w:bottom w:val="none" w:sz="0" w:space="0" w:color="auto"/>
        <w:right w:val="none" w:sz="0" w:space="0" w:color="auto"/>
      </w:divBdr>
    </w:div>
    <w:div w:id="536696030">
      <w:bodyDiv w:val="1"/>
      <w:marLeft w:val="0"/>
      <w:marRight w:val="0"/>
      <w:marTop w:val="0"/>
      <w:marBottom w:val="0"/>
      <w:divBdr>
        <w:top w:val="none" w:sz="0" w:space="0" w:color="auto"/>
        <w:left w:val="none" w:sz="0" w:space="0" w:color="auto"/>
        <w:bottom w:val="none" w:sz="0" w:space="0" w:color="auto"/>
        <w:right w:val="none" w:sz="0" w:space="0" w:color="auto"/>
      </w:divBdr>
    </w:div>
    <w:div w:id="585387363">
      <w:bodyDiv w:val="1"/>
      <w:marLeft w:val="0"/>
      <w:marRight w:val="0"/>
      <w:marTop w:val="0"/>
      <w:marBottom w:val="0"/>
      <w:divBdr>
        <w:top w:val="none" w:sz="0" w:space="0" w:color="auto"/>
        <w:left w:val="none" w:sz="0" w:space="0" w:color="auto"/>
        <w:bottom w:val="none" w:sz="0" w:space="0" w:color="auto"/>
        <w:right w:val="none" w:sz="0" w:space="0" w:color="auto"/>
      </w:divBdr>
    </w:div>
    <w:div w:id="600643144">
      <w:bodyDiv w:val="1"/>
      <w:marLeft w:val="0"/>
      <w:marRight w:val="0"/>
      <w:marTop w:val="0"/>
      <w:marBottom w:val="0"/>
      <w:divBdr>
        <w:top w:val="none" w:sz="0" w:space="0" w:color="auto"/>
        <w:left w:val="none" w:sz="0" w:space="0" w:color="auto"/>
        <w:bottom w:val="none" w:sz="0" w:space="0" w:color="auto"/>
        <w:right w:val="none" w:sz="0" w:space="0" w:color="auto"/>
      </w:divBdr>
    </w:div>
    <w:div w:id="674840674">
      <w:bodyDiv w:val="1"/>
      <w:marLeft w:val="0"/>
      <w:marRight w:val="0"/>
      <w:marTop w:val="0"/>
      <w:marBottom w:val="0"/>
      <w:divBdr>
        <w:top w:val="none" w:sz="0" w:space="0" w:color="auto"/>
        <w:left w:val="none" w:sz="0" w:space="0" w:color="auto"/>
        <w:bottom w:val="none" w:sz="0" w:space="0" w:color="auto"/>
        <w:right w:val="none" w:sz="0" w:space="0" w:color="auto"/>
      </w:divBdr>
    </w:div>
    <w:div w:id="687953797">
      <w:bodyDiv w:val="1"/>
      <w:marLeft w:val="0"/>
      <w:marRight w:val="0"/>
      <w:marTop w:val="0"/>
      <w:marBottom w:val="0"/>
      <w:divBdr>
        <w:top w:val="none" w:sz="0" w:space="0" w:color="auto"/>
        <w:left w:val="none" w:sz="0" w:space="0" w:color="auto"/>
        <w:bottom w:val="none" w:sz="0" w:space="0" w:color="auto"/>
        <w:right w:val="none" w:sz="0" w:space="0" w:color="auto"/>
      </w:divBdr>
    </w:div>
    <w:div w:id="700738791">
      <w:bodyDiv w:val="1"/>
      <w:marLeft w:val="0"/>
      <w:marRight w:val="0"/>
      <w:marTop w:val="0"/>
      <w:marBottom w:val="0"/>
      <w:divBdr>
        <w:top w:val="none" w:sz="0" w:space="0" w:color="auto"/>
        <w:left w:val="none" w:sz="0" w:space="0" w:color="auto"/>
        <w:bottom w:val="none" w:sz="0" w:space="0" w:color="auto"/>
        <w:right w:val="none" w:sz="0" w:space="0" w:color="auto"/>
      </w:divBdr>
    </w:div>
    <w:div w:id="704333982">
      <w:bodyDiv w:val="1"/>
      <w:marLeft w:val="0"/>
      <w:marRight w:val="0"/>
      <w:marTop w:val="0"/>
      <w:marBottom w:val="0"/>
      <w:divBdr>
        <w:top w:val="none" w:sz="0" w:space="0" w:color="auto"/>
        <w:left w:val="none" w:sz="0" w:space="0" w:color="auto"/>
        <w:bottom w:val="none" w:sz="0" w:space="0" w:color="auto"/>
        <w:right w:val="none" w:sz="0" w:space="0" w:color="auto"/>
      </w:divBdr>
    </w:div>
    <w:div w:id="707032040">
      <w:bodyDiv w:val="1"/>
      <w:marLeft w:val="0"/>
      <w:marRight w:val="0"/>
      <w:marTop w:val="0"/>
      <w:marBottom w:val="0"/>
      <w:divBdr>
        <w:top w:val="none" w:sz="0" w:space="0" w:color="auto"/>
        <w:left w:val="none" w:sz="0" w:space="0" w:color="auto"/>
        <w:bottom w:val="none" w:sz="0" w:space="0" w:color="auto"/>
        <w:right w:val="none" w:sz="0" w:space="0" w:color="auto"/>
      </w:divBdr>
    </w:div>
    <w:div w:id="727142672">
      <w:bodyDiv w:val="1"/>
      <w:marLeft w:val="0"/>
      <w:marRight w:val="0"/>
      <w:marTop w:val="0"/>
      <w:marBottom w:val="0"/>
      <w:divBdr>
        <w:top w:val="none" w:sz="0" w:space="0" w:color="auto"/>
        <w:left w:val="none" w:sz="0" w:space="0" w:color="auto"/>
        <w:bottom w:val="none" w:sz="0" w:space="0" w:color="auto"/>
        <w:right w:val="none" w:sz="0" w:space="0" w:color="auto"/>
      </w:divBdr>
    </w:div>
    <w:div w:id="739406212">
      <w:bodyDiv w:val="1"/>
      <w:marLeft w:val="0"/>
      <w:marRight w:val="0"/>
      <w:marTop w:val="0"/>
      <w:marBottom w:val="0"/>
      <w:divBdr>
        <w:top w:val="none" w:sz="0" w:space="0" w:color="auto"/>
        <w:left w:val="none" w:sz="0" w:space="0" w:color="auto"/>
        <w:bottom w:val="none" w:sz="0" w:space="0" w:color="auto"/>
        <w:right w:val="none" w:sz="0" w:space="0" w:color="auto"/>
      </w:divBdr>
    </w:div>
    <w:div w:id="750733543">
      <w:bodyDiv w:val="1"/>
      <w:marLeft w:val="0"/>
      <w:marRight w:val="0"/>
      <w:marTop w:val="0"/>
      <w:marBottom w:val="0"/>
      <w:divBdr>
        <w:top w:val="none" w:sz="0" w:space="0" w:color="auto"/>
        <w:left w:val="none" w:sz="0" w:space="0" w:color="auto"/>
        <w:bottom w:val="none" w:sz="0" w:space="0" w:color="auto"/>
        <w:right w:val="none" w:sz="0" w:space="0" w:color="auto"/>
      </w:divBdr>
    </w:div>
    <w:div w:id="753284559">
      <w:bodyDiv w:val="1"/>
      <w:marLeft w:val="0"/>
      <w:marRight w:val="0"/>
      <w:marTop w:val="0"/>
      <w:marBottom w:val="0"/>
      <w:divBdr>
        <w:top w:val="none" w:sz="0" w:space="0" w:color="auto"/>
        <w:left w:val="none" w:sz="0" w:space="0" w:color="auto"/>
        <w:bottom w:val="none" w:sz="0" w:space="0" w:color="auto"/>
        <w:right w:val="none" w:sz="0" w:space="0" w:color="auto"/>
      </w:divBdr>
    </w:div>
    <w:div w:id="774863223">
      <w:bodyDiv w:val="1"/>
      <w:marLeft w:val="0"/>
      <w:marRight w:val="0"/>
      <w:marTop w:val="0"/>
      <w:marBottom w:val="0"/>
      <w:divBdr>
        <w:top w:val="none" w:sz="0" w:space="0" w:color="auto"/>
        <w:left w:val="none" w:sz="0" w:space="0" w:color="auto"/>
        <w:bottom w:val="none" w:sz="0" w:space="0" w:color="auto"/>
        <w:right w:val="none" w:sz="0" w:space="0" w:color="auto"/>
      </w:divBdr>
    </w:div>
    <w:div w:id="788162818">
      <w:bodyDiv w:val="1"/>
      <w:marLeft w:val="0"/>
      <w:marRight w:val="0"/>
      <w:marTop w:val="0"/>
      <w:marBottom w:val="0"/>
      <w:divBdr>
        <w:top w:val="none" w:sz="0" w:space="0" w:color="auto"/>
        <w:left w:val="none" w:sz="0" w:space="0" w:color="auto"/>
        <w:bottom w:val="none" w:sz="0" w:space="0" w:color="auto"/>
        <w:right w:val="none" w:sz="0" w:space="0" w:color="auto"/>
      </w:divBdr>
    </w:div>
    <w:div w:id="801927616">
      <w:bodyDiv w:val="1"/>
      <w:marLeft w:val="0"/>
      <w:marRight w:val="0"/>
      <w:marTop w:val="0"/>
      <w:marBottom w:val="0"/>
      <w:divBdr>
        <w:top w:val="none" w:sz="0" w:space="0" w:color="auto"/>
        <w:left w:val="none" w:sz="0" w:space="0" w:color="auto"/>
        <w:bottom w:val="none" w:sz="0" w:space="0" w:color="auto"/>
        <w:right w:val="none" w:sz="0" w:space="0" w:color="auto"/>
      </w:divBdr>
    </w:div>
    <w:div w:id="809401338">
      <w:bodyDiv w:val="1"/>
      <w:marLeft w:val="0"/>
      <w:marRight w:val="0"/>
      <w:marTop w:val="0"/>
      <w:marBottom w:val="0"/>
      <w:divBdr>
        <w:top w:val="none" w:sz="0" w:space="0" w:color="auto"/>
        <w:left w:val="none" w:sz="0" w:space="0" w:color="auto"/>
        <w:bottom w:val="none" w:sz="0" w:space="0" w:color="auto"/>
        <w:right w:val="none" w:sz="0" w:space="0" w:color="auto"/>
      </w:divBdr>
    </w:div>
    <w:div w:id="813059997">
      <w:bodyDiv w:val="1"/>
      <w:marLeft w:val="0"/>
      <w:marRight w:val="0"/>
      <w:marTop w:val="0"/>
      <w:marBottom w:val="0"/>
      <w:divBdr>
        <w:top w:val="none" w:sz="0" w:space="0" w:color="auto"/>
        <w:left w:val="none" w:sz="0" w:space="0" w:color="auto"/>
        <w:bottom w:val="none" w:sz="0" w:space="0" w:color="auto"/>
        <w:right w:val="none" w:sz="0" w:space="0" w:color="auto"/>
      </w:divBdr>
    </w:div>
    <w:div w:id="827943014">
      <w:bodyDiv w:val="1"/>
      <w:marLeft w:val="0"/>
      <w:marRight w:val="0"/>
      <w:marTop w:val="0"/>
      <w:marBottom w:val="0"/>
      <w:divBdr>
        <w:top w:val="none" w:sz="0" w:space="0" w:color="auto"/>
        <w:left w:val="none" w:sz="0" w:space="0" w:color="auto"/>
        <w:bottom w:val="none" w:sz="0" w:space="0" w:color="auto"/>
        <w:right w:val="none" w:sz="0" w:space="0" w:color="auto"/>
      </w:divBdr>
    </w:div>
    <w:div w:id="868757319">
      <w:bodyDiv w:val="1"/>
      <w:marLeft w:val="0"/>
      <w:marRight w:val="0"/>
      <w:marTop w:val="0"/>
      <w:marBottom w:val="0"/>
      <w:divBdr>
        <w:top w:val="none" w:sz="0" w:space="0" w:color="auto"/>
        <w:left w:val="none" w:sz="0" w:space="0" w:color="auto"/>
        <w:bottom w:val="none" w:sz="0" w:space="0" w:color="auto"/>
        <w:right w:val="none" w:sz="0" w:space="0" w:color="auto"/>
      </w:divBdr>
    </w:div>
    <w:div w:id="876619267">
      <w:bodyDiv w:val="1"/>
      <w:marLeft w:val="0"/>
      <w:marRight w:val="0"/>
      <w:marTop w:val="0"/>
      <w:marBottom w:val="0"/>
      <w:divBdr>
        <w:top w:val="none" w:sz="0" w:space="0" w:color="auto"/>
        <w:left w:val="none" w:sz="0" w:space="0" w:color="auto"/>
        <w:bottom w:val="none" w:sz="0" w:space="0" w:color="auto"/>
        <w:right w:val="none" w:sz="0" w:space="0" w:color="auto"/>
      </w:divBdr>
    </w:div>
    <w:div w:id="886572978">
      <w:bodyDiv w:val="1"/>
      <w:marLeft w:val="0"/>
      <w:marRight w:val="0"/>
      <w:marTop w:val="0"/>
      <w:marBottom w:val="0"/>
      <w:divBdr>
        <w:top w:val="none" w:sz="0" w:space="0" w:color="auto"/>
        <w:left w:val="none" w:sz="0" w:space="0" w:color="auto"/>
        <w:bottom w:val="none" w:sz="0" w:space="0" w:color="auto"/>
        <w:right w:val="none" w:sz="0" w:space="0" w:color="auto"/>
      </w:divBdr>
    </w:div>
    <w:div w:id="890195525">
      <w:bodyDiv w:val="1"/>
      <w:marLeft w:val="0"/>
      <w:marRight w:val="0"/>
      <w:marTop w:val="0"/>
      <w:marBottom w:val="0"/>
      <w:divBdr>
        <w:top w:val="none" w:sz="0" w:space="0" w:color="auto"/>
        <w:left w:val="none" w:sz="0" w:space="0" w:color="auto"/>
        <w:bottom w:val="none" w:sz="0" w:space="0" w:color="auto"/>
        <w:right w:val="none" w:sz="0" w:space="0" w:color="auto"/>
      </w:divBdr>
    </w:div>
    <w:div w:id="891500371">
      <w:bodyDiv w:val="1"/>
      <w:marLeft w:val="0"/>
      <w:marRight w:val="0"/>
      <w:marTop w:val="0"/>
      <w:marBottom w:val="0"/>
      <w:divBdr>
        <w:top w:val="none" w:sz="0" w:space="0" w:color="auto"/>
        <w:left w:val="none" w:sz="0" w:space="0" w:color="auto"/>
        <w:bottom w:val="none" w:sz="0" w:space="0" w:color="auto"/>
        <w:right w:val="none" w:sz="0" w:space="0" w:color="auto"/>
      </w:divBdr>
    </w:div>
    <w:div w:id="946159454">
      <w:bodyDiv w:val="1"/>
      <w:marLeft w:val="0"/>
      <w:marRight w:val="0"/>
      <w:marTop w:val="0"/>
      <w:marBottom w:val="0"/>
      <w:divBdr>
        <w:top w:val="none" w:sz="0" w:space="0" w:color="auto"/>
        <w:left w:val="none" w:sz="0" w:space="0" w:color="auto"/>
        <w:bottom w:val="none" w:sz="0" w:space="0" w:color="auto"/>
        <w:right w:val="none" w:sz="0" w:space="0" w:color="auto"/>
      </w:divBdr>
    </w:div>
    <w:div w:id="986402863">
      <w:bodyDiv w:val="1"/>
      <w:marLeft w:val="0"/>
      <w:marRight w:val="0"/>
      <w:marTop w:val="0"/>
      <w:marBottom w:val="0"/>
      <w:divBdr>
        <w:top w:val="none" w:sz="0" w:space="0" w:color="auto"/>
        <w:left w:val="none" w:sz="0" w:space="0" w:color="auto"/>
        <w:bottom w:val="none" w:sz="0" w:space="0" w:color="auto"/>
        <w:right w:val="none" w:sz="0" w:space="0" w:color="auto"/>
      </w:divBdr>
    </w:div>
    <w:div w:id="1095856610">
      <w:bodyDiv w:val="1"/>
      <w:marLeft w:val="0"/>
      <w:marRight w:val="0"/>
      <w:marTop w:val="0"/>
      <w:marBottom w:val="0"/>
      <w:divBdr>
        <w:top w:val="none" w:sz="0" w:space="0" w:color="auto"/>
        <w:left w:val="none" w:sz="0" w:space="0" w:color="auto"/>
        <w:bottom w:val="none" w:sz="0" w:space="0" w:color="auto"/>
        <w:right w:val="none" w:sz="0" w:space="0" w:color="auto"/>
      </w:divBdr>
    </w:div>
    <w:div w:id="1101530280">
      <w:bodyDiv w:val="1"/>
      <w:marLeft w:val="0"/>
      <w:marRight w:val="0"/>
      <w:marTop w:val="0"/>
      <w:marBottom w:val="0"/>
      <w:divBdr>
        <w:top w:val="none" w:sz="0" w:space="0" w:color="auto"/>
        <w:left w:val="none" w:sz="0" w:space="0" w:color="auto"/>
        <w:bottom w:val="none" w:sz="0" w:space="0" w:color="auto"/>
        <w:right w:val="none" w:sz="0" w:space="0" w:color="auto"/>
      </w:divBdr>
    </w:div>
    <w:div w:id="1104693690">
      <w:bodyDiv w:val="1"/>
      <w:marLeft w:val="0"/>
      <w:marRight w:val="0"/>
      <w:marTop w:val="0"/>
      <w:marBottom w:val="0"/>
      <w:divBdr>
        <w:top w:val="none" w:sz="0" w:space="0" w:color="auto"/>
        <w:left w:val="none" w:sz="0" w:space="0" w:color="auto"/>
        <w:bottom w:val="none" w:sz="0" w:space="0" w:color="auto"/>
        <w:right w:val="none" w:sz="0" w:space="0" w:color="auto"/>
      </w:divBdr>
    </w:div>
    <w:div w:id="1128668819">
      <w:bodyDiv w:val="1"/>
      <w:marLeft w:val="0"/>
      <w:marRight w:val="0"/>
      <w:marTop w:val="0"/>
      <w:marBottom w:val="0"/>
      <w:divBdr>
        <w:top w:val="none" w:sz="0" w:space="0" w:color="auto"/>
        <w:left w:val="none" w:sz="0" w:space="0" w:color="auto"/>
        <w:bottom w:val="none" w:sz="0" w:space="0" w:color="auto"/>
        <w:right w:val="none" w:sz="0" w:space="0" w:color="auto"/>
      </w:divBdr>
    </w:div>
    <w:div w:id="1140728431">
      <w:bodyDiv w:val="1"/>
      <w:marLeft w:val="0"/>
      <w:marRight w:val="0"/>
      <w:marTop w:val="0"/>
      <w:marBottom w:val="0"/>
      <w:divBdr>
        <w:top w:val="none" w:sz="0" w:space="0" w:color="auto"/>
        <w:left w:val="none" w:sz="0" w:space="0" w:color="auto"/>
        <w:bottom w:val="none" w:sz="0" w:space="0" w:color="auto"/>
        <w:right w:val="none" w:sz="0" w:space="0" w:color="auto"/>
      </w:divBdr>
    </w:div>
    <w:div w:id="1160273178">
      <w:bodyDiv w:val="1"/>
      <w:marLeft w:val="0"/>
      <w:marRight w:val="0"/>
      <w:marTop w:val="0"/>
      <w:marBottom w:val="0"/>
      <w:divBdr>
        <w:top w:val="none" w:sz="0" w:space="0" w:color="auto"/>
        <w:left w:val="none" w:sz="0" w:space="0" w:color="auto"/>
        <w:bottom w:val="none" w:sz="0" w:space="0" w:color="auto"/>
        <w:right w:val="none" w:sz="0" w:space="0" w:color="auto"/>
      </w:divBdr>
    </w:div>
    <w:div w:id="1160999276">
      <w:bodyDiv w:val="1"/>
      <w:marLeft w:val="0"/>
      <w:marRight w:val="0"/>
      <w:marTop w:val="0"/>
      <w:marBottom w:val="0"/>
      <w:divBdr>
        <w:top w:val="none" w:sz="0" w:space="0" w:color="auto"/>
        <w:left w:val="none" w:sz="0" w:space="0" w:color="auto"/>
        <w:bottom w:val="none" w:sz="0" w:space="0" w:color="auto"/>
        <w:right w:val="none" w:sz="0" w:space="0" w:color="auto"/>
      </w:divBdr>
    </w:div>
    <w:div w:id="1171217562">
      <w:bodyDiv w:val="1"/>
      <w:marLeft w:val="0"/>
      <w:marRight w:val="0"/>
      <w:marTop w:val="0"/>
      <w:marBottom w:val="0"/>
      <w:divBdr>
        <w:top w:val="none" w:sz="0" w:space="0" w:color="auto"/>
        <w:left w:val="none" w:sz="0" w:space="0" w:color="auto"/>
        <w:bottom w:val="none" w:sz="0" w:space="0" w:color="auto"/>
        <w:right w:val="none" w:sz="0" w:space="0" w:color="auto"/>
      </w:divBdr>
    </w:div>
    <w:div w:id="1180048993">
      <w:bodyDiv w:val="1"/>
      <w:marLeft w:val="0"/>
      <w:marRight w:val="0"/>
      <w:marTop w:val="0"/>
      <w:marBottom w:val="0"/>
      <w:divBdr>
        <w:top w:val="none" w:sz="0" w:space="0" w:color="auto"/>
        <w:left w:val="none" w:sz="0" w:space="0" w:color="auto"/>
        <w:bottom w:val="none" w:sz="0" w:space="0" w:color="auto"/>
        <w:right w:val="none" w:sz="0" w:space="0" w:color="auto"/>
      </w:divBdr>
    </w:div>
    <w:div w:id="1190681723">
      <w:bodyDiv w:val="1"/>
      <w:marLeft w:val="0"/>
      <w:marRight w:val="0"/>
      <w:marTop w:val="0"/>
      <w:marBottom w:val="0"/>
      <w:divBdr>
        <w:top w:val="none" w:sz="0" w:space="0" w:color="auto"/>
        <w:left w:val="none" w:sz="0" w:space="0" w:color="auto"/>
        <w:bottom w:val="none" w:sz="0" w:space="0" w:color="auto"/>
        <w:right w:val="none" w:sz="0" w:space="0" w:color="auto"/>
      </w:divBdr>
    </w:div>
    <w:div w:id="1261060079">
      <w:bodyDiv w:val="1"/>
      <w:marLeft w:val="0"/>
      <w:marRight w:val="0"/>
      <w:marTop w:val="0"/>
      <w:marBottom w:val="0"/>
      <w:divBdr>
        <w:top w:val="none" w:sz="0" w:space="0" w:color="auto"/>
        <w:left w:val="none" w:sz="0" w:space="0" w:color="auto"/>
        <w:bottom w:val="none" w:sz="0" w:space="0" w:color="auto"/>
        <w:right w:val="none" w:sz="0" w:space="0" w:color="auto"/>
      </w:divBdr>
    </w:div>
    <w:div w:id="1261908103">
      <w:bodyDiv w:val="1"/>
      <w:marLeft w:val="0"/>
      <w:marRight w:val="0"/>
      <w:marTop w:val="0"/>
      <w:marBottom w:val="0"/>
      <w:divBdr>
        <w:top w:val="none" w:sz="0" w:space="0" w:color="auto"/>
        <w:left w:val="none" w:sz="0" w:space="0" w:color="auto"/>
        <w:bottom w:val="none" w:sz="0" w:space="0" w:color="auto"/>
        <w:right w:val="none" w:sz="0" w:space="0" w:color="auto"/>
      </w:divBdr>
    </w:div>
    <w:div w:id="1262880850">
      <w:bodyDiv w:val="1"/>
      <w:marLeft w:val="0"/>
      <w:marRight w:val="0"/>
      <w:marTop w:val="0"/>
      <w:marBottom w:val="0"/>
      <w:divBdr>
        <w:top w:val="none" w:sz="0" w:space="0" w:color="auto"/>
        <w:left w:val="none" w:sz="0" w:space="0" w:color="auto"/>
        <w:bottom w:val="none" w:sz="0" w:space="0" w:color="auto"/>
        <w:right w:val="none" w:sz="0" w:space="0" w:color="auto"/>
      </w:divBdr>
    </w:div>
    <w:div w:id="1292053726">
      <w:bodyDiv w:val="1"/>
      <w:marLeft w:val="0"/>
      <w:marRight w:val="0"/>
      <w:marTop w:val="0"/>
      <w:marBottom w:val="0"/>
      <w:divBdr>
        <w:top w:val="none" w:sz="0" w:space="0" w:color="auto"/>
        <w:left w:val="none" w:sz="0" w:space="0" w:color="auto"/>
        <w:bottom w:val="none" w:sz="0" w:space="0" w:color="auto"/>
        <w:right w:val="none" w:sz="0" w:space="0" w:color="auto"/>
      </w:divBdr>
    </w:div>
    <w:div w:id="1295868177">
      <w:bodyDiv w:val="1"/>
      <w:marLeft w:val="0"/>
      <w:marRight w:val="0"/>
      <w:marTop w:val="0"/>
      <w:marBottom w:val="0"/>
      <w:divBdr>
        <w:top w:val="none" w:sz="0" w:space="0" w:color="auto"/>
        <w:left w:val="none" w:sz="0" w:space="0" w:color="auto"/>
        <w:bottom w:val="none" w:sz="0" w:space="0" w:color="auto"/>
        <w:right w:val="none" w:sz="0" w:space="0" w:color="auto"/>
      </w:divBdr>
    </w:div>
    <w:div w:id="1304968590">
      <w:bodyDiv w:val="1"/>
      <w:marLeft w:val="0"/>
      <w:marRight w:val="0"/>
      <w:marTop w:val="0"/>
      <w:marBottom w:val="0"/>
      <w:divBdr>
        <w:top w:val="none" w:sz="0" w:space="0" w:color="auto"/>
        <w:left w:val="none" w:sz="0" w:space="0" w:color="auto"/>
        <w:bottom w:val="none" w:sz="0" w:space="0" w:color="auto"/>
        <w:right w:val="none" w:sz="0" w:space="0" w:color="auto"/>
      </w:divBdr>
    </w:div>
    <w:div w:id="1304970170">
      <w:bodyDiv w:val="1"/>
      <w:marLeft w:val="0"/>
      <w:marRight w:val="0"/>
      <w:marTop w:val="0"/>
      <w:marBottom w:val="0"/>
      <w:divBdr>
        <w:top w:val="none" w:sz="0" w:space="0" w:color="auto"/>
        <w:left w:val="none" w:sz="0" w:space="0" w:color="auto"/>
        <w:bottom w:val="none" w:sz="0" w:space="0" w:color="auto"/>
        <w:right w:val="none" w:sz="0" w:space="0" w:color="auto"/>
      </w:divBdr>
    </w:div>
    <w:div w:id="1358384493">
      <w:bodyDiv w:val="1"/>
      <w:marLeft w:val="0"/>
      <w:marRight w:val="0"/>
      <w:marTop w:val="0"/>
      <w:marBottom w:val="0"/>
      <w:divBdr>
        <w:top w:val="none" w:sz="0" w:space="0" w:color="auto"/>
        <w:left w:val="none" w:sz="0" w:space="0" w:color="auto"/>
        <w:bottom w:val="none" w:sz="0" w:space="0" w:color="auto"/>
        <w:right w:val="none" w:sz="0" w:space="0" w:color="auto"/>
      </w:divBdr>
    </w:div>
    <w:div w:id="1401710110">
      <w:bodyDiv w:val="1"/>
      <w:marLeft w:val="0"/>
      <w:marRight w:val="0"/>
      <w:marTop w:val="0"/>
      <w:marBottom w:val="0"/>
      <w:divBdr>
        <w:top w:val="none" w:sz="0" w:space="0" w:color="auto"/>
        <w:left w:val="none" w:sz="0" w:space="0" w:color="auto"/>
        <w:bottom w:val="none" w:sz="0" w:space="0" w:color="auto"/>
        <w:right w:val="none" w:sz="0" w:space="0" w:color="auto"/>
      </w:divBdr>
    </w:div>
    <w:div w:id="1471096565">
      <w:bodyDiv w:val="1"/>
      <w:marLeft w:val="0"/>
      <w:marRight w:val="0"/>
      <w:marTop w:val="0"/>
      <w:marBottom w:val="0"/>
      <w:divBdr>
        <w:top w:val="none" w:sz="0" w:space="0" w:color="auto"/>
        <w:left w:val="none" w:sz="0" w:space="0" w:color="auto"/>
        <w:bottom w:val="none" w:sz="0" w:space="0" w:color="auto"/>
        <w:right w:val="none" w:sz="0" w:space="0" w:color="auto"/>
      </w:divBdr>
    </w:div>
    <w:div w:id="1501508023">
      <w:bodyDiv w:val="1"/>
      <w:marLeft w:val="0"/>
      <w:marRight w:val="0"/>
      <w:marTop w:val="0"/>
      <w:marBottom w:val="0"/>
      <w:divBdr>
        <w:top w:val="none" w:sz="0" w:space="0" w:color="auto"/>
        <w:left w:val="none" w:sz="0" w:space="0" w:color="auto"/>
        <w:bottom w:val="none" w:sz="0" w:space="0" w:color="auto"/>
        <w:right w:val="none" w:sz="0" w:space="0" w:color="auto"/>
      </w:divBdr>
    </w:div>
    <w:div w:id="1542204370">
      <w:bodyDiv w:val="1"/>
      <w:marLeft w:val="0"/>
      <w:marRight w:val="0"/>
      <w:marTop w:val="0"/>
      <w:marBottom w:val="0"/>
      <w:divBdr>
        <w:top w:val="none" w:sz="0" w:space="0" w:color="auto"/>
        <w:left w:val="none" w:sz="0" w:space="0" w:color="auto"/>
        <w:bottom w:val="none" w:sz="0" w:space="0" w:color="auto"/>
        <w:right w:val="none" w:sz="0" w:space="0" w:color="auto"/>
      </w:divBdr>
    </w:div>
    <w:div w:id="1606157476">
      <w:bodyDiv w:val="1"/>
      <w:marLeft w:val="0"/>
      <w:marRight w:val="0"/>
      <w:marTop w:val="0"/>
      <w:marBottom w:val="0"/>
      <w:divBdr>
        <w:top w:val="none" w:sz="0" w:space="0" w:color="auto"/>
        <w:left w:val="none" w:sz="0" w:space="0" w:color="auto"/>
        <w:bottom w:val="none" w:sz="0" w:space="0" w:color="auto"/>
        <w:right w:val="none" w:sz="0" w:space="0" w:color="auto"/>
      </w:divBdr>
    </w:div>
    <w:div w:id="1648053221">
      <w:bodyDiv w:val="1"/>
      <w:marLeft w:val="0"/>
      <w:marRight w:val="0"/>
      <w:marTop w:val="0"/>
      <w:marBottom w:val="0"/>
      <w:divBdr>
        <w:top w:val="none" w:sz="0" w:space="0" w:color="auto"/>
        <w:left w:val="none" w:sz="0" w:space="0" w:color="auto"/>
        <w:bottom w:val="none" w:sz="0" w:space="0" w:color="auto"/>
        <w:right w:val="none" w:sz="0" w:space="0" w:color="auto"/>
      </w:divBdr>
    </w:div>
    <w:div w:id="1667661311">
      <w:bodyDiv w:val="1"/>
      <w:marLeft w:val="0"/>
      <w:marRight w:val="0"/>
      <w:marTop w:val="0"/>
      <w:marBottom w:val="0"/>
      <w:divBdr>
        <w:top w:val="none" w:sz="0" w:space="0" w:color="auto"/>
        <w:left w:val="none" w:sz="0" w:space="0" w:color="auto"/>
        <w:bottom w:val="none" w:sz="0" w:space="0" w:color="auto"/>
        <w:right w:val="none" w:sz="0" w:space="0" w:color="auto"/>
      </w:divBdr>
    </w:div>
    <w:div w:id="1668285621">
      <w:bodyDiv w:val="1"/>
      <w:marLeft w:val="0"/>
      <w:marRight w:val="0"/>
      <w:marTop w:val="0"/>
      <w:marBottom w:val="0"/>
      <w:divBdr>
        <w:top w:val="none" w:sz="0" w:space="0" w:color="auto"/>
        <w:left w:val="none" w:sz="0" w:space="0" w:color="auto"/>
        <w:bottom w:val="none" w:sz="0" w:space="0" w:color="auto"/>
        <w:right w:val="none" w:sz="0" w:space="0" w:color="auto"/>
      </w:divBdr>
    </w:div>
    <w:div w:id="1677152006">
      <w:bodyDiv w:val="1"/>
      <w:marLeft w:val="0"/>
      <w:marRight w:val="0"/>
      <w:marTop w:val="0"/>
      <w:marBottom w:val="0"/>
      <w:divBdr>
        <w:top w:val="none" w:sz="0" w:space="0" w:color="auto"/>
        <w:left w:val="none" w:sz="0" w:space="0" w:color="auto"/>
        <w:bottom w:val="none" w:sz="0" w:space="0" w:color="auto"/>
        <w:right w:val="none" w:sz="0" w:space="0" w:color="auto"/>
      </w:divBdr>
    </w:div>
    <w:div w:id="1691949091">
      <w:bodyDiv w:val="1"/>
      <w:marLeft w:val="0"/>
      <w:marRight w:val="0"/>
      <w:marTop w:val="0"/>
      <w:marBottom w:val="0"/>
      <w:divBdr>
        <w:top w:val="none" w:sz="0" w:space="0" w:color="auto"/>
        <w:left w:val="none" w:sz="0" w:space="0" w:color="auto"/>
        <w:bottom w:val="none" w:sz="0" w:space="0" w:color="auto"/>
        <w:right w:val="none" w:sz="0" w:space="0" w:color="auto"/>
      </w:divBdr>
    </w:div>
    <w:div w:id="1693457522">
      <w:bodyDiv w:val="1"/>
      <w:marLeft w:val="0"/>
      <w:marRight w:val="0"/>
      <w:marTop w:val="0"/>
      <w:marBottom w:val="0"/>
      <w:divBdr>
        <w:top w:val="none" w:sz="0" w:space="0" w:color="auto"/>
        <w:left w:val="none" w:sz="0" w:space="0" w:color="auto"/>
        <w:bottom w:val="none" w:sz="0" w:space="0" w:color="auto"/>
        <w:right w:val="none" w:sz="0" w:space="0" w:color="auto"/>
      </w:divBdr>
    </w:div>
    <w:div w:id="1730956675">
      <w:bodyDiv w:val="1"/>
      <w:marLeft w:val="0"/>
      <w:marRight w:val="0"/>
      <w:marTop w:val="0"/>
      <w:marBottom w:val="0"/>
      <w:divBdr>
        <w:top w:val="none" w:sz="0" w:space="0" w:color="auto"/>
        <w:left w:val="none" w:sz="0" w:space="0" w:color="auto"/>
        <w:bottom w:val="none" w:sz="0" w:space="0" w:color="auto"/>
        <w:right w:val="none" w:sz="0" w:space="0" w:color="auto"/>
      </w:divBdr>
    </w:div>
    <w:div w:id="1784618695">
      <w:bodyDiv w:val="1"/>
      <w:marLeft w:val="0"/>
      <w:marRight w:val="0"/>
      <w:marTop w:val="0"/>
      <w:marBottom w:val="0"/>
      <w:divBdr>
        <w:top w:val="none" w:sz="0" w:space="0" w:color="auto"/>
        <w:left w:val="none" w:sz="0" w:space="0" w:color="auto"/>
        <w:bottom w:val="none" w:sz="0" w:space="0" w:color="auto"/>
        <w:right w:val="none" w:sz="0" w:space="0" w:color="auto"/>
      </w:divBdr>
      <w:divsChild>
        <w:div w:id="883561953">
          <w:marLeft w:val="0"/>
          <w:marRight w:val="0"/>
          <w:marTop w:val="0"/>
          <w:marBottom w:val="0"/>
          <w:divBdr>
            <w:top w:val="none" w:sz="0" w:space="0" w:color="auto"/>
            <w:left w:val="none" w:sz="0" w:space="0" w:color="auto"/>
            <w:bottom w:val="none" w:sz="0" w:space="0" w:color="auto"/>
            <w:right w:val="none" w:sz="0" w:space="0" w:color="auto"/>
          </w:divBdr>
          <w:divsChild>
            <w:div w:id="1689671120">
              <w:marLeft w:val="0"/>
              <w:marRight w:val="0"/>
              <w:marTop w:val="0"/>
              <w:marBottom w:val="0"/>
              <w:divBdr>
                <w:top w:val="none" w:sz="0" w:space="0" w:color="auto"/>
                <w:left w:val="none" w:sz="0" w:space="0" w:color="auto"/>
                <w:bottom w:val="none" w:sz="0" w:space="0" w:color="auto"/>
                <w:right w:val="none" w:sz="0" w:space="0" w:color="auto"/>
              </w:divBdr>
              <w:divsChild>
                <w:div w:id="1550605007">
                  <w:marLeft w:val="0"/>
                  <w:marRight w:val="0"/>
                  <w:marTop w:val="0"/>
                  <w:marBottom w:val="0"/>
                  <w:divBdr>
                    <w:top w:val="none" w:sz="0" w:space="0" w:color="auto"/>
                    <w:left w:val="none" w:sz="0" w:space="0" w:color="auto"/>
                    <w:bottom w:val="none" w:sz="0" w:space="0" w:color="auto"/>
                    <w:right w:val="none" w:sz="0" w:space="0" w:color="auto"/>
                  </w:divBdr>
                  <w:divsChild>
                    <w:div w:id="577792417">
                      <w:marLeft w:val="0"/>
                      <w:marRight w:val="0"/>
                      <w:marTop w:val="0"/>
                      <w:marBottom w:val="0"/>
                      <w:divBdr>
                        <w:top w:val="none" w:sz="0" w:space="0" w:color="auto"/>
                        <w:left w:val="none" w:sz="0" w:space="0" w:color="auto"/>
                        <w:bottom w:val="none" w:sz="0" w:space="0" w:color="auto"/>
                        <w:right w:val="none" w:sz="0" w:space="0" w:color="auto"/>
                      </w:divBdr>
                      <w:divsChild>
                        <w:div w:id="11415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9541792">
      <w:bodyDiv w:val="1"/>
      <w:marLeft w:val="0"/>
      <w:marRight w:val="0"/>
      <w:marTop w:val="0"/>
      <w:marBottom w:val="0"/>
      <w:divBdr>
        <w:top w:val="none" w:sz="0" w:space="0" w:color="auto"/>
        <w:left w:val="none" w:sz="0" w:space="0" w:color="auto"/>
        <w:bottom w:val="none" w:sz="0" w:space="0" w:color="auto"/>
        <w:right w:val="none" w:sz="0" w:space="0" w:color="auto"/>
      </w:divBdr>
    </w:div>
    <w:div w:id="1797672828">
      <w:bodyDiv w:val="1"/>
      <w:marLeft w:val="0"/>
      <w:marRight w:val="0"/>
      <w:marTop w:val="0"/>
      <w:marBottom w:val="0"/>
      <w:divBdr>
        <w:top w:val="none" w:sz="0" w:space="0" w:color="auto"/>
        <w:left w:val="none" w:sz="0" w:space="0" w:color="auto"/>
        <w:bottom w:val="none" w:sz="0" w:space="0" w:color="auto"/>
        <w:right w:val="none" w:sz="0" w:space="0" w:color="auto"/>
      </w:divBdr>
    </w:div>
    <w:div w:id="1870024784">
      <w:bodyDiv w:val="1"/>
      <w:marLeft w:val="0"/>
      <w:marRight w:val="0"/>
      <w:marTop w:val="0"/>
      <w:marBottom w:val="0"/>
      <w:divBdr>
        <w:top w:val="none" w:sz="0" w:space="0" w:color="auto"/>
        <w:left w:val="none" w:sz="0" w:space="0" w:color="auto"/>
        <w:bottom w:val="none" w:sz="0" w:space="0" w:color="auto"/>
        <w:right w:val="none" w:sz="0" w:space="0" w:color="auto"/>
      </w:divBdr>
    </w:div>
    <w:div w:id="1879582514">
      <w:bodyDiv w:val="1"/>
      <w:marLeft w:val="0"/>
      <w:marRight w:val="0"/>
      <w:marTop w:val="0"/>
      <w:marBottom w:val="0"/>
      <w:divBdr>
        <w:top w:val="none" w:sz="0" w:space="0" w:color="auto"/>
        <w:left w:val="none" w:sz="0" w:space="0" w:color="auto"/>
        <w:bottom w:val="none" w:sz="0" w:space="0" w:color="auto"/>
        <w:right w:val="none" w:sz="0" w:space="0" w:color="auto"/>
      </w:divBdr>
    </w:div>
    <w:div w:id="1900244296">
      <w:bodyDiv w:val="1"/>
      <w:marLeft w:val="0"/>
      <w:marRight w:val="0"/>
      <w:marTop w:val="0"/>
      <w:marBottom w:val="0"/>
      <w:divBdr>
        <w:top w:val="none" w:sz="0" w:space="0" w:color="auto"/>
        <w:left w:val="none" w:sz="0" w:space="0" w:color="auto"/>
        <w:bottom w:val="none" w:sz="0" w:space="0" w:color="auto"/>
        <w:right w:val="none" w:sz="0" w:space="0" w:color="auto"/>
      </w:divBdr>
    </w:div>
    <w:div w:id="1933930968">
      <w:bodyDiv w:val="1"/>
      <w:marLeft w:val="0"/>
      <w:marRight w:val="0"/>
      <w:marTop w:val="0"/>
      <w:marBottom w:val="0"/>
      <w:divBdr>
        <w:top w:val="none" w:sz="0" w:space="0" w:color="auto"/>
        <w:left w:val="none" w:sz="0" w:space="0" w:color="auto"/>
        <w:bottom w:val="none" w:sz="0" w:space="0" w:color="auto"/>
        <w:right w:val="none" w:sz="0" w:space="0" w:color="auto"/>
      </w:divBdr>
    </w:div>
    <w:div w:id="1944727019">
      <w:bodyDiv w:val="1"/>
      <w:marLeft w:val="0"/>
      <w:marRight w:val="0"/>
      <w:marTop w:val="0"/>
      <w:marBottom w:val="0"/>
      <w:divBdr>
        <w:top w:val="none" w:sz="0" w:space="0" w:color="auto"/>
        <w:left w:val="none" w:sz="0" w:space="0" w:color="auto"/>
        <w:bottom w:val="none" w:sz="0" w:space="0" w:color="auto"/>
        <w:right w:val="none" w:sz="0" w:space="0" w:color="auto"/>
      </w:divBdr>
    </w:div>
    <w:div w:id="1953126418">
      <w:bodyDiv w:val="1"/>
      <w:marLeft w:val="0"/>
      <w:marRight w:val="0"/>
      <w:marTop w:val="0"/>
      <w:marBottom w:val="0"/>
      <w:divBdr>
        <w:top w:val="none" w:sz="0" w:space="0" w:color="auto"/>
        <w:left w:val="none" w:sz="0" w:space="0" w:color="auto"/>
        <w:bottom w:val="none" w:sz="0" w:space="0" w:color="auto"/>
        <w:right w:val="none" w:sz="0" w:space="0" w:color="auto"/>
      </w:divBdr>
    </w:div>
    <w:div w:id="1970430517">
      <w:bodyDiv w:val="1"/>
      <w:marLeft w:val="0"/>
      <w:marRight w:val="0"/>
      <w:marTop w:val="0"/>
      <w:marBottom w:val="0"/>
      <w:divBdr>
        <w:top w:val="none" w:sz="0" w:space="0" w:color="auto"/>
        <w:left w:val="none" w:sz="0" w:space="0" w:color="auto"/>
        <w:bottom w:val="none" w:sz="0" w:space="0" w:color="auto"/>
        <w:right w:val="none" w:sz="0" w:space="0" w:color="auto"/>
      </w:divBdr>
    </w:div>
    <w:div w:id="1985893423">
      <w:bodyDiv w:val="1"/>
      <w:marLeft w:val="0"/>
      <w:marRight w:val="0"/>
      <w:marTop w:val="0"/>
      <w:marBottom w:val="0"/>
      <w:divBdr>
        <w:top w:val="none" w:sz="0" w:space="0" w:color="auto"/>
        <w:left w:val="none" w:sz="0" w:space="0" w:color="auto"/>
        <w:bottom w:val="none" w:sz="0" w:space="0" w:color="auto"/>
        <w:right w:val="none" w:sz="0" w:space="0" w:color="auto"/>
      </w:divBdr>
    </w:div>
    <w:div w:id="2028092506">
      <w:bodyDiv w:val="1"/>
      <w:marLeft w:val="0"/>
      <w:marRight w:val="0"/>
      <w:marTop w:val="0"/>
      <w:marBottom w:val="0"/>
      <w:divBdr>
        <w:top w:val="none" w:sz="0" w:space="0" w:color="auto"/>
        <w:left w:val="none" w:sz="0" w:space="0" w:color="auto"/>
        <w:bottom w:val="none" w:sz="0" w:space="0" w:color="auto"/>
        <w:right w:val="none" w:sz="0" w:space="0" w:color="auto"/>
      </w:divBdr>
    </w:div>
    <w:div w:id="2043089303">
      <w:bodyDiv w:val="1"/>
      <w:marLeft w:val="0"/>
      <w:marRight w:val="0"/>
      <w:marTop w:val="0"/>
      <w:marBottom w:val="0"/>
      <w:divBdr>
        <w:top w:val="none" w:sz="0" w:space="0" w:color="auto"/>
        <w:left w:val="none" w:sz="0" w:space="0" w:color="auto"/>
        <w:bottom w:val="none" w:sz="0" w:space="0" w:color="auto"/>
        <w:right w:val="none" w:sz="0" w:space="0" w:color="auto"/>
      </w:divBdr>
    </w:div>
    <w:div w:id="2062557816">
      <w:bodyDiv w:val="1"/>
      <w:marLeft w:val="0"/>
      <w:marRight w:val="0"/>
      <w:marTop w:val="0"/>
      <w:marBottom w:val="0"/>
      <w:divBdr>
        <w:top w:val="none" w:sz="0" w:space="0" w:color="auto"/>
        <w:left w:val="none" w:sz="0" w:space="0" w:color="auto"/>
        <w:bottom w:val="none" w:sz="0" w:space="0" w:color="auto"/>
        <w:right w:val="none" w:sz="0" w:space="0" w:color="auto"/>
      </w:divBdr>
    </w:div>
    <w:div w:id="2119323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B19BE27100874813D4DC38C86C1E62EE371B3F4B2F4C61B5DE0623517CDDA4D085320BD8F7E3C28FU5f1E"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A2F7BC5F5F3143C1421491951991A34BF0B6271103F64DE1B939E9q9g9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A2F7BC5F5F3143C1421491951991A34BF0B6261803F64DE1B939E9q9g9F"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internet.garant.ru/"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Seventh Edition"/>
</file>

<file path=customXml/itemProps1.xml><?xml version="1.0" encoding="utf-8"?>
<ds:datastoreItem xmlns:ds="http://schemas.openxmlformats.org/officeDocument/2006/customXml" ds:itemID="{D6C0D7DF-2620-4850-8A24-256CB861FD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1424</TotalTime>
  <Pages>48</Pages>
  <Words>22181</Words>
  <Characters>126435</Characters>
  <Application>Microsoft Office Word</Application>
  <DocSecurity>0</DocSecurity>
  <Lines>1053</Lines>
  <Paragraphs>296</Paragraphs>
  <ScaleCrop>false</ScaleCrop>
  <HeadingPairs>
    <vt:vector size="2" baseType="variant">
      <vt:variant>
        <vt:lpstr>Название</vt:lpstr>
      </vt:variant>
      <vt:variant>
        <vt:i4>1</vt:i4>
      </vt:variant>
    </vt:vector>
  </HeadingPairs>
  <TitlesOfParts>
    <vt:vector size="1" baseType="lpstr">
      <vt:lpstr/>
    </vt:vector>
  </TitlesOfParts>
  <Company>Организация</Company>
  <LinksUpToDate>false</LinksUpToDate>
  <CharactersWithSpaces>148320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fys</dc:creator>
  <cp:lastModifiedBy>Шабалина О.В.</cp:lastModifiedBy>
  <cp:revision>504</cp:revision>
  <cp:lastPrinted>2026-02-18T11:30:00Z</cp:lastPrinted>
  <dcterms:created xsi:type="dcterms:W3CDTF">2023-03-21T06:38:00Z</dcterms:created>
  <dcterms:modified xsi:type="dcterms:W3CDTF">2026-03-31T09:49:00Z</dcterms:modified>
</cp:coreProperties>
</file>