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68" w:rsidRDefault="002A4868" w:rsidP="002A4868">
      <w:pPr>
        <w:spacing w:after="0"/>
        <w:jc w:val="center"/>
        <w:rPr>
          <w:b/>
          <w:sz w:val="28"/>
          <w:szCs w:val="28"/>
        </w:rPr>
      </w:pPr>
      <w:r w:rsidRPr="007113DB">
        <w:rPr>
          <w:b/>
          <w:sz w:val="28"/>
          <w:szCs w:val="28"/>
        </w:rPr>
        <w:t>Часть 4. Обоснование начальной (максимальной</w:t>
      </w:r>
      <w:r>
        <w:rPr>
          <w:b/>
          <w:sz w:val="28"/>
          <w:szCs w:val="28"/>
        </w:rPr>
        <w:t>) цены контракта</w:t>
      </w:r>
    </w:p>
    <w:p w:rsidR="002A4868" w:rsidRPr="007113DB" w:rsidRDefault="002A4868" w:rsidP="002A4868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298"/>
      </w:tblGrid>
      <w:tr w:rsidR="002A4868" w:rsidRPr="00FB2B93" w:rsidTr="00551960">
        <w:tc>
          <w:tcPr>
            <w:tcW w:w="2093" w:type="dxa"/>
          </w:tcPr>
          <w:p w:rsidR="002A4868" w:rsidRPr="00FB2B93" w:rsidRDefault="002A4868" w:rsidP="00551960">
            <w:pPr>
              <w:jc w:val="left"/>
            </w:pPr>
            <w:r w:rsidRPr="00FB2B93">
              <w:t>Основные характеристики объекта закупки</w:t>
            </w:r>
          </w:p>
        </w:tc>
        <w:tc>
          <w:tcPr>
            <w:tcW w:w="8322" w:type="dxa"/>
          </w:tcPr>
          <w:p w:rsidR="002A4868" w:rsidRPr="00FB2B93" w:rsidRDefault="002A4868" w:rsidP="00551960">
            <w:pPr>
              <w:autoSpaceDE w:val="0"/>
              <w:autoSpaceDN w:val="0"/>
              <w:adjustRightInd w:val="0"/>
              <w:spacing w:after="0"/>
              <w:rPr>
                <w:b/>
                <w:kern w:val="28"/>
              </w:rPr>
            </w:pPr>
            <w:r w:rsidRPr="00FB2B93">
              <w:t>Организация питания обучающихся в соответствии с требованиями, установленными федеральными санитарными правилами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</w:p>
        </w:tc>
      </w:tr>
      <w:tr w:rsidR="002A4868" w:rsidRPr="00FB2B93" w:rsidTr="00551960">
        <w:tc>
          <w:tcPr>
            <w:tcW w:w="2093" w:type="dxa"/>
          </w:tcPr>
          <w:p w:rsidR="002A4868" w:rsidRPr="00FB2B93" w:rsidRDefault="002A4868" w:rsidP="00551960">
            <w:r w:rsidRPr="00FB2B93">
              <w:t>Используемый метод определения НМЦК</w:t>
            </w:r>
          </w:p>
        </w:tc>
        <w:tc>
          <w:tcPr>
            <w:tcW w:w="8322" w:type="dxa"/>
          </w:tcPr>
          <w:p w:rsidR="002A4868" w:rsidRPr="00FB2B93" w:rsidRDefault="002A4868" w:rsidP="00551960">
            <w:pPr>
              <w:spacing w:after="0"/>
            </w:pPr>
            <w:r w:rsidRPr="00FB2B93">
              <w:t>Используемый метод определения – метод сопоставимых рыночных цен (анализ рынка).</w:t>
            </w:r>
          </w:p>
        </w:tc>
      </w:tr>
      <w:tr w:rsidR="002A4868" w:rsidRPr="00FB2B93" w:rsidTr="00551960">
        <w:tc>
          <w:tcPr>
            <w:tcW w:w="2093" w:type="dxa"/>
          </w:tcPr>
          <w:p w:rsidR="002A4868" w:rsidRPr="00FB2B93" w:rsidRDefault="002A4868" w:rsidP="00551960">
            <w:r w:rsidRPr="00FB2B93">
              <w:t>Расчет НМЦК</w:t>
            </w:r>
          </w:p>
        </w:tc>
        <w:tc>
          <w:tcPr>
            <w:tcW w:w="8322" w:type="dxa"/>
          </w:tcPr>
          <w:p w:rsidR="002A4868" w:rsidRDefault="002A4868" w:rsidP="00551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Были получены ответы с коммерческими предложениями от 3-х организаций в том числе:</w:t>
            </w:r>
          </w:p>
          <w:p w:rsidR="002A4868" w:rsidRPr="00FB2B93" w:rsidRDefault="002A4868" w:rsidP="00551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Ценовое предложение №1-</w:t>
            </w:r>
            <w:r w:rsidR="00511B71">
              <w:rPr>
                <w:sz w:val="22"/>
                <w:szCs w:val="22"/>
              </w:rPr>
              <w:t xml:space="preserve">  4817598,72</w:t>
            </w:r>
            <w:r>
              <w:rPr>
                <w:sz w:val="22"/>
                <w:szCs w:val="22"/>
              </w:rPr>
              <w:t xml:space="preserve"> руб.</w:t>
            </w:r>
          </w:p>
          <w:p w:rsidR="002A4868" w:rsidRDefault="002A4868" w:rsidP="00551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Ценовое предложение №2- </w:t>
            </w:r>
            <w:r w:rsidR="00511B71">
              <w:rPr>
                <w:sz w:val="22"/>
                <w:szCs w:val="22"/>
              </w:rPr>
              <w:t>5122619,52</w:t>
            </w:r>
            <w:r>
              <w:rPr>
                <w:sz w:val="22"/>
                <w:szCs w:val="22"/>
              </w:rPr>
              <w:t xml:space="preserve"> руб.</w:t>
            </w:r>
          </w:p>
          <w:p w:rsidR="002A4868" w:rsidRDefault="002A4868" w:rsidP="00551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Ценовое предложение №3- </w:t>
            </w:r>
            <w:r w:rsidR="00511B71">
              <w:rPr>
                <w:sz w:val="22"/>
                <w:szCs w:val="22"/>
              </w:rPr>
              <w:t>4921087,92</w:t>
            </w:r>
            <w:r>
              <w:rPr>
                <w:sz w:val="22"/>
                <w:szCs w:val="22"/>
              </w:rPr>
              <w:t xml:space="preserve"> руб.</w:t>
            </w:r>
          </w:p>
          <w:p w:rsidR="002A4868" w:rsidRPr="00FB2B93" w:rsidRDefault="002A4868" w:rsidP="00551960">
            <w:pPr>
              <w:rPr>
                <w:sz w:val="22"/>
                <w:szCs w:val="22"/>
              </w:rPr>
            </w:pPr>
            <w:r w:rsidRPr="00FB2B93">
              <w:rPr>
                <w:sz w:val="22"/>
                <w:szCs w:val="22"/>
              </w:rPr>
              <w:t>Расчет выполнен по формуле и приведен в приложении к обоснованию НМЦК:</w:t>
            </w:r>
          </w:p>
          <w:p w:rsidR="002A4868" w:rsidRDefault="00347720" w:rsidP="00551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НМЦК= (ЦП1 + ЦП2 + ЦП3)/3, где</w:t>
            </w:r>
            <w:r w:rsidR="002A4868" w:rsidRPr="00FB2B93">
              <w:rPr>
                <w:sz w:val="22"/>
                <w:szCs w:val="22"/>
              </w:rPr>
              <w:t xml:space="preserve"> ЦП1,</w:t>
            </w:r>
            <w:r>
              <w:rPr>
                <w:sz w:val="22"/>
                <w:szCs w:val="22"/>
              </w:rPr>
              <w:t xml:space="preserve"> </w:t>
            </w:r>
            <w:r w:rsidR="002A4868" w:rsidRPr="00FB2B93">
              <w:rPr>
                <w:sz w:val="22"/>
                <w:szCs w:val="22"/>
              </w:rPr>
              <w:t>ЦП2,</w:t>
            </w:r>
            <w:r>
              <w:rPr>
                <w:sz w:val="22"/>
                <w:szCs w:val="22"/>
              </w:rPr>
              <w:t xml:space="preserve"> </w:t>
            </w:r>
            <w:r w:rsidR="002A4868" w:rsidRPr="00FB2B93">
              <w:rPr>
                <w:sz w:val="22"/>
                <w:szCs w:val="22"/>
              </w:rPr>
              <w:t xml:space="preserve">ЦП3 ценовое предложение 1-го,2-го,3-го </w:t>
            </w:r>
            <w:r w:rsidRPr="00FB2B93">
              <w:rPr>
                <w:sz w:val="22"/>
                <w:szCs w:val="22"/>
              </w:rPr>
              <w:t>поставщика соответственно</w:t>
            </w:r>
            <w:r w:rsidR="002A4868" w:rsidRPr="00FB2B93">
              <w:rPr>
                <w:sz w:val="22"/>
                <w:szCs w:val="22"/>
              </w:rPr>
              <w:t>.</w:t>
            </w:r>
          </w:p>
          <w:p w:rsidR="002A4868" w:rsidRDefault="002A4868" w:rsidP="00551960">
            <w:pPr>
              <w:rPr>
                <w:color w:val="312727"/>
              </w:rPr>
            </w:pPr>
            <w:r w:rsidRPr="00FB2B93">
              <w:rPr>
                <w:color w:val="312727"/>
              </w:rPr>
              <w:t>Начальная (максимальная) цена</w:t>
            </w:r>
            <w:r>
              <w:rPr>
                <w:color w:val="312727"/>
              </w:rPr>
              <w:t xml:space="preserve"> на 2020 год</w:t>
            </w:r>
            <w:r w:rsidRPr="00FB2B93">
              <w:rPr>
                <w:color w:val="312727"/>
              </w:rPr>
              <w:t xml:space="preserve"> составляет </w:t>
            </w:r>
            <w:r w:rsidR="00F0010F" w:rsidRPr="00F0010F">
              <w:rPr>
                <w:color w:val="312727"/>
              </w:rPr>
              <w:t>4953768</w:t>
            </w:r>
            <w:r>
              <w:rPr>
                <w:sz w:val="22"/>
                <w:szCs w:val="22"/>
              </w:rPr>
              <w:t xml:space="preserve"> </w:t>
            </w:r>
            <w:r w:rsidRPr="00FB2B93">
              <w:rPr>
                <w:bCs/>
              </w:rPr>
              <w:t>рублей</w:t>
            </w:r>
            <w:r>
              <w:rPr>
                <w:bCs/>
              </w:rPr>
              <w:t xml:space="preserve"> </w:t>
            </w:r>
            <w:r w:rsidR="00F0010F" w:rsidRPr="00F0010F">
              <w:rPr>
                <w:bCs/>
              </w:rPr>
              <w:t xml:space="preserve">72 </w:t>
            </w:r>
            <w:r>
              <w:rPr>
                <w:bCs/>
              </w:rPr>
              <w:t>копеек</w:t>
            </w:r>
            <w:r w:rsidRPr="00FB2B93">
              <w:rPr>
                <w:color w:val="312727"/>
              </w:rPr>
              <w:t>.</w:t>
            </w:r>
          </w:p>
          <w:p w:rsidR="002A4868" w:rsidRDefault="002A4868" w:rsidP="00551960">
            <w:pPr>
              <w:rPr>
                <w:color w:val="312727"/>
              </w:rPr>
            </w:pPr>
            <w:r w:rsidRPr="002A4868">
              <w:rPr>
                <w:color w:val="312727"/>
              </w:rPr>
              <w:t>Начальная (максимальная) цена на 202</w:t>
            </w:r>
            <w:r>
              <w:rPr>
                <w:color w:val="312727"/>
              </w:rPr>
              <w:t>1</w:t>
            </w:r>
            <w:r w:rsidRPr="002A4868">
              <w:rPr>
                <w:color w:val="312727"/>
              </w:rPr>
              <w:t xml:space="preserve"> год составляет </w:t>
            </w:r>
            <w:r w:rsidR="00F0010F" w:rsidRPr="00F0010F">
              <w:rPr>
                <w:color w:val="312727"/>
              </w:rPr>
              <w:t xml:space="preserve">5151919 </w:t>
            </w:r>
            <w:r w:rsidRPr="002A4868">
              <w:rPr>
                <w:color w:val="312727"/>
              </w:rPr>
              <w:t xml:space="preserve">рублей </w:t>
            </w:r>
            <w:r w:rsidR="00F0010F" w:rsidRPr="00F0010F">
              <w:rPr>
                <w:color w:val="312727"/>
              </w:rPr>
              <w:t xml:space="preserve">47 </w:t>
            </w:r>
            <w:r w:rsidRPr="002A4868">
              <w:rPr>
                <w:color w:val="312727"/>
              </w:rPr>
              <w:t>копеек</w:t>
            </w:r>
            <w:r>
              <w:rPr>
                <w:color w:val="312727"/>
              </w:rPr>
              <w:t xml:space="preserve"> с учетом </w:t>
            </w:r>
            <w:r w:rsidR="00E845BD">
              <w:rPr>
                <w:color w:val="312727"/>
              </w:rPr>
              <w:t xml:space="preserve">прогнозного значения </w:t>
            </w:r>
            <w:r>
              <w:rPr>
                <w:color w:val="312727"/>
              </w:rPr>
              <w:t xml:space="preserve">индекса потребительских цен </w:t>
            </w:r>
            <w:r w:rsidR="00E845BD">
              <w:rPr>
                <w:color w:val="312727"/>
              </w:rPr>
              <w:t xml:space="preserve">(в среднем за год) </w:t>
            </w:r>
            <w:r>
              <w:rPr>
                <w:color w:val="312727"/>
              </w:rPr>
              <w:t xml:space="preserve">4% </w:t>
            </w:r>
          </w:p>
          <w:p w:rsidR="002A4868" w:rsidRDefault="002A4868" w:rsidP="002A4868">
            <w:pPr>
              <w:rPr>
                <w:color w:val="312727"/>
              </w:rPr>
            </w:pPr>
            <w:r w:rsidRPr="002A4868">
              <w:rPr>
                <w:color w:val="312727"/>
              </w:rPr>
              <w:t>Начальная (максимальная) цена на 202</w:t>
            </w:r>
            <w:r>
              <w:rPr>
                <w:color w:val="312727"/>
              </w:rPr>
              <w:t>2</w:t>
            </w:r>
            <w:r w:rsidRPr="002A4868">
              <w:rPr>
                <w:color w:val="312727"/>
              </w:rPr>
              <w:t xml:space="preserve"> год составляет </w:t>
            </w:r>
            <w:r w:rsidR="00F0010F" w:rsidRPr="00F0010F">
              <w:rPr>
                <w:color w:val="312727"/>
              </w:rPr>
              <w:t xml:space="preserve">5357996 </w:t>
            </w:r>
            <w:r w:rsidRPr="002A4868">
              <w:rPr>
                <w:color w:val="312727"/>
              </w:rPr>
              <w:t xml:space="preserve">рублей </w:t>
            </w:r>
            <w:r w:rsidR="00F0010F" w:rsidRPr="00F0010F">
              <w:rPr>
                <w:color w:val="312727"/>
              </w:rPr>
              <w:t xml:space="preserve">25 </w:t>
            </w:r>
            <w:r w:rsidRPr="002A4868">
              <w:rPr>
                <w:color w:val="312727"/>
              </w:rPr>
              <w:t>копеек с учетом</w:t>
            </w:r>
            <w:r w:rsidR="00E845BD">
              <w:rPr>
                <w:color w:val="312727"/>
              </w:rPr>
              <w:t xml:space="preserve"> прогнозного значения</w:t>
            </w:r>
            <w:r w:rsidRPr="002A4868">
              <w:rPr>
                <w:color w:val="312727"/>
              </w:rPr>
              <w:t xml:space="preserve"> индекса потребительских цен</w:t>
            </w:r>
            <w:r w:rsidR="00E845BD">
              <w:rPr>
                <w:color w:val="312727"/>
              </w:rPr>
              <w:t xml:space="preserve"> (в среднем за год)</w:t>
            </w:r>
            <w:r w:rsidRPr="002A4868">
              <w:rPr>
                <w:color w:val="312727"/>
              </w:rPr>
              <w:t xml:space="preserve"> 4% </w:t>
            </w:r>
          </w:p>
          <w:p w:rsidR="00E845BD" w:rsidRPr="002A4868" w:rsidRDefault="00E845BD" w:rsidP="00F0010F">
            <w:pPr>
              <w:rPr>
                <w:color w:val="312727"/>
              </w:rPr>
            </w:pPr>
            <w:r>
              <w:rPr>
                <w:color w:val="312727"/>
              </w:rPr>
              <w:t>НМЦК на 2020 -2022гг</w:t>
            </w:r>
            <w:r w:rsidR="00F0010F">
              <w:rPr>
                <w:color w:val="312727"/>
              </w:rPr>
              <w:t>. 15463684 рубля 44 коп.</w:t>
            </w:r>
          </w:p>
        </w:tc>
      </w:tr>
      <w:tr w:rsidR="002A4868" w:rsidRPr="00FB2B93" w:rsidTr="00551960">
        <w:tc>
          <w:tcPr>
            <w:tcW w:w="2093" w:type="dxa"/>
          </w:tcPr>
          <w:p w:rsidR="002A4868" w:rsidRPr="00FB2B93" w:rsidRDefault="002A4868" w:rsidP="00551960"/>
        </w:tc>
        <w:tc>
          <w:tcPr>
            <w:tcW w:w="8322" w:type="dxa"/>
          </w:tcPr>
          <w:p w:rsidR="002A4868" w:rsidRPr="00FB2B93" w:rsidRDefault="002A4868" w:rsidP="00F0010F">
            <w:pPr>
              <w:autoSpaceDE w:val="0"/>
              <w:autoSpaceDN w:val="0"/>
              <w:adjustRightInd w:val="0"/>
            </w:pPr>
            <w:r w:rsidRPr="00FB2B93">
              <w:t>Дата подготовки обоснования НМЦК:</w:t>
            </w:r>
            <w:r w:rsidR="00F0010F" w:rsidRPr="00F0010F">
              <w:t xml:space="preserve"> 01 </w:t>
            </w:r>
            <w:r w:rsidR="00F0010F">
              <w:t>октября 2019</w:t>
            </w:r>
            <w:r>
              <w:t xml:space="preserve"> </w:t>
            </w:r>
            <w:r w:rsidRPr="00FB2B93">
              <w:t>г.</w:t>
            </w:r>
          </w:p>
        </w:tc>
      </w:tr>
    </w:tbl>
    <w:p w:rsidR="002A4868" w:rsidRDefault="002A4868" w:rsidP="002A4868">
      <w:pPr>
        <w:spacing w:after="0"/>
        <w:jc w:val="center"/>
        <w:rPr>
          <w:b/>
          <w:sz w:val="28"/>
          <w:szCs w:val="28"/>
        </w:rPr>
      </w:pPr>
    </w:p>
    <w:p w:rsidR="005773D3" w:rsidRDefault="005773D3" w:rsidP="00797BF4">
      <w:bookmarkStart w:id="0" w:name="_GoBack"/>
      <w:bookmarkEnd w:id="0"/>
    </w:p>
    <w:sectPr w:rsidR="005773D3">
      <w:headerReference w:type="even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705" w:rsidRDefault="00087705">
      <w:pPr>
        <w:spacing w:after="0"/>
      </w:pPr>
      <w:r>
        <w:separator/>
      </w:r>
    </w:p>
  </w:endnote>
  <w:endnote w:type="continuationSeparator" w:id="0">
    <w:p w:rsidR="00087705" w:rsidRDefault="00087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053" w:rsidRDefault="002A4868" w:rsidP="00384D7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60053" w:rsidRDefault="00F0010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053" w:rsidRDefault="002A4868" w:rsidP="00384D7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0010F">
      <w:rPr>
        <w:rStyle w:val="a3"/>
      </w:rPr>
      <w:t>1</w:t>
    </w:r>
    <w:r>
      <w:rPr>
        <w:rStyle w:val="a3"/>
      </w:rPr>
      <w:fldChar w:fldCharType="end"/>
    </w:r>
  </w:p>
  <w:p w:rsidR="00760053" w:rsidRDefault="00F0010F">
    <w:pPr>
      <w:pStyle w:val="a6"/>
      <w:tabs>
        <w:tab w:val="right" w:pos="98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705" w:rsidRDefault="00087705">
      <w:pPr>
        <w:spacing w:after="0"/>
      </w:pPr>
      <w:r>
        <w:separator/>
      </w:r>
    </w:p>
  </w:footnote>
  <w:footnote w:type="continuationSeparator" w:id="0">
    <w:p w:rsidR="00087705" w:rsidRDefault="000877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053" w:rsidRDefault="002A486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60053" w:rsidRDefault="00F001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E6"/>
    <w:rsid w:val="00087705"/>
    <w:rsid w:val="002108E6"/>
    <w:rsid w:val="002A4868"/>
    <w:rsid w:val="00347720"/>
    <w:rsid w:val="00380171"/>
    <w:rsid w:val="00511B71"/>
    <w:rsid w:val="005773D3"/>
    <w:rsid w:val="00797BF4"/>
    <w:rsid w:val="00E845BD"/>
    <w:rsid w:val="00F0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87B1"/>
  <w15:chartTrackingRefBased/>
  <w15:docId w15:val="{6F27FF87-7623-47DB-A897-F60818F2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2A4868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rsid w:val="002A4868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A486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A4868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7">
    <w:name w:val="Нижний колонтитул Знак"/>
    <w:basedOn w:val="a0"/>
    <w:link w:val="a6"/>
    <w:rsid w:val="002A4868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77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77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11A8BD63</Template>
  <TotalTime>35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Анна Сергеевна</dc:creator>
  <cp:keywords/>
  <dc:description/>
  <cp:lastModifiedBy>Копылова Наталья Николаевна</cp:lastModifiedBy>
  <cp:revision>4</cp:revision>
  <cp:lastPrinted>2019-09-17T10:35:00Z</cp:lastPrinted>
  <dcterms:created xsi:type="dcterms:W3CDTF">2019-10-24T04:53:00Z</dcterms:created>
  <dcterms:modified xsi:type="dcterms:W3CDTF">2019-10-24T05:28:00Z</dcterms:modified>
</cp:coreProperties>
</file>