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0B7B97">
        <w:rPr>
          <w:rFonts w:ascii="Times New Roman" w:eastAsia="Calibri" w:hAnsi="Times New Roman" w:cs="Times New Roman"/>
          <w:sz w:val="24"/>
          <w:szCs w:val="24"/>
        </w:rPr>
        <w:t>3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к извещению о проведении запроса котировок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Форма заявки на участие в запросе котировок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bCs/>
          <w:sz w:val="24"/>
          <w:szCs w:val="24"/>
        </w:rPr>
        <w:t>ЗАЯВКА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на участие в запросе котировок в электронной форме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44A8C" w:rsidRPr="00144A8C" w:rsidRDefault="00144A8C" w:rsidP="00144A8C">
      <w:pPr>
        <w:widowControl w:val="0"/>
        <w:numPr>
          <w:ilvl w:val="5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Изучив Документацию о закупке, а также применимое к данному запросу котировок в электронной форме действующее законодательство 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-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лице, __________________________________________________________________________________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 руководителя и его Ф.И.О./доверенность представителя по доверенности)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подтверждаем, что 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согласны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принять участие в запросе котировок в электронной форме 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№___ </w:t>
      </w:r>
      <w:r w:rsidRPr="00144A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на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условиях, установленных в Извещении о закупке и предложенных нами в настоящей заявке на участие в запросе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котировок в электронной форме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731C3A" w:rsidRPr="00144A8C" w:rsidRDefault="00731C3A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31C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Предложение участника закупки</w:t>
      </w:r>
      <w:r w:rsidR="004F2B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 цене договора</w:t>
      </w:r>
    </w:p>
    <w:p w:rsidR="00731C3A" w:rsidRP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628"/>
        <w:gridCol w:w="2126"/>
        <w:gridCol w:w="1985"/>
      </w:tblGrid>
      <w:tr w:rsidR="00731C3A" w:rsidRPr="00144A8C" w:rsidTr="004F2B8E"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731C3A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731C3A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4F2B8E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выполнения работ без НДС,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4F2B8E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Стоимость выполнения работ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НДС, руб.</w:t>
            </w:r>
          </w:p>
        </w:tc>
      </w:tr>
      <w:tr w:rsidR="004F2B8E" w:rsidRPr="00144A8C" w:rsidTr="00F47986">
        <w:trPr>
          <w:trHeight w:val="5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F4798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647D31" w:rsidRDefault="00DC41C8" w:rsidP="00DC41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4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изоляции на участках магистральных теплотрасс "Алтайская"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4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ТК-1\3а по ул. Трикотажников в районе ГСК "Мебельщик"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DC4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мебельной фабрики (подающий трубопровод)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F4798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F4798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C3A" w:rsidRPr="00144A8C" w:rsidTr="004F2B8E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4F2B8E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Предложение о цене договора: ______________ руб. (указывается цифрами и прописью) ____ коп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цифрами), в том числе НДС (указывается, если участник является плательщиком НДС) по ставке ___% - ______________ руб. (указывается цифрами и прописью) ____ коп. (указывается цифрами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В указанную цену входят все расходы, необходимые для исполнения обязательств по договору в полном объеме. В нее включены все подлежащие к уплате налоги, сборы и другие обязательные платежи, а также иные расходы, связанные с поставкой товаров (выполнением работ, оказанием услуг) по договору, в соответствии с требованиями, указанными в извещении о проведении запроса котировок.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2B8E" w:rsidRP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</w:t>
      </w: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 подписавшего, должность)                                                                                                                            (подпись, М.П.)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Настоящей заявкой 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 гарантируем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достоверность представленной информации и подтверждаем, что:                                                              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отсутствует решение арбитражного суда о признании участника закупки банкротом и об открытии конкурсного производства, а также отсутствие признаков банкротства, предусмотренных федеральным законом о несостоятельности (банкротстве);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не приостановлена деятельность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запросе котировок в электронной форме;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правомочны заключить договор по результатам закупки;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у нас отсутствуют недоимка по налогам, сборам, задолженность по иным обязательным платежам в бюджеты бюджетной системы РФ за прошедший календарный год.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нас в реестре недобросовестных поставщиков сведений об участниках закупки.</w:t>
      </w:r>
    </w:p>
    <w:p w:rsidR="00144A8C" w:rsidRPr="00144A8C" w:rsidRDefault="00D95BA9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сделка для участника закупки не является сделкой с заинтересованностью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44A8C" w:rsidRPr="00144A8C" w:rsidRDefault="00D95BA9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участник закупки обладает квалифицированным персоналом опыт и </w:t>
      </w:r>
      <w:proofErr w:type="gramStart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>компетентность</w:t>
      </w:r>
      <w:proofErr w:type="gramEnd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которых позволяет осуществлять высокое качество выполняемых работ (оказанных услуг), а также необходимой техникой, оснасткой и инструментом, которых достаточно для надлежащего и своевременного выполнения работ (оказания услуг) в соответствии с Закупочной документацией</w:t>
      </w:r>
      <w:r w:rsidR="00144A8C"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Мы соответствуем всем требованиям к участнику закупки, </w:t>
      </w:r>
      <w:proofErr w:type="gramStart"/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установленных</w:t>
      </w:r>
      <w:proofErr w:type="gramEnd"/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извещением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наши предложения будут признаны лучшими, мы берем на себя обязательства подписать договор в соответствии с требованиями Документацией о закупке и на условиях, указанных в настоящей заявке, в установленный срок.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нашей заявке на участие в запросе котировок в электронной форме будет присвоен второй номер, а победитель запроса котировок в электронной форме будет признан уклонившимся от заключения договора, мы обязуемся подписать договор в соответствии с требованиями закупочной документации и на условиях, указанных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настоящей заявке на участие в запросе котировок в электронной форме.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извещены о включении сведений о ____________________________________________________</w:t>
      </w:r>
    </w:p>
    <w:p w:rsidR="00144A8C" w:rsidRPr="00144A8C" w:rsidRDefault="00D95BA9" w:rsidP="00D95BA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</w:t>
      </w:r>
      <w:r w:rsidR="00144A8C"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Реестр недобросовестных поставщиков в случае уклонения нами от заключения договора.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</w:t>
      </w:r>
    </w:p>
    <w:p w:rsidR="00144A8C" w:rsidRPr="00144A8C" w:rsidRDefault="00144A8C" w:rsidP="00731C3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телефон работника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             __________________                          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(должность)                                               (подпись)                                фамилия, имя, отчество                                                                                            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719F" w:rsidRPr="00ED719F" w:rsidRDefault="00ED719F" w:rsidP="00144A8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ЗАЯВКЕ ПРИЛАГАЮТСЯ:</w:t>
      </w:r>
    </w:p>
    <w:p w:rsidR="00ED719F" w:rsidRPr="00ED719F" w:rsidRDefault="00731C3A" w:rsidP="00144A8C">
      <w:pPr>
        <w:tabs>
          <w:tab w:val="num" w:pos="0"/>
        </w:tabs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>. Приложение №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 xml:space="preserve"> Анкета участника</w:t>
      </w: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F2B8E" w:rsidSect="00144A8C">
          <w:headerReference w:type="even" r:id="rId9"/>
          <w:footerReference w:type="default" r:id="rId10"/>
          <w:pgSz w:w="11906" w:h="16838"/>
          <w:pgMar w:top="567" w:right="566" w:bottom="1134" w:left="1134" w:header="708" w:footer="0" w:gutter="0"/>
          <w:cols w:space="708"/>
          <w:docGrid w:linePitch="360"/>
        </w:sectPr>
      </w:pP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A814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котировочной заявке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19F" w:rsidRPr="00ED719F" w:rsidRDefault="00ED719F" w:rsidP="00ED719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АНКЕТА УЧАСТНИКА ЗАКУПКИ</w:t>
      </w:r>
    </w:p>
    <w:tbl>
      <w:tblPr>
        <w:tblW w:w="9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6"/>
        <w:gridCol w:w="5185"/>
        <w:gridCol w:w="3662"/>
      </w:tblGrid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gramEnd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Участнике</w:t>
            </w: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 и наименование фирмы – участника закупки, ОГРН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регистрации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адрес/ Фактический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Должность, Ф.И.О., избранного (назначенного) на долж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 единоличного исполнительного органа юридиче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ского лица, либо иного лица, имеющего право без дове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ренности действовать от имени данного юридического лица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Телефоны участника закупки (с указанием кода города)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участника закупки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ИНН/КПП/ ОКПО/ОКТМО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 (наименование и адрес банка, но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мер расчетного счета участника закупки в банке, телефоны бан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ка, прочие банковские реквизиты)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Применяемая система налогообложения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и Отчество ответственного лица участника закупки с указанием должности и контактного телефона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                                                        ________________/__________________</w:t>
      </w: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(Должность</w:t>
      </w:r>
      <w:proofErr w:type="gramStart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)</w:t>
      </w:r>
      <w:proofErr w:type="gramEnd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</w:t>
      </w:r>
      <w:r w:rsidRPr="00ED719F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(подпись)                                    (расшифровка)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Arial Unicode MS" w:hAnsi="Times New Roman" w:cs="Times New Roman"/>
          <w:b/>
          <w:bCs/>
          <w:color w:val="7F7F7F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D719F" w:rsidRPr="00ED719F" w:rsidSect="00F0076E">
      <w:pgSz w:w="11906" w:h="16838"/>
      <w:pgMar w:top="284" w:right="567" w:bottom="56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3B" w:rsidRDefault="000F763B" w:rsidP="00ED719F">
      <w:pPr>
        <w:spacing w:after="0" w:line="240" w:lineRule="auto"/>
      </w:pPr>
      <w:r>
        <w:separator/>
      </w:r>
    </w:p>
  </w:endnote>
  <w:endnote w:type="continuationSeparator" w:id="0">
    <w:p w:rsidR="000F763B" w:rsidRDefault="000F763B" w:rsidP="00ED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DC41C8">
    <w:pPr>
      <w:pStyle w:val="10"/>
      <w:rPr>
        <w:rFonts w:ascii="Times New Roman" w:hAnsi="Times New Roman" w:cs="Times New Roman"/>
        <w:sz w:val="20"/>
        <w:szCs w:val="20"/>
      </w:rPr>
    </w:pPr>
  </w:p>
  <w:p w:rsidR="00735EED" w:rsidRDefault="00DC41C8">
    <w:pPr>
      <w:pStyle w:val="1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3B" w:rsidRDefault="000F763B" w:rsidP="00ED719F">
      <w:pPr>
        <w:spacing w:after="0" w:line="240" w:lineRule="auto"/>
      </w:pPr>
      <w:r>
        <w:separator/>
      </w:r>
    </w:p>
  </w:footnote>
  <w:footnote w:type="continuationSeparator" w:id="0">
    <w:p w:rsidR="000F763B" w:rsidRDefault="000F763B" w:rsidP="00ED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4F7DD0" w:rsidP="00735EED">
    <w:pPr>
      <w:pStyle w:val="1"/>
      <w:framePr w:w="387"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735EED" w:rsidRDefault="00DC41C8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D85"/>
    <w:multiLevelType w:val="multilevel"/>
    <w:tmpl w:val="78F6E8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4C855166"/>
    <w:multiLevelType w:val="hybridMultilevel"/>
    <w:tmpl w:val="7B22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C81C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33752"/>
    <w:multiLevelType w:val="multilevel"/>
    <w:tmpl w:val="4A109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37"/>
    <w:rsid w:val="0002018F"/>
    <w:rsid w:val="000B7B97"/>
    <w:rsid w:val="000F763B"/>
    <w:rsid w:val="00144A8C"/>
    <w:rsid w:val="00144ADD"/>
    <w:rsid w:val="001B2E4F"/>
    <w:rsid w:val="00282D28"/>
    <w:rsid w:val="002C3537"/>
    <w:rsid w:val="00336751"/>
    <w:rsid w:val="00426714"/>
    <w:rsid w:val="00434B70"/>
    <w:rsid w:val="004433B2"/>
    <w:rsid w:val="00466326"/>
    <w:rsid w:val="00497072"/>
    <w:rsid w:val="004F2B8E"/>
    <w:rsid w:val="004F7DD0"/>
    <w:rsid w:val="00651697"/>
    <w:rsid w:val="006B72D4"/>
    <w:rsid w:val="0070384C"/>
    <w:rsid w:val="00731C3A"/>
    <w:rsid w:val="008216B9"/>
    <w:rsid w:val="008362A7"/>
    <w:rsid w:val="00A8149C"/>
    <w:rsid w:val="00AC3432"/>
    <w:rsid w:val="00BB1DA0"/>
    <w:rsid w:val="00C66E7E"/>
    <w:rsid w:val="00C82D6C"/>
    <w:rsid w:val="00CA7CF5"/>
    <w:rsid w:val="00D12F4B"/>
    <w:rsid w:val="00D85608"/>
    <w:rsid w:val="00D95BA9"/>
    <w:rsid w:val="00DC41C8"/>
    <w:rsid w:val="00E514B2"/>
    <w:rsid w:val="00ED719F"/>
    <w:rsid w:val="00F47986"/>
    <w:rsid w:val="00F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BDE59-1C46-4C94-8298-A4CAA880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Коршунов</dc:creator>
  <cp:keywords/>
  <dc:description/>
  <cp:lastModifiedBy>Шабалина О.В.</cp:lastModifiedBy>
  <cp:revision>21</cp:revision>
  <dcterms:created xsi:type="dcterms:W3CDTF">2019-06-10T09:04:00Z</dcterms:created>
  <dcterms:modified xsi:type="dcterms:W3CDTF">2026-04-20T10:44:00Z</dcterms:modified>
</cp:coreProperties>
</file>