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A74B5" w:rsidP="00022A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A74B5">
        <w:rPr>
          <w:rFonts w:ascii="Times New Roman" w:eastAsia="Times New Roman" w:hAnsi="Times New Roman" w:cs="Times New Roman"/>
          <w:lang w:eastAsia="ru-RU"/>
        </w:rPr>
        <w:t xml:space="preserve">на поставку </w:t>
      </w:r>
      <w:r w:rsidR="00022A71" w:rsidRPr="00022A71">
        <w:rPr>
          <w:rFonts w:ascii="Times New Roman" w:eastAsia="Times New Roman" w:hAnsi="Times New Roman" w:cs="Times New Roman"/>
          <w:lang w:eastAsia="ru-RU"/>
        </w:rPr>
        <w:t>электродвигателя для нужд НТ МУП «</w:t>
      </w:r>
      <w:proofErr w:type="spellStart"/>
      <w:r w:rsidR="00022A71" w:rsidRPr="00022A71">
        <w:rPr>
          <w:rFonts w:ascii="Times New Roman" w:eastAsia="Times New Roman" w:hAnsi="Times New Roman" w:cs="Times New Roman"/>
          <w:lang w:eastAsia="ru-RU"/>
        </w:rPr>
        <w:t>Горэнэнерго</w:t>
      </w:r>
      <w:proofErr w:type="spellEnd"/>
      <w:r w:rsidR="00022A71" w:rsidRPr="00022A7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7A74B5" w:rsidRPr="007A74B5">
        <w:rPr>
          <w:rFonts w:ascii="Times New Roman" w:eastAsia="Times New Roman" w:hAnsi="Times New Roman" w:cs="Times New Roman"/>
          <w:lang w:eastAsia="ru-RU"/>
        </w:rPr>
        <w:t>электро</w:t>
      </w:r>
      <w:r w:rsidR="00022A71">
        <w:rPr>
          <w:rFonts w:ascii="Times New Roman" w:eastAsia="Times New Roman" w:hAnsi="Times New Roman" w:cs="Times New Roman"/>
          <w:lang w:eastAsia="ru-RU"/>
        </w:rPr>
        <w:t xml:space="preserve">двигатель </w:t>
      </w:r>
      <w:r w:rsidR="007A74B5" w:rsidRPr="007A74B5">
        <w:rPr>
          <w:rFonts w:ascii="Times New Roman" w:eastAsia="Times New Roman" w:hAnsi="Times New Roman" w:cs="Times New Roman"/>
          <w:lang w:eastAsia="ru-RU"/>
        </w:rPr>
        <w:t>с комплектом ответных фланцев</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w:t>
      </w:r>
      <w:proofErr w:type="gramStart"/>
      <w:r w:rsidRPr="007D68D1">
        <w:rPr>
          <w:rFonts w:ascii="Times New Roman" w:eastAsia="Times New Roman" w:hAnsi="Times New Roman" w:cs="Times New Roman"/>
          <w:lang w:eastAsia="ru-RU"/>
        </w:rPr>
        <w:t>задании</w:t>
      </w:r>
      <w:proofErr w:type="gramEnd"/>
      <w:r w:rsidRPr="007D68D1">
        <w:rPr>
          <w:rFonts w:ascii="Times New Roman" w:eastAsia="Times New Roman" w:hAnsi="Times New Roman" w:cs="Times New Roman"/>
          <w:lang w:eastAsia="ru-RU"/>
        </w:rPr>
        <w:t xml:space="preserve"> (Приложение № 2) к договору, являющихся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022A71">
      <w:pPr>
        <w:numPr>
          <w:ilvl w:val="2"/>
          <w:numId w:val="0"/>
        </w:numPr>
        <w:tabs>
          <w:tab w:val="left" w:pos="567"/>
        </w:tabs>
        <w:autoSpaceDE w:val="0"/>
        <w:autoSpaceDN w:val="0"/>
        <w:adjustRightInd w:val="0"/>
        <w:spacing w:after="0" w:line="240" w:lineRule="auto"/>
        <w:ind w:firstLine="284"/>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022A71">
      <w:pPr>
        <w:numPr>
          <w:ilvl w:val="2"/>
          <w:numId w:val="0"/>
        </w:numPr>
        <w:tabs>
          <w:tab w:val="left" w:pos="567"/>
        </w:tabs>
        <w:autoSpaceDE w:val="0"/>
        <w:autoSpaceDN w:val="0"/>
        <w:adjustRightInd w:val="0"/>
        <w:spacing w:after="0" w:line="240" w:lineRule="auto"/>
        <w:ind w:firstLine="284"/>
        <w:jc w:val="both"/>
        <w:rPr>
          <w:rFonts w:ascii="Times New Roman" w:eastAsia="Calibri" w:hAnsi="Times New Roman" w:cs="Times New Roman"/>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022A71">
        <w:rPr>
          <w:rFonts w:ascii="Times New Roman" w:eastAsia="Times New Roman" w:hAnsi="Times New Roman" w:cs="Times New Roman"/>
          <w:b/>
          <w:lang w:eastAsia="ru-RU"/>
        </w:rPr>
        <w:t>45</w:t>
      </w:r>
      <w:r w:rsidRPr="007D68D1">
        <w:rPr>
          <w:rFonts w:ascii="Times New Roman" w:eastAsia="Times New Roman" w:hAnsi="Times New Roman" w:cs="Times New Roman"/>
          <w:b/>
          <w:lang w:eastAsia="ru-RU"/>
        </w:rPr>
        <w:t xml:space="preserve"> (</w:t>
      </w:r>
      <w:r w:rsidR="00022A71">
        <w:rPr>
          <w:rFonts w:ascii="Times New Roman" w:eastAsia="Times New Roman" w:hAnsi="Times New Roman" w:cs="Times New Roman"/>
          <w:b/>
          <w:lang w:eastAsia="ru-RU"/>
        </w:rPr>
        <w:t>сорока пяти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 xml:space="preserve">в рабочие дни (кроме субботы, воскресенья и праздничных дней, которые официально считаются выходными в РФ) </w:t>
      </w:r>
      <w:r w:rsidR="007A74B5" w:rsidRPr="007A74B5">
        <w:rPr>
          <w:rFonts w:ascii="Times New Roman" w:eastAsia="SimSun" w:hAnsi="Times New Roman" w:cs="Times New Roman"/>
          <w:kern w:val="1"/>
          <w:lang w:eastAsia="hi-IN" w:bidi="hi-IN"/>
        </w:rPr>
        <w:t>с понедельника по четверг  с 8:00 до 16:00 и в пятницу с 8:00 до 15:00 (время местное).</w:t>
      </w:r>
    </w:p>
    <w:p w:rsidR="007D68D1" w:rsidRPr="007D68D1" w:rsidRDefault="007D68D1" w:rsidP="00022A71">
      <w:pPr>
        <w:tabs>
          <w:tab w:val="left" w:pos="567"/>
        </w:tabs>
        <w:spacing w:after="0" w:line="240" w:lineRule="auto"/>
        <w:ind w:firstLine="284"/>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w:t>
      </w:r>
      <w:r w:rsidR="00022A71">
        <w:rPr>
          <w:rFonts w:ascii="Times New Roman" w:eastAsia="Times New Roman" w:hAnsi="Times New Roman" w:cs="Times New Roman"/>
          <w:lang w:eastAsia="ru-RU"/>
        </w:rPr>
        <w:t xml:space="preserve"> 230 560</w:t>
      </w:r>
      <w:r w:rsidRPr="007D68D1">
        <w:rPr>
          <w:rFonts w:ascii="Times New Roman" w:eastAsia="Times New Roman" w:hAnsi="Times New Roman" w:cs="Times New Roman"/>
          <w:lang w:eastAsia="ru-RU"/>
        </w:rPr>
        <w:t>.</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022A71">
      <w:pPr>
        <w:spacing w:after="0" w:line="240" w:lineRule="auto"/>
        <w:ind w:firstLine="284"/>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022A71">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022A71">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022A71">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022A71">
      <w:pPr>
        <w:tabs>
          <w:tab w:val="left" w:pos="709"/>
        </w:tabs>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Если в документации, стандартах или технических условиях гарантийные сроки не установлены, они </w:t>
      </w:r>
      <w:r w:rsidRPr="007D68D1">
        <w:rPr>
          <w:rFonts w:ascii="Times New Roman" w:eastAsia="Times New Roman" w:hAnsi="Times New Roman" w:cs="Times New Roman"/>
          <w:lang w:eastAsia="ru-RU"/>
        </w:rPr>
        <w:lastRenderedPageBreak/>
        <w:t xml:space="preserve">устанавливаются сроком не менее </w:t>
      </w:r>
      <w:r w:rsidR="0021747E">
        <w:rPr>
          <w:rFonts w:ascii="Times New Roman" w:eastAsia="Times New Roman" w:hAnsi="Times New Roman" w:cs="Times New Roman"/>
          <w:lang w:eastAsia="ru-RU"/>
        </w:rPr>
        <w:t>2</w:t>
      </w:r>
      <w:r w:rsidRPr="007D68D1">
        <w:rPr>
          <w:rFonts w:ascii="Times New Roman" w:eastAsia="Times New Roman" w:hAnsi="Times New Roman" w:cs="Times New Roman"/>
          <w:lang w:eastAsia="ru-RU"/>
        </w:rPr>
        <w:t xml:space="preserve"> (</w:t>
      </w:r>
      <w:r w:rsidR="0021747E">
        <w:rPr>
          <w:rFonts w:ascii="Times New Roman" w:eastAsia="Times New Roman" w:hAnsi="Times New Roman" w:cs="Times New Roman"/>
          <w:lang w:eastAsia="ru-RU"/>
        </w:rPr>
        <w:t>двух</w:t>
      </w:r>
      <w:r w:rsidRPr="007D68D1">
        <w:rPr>
          <w:rFonts w:ascii="Times New Roman" w:eastAsia="Times New Roman" w:hAnsi="Times New Roman" w:cs="Times New Roman"/>
          <w:lang w:eastAsia="ru-RU"/>
        </w:rPr>
        <w:t xml:space="preserve">) </w:t>
      </w:r>
      <w:r w:rsidR="0021747E">
        <w:rPr>
          <w:rFonts w:ascii="Times New Roman" w:eastAsia="Times New Roman" w:hAnsi="Times New Roman" w:cs="Times New Roman"/>
          <w:lang w:eastAsia="ru-RU"/>
        </w:rPr>
        <w:t>лет</w:t>
      </w:r>
      <w:r w:rsidRPr="007D68D1">
        <w:rPr>
          <w:rFonts w:ascii="Times New Roman" w:eastAsia="Times New Roman" w:hAnsi="Times New Roman" w:cs="Times New Roman"/>
          <w:lang w:eastAsia="ru-RU"/>
        </w:rPr>
        <w:t xml:space="preserve"> с момента </w:t>
      </w:r>
      <w:r w:rsidR="0021747E" w:rsidRPr="0021747E">
        <w:rPr>
          <w:rFonts w:ascii="Times New Roman" w:eastAsia="Times New Roman" w:hAnsi="Times New Roman" w:cs="Times New Roman"/>
          <w:lang w:eastAsia="ru-RU"/>
        </w:rPr>
        <w:t>подписания акта проведения 72-часовых индивидуальных испытаний оборудования и приемки товара</w:t>
      </w:r>
      <w:r w:rsidRPr="007D68D1">
        <w:rPr>
          <w:rFonts w:ascii="Times New Roman" w:eastAsia="Times New Roman" w:hAnsi="Times New Roman" w:cs="Times New Roman"/>
          <w:lang w:eastAsia="ru-RU"/>
        </w:rPr>
        <w:t>.</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022A71">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022A71">
      <w:pPr>
        <w:spacing w:after="0" w:line="240" w:lineRule="auto"/>
        <w:ind w:right="-37" w:firstLine="284"/>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022A71">
      <w:pPr>
        <w:widowControl w:val="0"/>
        <w:suppressAutoHyphens/>
        <w:autoSpaceDE w:val="0"/>
        <w:spacing w:after="0" w:line="240" w:lineRule="auto"/>
        <w:ind w:firstLine="284"/>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022A71">
      <w:pPr>
        <w:widowControl w:val="0"/>
        <w:suppressAutoHyphens/>
        <w:autoSpaceDE w:val="0"/>
        <w:spacing w:after="0" w:line="240" w:lineRule="auto"/>
        <w:ind w:firstLine="284"/>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022A71">
      <w:pPr>
        <w:autoSpaceDE w:val="0"/>
        <w:autoSpaceDN w:val="0"/>
        <w:adjustRightInd w:val="0"/>
        <w:spacing w:after="0" w:line="240" w:lineRule="auto"/>
        <w:ind w:firstLine="284"/>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5.8. Уплата штрафных санкций не освобождает стороны от исполнения обязательств или устранения нарушений.</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022A71">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022A71">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022A71">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022A71">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022A71">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022A71">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022A71">
      <w:pPr>
        <w:keepNext/>
        <w:suppressAutoHyphens/>
        <w:spacing w:after="0" w:line="240" w:lineRule="auto"/>
        <w:ind w:firstLine="284"/>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022A71">
      <w:pPr>
        <w:keepNext/>
        <w:suppressAutoHyphens/>
        <w:spacing w:after="0" w:line="240" w:lineRule="auto"/>
        <w:ind w:firstLine="284"/>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022A71">
      <w:pPr>
        <w:spacing w:after="0" w:line="240" w:lineRule="auto"/>
        <w:ind w:firstLine="284"/>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7.8.5. если в течение установленного Заказчиком срока Поставщик не доукомплектовал поставленный Товар</w:t>
      </w:r>
    </w:p>
    <w:p w:rsidR="007D68D1" w:rsidRPr="007D68D1" w:rsidRDefault="007D68D1" w:rsidP="00022A71">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022A71">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022A71">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022A71">
      <w:pPr>
        <w:tabs>
          <w:tab w:val="left" w:pos="709"/>
        </w:tabs>
        <w:autoSpaceDE w:val="0"/>
        <w:autoSpaceDN w:val="0"/>
        <w:adjustRightInd w:val="0"/>
        <w:spacing w:after="0" w:line="240" w:lineRule="auto"/>
        <w:ind w:firstLine="284"/>
        <w:jc w:val="both"/>
        <w:rPr>
          <w:rFonts w:ascii="Times New Roman" w:eastAsia="Times New Roman" w:hAnsi="Times New Roman" w:cs="Times New Roman"/>
          <w:i/>
          <w:kern w:val="16"/>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022A71">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022A71">
      <w:pPr>
        <w:tabs>
          <w:tab w:val="left" w:pos="567"/>
        </w:tabs>
        <w:spacing w:after="0" w:line="240" w:lineRule="auto"/>
        <w:ind w:firstLine="284"/>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022A71">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 xml:space="preserve">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w:t>
      </w:r>
      <w:r w:rsidRPr="007D68D1">
        <w:rPr>
          <w:rFonts w:ascii="Times New Roman" w:eastAsia="Times New Roman" w:hAnsi="Times New Roman" w:cs="Times New Roman"/>
          <w:lang w:eastAsia="ru-RU"/>
        </w:rPr>
        <w:lastRenderedPageBreak/>
        <w:t>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022A71">
      <w:pPr>
        <w:numPr>
          <w:ilvl w:val="2"/>
          <w:numId w:val="0"/>
        </w:num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022A71">
      <w:pPr>
        <w:numPr>
          <w:ilvl w:val="2"/>
          <w:numId w:val="0"/>
        </w:num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022A71">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8C5F0E" w:rsidRDefault="007D68D1" w:rsidP="008C5F0E">
            <w:pPr>
              <w:spacing w:after="0" w:line="240" w:lineRule="auto"/>
              <w:rPr>
                <w:rFonts w:ascii="Times New Roman" w:eastAsia="MS Mincho" w:hAnsi="Times New Roman" w:cs="Times New Roman"/>
                <w:lang w:eastAsia="ru-RU"/>
              </w:rPr>
            </w:pPr>
            <w:r w:rsidRPr="008C5F0E">
              <w:rPr>
                <w:rFonts w:ascii="Times New Roman" w:eastAsia="MS Mincho" w:hAnsi="Times New Roman" w:cs="Times New Roman"/>
                <w:lang w:eastAsia="ru-RU"/>
              </w:rPr>
              <w:t>Заказчик</w:t>
            </w:r>
          </w:p>
        </w:tc>
        <w:tc>
          <w:tcPr>
            <w:tcW w:w="4822" w:type="dxa"/>
          </w:tcPr>
          <w:p w:rsidR="007D68D1" w:rsidRPr="008C5F0E" w:rsidRDefault="007D68D1" w:rsidP="00022A71">
            <w:pPr>
              <w:spacing w:after="0" w:line="240" w:lineRule="auto"/>
              <w:ind w:firstLine="284"/>
              <w:rPr>
                <w:rFonts w:ascii="Times New Roman" w:eastAsia="MS Mincho" w:hAnsi="Times New Roman" w:cs="Times New Roman"/>
                <w:lang w:eastAsia="ru-RU"/>
              </w:rPr>
            </w:pPr>
            <w:r w:rsidRPr="008C5F0E">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 xml:space="preserve">Нижнетагильское муниципальное унитарное предприятие «Горэнерго-НТ» </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ИНН 6623090236</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КПП 662301001</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ОГРН 1126623013461</w:t>
            </w:r>
          </w:p>
          <w:p w:rsidR="00022A7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 xml:space="preserve">Юридический адрес: </w:t>
            </w:r>
            <w:r w:rsidR="00022A71" w:rsidRPr="008C5F0E">
              <w:rPr>
                <w:rFonts w:ascii="Times New Roman" w:eastAsia="Calibri" w:hAnsi="Times New Roman" w:cs="Times New Roman"/>
              </w:rPr>
              <w:t xml:space="preserve">622051 г. Нижний Тагил </w:t>
            </w:r>
          </w:p>
          <w:p w:rsidR="007D68D1" w:rsidRPr="008C5F0E" w:rsidRDefault="00022A7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ул. Крупской д.5, стр.2</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 xml:space="preserve">Телефон/факс: 8 (3435) </w:t>
            </w:r>
            <w:r w:rsidR="00022A71" w:rsidRPr="008C5F0E">
              <w:rPr>
                <w:rFonts w:ascii="Times New Roman" w:eastAsia="Calibri" w:hAnsi="Times New Roman" w:cs="Times New Roman"/>
              </w:rPr>
              <w:t>230 560</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proofErr w:type="spellStart"/>
            <w:r w:rsidRPr="008C5F0E">
              <w:rPr>
                <w:rFonts w:ascii="Times New Roman" w:eastAsia="Calibri" w:hAnsi="Times New Roman" w:cs="Times New Roman"/>
              </w:rPr>
              <w:t>Эл</w:t>
            </w:r>
            <w:proofErr w:type="gramStart"/>
            <w:r w:rsidRPr="008C5F0E">
              <w:rPr>
                <w:rFonts w:ascii="Times New Roman" w:eastAsia="Calibri" w:hAnsi="Times New Roman" w:cs="Times New Roman"/>
              </w:rPr>
              <w:t>.п</w:t>
            </w:r>
            <w:proofErr w:type="gramEnd"/>
            <w:r w:rsidRPr="008C5F0E">
              <w:rPr>
                <w:rFonts w:ascii="Times New Roman" w:eastAsia="Calibri" w:hAnsi="Times New Roman" w:cs="Times New Roman"/>
              </w:rPr>
              <w:t>очта</w:t>
            </w:r>
            <w:proofErr w:type="spellEnd"/>
            <w:r w:rsidRPr="008C5F0E">
              <w:rPr>
                <w:rFonts w:ascii="Times New Roman" w:eastAsia="Calibri" w:hAnsi="Times New Roman" w:cs="Times New Roman"/>
              </w:rPr>
              <w:t>: ge_nt@mail.ru</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расчетный счет 40701810201280003948</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в филиале ПАО Банк ВТБ г. Екатеринбург</w:t>
            </w:r>
          </w:p>
          <w:p w:rsidR="007D68D1" w:rsidRPr="008C5F0E" w:rsidRDefault="007D68D1" w:rsidP="008C5F0E">
            <w:pPr>
              <w:widowControl w:val="0"/>
              <w:shd w:val="clear" w:color="auto" w:fill="FFFFFF"/>
              <w:suppressAutoHyphens/>
              <w:spacing w:after="0" w:line="240" w:lineRule="auto"/>
              <w:rPr>
                <w:rFonts w:ascii="Times New Roman" w:eastAsia="Calibri" w:hAnsi="Times New Roman" w:cs="Times New Roman"/>
              </w:rPr>
            </w:pPr>
            <w:r w:rsidRPr="008C5F0E">
              <w:rPr>
                <w:rFonts w:ascii="Times New Roman" w:eastAsia="Calibri" w:hAnsi="Times New Roman" w:cs="Times New Roman"/>
              </w:rPr>
              <w:t xml:space="preserve">корр. </w:t>
            </w:r>
            <w:proofErr w:type="spellStart"/>
            <w:r w:rsidRPr="008C5F0E">
              <w:rPr>
                <w:rFonts w:ascii="Times New Roman" w:eastAsia="Calibri" w:hAnsi="Times New Roman" w:cs="Times New Roman"/>
              </w:rPr>
              <w:t>сч</w:t>
            </w:r>
            <w:proofErr w:type="spellEnd"/>
            <w:r w:rsidRPr="008C5F0E">
              <w:rPr>
                <w:rFonts w:ascii="Times New Roman" w:eastAsia="Calibri" w:hAnsi="Times New Roman" w:cs="Times New Roman"/>
              </w:rPr>
              <w:t xml:space="preserve"> 30101810400000000952 </w:t>
            </w:r>
          </w:p>
          <w:p w:rsidR="007D68D1" w:rsidRPr="008C5F0E" w:rsidRDefault="007D68D1" w:rsidP="008C5F0E">
            <w:pPr>
              <w:spacing w:after="0" w:line="240" w:lineRule="auto"/>
              <w:rPr>
                <w:rFonts w:ascii="Times New Roman" w:eastAsia="MS Mincho" w:hAnsi="Times New Roman" w:cs="Times New Roman"/>
                <w:lang w:eastAsia="ru-RU"/>
              </w:rPr>
            </w:pPr>
            <w:r w:rsidRPr="008C5F0E">
              <w:rPr>
                <w:rFonts w:ascii="Times New Roman" w:eastAsia="Calibri" w:hAnsi="Times New Roman" w:cs="Times New Roman"/>
              </w:rPr>
              <w:t>БИК 046577952</w:t>
            </w:r>
            <w:r w:rsidRPr="008C5F0E">
              <w:rPr>
                <w:rFonts w:ascii="Times New Roman" w:eastAsia="MS Mincho" w:hAnsi="Times New Roman" w:cs="Times New Roman"/>
                <w:lang w:eastAsia="ru-RU"/>
              </w:rPr>
              <w:t xml:space="preserve"> </w:t>
            </w:r>
          </w:p>
          <w:p w:rsidR="007D68D1" w:rsidRPr="008C5F0E" w:rsidRDefault="007D68D1" w:rsidP="008C5F0E">
            <w:pPr>
              <w:spacing w:after="0" w:line="240" w:lineRule="auto"/>
              <w:rPr>
                <w:rFonts w:ascii="Times New Roman" w:eastAsia="MS Mincho" w:hAnsi="Times New Roman" w:cs="Times New Roman"/>
                <w:lang w:eastAsia="ru-RU"/>
              </w:rPr>
            </w:pPr>
          </w:p>
          <w:p w:rsidR="007D68D1" w:rsidRPr="008C5F0E" w:rsidRDefault="007D68D1" w:rsidP="008C5F0E">
            <w:pPr>
              <w:spacing w:after="0" w:line="240" w:lineRule="auto"/>
              <w:rPr>
                <w:rFonts w:ascii="Times New Roman" w:eastAsia="MS Mincho" w:hAnsi="Times New Roman" w:cs="Times New Roman"/>
                <w:lang w:eastAsia="ru-RU"/>
              </w:rPr>
            </w:pPr>
          </w:p>
        </w:tc>
        <w:tc>
          <w:tcPr>
            <w:tcW w:w="4822" w:type="dxa"/>
          </w:tcPr>
          <w:p w:rsidR="007D68D1" w:rsidRPr="008C5F0E" w:rsidRDefault="007D68D1" w:rsidP="00022A71">
            <w:pPr>
              <w:spacing w:after="0" w:line="240" w:lineRule="auto"/>
              <w:ind w:firstLine="284"/>
              <w:rPr>
                <w:rFonts w:ascii="Times New Roman" w:eastAsia="MS Mincho" w:hAnsi="Times New Roman" w:cs="Times New Roman"/>
                <w:lang w:eastAsia="ru-RU"/>
              </w:rPr>
            </w:pPr>
          </w:p>
        </w:tc>
      </w:tr>
      <w:tr w:rsidR="007D68D1" w:rsidRPr="007D68D1" w:rsidTr="00803CCB">
        <w:tc>
          <w:tcPr>
            <w:tcW w:w="4640" w:type="dxa"/>
          </w:tcPr>
          <w:p w:rsidR="007D68D1" w:rsidRPr="008C5F0E" w:rsidRDefault="007D68D1" w:rsidP="008C5F0E">
            <w:pPr>
              <w:spacing w:after="0" w:line="240" w:lineRule="auto"/>
              <w:rPr>
                <w:rFonts w:ascii="Times New Roman" w:eastAsia="MS Mincho" w:hAnsi="Times New Roman" w:cs="Times New Roman"/>
                <w:lang w:eastAsia="ru-RU"/>
              </w:rPr>
            </w:pPr>
            <w:r w:rsidRPr="008C5F0E">
              <w:rPr>
                <w:rFonts w:ascii="Times New Roman" w:eastAsia="MS Mincho" w:hAnsi="Times New Roman" w:cs="Times New Roman"/>
                <w:lang w:eastAsia="ru-RU"/>
              </w:rPr>
              <w:t xml:space="preserve">Директор </w:t>
            </w:r>
          </w:p>
          <w:p w:rsidR="007D68D1" w:rsidRPr="008C5F0E" w:rsidRDefault="007D68D1" w:rsidP="008C5F0E">
            <w:pPr>
              <w:spacing w:after="0" w:line="240" w:lineRule="auto"/>
              <w:rPr>
                <w:rFonts w:ascii="Times New Roman" w:eastAsia="MS Mincho" w:hAnsi="Times New Roman" w:cs="Times New Roman"/>
                <w:lang w:eastAsia="ru-RU"/>
              </w:rPr>
            </w:pPr>
            <w:r w:rsidRPr="008C5F0E">
              <w:rPr>
                <w:rFonts w:ascii="Times New Roman" w:eastAsia="MS Mincho" w:hAnsi="Times New Roman" w:cs="Times New Roman"/>
                <w:lang w:eastAsia="ru-RU"/>
              </w:rPr>
              <w:t>НТ МУП «Горэнерго-НТ»</w:t>
            </w:r>
          </w:p>
          <w:p w:rsidR="007D68D1" w:rsidRPr="008C5F0E" w:rsidRDefault="007D68D1" w:rsidP="008C5F0E">
            <w:pPr>
              <w:spacing w:after="0" w:line="240" w:lineRule="auto"/>
              <w:rPr>
                <w:rFonts w:ascii="Times New Roman" w:eastAsia="MS Mincho" w:hAnsi="Times New Roman" w:cs="Times New Roman"/>
                <w:lang w:eastAsia="ru-RU"/>
              </w:rPr>
            </w:pPr>
          </w:p>
          <w:p w:rsidR="007D68D1" w:rsidRPr="008C5F0E" w:rsidRDefault="007D68D1" w:rsidP="008C5F0E">
            <w:pPr>
              <w:spacing w:after="0" w:line="240" w:lineRule="auto"/>
              <w:rPr>
                <w:rFonts w:ascii="Times New Roman" w:eastAsia="MS Mincho" w:hAnsi="Times New Roman" w:cs="Times New Roman"/>
                <w:lang w:eastAsia="ru-RU"/>
              </w:rPr>
            </w:pPr>
            <w:r w:rsidRPr="008C5F0E">
              <w:rPr>
                <w:rFonts w:ascii="Times New Roman" w:eastAsia="MS Mincho" w:hAnsi="Times New Roman" w:cs="Times New Roman"/>
                <w:lang w:eastAsia="ru-RU"/>
              </w:rPr>
              <w:t xml:space="preserve">_________________________ В.Ф. </w:t>
            </w:r>
            <w:proofErr w:type="spellStart"/>
            <w:r w:rsidRPr="008C5F0E">
              <w:rPr>
                <w:rFonts w:ascii="Times New Roman" w:eastAsia="MS Mincho" w:hAnsi="Times New Roman" w:cs="Times New Roman"/>
                <w:lang w:eastAsia="ru-RU"/>
              </w:rPr>
              <w:t>Свахин</w:t>
            </w:r>
            <w:proofErr w:type="spellEnd"/>
          </w:p>
        </w:tc>
        <w:tc>
          <w:tcPr>
            <w:tcW w:w="4822" w:type="dxa"/>
          </w:tcPr>
          <w:p w:rsidR="007D68D1" w:rsidRPr="008C5F0E" w:rsidRDefault="007D68D1" w:rsidP="00022A71">
            <w:pPr>
              <w:spacing w:after="0" w:line="240" w:lineRule="auto"/>
              <w:ind w:firstLine="284"/>
              <w:rPr>
                <w:rFonts w:ascii="Times New Roman" w:eastAsia="MS Mincho" w:hAnsi="Times New Roman" w:cs="Times New Roman"/>
                <w:lang w:eastAsia="ru-RU"/>
              </w:rPr>
            </w:pPr>
          </w:p>
        </w:tc>
      </w:tr>
    </w:tbl>
    <w:p w:rsidR="007D68D1" w:rsidRPr="007D68D1" w:rsidRDefault="007D68D1" w:rsidP="00022A7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8C5F0E">
          <w:pgSz w:w="11906" w:h="16838"/>
          <w:pgMar w:top="426" w:right="566" w:bottom="426" w:left="1134" w:header="708" w:footer="708" w:gutter="0"/>
          <w:cols w:space="708"/>
          <w:docGrid w:linePitch="360"/>
        </w:sectPr>
      </w:pPr>
    </w:p>
    <w:p w:rsidR="007D68D1" w:rsidRPr="008C5F0E" w:rsidRDefault="007D68D1" w:rsidP="008C5F0E">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8C5F0E">
        <w:rPr>
          <w:rFonts w:ascii="Times New Roman" w:eastAsia="Times New Roman" w:hAnsi="Times New Roman" w:cs="Times New Roman"/>
          <w:lang w:eastAsia="ru-RU"/>
        </w:rPr>
        <w:lastRenderedPageBreak/>
        <w:t>Приложение № 1</w:t>
      </w:r>
    </w:p>
    <w:p w:rsidR="007D68D1" w:rsidRPr="008C5F0E" w:rsidRDefault="007D68D1" w:rsidP="008C5F0E">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8C5F0E">
        <w:rPr>
          <w:rFonts w:ascii="Times New Roman" w:eastAsia="Times New Roman" w:hAnsi="Times New Roman" w:cs="Times New Roman"/>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Default="007D68D1" w:rsidP="007D68D1">
      <w:pPr>
        <w:ind w:firstLine="708"/>
        <w:rPr>
          <w:rFonts w:ascii="Times New Roman" w:eastAsia="Times New Roman" w:hAnsi="Times New Roman" w:cs="Times New Roman"/>
          <w:sz w:val="24"/>
          <w:szCs w:val="24"/>
          <w:lang w:eastAsia="ru-RU"/>
        </w:rPr>
      </w:pPr>
    </w:p>
    <w:p w:rsidR="00022A71" w:rsidRDefault="00022A71" w:rsidP="007D68D1">
      <w:pPr>
        <w:ind w:firstLine="708"/>
        <w:rPr>
          <w:rFonts w:ascii="Times New Roman" w:eastAsia="Times New Roman" w:hAnsi="Times New Roman" w:cs="Times New Roman"/>
          <w:sz w:val="24"/>
          <w:szCs w:val="24"/>
          <w:lang w:eastAsia="ru-RU"/>
        </w:rPr>
      </w:pPr>
    </w:p>
    <w:p w:rsidR="00022A71" w:rsidRPr="007D68D1" w:rsidRDefault="00022A71" w:rsidP="007D68D1">
      <w:pPr>
        <w:ind w:firstLine="708"/>
        <w:rPr>
          <w:rFonts w:ascii="Times New Roman" w:eastAsia="Times New Roman" w:hAnsi="Times New Roman" w:cs="Times New Roman"/>
          <w:sz w:val="24"/>
          <w:szCs w:val="24"/>
          <w:lang w:eastAsia="ru-RU"/>
        </w:rPr>
      </w:pPr>
    </w:p>
    <w:p w:rsidR="007D68D1" w:rsidRPr="008C5F0E" w:rsidRDefault="007D68D1" w:rsidP="008C5F0E">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8C5F0E">
        <w:rPr>
          <w:rFonts w:ascii="Times New Roman" w:eastAsia="Times New Roman" w:hAnsi="Times New Roman" w:cs="Times New Roman"/>
          <w:lang w:eastAsia="ru-RU"/>
        </w:rPr>
        <w:lastRenderedPageBreak/>
        <w:t>Приложение № 2</w:t>
      </w:r>
    </w:p>
    <w:p w:rsidR="007D68D1" w:rsidRPr="008C5F0E" w:rsidRDefault="007D68D1" w:rsidP="008C5F0E">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8C5F0E">
        <w:rPr>
          <w:rFonts w:ascii="Times New Roman" w:eastAsia="Times New Roman" w:hAnsi="Times New Roman" w:cs="Times New Roman"/>
          <w:lang w:eastAsia="ru-RU"/>
        </w:rPr>
        <w:t>к договору № ______ от «____» ________2019г.</w:t>
      </w: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022A71" w:rsidRPr="00022A71" w:rsidRDefault="00022A71" w:rsidP="00022A71">
      <w:pPr>
        <w:autoSpaceDE w:val="0"/>
        <w:autoSpaceDN w:val="0"/>
        <w:adjustRightInd w:val="0"/>
        <w:spacing w:after="0" w:line="240" w:lineRule="auto"/>
        <w:jc w:val="center"/>
        <w:rPr>
          <w:rFonts w:ascii="Times New Roman" w:hAnsi="Times New Roman" w:cs="Times New Roman"/>
          <w:b/>
          <w:bCs/>
          <w:sz w:val="24"/>
          <w:szCs w:val="24"/>
        </w:rPr>
      </w:pPr>
      <w:r w:rsidRPr="00022A71">
        <w:rPr>
          <w:rFonts w:ascii="Times New Roman" w:hAnsi="Times New Roman" w:cs="Times New Roman"/>
          <w:b/>
          <w:bCs/>
          <w:sz w:val="24"/>
          <w:szCs w:val="24"/>
        </w:rPr>
        <w:t>ТЕХНИЧЕСКОЕ ЗАДАНИЕ</w:t>
      </w:r>
    </w:p>
    <w:p w:rsidR="00022A71" w:rsidRPr="00022A71" w:rsidRDefault="00022A71" w:rsidP="00022A71">
      <w:pPr>
        <w:autoSpaceDE w:val="0"/>
        <w:autoSpaceDN w:val="0"/>
        <w:adjustRightInd w:val="0"/>
        <w:spacing w:after="0" w:line="240" w:lineRule="auto"/>
        <w:jc w:val="center"/>
        <w:rPr>
          <w:rFonts w:ascii="Times New Roman" w:hAnsi="Times New Roman" w:cs="Times New Roman"/>
          <w:b/>
          <w:bCs/>
          <w:sz w:val="24"/>
          <w:szCs w:val="24"/>
        </w:rPr>
      </w:pPr>
      <w:r w:rsidRPr="00022A71">
        <w:rPr>
          <w:rFonts w:ascii="Times New Roman" w:hAnsi="Times New Roman" w:cs="Times New Roman"/>
          <w:b/>
          <w:bCs/>
          <w:sz w:val="24"/>
          <w:szCs w:val="24"/>
        </w:rPr>
        <w:t>на поставку электродвигателя для нужд НТ МУП «</w:t>
      </w:r>
      <w:proofErr w:type="spellStart"/>
      <w:r w:rsidRPr="00022A71">
        <w:rPr>
          <w:rFonts w:ascii="Times New Roman" w:hAnsi="Times New Roman" w:cs="Times New Roman"/>
          <w:b/>
          <w:bCs/>
          <w:sz w:val="24"/>
          <w:szCs w:val="24"/>
        </w:rPr>
        <w:t>Горэнэнерго</w:t>
      </w:r>
      <w:proofErr w:type="spellEnd"/>
      <w:r w:rsidRPr="00022A71">
        <w:rPr>
          <w:rFonts w:ascii="Times New Roman" w:hAnsi="Times New Roman" w:cs="Times New Roman"/>
          <w:b/>
          <w:bCs/>
          <w:sz w:val="24"/>
          <w:szCs w:val="24"/>
        </w:rPr>
        <w:t>»</w:t>
      </w:r>
    </w:p>
    <w:p w:rsidR="00022A71" w:rsidRPr="00022A71" w:rsidRDefault="00022A71" w:rsidP="00022A71">
      <w:pPr>
        <w:autoSpaceDE w:val="0"/>
        <w:autoSpaceDN w:val="0"/>
        <w:adjustRightInd w:val="0"/>
        <w:spacing w:after="0" w:line="240" w:lineRule="auto"/>
        <w:jc w:val="center"/>
        <w:rPr>
          <w:rFonts w:ascii="Arial" w:hAnsi="Arial" w:cs="Arial"/>
          <w:sz w:val="20"/>
          <w:szCs w:val="20"/>
        </w:rPr>
      </w:pPr>
    </w:p>
    <w:p w:rsidR="00022A71" w:rsidRPr="00022A71" w:rsidRDefault="00022A71" w:rsidP="00022A71">
      <w:pPr>
        <w:numPr>
          <w:ilvl w:val="0"/>
          <w:numId w:val="6"/>
        </w:numPr>
        <w:spacing w:after="0" w:line="240" w:lineRule="auto"/>
        <w:ind w:left="0" w:firstLine="0"/>
        <w:contextualSpacing/>
        <w:jc w:val="both"/>
        <w:rPr>
          <w:rFonts w:ascii="Times New Roman" w:eastAsia="Times New Roman" w:hAnsi="Times New Roman" w:cs="Times New Roman"/>
          <w:b/>
          <w:bCs/>
          <w:iCs/>
          <w:color w:val="000000"/>
          <w:lang w:eastAsia="ru-RU"/>
        </w:rPr>
      </w:pPr>
      <w:r w:rsidRPr="00022A71">
        <w:rPr>
          <w:rFonts w:ascii="Times New Roman" w:eastAsia="Times New Roman" w:hAnsi="Times New Roman" w:cs="Times New Roman"/>
          <w:b/>
          <w:bCs/>
          <w:iCs/>
          <w:color w:val="000000"/>
          <w:lang w:eastAsia="ru-RU"/>
        </w:rPr>
        <w:t>Требования Заказчика к наименованию и количеству поставляемого товара:</w:t>
      </w:r>
    </w:p>
    <w:p w:rsidR="00022A71" w:rsidRPr="00022A71" w:rsidRDefault="00022A71" w:rsidP="00022A71">
      <w:pPr>
        <w:spacing w:after="0" w:line="240" w:lineRule="auto"/>
        <w:ind w:left="720"/>
        <w:contextualSpacing/>
        <w:jc w:val="both"/>
        <w:rPr>
          <w:rFonts w:ascii="Times New Roman" w:eastAsia="Times New Roman" w:hAnsi="Times New Roman" w:cs="Times New Roman"/>
          <w:sz w:val="24"/>
          <w:szCs w:val="24"/>
          <w:lang w:eastAsia="ru-RU"/>
        </w:rPr>
      </w:pPr>
    </w:p>
    <w:tbl>
      <w:tblPr>
        <w:tblW w:w="1014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1922"/>
        <w:gridCol w:w="2127"/>
      </w:tblGrid>
      <w:tr w:rsidR="00022A71" w:rsidRPr="00022A71" w:rsidTr="00817041">
        <w:tc>
          <w:tcPr>
            <w:tcW w:w="567" w:type="dxa"/>
            <w:vAlign w:val="center"/>
          </w:tcPr>
          <w:p w:rsidR="00022A71" w:rsidRPr="00022A71" w:rsidRDefault="00022A71" w:rsidP="00022A71">
            <w:pPr>
              <w:spacing w:after="0"/>
              <w:jc w:val="center"/>
              <w:rPr>
                <w:rFonts w:ascii="Times New Roman" w:hAnsi="Times New Roman" w:cs="Times New Roman"/>
                <w:b/>
                <w:sz w:val="20"/>
                <w:szCs w:val="20"/>
              </w:rPr>
            </w:pPr>
            <w:r w:rsidRPr="00022A71">
              <w:rPr>
                <w:rFonts w:ascii="Times New Roman" w:hAnsi="Times New Roman" w:cs="Times New Roman"/>
                <w:b/>
                <w:sz w:val="20"/>
                <w:szCs w:val="20"/>
              </w:rPr>
              <w:t>№ п\</w:t>
            </w:r>
            <w:proofErr w:type="gramStart"/>
            <w:r w:rsidRPr="00022A71">
              <w:rPr>
                <w:rFonts w:ascii="Times New Roman" w:hAnsi="Times New Roman" w:cs="Times New Roman"/>
                <w:b/>
                <w:sz w:val="20"/>
                <w:szCs w:val="20"/>
              </w:rPr>
              <w:t>п</w:t>
            </w:r>
            <w:proofErr w:type="gramEnd"/>
          </w:p>
        </w:tc>
        <w:tc>
          <w:tcPr>
            <w:tcW w:w="5528" w:type="dxa"/>
            <w:vAlign w:val="center"/>
          </w:tcPr>
          <w:p w:rsidR="00022A71" w:rsidRPr="00022A71" w:rsidRDefault="00022A71" w:rsidP="00022A71">
            <w:pPr>
              <w:spacing w:after="0"/>
              <w:jc w:val="center"/>
              <w:rPr>
                <w:rFonts w:ascii="Times New Roman" w:hAnsi="Times New Roman" w:cs="Times New Roman"/>
                <w:b/>
                <w:sz w:val="20"/>
                <w:szCs w:val="20"/>
              </w:rPr>
            </w:pPr>
            <w:r w:rsidRPr="00022A71">
              <w:rPr>
                <w:rFonts w:ascii="Times New Roman" w:hAnsi="Times New Roman" w:cs="Times New Roman"/>
                <w:b/>
                <w:sz w:val="20"/>
                <w:szCs w:val="20"/>
              </w:rPr>
              <w:t>Наименование товара</w:t>
            </w:r>
          </w:p>
        </w:tc>
        <w:tc>
          <w:tcPr>
            <w:tcW w:w="1922" w:type="dxa"/>
            <w:vAlign w:val="center"/>
          </w:tcPr>
          <w:p w:rsidR="00022A71" w:rsidRPr="00022A71" w:rsidRDefault="00022A71" w:rsidP="00022A71">
            <w:pPr>
              <w:spacing w:after="0"/>
              <w:jc w:val="center"/>
              <w:rPr>
                <w:rFonts w:ascii="Times New Roman" w:hAnsi="Times New Roman" w:cs="Times New Roman"/>
                <w:b/>
                <w:sz w:val="20"/>
                <w:szCs w:val="20"/>
              </w:rPr>
            </w:pPr>
            <w:r w:rsidRPr="00022A71">
              <w:rPr>
                <w:rFonts w:ascii="Times New Roman" w:hAnsi="Times New Roman" w:cs="Times New Roman"/>
                <w:b/>
                <w:sz w:val="20"/>
                <w:szCs w:val="20"/>
              </w:rPr>
              <w:t>Ед. измерения</w:t>
            </w:r>
          </w:p>
        </w:tc>
        <w:tc>
          <w:tcPr>
            <w:tcW w:w="2127" w:type="dxa"/>
            <w:vAlign w:val="center"/>
          </w:tcPr>
          <w:p w:rsidR="00022A71" w:rsidRPr="00022A71" w:rsidRDefault="00022A71" w:rsidP="00022A71">
            <w:pPr>
              <w:spacing w:after="0"/>
              <w:jc w:val="center"/>
              <w:rPr>
                <w:rFonts w:ascii="Times New Roman" w:hAnsi="Times New Roman" w:cs="Times New Roman"/>
                <w:b/>
                <w:sz w:val="20"/>
                <w:szCs w:val="20"/>
              </w:rPr>
            </w:pPr>
            <w:r w:rsidRPr="00022A71">
              <w:rPr>
                <w:rFonts w:ascii="Times New Roman" w:hAnsi="Times New Roman" w:cs="Times New Roman"/>
                <w:b/>
                <w:sz w:val="20"/>
                <w:szCs w:val="20"/>
              </w:rPr>
              <w:t>Количество</w:t>
            </w:r>
          </w:p>
        </w:tc>
      </w:tr>
      <w:tr w:rsidR="00022A71" w:rsidRPr="00022A71" w:rsidTr="00817041">
        <w:trPr>
          <w:trHeight w:val="304"/>
        </w:trPr>
        <w:tc>
          <w:tcPr>
            <w:tcW w:w="567" w:type="dxa"/>
            <w:vAlign w:val="center"/>
          </w:tcPr>
          <w:p w:rsidR="00022A71" w:rsidRPr="00022A71" w:rsidRDefault="00022A71" w:rsidP="00022A71">
            <w:pPr>
              <w:spacing w:after="0"/>
              <w:jc w:val="center"/>
              <w:rPr>
                <w:rFonts w:ascii="Times New Roman" w:hAnsi="Times New Roman" w:cs="Times New Roman"/>
                <w:sz w:val="20"/>
                <w:szCs w:val="20"/>
              </w:rPr>
            </w:pPr>
            <w:r w:rsidRPr="00022A71">
              <w:rPr>
                <w:rFonts w:ascii="Times New Roman" w:hAnsi="Times New Roman" w:cs="Times New Roman"/>
                <w:sz w:val="20"/>
                <w:szCs w:val="20"/>
              </w:rPr>
              <w:t>1</w:t>
            </w:r>
          </w:p>
        </w:tc>
        <w:tc>
          <w:tcPr>
            <w:tcW w:w="5528" w:type="dxa"/>
            <w:vAlign w:val="center"/>
          </w:tcPr>
          <w:p w:rsidR="00022A71" w:rsidRPr="00022A71" w:rsidRDefault="00022A71" w:rsidP="00022A71">
            <w:pPr>
              <w:spacing w:after="0"/>
              <w:rPr>
                <w:rFonts w:ascii="Times New Roman" w:hAnsi="Times New Roman" w:cs="Times New Roman"/>
                <w:color w:val="000000"/>
                <w:sz w:val="20"/>
                <w:szCs w:val="20"/>
              </w:rPr>
            </w:pPr>
            <w:r w:rsidRPr="00022A71">
              <w:rPr>
                <w:rFonts w:ascii="Times New Roman" w:hAnsi="Times New Roman" w:cs="Times New Roman"/>
                <w:color w:val="000000"/>
                <w:sz w:val="20"/>
                <w:szCs w:val="20"/>
              </w:rPr>
              <w:t>Трехфазный асинхронный электродвигатель  А4-355</w:t>
            </w:r>
            <w:r w:rsidRPr="00022A71">
              <w:rPr>
                <w:rFonts w:ascii="Times New Roman" w:hAnsi="Times New Roman" w:cs="Times New Roman"/>
                <w:color w:val="000000"/>
                <w:sz w:val="20"/>
                <w:szCs w:val="20"/>
                <w:lang w:val="en-US"/>
              </w:rPr>
              <w:t>L</w:t>
            </w:r>
            <w:r w:rsidRPr="00022A71">
              <w:rPr>
                <w:rFonts w:ascii="Times New Roman" w:hAnsi="Times New Roman" w:cs="Times New Roman"/>
                <w:color w:val="000000"/>
                <w:sz w:val="20"/>
                <w:szCs w:val="20"/>
              </w:rPr>
              <w:t>-4</w:t>
            </w:r>
          </w:p>
        </w:tc>
        <w:tc>
          <w:tcPr>
            <w:tcW w:w="1922" w:type="dxa"/>
            <w:vAlign w:val="center"/>
          </w:tcPr>
          <w:p w:rsidR="00022A71" w:rsidRPr="00022A71" w:rsidRDefault="00022A71" w:rsidP="00022A71">
            <w:pPr>
              <w:spacing w:after="0"/>
              <w:jc w:val="center"/>
              <w:rPr>
                <w:rFonts w:ascii="Times New Roman" w:hAnsi="Times New Roman" w:cs="Times New Roman"/>
                <w:sz w:val="20"/>
                <w:szCs w:val="20"/>
              </w:rPr>
            </w:pPr>
            <w:r w:rsidRPr="00022A71">
              <w:rPr>
                <w:rFonts w:ascii="Times New Roman" w:hAnsi="Times New Roman" w:cs="Times New Roman"/>
                <w:sz w:val="20"/>
                <w:szCs w:val="20"/>
              </w:rPr>
              <w:t>Шт.</w:t>
            </w:r>
          </w:p>
        </w:tc>
        <w:tc>
          <w:tcPr>
            <w:tcW w:w="2127" w:type="dxa"/>
            <w:vAlign w:val="center"/>
          </w:tcPr>
          <w:p w:rsidR="00022A71" w:rsidRPr="00022A71" w:rsidRDefault="00022A71" w:rsidP="00022A71">
            <w:pPr>
              <w:spacing w:after="0"/>
              <w:jc w:val="center"/>
              <w:rPr>
                <w:rFonts w:ascii="Times New Roman" w:hAnsi="Times New Roman" w:cs="Times New Roman"/>
                <w:sz w:val="20"/>
                <w:szCs w:val="20"/>
              </w:rPr>
            </w:pPr>
            <w:r w:rsidRPr="00022A71">
              <w:rPr>
                <w:rFonts w:ascii="Times New Roman" w:hAnsi="Times New Roman" w:cs="Times New Roman"/>
                <w:sz w:val="20"/>
                <w:szCs w:val="20"/>
              </w:rPr>
              <w:t>1</w:t>
            </w:r>
          </w:p>
        </w:tc>
      </w:tr>
    </w:tbl>
    <w:p w:rsidR="00022A71" w:rsidRPr="00022A71" w:rsidRDefault="00022A71" w:rsidP="00022A71">
      <w:pPr>
        <w:spacing w:after="0"/>
        <w:jc w:val="both"/>
        <w:rPr>
          <w:rFonts w:ascii="Times New Roman" w:hAnsi="Times New Roman" w:cs="Times New Roman"/>
          <w:b/>
          <w:bCs/>
          <w:iCs/>
          <w:color w:val="000000"/>
          <w:sz w:val="20"/>
          <w:szCs w:val="20"/>
        </w:rPr>
      </w:pPr>
    </w:p>
    <w:p w:rsidR="00022A71" w:rsidRPr="00022A71" w:rsidRDefault="00022A71" w:rsidP="00022A71">
      <w:pPr>
        <w:numPr>
          <w:ilvl w:val="0"/>
          <w:numId w:val="6"/>
        </w:numPr>
        <w:spacing w:after="0" w:line="240" w:lineRule="auto"/>
        <w:ind w:left="0" w:firstLine="0"/>
        <w:contextualSpacing/>
        <w:jc w:val="both"/>
        <w:rPr>
          <w:rFonts w:ascii="Times New Roman" w:eastAsia="Times New Roman" w:hAnsi="Times New Roman" w:cs="Times New Roman"/>
          <w:b/>
          <w:bCs/>
          <w:iCs/>
          <w:color w:val="000000"/>
          <w:lang w:eastAsia="ru-RU"/>
        </w:rPr>
      </w:pPr>
      <w:r w:rsidRPr="00022A71">
        <w:rPr>
          <w:rFonts w:ascii="Times New Roman" w:eastAsia="Times New Roman" w:hAnsi="Times New Roman" w:cs="Times New Roman"/>
          <w:b/>
          <w:bCs/>
          <w:iCs/>
          <w:color w:val="000000"/>
          <w:lang w:eastAsia="ru-RU"/>
        </w:rPr>
        <w:t>Требования к безопасности, качеству и функциональным характеристикам поставляемого товара.</w:t>
      </w:r>
    </w:p>
    <w:p w:rsidR="00022A71" w:rsidRPr="00022A71" w:rsidRDefault="00022A71" w:rsidP="00022A71">
      <w:pPr>
        <w:spacing w:after="0" w:line="240" w:lineRule="auto"/>
        <w:jc w:val="both"/>
        <w:rPr>
          <w:rFonts w:ascii="Times New Roman" w:hAnsi="Times New Roman" w:cs="Times New Roman"/>
          <w:bCs/>
          <w:iCs/>
          <w:color w:val="000000"/>
        </w:rPr>
      </w:pPr>
      <w:r w:rsidRPr="00022A71">
        <w:rPr>
          <w:rFonts w:ascii="Times New Roman" w:hAnsi="Times New Roman" w:cs="Times New Roman"/>
          <w:bCs/>
          <w:iCs/>
          <w:color w:val="000000"/>
        </w:rPr>
        <w:t xml:space="preserve">          Товар должен быть новым, не бывшим в употреблении, изготовленным не ранее 2019 г. Товар не должен представлять опасности для жизни и здоровья граждан.  </w:t>
      </w:r>
    </w:p>
    <w:p w:rsidR="00022A71" w:rsidRPr="00022A71" w:rsidRDefault="00022A71" w:rsidP="00022A71">
      <w:pPr>
        <w:spacing w:after="0" w:line="240" w:lineRule="auto"/>
        <w:jc w:val="both"/>
        <w:rPr>
          <w:rFonts w:ascii="Times New Roman" w:hAnsi="Times New Roman" w:cs="Times New Roman"/>
          <w:bCs/>
          <w:iCs/>
          <w:color w:val="000000"/>
        </w:rPr>
      </w:pPr>
      <w:r w:rsidRPr="00022A71">
        <w:rPr>
          <w:rFonts w:ascii="Times New Roman" w:hAnsi="Times New Roman" w:cs="Times New Roman"/>
          <w:bCs/>
          <w:iCs/>
          <w:color w:val="000000"/>
        </w:rPr>
        <w:t xml:space="preserve">           Качество Товара должно соответствовать требованиям ГОСТ 31606-2012 «Машины электрические вращающиеся. Двигатели асинхронные мощностью от 0,12 до 400 к</w:t>
      </w:r>
      <w:proofErr w:type="gramStart"/>
      <w:r w:rsidRPr="00022A71">
        <w:rPr>
          <w:rFonts w:ascii="Times New Roman" w:hAnsi="Times New Roman" w:cs="Times New Roman"/>
          <w:bCs/>
          <w:iCs/>
          <w:color w:val="000000"/>
        </w:rPr>
        <w:t>Вт вкл</w:t>
      </w:r>
      <w:proofErr w:type="gramEnd"/>
      <w:r w:rsidRPr="00022A71">
        <w:rPr>
          <w:rFonts w:ascii="Times New Roman" w:hAnsi="Times New Roman" w:cs="Times New Roman"/>
          <w:bCs/>
          <w:iCs/>
          <w:color w:val="000000"/>
        </w:rPr>
        <w:t>ючительно. Общие технические требования», ТУ 16-526.647-85 «Электродвигатели асинхронные типа А4-355»</w:t>
      </w:r>
    </w:p>
    <w:p w:rsidR="00022A71" w:rsidRPr="00022A71" w:rsidRDefault="00022A71" w:rsidP="00022A71">
      <w:pPr>
        <w:spacing w:after="0" w:line="240" w:lineRule="auto"/>
        <w:jc w:val="both"/>
        <w:rPr>
          <w:rFonts w:ascii="Times New Roman" w:hAnsi="Times New Roman" w:cs="Times New Roman"/>
          <w:bCs/>
          <w:iCs/>
          <w:color w:val="000000"/>
          <w:sz w:val="20"/>
          <w:szCs w:val="20"/>
        </w:rPr>
      </w:pPr>
    </w:p>
    <w:tbl>
      <w:tblPr>
        <w:tblW w:w="9994"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
        <w:gridCol w:w="2022"/>
        <w:gridCol w:w="5009"/>
        <w:gridCol w:w="2410"/>
      </w:tblGrid>
      <w:tr w:rsidR="00022A71" w:rsidRPr="00022A71" w:rsidTr="00817041">
        <w:tc>
          <w:tcPr>
            <w:tcW w:w="553" w:type="dxa"/>
            <w:tcBorders>
              <w:right w:val="single" w:sz="4" w:space="0" w:color="000000"/>
            </w:tcBorders>
          </w:tcPr>
          <w:p w:rsidR="00022A71" w:rsidRPr="00022A71" w:rsidRDefault="00022A71" w:rsidP="00022A71">
            <w:pPr>
              <w:widowControl w:val="0"/>
              <w:autoSpaceDE w:val="0"/>
              <w:spacing w:after="0" w:line="240" w:lineRule="auto"/>
              <w:jc w:val="center"/>
              <w:rPr>
                <w:rFonts w:ascii="Times New Roman" w:eastAsia="Times New Roman" w:hAnsi="Times New Roman" w:cs="Times New Roman"/>
                <w:b/>
                <w:bCs/>
                <w:sz w:val="20"/>
                <w:szCs w:val="20"/>
                <w:lang w:eastAsia="ar-SA"/>
              </w:rPr>
            </w:pPr>
            <w:r w:rsidRPr="00022A71">
              <w:rPr>
                <w:rFonts w:ascii="Times New Roman" w:eastAsia="Times New Roman" w:hAnsi="Times New Roman" w:cs="Times New Roman"/>
                <w:b/>
                <w:bCs/>
                <w:sz w:val="20"/>
                <w:szCs w:val="20"/>
                <w:lang w:eastAsia="ar-SA"/>
              </w:rPr>
              <w:t xml:space="preserve">№, </w:t>
            </w:r>
            <w:proofErr w:type="gramStart"/>
            <w:r w:rsidRPr="00022A71">
              <w:rPr>
                <w:rFonts w:ascii="Times New Roman" w:eastAsia="Times New Roman" w:hAnsi="Times New Roman" w:cs="Times New Roman"/>
                <w:b/>
                <w:bCs/>
                <w:sz w:val="20"/>
                <w:szCs w:val="20"/>
                <w:lang w:eastAsia="ar-SA"/>
              </w:rPr>
              <w:t>п</w:t>
            </w:r>
            <w:proofErr w:type="gramEnd"/>
            <w:r w:rsidRPr="00022A71">
              <w:rPr>
                <w:rFonts w:ascii="Times New Roman" w:eastAsia="Times New Roman" w:hAnsi="Times New Roman" w:cs="Times New Roman"/>
                <w:b/>
                <w:bCs/>
                <w:sz w:val="20"/>
                <w:szCs w:val="20"/>
                <w:lang w:eastAsia="ar-SA"/>
              </w:rPr>
              <w:t>/п.</w:t>
            </w:r>
          </w:p>
        </w:tc>
        <w:tc>
          <w:tcPr>
            <w:tcW w:w="2022" w:type="dxa"/>
            <w:tcBorders>
              <w:left w:val="single" w:sz="4" w:space="0" w:color="000000"/>
              <w:right w:val="single" w:sz="4" w:space="0" w:color="000000"/>
            </w:tcBorders>
            <w:hideMark/>
          </w:tcPr>
          <w:p w:rsidR="00022A71" w:rsidRPr="00022A71" w:rsidRDefault="00022A71" w:rsidP="00022A71">
            <w:pPr>
              <w:widowControl w:val="0"/>
              <w:autoSpaceDE w:val="0"/>
              <w:spacing w:after="0" w:line="240" w:lineRule="auto"/>
              <w:jc w:val="center"/>
              <w:rPr>
                <w:rFonts w:ascii="Times New Roman" w:eastAsia="Times New Roman" w:hAnsi="Times New Roman" w:cs="Times New Roman"/>
                <w:b/>
                <w:bCs/>
                <w:sz w:val="20"/>
                <w:szCs w:val="20"/>
                <w:lang w:eastAsia="ar-SA"/>
              </w:rPr>
            </w:pPr>
            <w:r w:rsidRPr="00022A71">
              <w:rPr>
                <w:rFonts w:ascii="Times New Roman" w:eastAsia="Times New Roman" w:hAnsi="Times New Roman" w:cs="Times New Roman"/>
                <w:b/>
                <w:bCs/>
                <w:sz w:val="20"/>
                <w:szCs w:val="20"/>
                <w:lang w:eastAsia="ar-SA"/>
              </w:rPr>
              <w:t>Наименование поставляемого товара</w:t>
            </w:r>
          </w:p>
        </w:tc>
        <w:tc>
          <w:tcPr>
            <w:tcW w:w="5009" w:type="dxa"/>
            <w:tcBorders>
              <w:left w:val="single" w:sz="4" w:space="0" w:color="000000"/>
              <w:right w:val="single" w:sz="4" w:space="0" w:color="000000"/>
            </w:tcBorders>
            <w:hideMark/>
          </w:tcPr>
          <w:p w:rsidR="00022A71" w:rsidRPr="00022A71" w:rsidRDefault="00022A71" w:rsidP="00022A71">
            <w:pPr>
              <w:widowControl w:val="0"/>
              <w:autoSpaceDE w:val="0"/>
              <w:spacing w:after="0" w:line="240" w:lineRule="auto"/>
              <w:jc w:val="center"/>
              <w:rPr>
                <w:rFonts w:ascii="Times New Roman" w:eastAsia="Times New Roman" w:hAnsi="Times New Roman" w:cs="Times New Roman"/>
                <w:b/>
                <w:bCs/>
                <w:sz w:val="20"/>
                <w:szCs w:val="20"/>
                <w:lang w:eastAsia="ar-SA"/>
              </w:rPr>
            </w:pPr>
            <w:r w:rsidRPr="00022A71">
              <w:rPr>
                <w:rFonts w:ascii="Times New Roman" w:eastAsia="Times New Roman" w:hAnsi="Times New Roman" w:cs="Times New Roman"/>
                <w:b/>
                <w:sz w:val="20"/>
                <w:szCs w:val="20"/>
                <w:lang w:eastAsia="ar-SA"/>
              </w:rPr>
              <w:t>Наименование параметра       требуемые характеристики</w:t>
            </w:r>
          </w:p>
        </w:tc>
        <w:tc>
          <w:tcPr>
            <w:tcW w:w="2410" w:type="dxa"/>
            <w:tcBorders>
              <w:left w:val="single" w:sz="4" w:space="0" w:color="000000"/>
            </w:tcBorders>
            <w:hideMark/>
          </w:tcPr>
          <w:p w:rsidR="00022A71" w:rsidRPr="00022A71" w:rsidRDefault="00022A71" w:rsidP="00022A71">
            <w:pPr>
              <w:suppressAutoHyphens/>
              <w:spacing w:after="0" w:line="240" w:lineRule="auto"/>
              <w:jc w:val="center"/>
              <w:rPr>
                <w:rFonts w:ascii="Times New Roman" w:eastAsia="Times New Roman" w:hAnsi="Times New Roman" w:cs="Times New Roman"/>
                <w:b/>
                <w:sz w:val="20"/>
                <w:szCs w:val="20"/>
                <w:lang w:eastAsia="ar-SA"/>
              </w:rPr>
            </w:pPr>
            <w:r w:rsidRPr="00022A71">
              <w:rPr>
                <w:rFonts w:ascii="Times New Roman" w:eastAsia="Times New Roman" w:hAnsi="Times New Roman" w:cs="Times New Roman"/>
                <w:b/>
                <w:sz w:val="20"/>
                <w:szCs w:val="20"/>
                <w:lang w:eastAsia="ar-SA"/>
              </w:rPr>
              <w:t>Значение</w:t>
            </w:r>
          </w:p>
        </w:tc>
      </w:tr>
      <w:tr w:rsidR="00022A71" w:rsidRPr="00022A71" w:rsidTr="00817041">
        <w:trPr>
          <w:trHeight w:val="281"/>
        </w:trPr>
        <w:tc>
          <w:tcPr>
            <w:tcW w:w="553" w:type="dxa"/>
            <w:vMerge w:val="restart"/>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r w:rsidRPr="00022A71">
              <w:rPr>
                <w:rFonts w:ascii="Times New Roman" w:eastAsia="Times New Roman" w:hAnsi="Times New Roman" w:cs="Times New Roman"/>
                <w:sz w:val="20"/>
                <w:szCs w:val="20"/>
                <w:lang w:eastAsia="ar-SA"/>
              </w:rPr>
              <w:t>1</w:t>
            </w:r>
          </w:p>
        </w:tc>
        <w:tc>
          <w:tcPr>
            <w:tcW w:w="2022" w:type="dxa"/>
            <w:vMerge w:val="restart"/>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022A71" w:rsidRPr="00022A71" w:rsidRDefault="00022A71" w:rsidP="00022A71">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022A71">
              <w:rPr>
                <w:rFonts w:ascii="Times New Roman" w:eastAsia="Times New Roman" w:hAnsi="Times New Roman" w:cs="Times New Roman"/>
                <w:sz w:val="20"/>
                <w:szCs w:val="20"/>
                <w:lang w:eastAsia="ar-SA"/>
              </w:rPr>
              <w:t>Трехфазный асинхронный электродвигатель  А4-355L-4</w:t>
            </w: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Тип ротора</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Короткозамкнутый</w:t>
            </w:r>
          </w:p>
        </w:tc>
      </w:tr>
      <w:tr w:rsidR="00022A71" w:rsidRPr="00022A71" w:rsidTr="00817041">
        <w:trPr>
          <w:trHeight w:val="281"/>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Мощность, кВт</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250</w:t>
            </w:r>
          </w:p>
        </w:tc>
      </w:tr>
      <w:tr w:rsidR="00022A71" w:rsidRPr="00022A71" w:rsidTr="00817041">
        <w:trPr>
          <w:trHeight w:val="281"/>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 xml:space="preserve">Напряжение питания, </w:t>
            </w:r>
            <w:proofErr w:type="gramStart"/>
            <w:r w:rsidRPr="00022A71">
              <w:rPr>
                <w:rFonts w:ascii="Times New Roman" w:eastAsia="Times New Roman" w:hAnsi="Times New Roman" w:cs="Times New Roman"/>
                <w:color w:val="000000"/>
                <w:sz w:val="20"/>
                <w:szCs w:val="20"/>
                <w:lang w:eastAsia="ar-SA"/>
              </w:rPr>
              <w:t>В</w:t>
            </w:r>
            <w:proofErr w:type="gramEnd"/>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6000</w:t>
            </w:r>
          </w:p>
        </w:tc>
      </w:tr>
      <w:tr w:rsidR="00022A71" w:rsidRPr="00022A71" w:rsidTr="00817041">
        <w:trPr>
          <w:trHeight w:val="281"/>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Число оборотов/минуту</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1480-1500</w:t>
            </w:r>
          </w:p>
        </w:tc>
      </w:tr>
      <w:tr w:rsidR="00022A71" w:rsidRPr="00022A71" w:rsidTr="00817041">
        <w:trPr>
          <w:trHeight w:val="281"/>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Высота оси вращения,</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355</w:t>
            </w:r>
          </w:p>
        </w:tc>
      </w:tr>
      <w:tr w:rsidR="00022A71" w:rsidRPr="00022A71" w:rsidTr="00817041">
        <w:trPr>
          <w:trHeight w:val="281"/>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Монтажное исполнение</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val="en-US" w:eastAsia="ar-SA"/>
              </w:rPr>
              <w:t xml:space="preserve">IM </w:t>
            </w:r>
            <w:r w:rsidRPr="00022A71">
              <w:rPr>
                <w:rFonts w:ascii="Times New Roman" w:eastAsia="Times New Roman" w:hAnsi="Times New Roman" w:cs="Times New Roman"/>
                <w:color w:val="000000"/>
                <w:sz w:val="20"/>
                <w:szCs w:val="20"/>
                <w:lang w:eastAsia="ar-SA"/>
              </w:rPr>
              <w:t>1001</w:t>
            </w:r>
          </w:p>
        </w:tc>
      </w:tr>
      <w:tr w:rsidR="00022A71" w:rsidRPr="00022A71" w:rsidTr="00817041">
        <w:trPr>
          <w:trHeight w:val="281"/>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Степень защиты от воздействия окружающей среды</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 xml:space="preserve">Не ниже </w:t>
            </w:r>
            <w:r w:rsidRPr="00022A71">
              <w:rPr>
                <w:rFonts w:ascii="Times New Roman" w:eastAsia="Times New Roman" w:hAnsi="Times New Roman" w:cs="Times New Roman"/>
                <w:color w:val="000000"/>
                <w:sz w:val="20"/>
                <w:szCs w:val="20"/>
                <w:lang w:val="en-US" w:eastAsia="ar-SA"/>
              </w:rPr>
              <w:t xml:space="preserve">IP </w:t>
            </w:r>
            <w:r w:rsidRPr="00022A71">
              <w:rPr>
                <w:rFonts w:ascii="Times New Roman" w:eastAsia="Times New Roman" w:hAnsi="Times New Roman" w:cs="Times New Roman"/>
                <w:color w:val="000000"/>
                <w:sz w:val="20"/>
                <w:szCs w:val="20"/>
                <w:lang w:eastAsia="ar-SA"/>
              </w:rPr>
              <w:t>23</w:t>
            </w:r>
          </w:p>
        </w:tc>
      </w:tr>
      <w:tr w:rsidR="00022A71" w:rsidRPr="00022A71" w:rsidTr="00817041">
        <w:trPr>
          <w:trHeight w:val="177"/>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Степень защиты коробки выводов</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Не ниже IP 54</w:t>
            </w:r>
          </w:p>
        </w:tc>
      </w:tr>
      <w:tr w:rsidR="00022A71" w:rsidRPr="00022A71" w:rsidTr="00817041">
        <w:trPr>
          <w:trHeight w:val="177"/>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Режим работы</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Продолжительный S1</w:t>
            </w:r>
          </w:p>
        </w:tc>
      </w:tr>
      <w:tr w:rsidR="00022A71" w:rsidRPr="00022A71" w:rsidTr="00817041">
        <w:trPr>
          <w:trHeight w:val="281"/>
        </w:trPr>
        <w:tc>
          <w:tcPr>
            <w:tcW w:w="553" w:type="dxa"/>
            <w:vMerge/>
            <w:tcBorders>
              <w:right w:val="single" w:sz="4" w:space="0" w:color="000000"/>
            </w:tcBorders>
            <w:vAlign w:val="center"/>
          </w:tcPr>
          <w:p w:rsidR="00022A71" w:rsidRPr="00022A71" w:rsidRDefault="00022A71" w:rsidP="00022A71">
            <w:pPr>
              <w:suppressAutoHyphens/>
              <w:spacing w:after="0" w:line="240" w:lineRule="auto"/>
              <w:ind w:left="644" w:hanging="644"/>
              <w:jc w:val="center"/>
              <w:rPr>
                <w:rFonts w:ascii="Times New Roman" w:eastAsia="Times New Roman" w:hAnsi="Times New Roman" w:cs="Times New Roman"/>
                <w:sz w:val="20"/>
                <w:szCs w:val="20"/>
                <w:lang w:eastAsia="ar-SA"/>
              </w:rPr>
            </w:pPr>
          </w:p>
        </w:tc>
        <w:tc>
          <w:tcPr>
            <w:tcW w:w="2022" w:type="dxa"/>
            <w:vMerge/>
            <w:tcBorders>
              <w:left w:val="single" w:sz="4" w:space="0" w:color="000000"/>
              <w:right w:val="single" w:sz="4" w:space="0" w:color="000000"/>
            </w:tcBorders>
            <w:vAlign w:val="center"/>
          </w:tcPr>
          <w:p w:rsidR="00022A71" w:rsidRPr="00022A71" w:rsidRDefault="00022A71" w:rsidP="00022A7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009" w:type="dxa"/>
            <w:tcBorders>
              <w:left w:val="single" w:sz="4" w:space="0" w:color="000000"/>
              <w:right w:val="single" w:sz="4" w:space="0" w:color="000000"/>
            </w:tcBorders>
          </w:tcPr>
          <w:p w:rsidR="00022A71" w:rsidRPr="00022A71" w:rsidRDefault="00022A71" w:rsidP="00022A71">
            <w:pPr>
              <w:suppressAutoHyphens/>
              <w:spacing w:after="0" w:line="240" w:lineRule="auto"/>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Климатическое исполнение</w:t>
            </w:r>
          </w:p>
        </w:tc>
        <w:tc>
          <w:tcPr>
            <w:tcW w:w="2410" w:type="dxa"/>
            <w:tcBorders>
              <w:top w:val="single" w:sz="4" w:space="0" w:color="auto"/>
              <w:left w:val="single" w:sz="4" w:space="0" w:color="000000"/>
              <w:bottom w:val="single" w:sz="4" w:space="0" w:color="auto"/>
            </w:tcBorders>
          </w:tcPr>
          <w:p w:rsidR="00022A71" w:rsidRPr="00022A71" w:rsidRDefault="00022A71" w:rsidP="00022A71">
            <w:pPr>
              <w:suppressAutoHyphens/>
              <w:spacing w:after="0" w:line="240" w:lineRule="auto"/>
              <w:jc w:val="center"/>
              <w:rPr>
                <w:rFonts w:ascii="Times New Roman" w:eastAsia="Times New Roman" w:hAnsi="Times New Roman" w:cs="Times New Roman"/>
                <w:color w:val="000000"/>
                <w:sz w:val="20"/>
                <w:szCs w:val="20"/>
                <w:lang w:eastAsia="ar-SA"/>
              </w:rPr>
            </w:pPr>
            <w:r w:rsidRPr="00022A71">
              <w:rPr>
                <w:rFonts w:ascii="Times New Roman" w:eastAsia="Times New Roman" w:hAnsi="Times New Roman" w:cs="Times New Roman"/>
                <w:color w:val="000000"/>
                <w:sz w:val="20"/>
                <w:szCs w:val="20"/>
                <w:lang w:eastAsia="ar-SA"/>
              </w:rPr>
              <w:t>У3 или УХЛ3</w:t>
            </w:r>
          </w:p>
        </w:tc>
      </w:tr>
    </w:tbl>
    <w:p w:rsidR="00022A71" w:rsidRPr="00022A71" w:rsidRDefault="00022A71" w:rsidP="00022A71">
      <w:pPr>
        <w:spacing w:after="0" w:line="240" w:lineRule="auto"/>
        <w:jc w:val="both"/>
        <w:rPr>
          <w:rFonts w:ascii="Times New Roman" w:hAnsi="Times New Roman" w:cs="Times New Roman"/>
          <w:b/>
          <w:i/>
          <w:color w:val="FF0000"/>
          <w:sz w:val="18"/>
          <w:szCs w:val="18"/>
        </w:rPr>
      </w:pPr>
    </w:p>
    <w:p w:rsidR="00022A71" w:rsidRPr="00022A71" w:rsidRDefault="00022A71" w:rsidP="00022A71">
      <w:pPr>
        <w:numPr>
          <w:ilvl w:val="0"/>
          <w:numId w:val="6"/>
        </w:numPr>
        <w:spacing w:after="0" w:line="240" w:lineRule="auto"/>
        <w:ind w:left="0" w:firstLine="0"/>
        <w:contextualSpacing/>
        <w:jc w:val="both"/>
        <w:rPr>
          <w:rFonts w:ascii="Times New Roman" w:eastAsia="Times New Roman" w:hAnsi="Times New Roman" w:cs="Times New Roman"/>
          <w:b/>
          <w:lang w:eastAsia="ru-RU"/>
        </w:rPr>
      </w:pPr>
      <w:r w:rsidRPr="00022A71">
        <w:rPr>
          <w:rFonts w:ascii="Times New Roman" w:eastAsia="Times New Roman" w:hAnsi="Times New Roman" w:cs="Times New Roman"/>
          <w:b/>
          <w:lang w:eastAsia="ru-RU"/>
        </w:rPr>
        <w:t>Габаритные, установочные и присоединительные размеры.</w:t>
      </w:r>
    </w:p>
    <w:p w:rsidR="00022A71" w:rsidRDefault="00022A71" w:rsidP="00022A71">
      <w:pPr>
        <w:spacing w:after="0" w:line="240" w:lineRule="auto"/>
        <w:jc w:val="center"/>
        <w:rPr>
          <w:rFonts w:ascii="Times New Roman" w:hAnsi="Times New Roman" w:cs="Times New Roman"/>
          <w:b/>
          <w:sz w:val="20"/>
          <w:szCs w:val="20"/>
        </w:rPr>
      </w:pPr>
    </w:p>
    <w:p w:rsidR="00022A71" w:rsidRPr="00022A71" w:rsidRDefault="00022A71" w:rsidP="00022A71">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extent cx="5648325" cy="3390900"/>
            <wp:effectExtent l="0" t="0" r="9525" b="0"/>
            <wp:docPr id="1" name="Рисунок 1" descr="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3390900"/>
                    </a:xfrm>
                    <a:prstGeom prst="rect">
                      <a:avLst/>
                    </a:prstGeom>
                    <a:noFill/>
                    <a:ln>
                      <a:noFill/>
                    </a:ln>
                  </pic:spPr>
                </pic:pic>
              </a:graphicData>
            </a:graphic>
          </wp:inline>
        </w:drawing>
      </w:r>
    </w:p>
    <w:p w:rsidR="00022A71" w:rsidRPr="00022A71" w:rsidRDefault="00022A71" w:rsidP="00022A71">
      <w:pPr>
        <w:numPr>
          <w:ilvl w:val="0"/>
          <w:numId w:val="6"/>
        </w:numPr>
        <w:spacing w:after="0" w:line="240" w:lineRule="auto"/>
        <w:ind w:left="0" w:firstLine="0"/>
        <w:contextualSpacing/>
        <w:jc w:val="both"/>
        <w:rPr>
          <w:rFonts w:ascii="Times New Roman" w:eastAsia="Times New Roman" w:hAnsi="Times New Roman" w:cs="Times New Roman"/>
          <w:b/>
          <w:sz w:val="20"/>
          <w:szCs w:val="20"/>
          <w:lang w:eastAsia="ru-RU"/>
        </w:rPr>
      </w:pPr>
      <w:r w:rsidRPr="00022A71">
        <w:rPr>
          <w:rFonts w:ascii="Times New Roman" w:eastAsia="Times New Roman" w:hAnsi="Times New Roman" w:cs="Times New Roman"/>
          <w:b/>
          <w:sz w:val="20"/>
          <w:szCs w:val="20"/>
          <w:lang w:eastAsia="ru-RU"/>
        </w:rPr>
        <w:t>Требования к маркировке и упаковке товара.</w:t>
      </w:r>
    </w:p>
    <w:p w:rsidR="00022A71" w:rsidRPr="00022A71" w:rsidRDefault="00022A71" w:rsidP="00022A71">
      <w:pPr>
        <w:spacing w:after="0" w:line="240" w:lineRule="auto"/>
        <w:jc w:val="both"/>
      </w:pPr>
      <w:r w:rsidRPr="00022A71">
        <w:rPr>
          <w:rFonts w:ascii="Times New Roman" w:hAnsi="Times New Roman" w:cs="Times New Roman"/>
        </w:rPr>
        <w:t xml:space="preserve">      Товар должен быть промаркирован на каждом изделии знаками маркировки. Маркировку знаками осуществляют литьем, ударным способом, гравированием или любым другим способом, обеспечивающим четкое и ясное их изображение в течение всего срока службы, а также сохранность маркировки при транспортировании и хранении. </w:t>
      </w:r>
    </w:p>
    <w:p w:rsidR="00022A71" w:rsidRPr="00022A71" w:rsidRDefault="00022A71" w:rsidP="00022A71">
      <w:pPr>
        <w:spacing w:after="0" w:line="240" w:lineRule="auto"/>
        <w:jc w:val="both"/>
        <w:rPr>
          <w:rFonts w:ascii="Times New Roman" w:hAnsi="Times New Roman" w:cs="Times New Roman"/>
        </w:rPr>
      </w:pPr>
      <w:r w:rsidRPr="00022A71">
        <w:rPr>
          <w:rFonts w:ascii="Times New Roman" w:hAnsi="Times New Roman" w:cs="Times New Roman"/>
        </w:rPr>
        <w:lastRenderedPageBreak/>
        <w:t xml:space="preserve">Электродвигатель должен быть снабжен одной или несколькими </w:t>
      </w:r>
      <w:proofErr w:type="spellStart"/>
      <w:r w:rsidRPr="00022A71">
        <w:rPr>
          <w:rFonts w:ascii="Times New Roman" w:hAnsi="Times New Roman" w:cs="Times New Roman"/>
        </w:rPr>
        <w:t>легкочитаемыми</w:t>
      </w:r>
      <w:proofErr w:type="spellEnd"/>
      <w:r w:rsidRPr="00022A71">
        <w:rPr>
          <w:rFonts w:ascii="Times New Roman" w:hAnsi="Times New Roman" w:cs="Times New Roman"/>
        </w:rPr>
        <w:t xml:space="preserve"> и долговечными табличками, содержащими следующие необходимые данные:</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Наименование изготовителя.</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Номер электродвигателя по системе нумерации предприятия-изготовителя.</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 xml:space="preserve">Серия (тип) электродвигателя: </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Режим работы.</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Номинальная мощность.</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Номинальное напряжение.</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Номинальный ток.</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Род тока.</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Номинальная частота и число фаз.</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Номинальная частота вращения.</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 xml:space="preserve">Классификация </w:t>
      </w:r>
      <w:proofErr w:type="spellStart"/>
      <w:r w:rsidRPr="00022A71">
        <w:rPr>
          <w:rFonts w:ascii="Times New Roman" w:eastAsia="Times New Roman" w:hAnsi="Times New Roman" w:cs="Times New Roman"/>
          <w:lang w:eastAsia="ru-RU"/>
        </w:rPr>
        <w:t>нагревостойкости</w:t>
      </w:r>
      <w:proofErr w:type="spellEnd"/>
      <w:r w:rsidRPr="00022A71">
        <w:rPr>
          <w:rFonts w:ascii="Times New Roman" w:eastAsia="Times New Roman" w:hAnsi="Times New Roman" w:cs="Times New Roman"/>
          <w:lang w:eastAsia="ru-RU"/>
        </w:rPr>
        <w:t xml:space="preserve"> изоляции.</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Номер и дата примененного стандарта.</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Схема соединения обмоток с применением условных обозначений по ГОСТ 26772.</w:t>
      </w:r>
    </w:p>
    <w:p w:rsidR="00022A71" w:rsidRPr="00022A71" w:rsidRDefault="00022A71" w:rsidP="00022A71">
      <w:pPr>
        <w:numPr>
          <w:ilvl w:val="0"/>
          <w:numId w:val="7"/>
        </w:numPr>
        <w:spacing w:after="0" w:line="240" w:lineRule="auto"/>
        <w:ind w:left="567" w:hanging="283"/>
        <w:contextualSpacing/>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Дата изготовления (год, месяц)</w:t>
      </w:r>
    </w:p>
    <w:p w:rsidR="00022A71" w:rsidRPr="00022A71" w:rsidRDefault="00022A71" w:rsidP="00022A71">
      <w:pPr>
        <w:spacing w:after="0"/>
        <w:jc w:val="both"/>
        <w:rPr>
          <w:rFonts w:ascii="Times New Roman" w:hAnsi="Times New Roman" w:cs="Times New Roman"/>
        </w:rPr>
      </w:pPr>
      <w:r w:rsidRPr="00022A71">
        <w:rPr>
          <w:rFonts w:ascii="Times New Roman" w:hAnsi="Times New Roman" w:cs="Times New Roman"/>
          <w:b/>
        </w:rPr>
        <w:t>Способ упаковки</w:t>
      </w:r>
      <w:r w:rsidRPr="00022A71">
        <w:rPr>
          <w:rFonts w:ascii="Times New Roman" w:hAnsi="Times New Roman" w:cs="Times New Roman"/>
        </w:rPr>
        <w:t xml:space="preserve"> должен обеспечивать безопасность и удобство при погрузочно-разгрузочных работах и транспортировании.</w:t>
      </w:r>
    </w:p>
    <w:p w:rsidR="00022A71" w:rsidRPr="00022A71" w:rsidRDefault="00022A71" w:rsidP="00022A71">
      <w:pPr>
        <w:spacing w:after="0" w:line="240" w:lineRule="auto"/>
        <w:jc w:val="both"/>
        <w:rPr>
          <w:rFonts w:ascii="Times New Roman" w:eastAsia="Calibri" w:hAnsi="Times New Roman" w:cs="Times New Roman"/>
          <w:b/>
          <w:lang w:eastAsia="ru-RU"/>
        </w:rPr>
      </w:pPr>
      <w:r w:rsidRPr="00022A71">
        <w:rPr>
          <w:rFonts w:ascii="Times New Roman" w:hAnsi="Times New Roman" w:cs="Times New Roman"/>
          <w:b/>
        </w:rPr>
        <w:t>5.</w:t>
      </w:r>
      <w:r w:rsidRPr="00022A71">
        <w:rPr>
          <w:rFonts w:ascii="Times New Roman" w:hAnsi="Times New Roman" w:cs="Times New Roman"/>
          <w:b/>
          <w:i/>
        </w:rPr>
        <w:t xml:space="preserve"> </w:t>
      </w:r>
      <w:r w:rsidRPr="00022A71">
        <w:rPr>
          <w:rFonts w:ascii="Times New Roman" w:eastAsia="Calibri" w:hAnsi="Times New Roman" w:cs="Times New Roman"/>
          <w:b/>
          <w:lang w:eastAsia="ru-RU"/>
        </w:rPr>
        <w:t>Требования к предоставляемым документам</w:t>
      </w:r>
    </w:p>
    <w:p w:rsidR="00022A71" w:rsidRPr="00022A71" w:rsidRDefault="00022A71" w:rsidP="00022A71">
      <w:pPr>
        <w:widowControl w:val="0"/>
        <w:autoSpaceDE w:val="0"/>
        <w:autoSpaceDN w:val="0"/>
        <w:adjustRightInd w:val="0"/>
        <w:spacing w:after="0" w:line="240" w:lineRule="auto"/>
        <w:ind w:firstLine="49"/>
        <w:jc w:val="both"/>
        <w:rPr>
          <w:rFonts w:ascii="Times New Roman" w:hAnsi="Times New Roman" w:cs="Times New Roman"/>
          <w:color w:val="000000"/>
        </w:rPr>
      </w:pPr>
      <w:r w:rsidRPr="00022A71">
        <w:rPr>
          <w:rFonts w:ascii="Times New Roman" w:hAnsi="Times New Roman" w:cs="Times New Roman"/>
          <w:color w:val="000000"/>
        </w:rPr>
        <w:t xml:space="preserve">   В день поставки Поставщик одновременно с Товаром должен передать Заказчику сопроводительные документы на Товар на русском языке или имеющие нотариально заверенный перевод на русский язык: </w:t>
      </w:r>
    </w:p>
    <w:p w:rsidR="00022A71" w:rsidRPr="00022A71" w:rsidRDefault="00022A71" w:rsidP="00022A71">
      <w:pPr>
        <w:widowControl w:val="0"/>
        <w:autoSpaceDE w:val="0"/>
        <w:autoSpaceDN w:val="0"/>
        <w:adjustRightInd w:val="0"/>
        <w:spacing w:after="0" w:line="240" w:lineRule="auto"/>
        <w:ind w:firstLine="49"/>
        <w:jc w:val="both"/>
        <w:rPr>
          <w:rFonts w:ascii="Times New Roman" w:hAnsi="Times New Roman" w:cs="Times New Roman"/>
          <w:color w:val="000000"/>
        </w:rPr>
      </w:pPr>
      <w:r w:rsidRPr="00022A71">
        <w:rPr>
          <w:rFonts w:ascii="Times New Roman" w:hAnsi="Times New Roman" w:cs="Times New Roman"/>
          <w:color w:val="000000"/>
        </w:rPr>
        <w:t>- технические паспорта, паспорта качества производителя Товара для подтверждения соответствия поставляемого Товара указанным в Техническом задании характеристикам, руководство по эксплуатации;</w:t>
      </w:r>
    </w:p>
    <w:p w:rsidR="00022A71" w:rsidRPr="00022A71" w:rsidRDefault="00022A71" w:rsidP="00022A71">
      <w:pPr>
        <w:widowControl w:val="0"/>
        <w:autoSpaceDE w:val="0"/>
        <w:autoSpaceDN w:val="0"/>
        <w:adjustRightInd w:val="0"/>
        <w:spacing w:after="0" w:line="240" w:lineRule="auto"/>
        <w:ind w:firstLine="49"/>
        <w:jc w:val="both"/>
        <w:rPr>
          <w:rFonts w:ascii="Times New Roman" w:hAnsi="Times New Roman" w:cs="Times New Roman"/>
          <w:color w:val="000000"/>
        </w:rPr>
      </w:pPr>
      <w:r w:rsidRPr="00022A71">
        <w:rPr>
          <w:rFonts w:ascii="Times New Roman" w:hAnsi="Times New Roman" w:cs="Times New Roman"/>
          <w:color w:val="000000"/>
        </w:rPr>
        <w:t xml:space="preserve">- документы, подтверждающие соответствие ГОСТ, и другим показателям качества данных товаров, указанным в Техническом задании; </w:t>
      </w:r>
    </w:p>
    <w:p w:rsidR="00022A71" w:rsidRPr="00022A71" w:rsidRDefault="00022A71" w:rsidP="00022A71">
      <w:pPr>
        <w:widowControl w:val="0"/>
        <w:autoSpaceDE w:val="0"/>
        <w:autoSpaceDN w:val="0"/>
        <w:adjustRightInd w:val="0"/>
        <w:spacing w:after="0" w:line="240" w:lineRule="auto"/>
        <w:ind w:firstLine="49"/>
        <w:jc w:val="both"/>
        <w:rPr>
          <w:rFonts w:ascii="Times New Roman" w:hAnsi="Times New Roman" w:cs="Times New Roman"/>
          <w:color w:val="000000"/>
        </w:rPr>
      </w:pPr>
      <w:r w:rsidRPr="00022A71">
        <w:rPr>
          <w:rFonts w:ascii="Times New Roman" w:hAnsi="Times New Roman" w:cs="Times New Roman"/>
          <w:color w:val="000000"/>
        </w:rPr>
        <w:t>- сертификаты (в случае обязательной сертификации товаров), декларации о соответствии (в случае добровольного декларирования);</w:t>
      </w:r>
    </w:p>
    <w:p w:rsidR="00022A71" w:rsidRPr="00022A71" w:rsidRDefault="00022A71" w:rsidP="00022A71">
      <w:pPr>
        <w:widowControl w:val="0"/>
        <w:autoSpaceDE w:val="0"/>
        <w:autoSpaceDN w:val="0"/>
        <w:adjustRightInd w:val="0"/>
        <w:spacing w:after="0" w:line="240" w:lineRule="auto"/>
        <w:ind w:firstLine="49"/>
        <w:jc w:val="both"/>
        <w:rPr>
          <w:rFonts w:ascii="Times New Roman" w:hAnsi="Times New Roman" w:cs="Times New Roman"/>
          <w:color w:val="000000"/>
        </w:rPr>
      </w:pPr>
      <w:r w:rsidRPr="00022A71">
        <w:rPr>
          <w:rFonts w:ascii="Times New Roman" w:hAnsi="Times New Roman" w:cs="Times New Roman"/>
          <w:color w:val="000000"/>
        </w:rPr>
        <w:t>- счет-фактуру и товарную/товарно-транспортную накладную или универсальный передаточный документ (УПД);</w:t>
      </w:r>
    </w:p>
    <w:p w:rsidR="00022A71" w:rsidRPr="00022A71" w:rsidRDefault="00022A71" w:rsidP="00022A71">
      <w:pPr>
        <w:spacing w:after="0"/>
        <w:jc w:val="both"/>
        <w:rPr>
          <w:rFonts w:ascii="Times New Roman" w:hAnsi="Times New Roman" w:cs="Times New Roman"/>
          <w:color w:val="000000"/>
        </w:rPr>
      </w:pPr>
      <w:r w:rsidRPr="00022A71">
        <w:rPr>
          <w:rFonts w:ascii="Times New Roman" w:hAnsi="Times New Roman" w:cs="Times New Roman"/>
          <w:color w:val="000000"/>
        </w:rPr>
        <w:t>- Акт приема-передачи Товара.</w:t>
      </w:r>
    </w:p>
    <w:p w:rsidR="00022A71" w:rsidRPr="00022A71" w:rsidRDefault="00022A71" w:rsidP="00022A71">
      <w:pPr>
        <w:keepNext/>
        <w:spacing w:after="0" w:line="240" w:lineRule="auto"/>
        <w:jc w:val="both"/>
        <w:outlineLvl w:val="2"/>
        <w:rPr>
          <w:rFonts w:ascii="Times New Roman" w:eastAsia="Times New Roman" w:hAnsi="Times New Roman" w:cs="Times New Roman"/>
          <w:b/>
          <w:bCs/>
          <w:lang w:eastAsia="ru-RU"/>
        </w:rPr>
      </w:pPr>
      <w:r w:rsidRPr="00022A71">
        <w:rPr>
          <w:rFonts w:ascii="Times New Roman" w:eastAsia="Times New Roman" w:hAnsi="Times New Roman" w:cs="Times New Roman"/>
          <w:b/>
          <w:bCs/>
          <w:color w:val="000000"/>
          <w:lang w:eastAsia="ru-RU"/>
        </w:rPr>
        <w:t xml:space="preserve">6. </w:t>
      </w:r>
      <w:r w:rsidRPr="00022A71">
        <w:rPr>
          <w:rFonts w:ascii="Times New Roman" w:eastAsia="Times New Roman" w:hAnsi="Times New Roman" w:cs="Times New Roman"/>
          <w:b/>
          <w:bCs/>
          <w:lang w:eastAsia="ru-RU"/>
        </w:rPr>
        <w:t>Требования к предоставлению гарантии</w:t>
      </w:r>
    </w:p>
    <w:p w:rsidR="00022A71" w:rsidRPr="00022A71" w:rsidRDefault="00587A05" w:rsidP="00022A71">
      <w:pPr>
        <w:spacing w:after="0" w:line="240" w:lineRule="auto"/>
        <w:jc w:val="both"/>
        <w:rPr>
          <w:rFonts w:ascii="Times New Roman" w:hAnsi="Times New Roman"/>
        </w:rPr>
      </w:pPr>
      <w:r w:rsidRPr="00587A05">
        <w:rPr>
          <w:rFonts w:ascii="Times New Roman" w:hAnsi="Times New Roman"/>
        </w:rPr>
        <w:t>На Товар установлена гарантия Поставщика – не менее 24 (двадцать четыре) месяца с момента подписания акта проведения 72-часовых индивидуальн</w:t>
      </w:r>
      <w:bookmarkStart w:id="10" w:name="_GoBack"/>
      <w:bookmarkEnd w:id="10"/>
      <w:r w:rsidRPr="00587A05">
        <w:rPr>
          <w:rFonts w:ascii="Times New Roman" w:hAnsi="Times New Roman"/>
        </w:rPr>
        <w:t xml:space="preserve">ых испытаний оборудования и приемки товара, но не </w:t>
      </w:r>
      <w:proofErr w:type="gramStart"/>
      <w:r w:rsidRPr="00587A05">
        <w:rPr>
          <w:rFonts w:ascii="Times New Roman" w:hAnsi="Times New Roman"/>
        </w:rPr>
        <w:t>менее гарантийного</w:t>
      </w:r>
      <w:proofErr w:type="gramEnd"/>
      <w:r w:rsidRPr="00587A05">
        <w:rPr>
          <w:rFonts w:ascii="Times New Roman" w:hAnsi="Times New Roman"/>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 Под гарантией понимается устранение Поставщиком своими силами и за свой счет допущенных по его вине недостатков, </w:t>
      </w:r>
      <w:r>
        <w:rPr>
          <w:rFonts w:ascii="Times New Roman" w:hAnsi="Times New Roman"/>
        </w:rPr>
        <w:t>выявленных после приемки Товара</w:t>
      </w:r>
      <w:r w:rsidR="00022A71" w:rsidRPr="00022A71">
        <w:rPr>
          <w:rFonts w:ascii="Times New Roman" w:hAnsi="Times New Roman"/>
        </w:rPr>
        <w:t>.</w:t>
      </w:r>
    </w:p>
    <w:p w:rsidR="00022A71" w:rsidRPr="00022A71" w:rsidRDefault="00022A71" w:rsidP="00022A71">
      <w:pPr>
        <w:spacing w:line="240" w:lineRule="auto"/>
        <w:contextualSpacing/>
        <w:jc w:val="both"/>
        <w:rPr>
          <w:rFonts w:ascii="Times New Roman" w:hAnsi="Times New Roman" w:cs="Times New Roman"/>
          <w:b/>
        </w:rPr>
      </w:pPr>
      <w:r w:rsidRPr="00022A71">
        <w:rPr>
          <w:rFonts w:ascii="Times New Roman" w:hAnsi="Times New Roman" w:cs="Times New Roman"/>
          <w:b/>
        </w:rPr>
        <w:t>7. Место поставки</w:t>
      </w:r>
    </w:p>
    <w:p w:rsidR="00022A71" w:rsidRPr="00022A71" w:rsidRDefault="00022A71" w:rsidP="00022A71">
      <w:pPr>
        <w:spacing w:after="0" w:line="240" w:lineRule="auto"/>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Поставка Товара осуществляется силами и средствами Поставщика по адресу: Свердловская область, г. Нижний Тагил, Крупской, д. 5 (База механизации НТ МУП «Горэнерг</w:t>
      </w:r>
      <w:proofErr w:type="gramStart"/>
      <w:r w:rsidRPr="00022A71">
        <w:rPr>
          <w:rFonts w:ascii="Times New Roman" w:eastAsia="Times New Roman" w:hAnsi="Times New Roman" w:cs="Times New Roman"/>
          <w:lang w:eastAsia="ru-RU"/>
        </w:rPr>
        <w:t>о-</w:t>
      </w:r>
      <w:proofErr w:type="gramEnd"/>
      <w:r w:rsidRPr="00022A71">
        <w:rPr>
          <w:rFonts w:ascii="Times New Roman" w:eastAsia="Times New Roman" w:hAnsi="Times New Roman" w:cs="Times New Roman"/>
          <w:lang w:eastAsia="ru-RU"/>
        </w:rPr>
        <w:t xml:space="preserve"> НТ»).  </w:t>
      </w:r>
    </w:p>
    <w:p w:rsidR="00022A71" w:rsidRPr="00022A71" w:rsidRDefault="00022A71" w:rsidP="00022A71">
      <w:pPr>
        <w:tabs>
          <w:tab w:val="left" w:pos="2265"/>
        </w:tabs>
        <w:spacing w:after="0" w:line="240" w:lineRule="auto"/>
        <w:jc w:val="both"/>
        <w:rPr>
          <w:rFonts w:ascii="Times New Roman" w:eastAsia="Times New Roman" w:hAnsi="Times New Roman" w:cs="Times New Roman"/>
          <w:b/>
          <w:lang w:eastAsia="ru-RU"/>
        </w:rPr>
      </w:pPr>
      <w:r w:rsidRPr="00022A71">
        <w:rPr>
          <w:rFonts w:ascii="Times New Roman" w:eastAsia="Times New Roman" w:hAnsi="Times New Roman" w:cs="Times New Roman"/>
          <w:b/>
          <w:lang w:eastAsia="ru-RU"/>
        </w:rPr>
        <w:t>8. Дни и время поставки</w:t>
      </w:r>
      <w:r w:rsidRPr="00022A71">
        <w:rPr>
          <w:rFonts w:ascii="Times New Roman" w:eastAsia="Times New Roman" w:hAnsi="Times New Roman" w:cs="Times New Roman"/>
          <w:b/>
          <w:lang w:eastAsia="ru-RU"/>
        </w:rPr>
        <w:tab/>
      </w:r>
    </w:p>
    <w:p w:rsidR="00022A71" w:rsidRPr="00022A71" w:rsidRDefault="00022A71" w:rsidP="00022A71">
      <w:pPr>
        <w:spacing w:after="0" w:line="240" w:lineRule="auto"/>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В рабочие дни (кроме субботы, воскресенья и праздничных дней, которые официально считаются выходными в РФ) с 8:00 до 16:00 (время местное).</w:t>
      </w:r>
    </w:p>
    <w:p w:rsidR="00022A71" w:rsidRPr="00022A71" w:rsidRDefault="00022A71" w:rsidP="00022A71">
      <w:pPr>
        <w:spacing w:after="0" w:line="240" w:lineRule="auto"/>
        <w:jc w:val="both"/>
        <w:rPr>
          <w:rFonts w:ascii="Times New Roman" w:eastAsia="Times New Roman" w:hAnsi="Times New Roman" w:cs="Times New Roman"/>
          <w:b/>
          <w:lang w:eastAsia="ru-RU"/>
        </w:rPr>
      </w:pPr>
      <w:r w:rsidRPr="00022A71">
        <w:rPr>
          <w:rFonts w:ascii="Times New Roman" w:eastAsia="Times New Roman" w:hAnsi="Times New Roman" w:cs="Times New Roman"/>
          <w:b/>
          <w:lang w:eastAsia="ru-RU"/>
        </w:rPr>
        <w:t>9. Срок поставки</w:t>
      </w:r>
    </w:p>
    <w:p w:rsidR="00022A71" w:rsidRPr="00022A71" w:rsidRDefault="00022A71" w:rsidP="00022A71">
      <w:pPr>
        <w:spacing w:after="0" w:line="240" w:lineRule="auto"/>
        <w:jc w:val="both"/>
        <w:rPr>
          <w:rFonts w:ascii="Times New Roman" w:eastAsia="Times New Roman" w:hAnsi="Times New Roman" w:cs="Times New Roman"/>
          <w:lang w:eastAsia="ru-RU"/>
        </w:rPr>
      </w:pPr>
      <w:r w:rsidRPr="00022A71">
        <w:rPr>
          <w:rFonts w:ascii="Times New Roman" w:eastAsia="Times New Roman" w:hAnsi="Times New Roman" w:cs="Times New Roman"/>
          <w:lang w:eastAsia="ru-RU"/>
        </w:rPr>
        <w:t xml:space="preserve">Срок поставки Товара: в течение 45 (сорока пяти) календарных дней </w:t>
      </w:r>
      <w:proofErr w:type="gramStart"/>
      <w:r w:rsidRPr="00022A71">
        <w:rPr>
          <w:rFonts w:ascii="Times New Roman" w:eastAsia="Times New Roman" w:hAnsi="Times New Roman" w:cs="Times New Roman"/>
          <w:lang w:eastAsia="ru-RU"/>
        </w:rPr>
        <w:t>с даты заключения</w:t>
      </w:r>
      <w:proofErr w:type="gramEnd"/>
      <w:r w:rsidRPr="00022A71">
        <w:rPr>
          <w:rFonts w:ascii="Times New Roman" w:eastAsia="Times New Roman" w:hAnsi="Times New Roman" w:cs="Times New Roman"/>
          <w:lang w:eastAsia="ru-RU"/>
        </w:rPr>
        <w:t xml:space="preserve"> Договора. Поставщик имеет право осуществить поставку Товара досрочно.</w:t>
      </w:r>
    </w:p>
    <w:p w:rsidR="00022A71" w:rsidRPr="00022A71" w:rsidRDefault="00022A71" w:rsidP="00022A71">
      <w:pPr>
        <w:spacing w:line="240" w:lineRule="auto"/>
        <w:contextualSpacing/>
        <w:jc w:val="both"/>
        <w:rPr>
          <w:rFonts w:ascii="Times New Roman" w:hAnsi="Times New Roman" w:cs="Times New Roman"/>
          <w:b/>
        </w:rPr>
      </w:pPr>
      <w:r w:rsidRPr="00022A71">
        <w:rPr>
          <w:rFonts w:ascii="Times New Roman" w:hAnsi="Times New Roman" w:cs="Times New Roman"/>
          <w:b/>
        </w:rPr>
        <w:t>10. Требования к результатам работы</w:t>
      </w:r>
    </w:p>
    <w:p w:rsidR="00022A71" w:rsidRPr="00022A71" w:rsidRDefault="00022A71" w:rsidP="00022A71">
      <w:pPr>
        <w:spacing w:after="0" w:line="240" w:lineRule="auto"/>
        <w:jc w:val="both"/>
        <w:rPr>
          <w:rFonts w:ascii="Times New Roman" w:eastAsia="Times New Roman" w:hAnsi="Times New Roman" w:cs="Times New Roman"/>
          <w:lang w:eastAsia="ru-RU"/>
        </w:rPr>
      </w:pPr>
      <w:r w:rsidRPr="00022A71">
        <w:rPr>
          <w:rFonts w:ascii="Times New Roman" w:hAnsi="Times New Roman" w:cs="Times New Roman"/>
        </w:rPr>
        <w:t>Товар должен быть поставлен в указанный срок в полном объеме и с соблюдением всех требований Технического задания.</w:t>
      </w:r>
    </w:p>
    <w:p w:rsidR="00396AD7" w:rsidRPr="006214A0" w:rsidRDefault="00396AD7" w:rsidP="006214A0">
      <w:pPr>
        <w:tabs>
          <w:tab w:val="left" w:pos="0"/>
        </w:tabs>
        <w:spacing w:after="0"/>
        <w:contextualSpacing/>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022A71">
      <w:pgSz w:w="11906" w:h="16838"/>
      <w:pgMar w:top="426"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CE" w:rsidRDefault="00EA5FCE" w:rsidP="006902B1">
      <w:pPr>
        <w:spacing w:after="0" w:line="240" w:lineRule="auto"/>
      </w:pPr>
      <w:r>
        <w:separator/>
      </w:r>
    </w:p>
  </w:endnote>
  <w:endnote w:type="continuationSeparator" w:id="0">
    <w:p w:rsidR="00EA5FCE" w:rsidRDefault="00EA5FCE"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CE" w:rsidRDefault="00EA5FCE" w:rsidP="006902B1">
      <w:pPr>
        <w:spacing w:after="0" w:line="240" w:lineRule="auto"/>
      </w:pPr>
      <w:r>
        <w:separator/>
      </w:r>
    </w:p>
  </w:footnote>
  <w:footnote w:type="continuationSeparator" w:id="0">
    <w:p w:rsidR="00EA5FCE" w:rsidRDefault="00EA5FCE"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669"/>
    <w:multiLevelType w:val="hybridMultilevel"/>
    <w:tmpl w:val="FA9CD6E0"/>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BA027CF"/>
    <w:multiLevelType w:val="hybridMultilevel"/>
    <w:tmpl w:val="017411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22A71"/>
    <w:rsid w:val="0021747E"/>
    <w:rsid w:val="0022230A"/>
    <w:rsid w:val="002568FC"/>
    <w:rsid w:val="00293624"/>
    <w:rsid w:val="003209FA"/>
    <w:rsid w:val="00396AD7"/>
    <w:rsid w:val="00434B70"/>
    <w:rsid w:val="00526F97"/>
    <w:rsid w:val="00587A05"/>
    <w:rsid w:val="006214A0"/>
    <w:rsid w:val="006902B1"/>
    <w:rsid w:val="006E7369"/>
    <w:rsid w:val="007A74B5"/>
    <w:rsid w:val="007D68D1"/>
    <w:rsid w:val="008165D8"/>
    <w:rsid w:val="00817FC1"/>
    <w:rsid w:val="008C5F0E"/>
    <w:rsid w:val="009237D6"/>
    <w:rsid w:val="00941F37"/>
    <w:rsid w:val="00951278"/>
    <w:rsid w:val="00B012E4"/>
    <w:rsid w:val="00B763BC"/>
    <w:rsid w:val="00C84DA3"/>
    <w:rsid w:val="00DD64AB"/>
    <w:rsid w:val="00EA5FCE"/>
    <w:rsid w:val="00E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5447</Words>
  <Characters>31053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16</cp:revision>
  <dcterms:created xsi:type="dcterms:W3CDTF">2019-06-10T07:37:00Z</dcterms:created>
  <dcterms:modified xsi:type="dcterms:W3CDTF">2019-11-08T09:40:00Z</dcterms:modified>
</cp:coreProperties>
</file>