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1B" w:rsidRDefault="00130D1B">
      <w:pPr>
        <w:tabs>
          <w:tab w:val="left" w:pos="0"/>
        </w:tabs>
        <w:ind w:hanging="25"/>
        <w:jc w:val="center"/>
      </w:pPr>
    </w:p>
    <w:p w:rsidR="003D0C14" w:rsidRDefault="001C0C38">
      <w:pPr>
        <w:tabs>
          <w:tab w:val="left" w:pos="0"/>
        </w:tabs>
        <w:ind w:hanging="25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C0C38" w:rsidRDefault="001C0C38">
      <w:pPr>
        <w:tabs>
          <w:tab w:val="left" w:pos="0"/>
        </w:tabs>
        <w:ind w:hanging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proofErr w:type="gramStart"/>
      <w:r w:rsidR="003D0C14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ЕМУП МОАП</w:t>
      </w:r>
    </w:p>
    <w:p w:rsidR="00130D1B" w:rsidRDefault="00D63004">
      <w:pPr>
        <w:tabs>
          <w:tab w:val="left" w:pos="0"/>
        </w:tabs>
        <w:ind w:hanging="25"/>
        <w:jc w:val="center"/>
      </w:pPr>
      <w:r>
        <w:rPr>
          <w:sz w:val="28"/>
          <w:szCs w:val="28"/>
        </w:rPr>
        <w:t xml:space="preserve"> № 0</w:t>
      </w:r>
      <w:r w:rsidR="00310BB9">
        <w:rPr>
          <w:sz w:val="28"/>
          <w:szCs w:val="28"/>
        </w:rPr>
        <w:t>7</w:t>
      </w:r>
      <w:r w:rsidR="003D0C14">
        <w:rPr>
          <w:sz w:val="28"/>
          <w:szCs w:val="28"/>
        </w:rPr>
        <w:t>-02</w:t>
      </w:r>
    </w:p>
    <w:p w:rsidR="00130D1B" w:rsidRDefault="001C0C38">
      <w:pPr>
        <w:spacing w:before="170"/>
        <w:ind w:firstLine="850"/>
        <w:jc w:val="right"/>
      </w:pPr>
      <w:r>
        <w:t xml:space="preserve">Дата </w:t>
      </w:r>
      <w:r w:rsidR="00310BB9">
        <w:t>подписания протокола: 2018-10-26</w:t>
      </w:r>
      <w:r>
        <w:t xml:space="preserve"> </w:t>
      </w:r>
    </w:p>
    <w:p w:rsidR="00130D1B" w:rsidRDefault="00130D1B"/>
    <w:p w:rsidR="003D0C14" w:rsidRPr="00D63004" w:rsidRDefault="001C0C38" w:rsidP="00D63004">
      <w:pPr>
        <w:jc w:val="both"/>
      </w:pPr>
      <w:r>
        <w:t xml:space="preserve">Повестка: </w:t>
      </w:r>
      <w:r w:rsidR="003D0C14">
        <w:t>рассмотрение заявок</w:t>
      </w:r>
      <w:r w:rsidR="00573200">
        <w:t xml:space="preserve"> и </w:t>
      </w:r>
      <w:r w:rsidR="00D63004">
        <w:t xml:space="preserve">выбор </w:t>
      </w:r>
      <w:proofErr w:type="gramStart"/>
      <w:r w:rsidR="00D63004">
        <w:t xml:space="preserve">победителя </w:t>
      </w:r>
      <w:r w:rsidR="003D0C14">
        <w:t xml:space="preserve"> запроса</w:t>
      </w:r>
      <w:proofErr w:type="gramEnd"/>
      <w:r w:rsidR="003D0C14">
        <w:t xml:space="preserve">  котировок  в электронной форме на  </w:t>
      </w:r>
      <w:r w:rsidR="00D63004">
        <w:t xml:space="preserve">поставку </w:t>
      </w:r>
      <w:r w:rsidR="00D63004" w:rsidRPr="00D63004">
        <w:rPr>
          <w:color w:val="333333"/>
        </w:rPr>
        <w:t>Автошин 11.00R20 (300Р508) комплект с камерой и ободной лентой.</w:t>
      </w:r>
    </w:p>
    <w:p w:rsidR="00130D1B" w:rsidRDefault="001C0C38">
      <w:r>
        <w:t>На заседании комиссии присутствовали:</w:t>
      </w:r>
    </w:p>
    <w:p w:rsidR="00130D1B" w:rsidRDefault="00130D1B"/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4392"/>
        <w:gridCol w:w="4814"/>
      </w:tblGrid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Член комиссии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Роль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Мыздрик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Председатель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Эльзессер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Зам. председателя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Корзухин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Член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Крючков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Член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Корякова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Секретарь</w:t>
            </w:r>
          </w:p>
        </w:tc>
      </w:tr>
    </w:tbl>
    <w:p w:rsidR="00130D1B" w:rsidRDefault="00130D1B">
      <w:pPr>
        <w:shd w:val="clear" w:color="000000" w:fill="FFFFFF"/>
        <w:tabs>
          <w:tab w:val="left" w:pos="0"/>
          <w:tab w:val="left" w:pos="192"/>
          <w:tab w:val="left" w:pos="282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firstLine="426"/>
        <w:jc w:val="both"/>
        <w:textAlignment w:val="baseline"/>
      </w:pPr>
    </w:p>
    <w:p w:rsidR="00130D1B" w:rsidRDefault="001C0C38">
      <w:pPr>
        <w:shd w:val="clear" w:color="000000" w:fill="FFFFFF"/>
        <w:tabs>
          <w:tab w:val="left" w:pos="0"/>
          <w:tab w:val="left" w:pos="198"/>
          <w:tab w:val="left" w:pos="283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pacing w:line="360" w:lineRule="auto"/>
        <w:jc w:val="both"/>
        <w:textAlignment w:val="baseline"/>
      </w:pPr>
      <w:r>
        <w:rPr>
          <w:rFonts w:eastAsia="Times New Roman"/>
          <w:color w:val="00000A"/>
          <w:shd w:val="clear" w:color="auto" w:fill="FFFFFF"/>
        </w:rPr>
        <w:t>Комиссия Заказчика</w:t>
      </w:r>
      <w:r>
        <w:rPr>
          <w:rFonts w:eastAsia="Times New Roman"/>
          <w:b/>
          <w:color w:val="00000A"/>
          <w:shd w:val="clear" w:color="auto" w:fill="FFFFFF"/>
        </w:rPr>
        <w:t xml:space="preserve"> </w:t>
      </w:r>
      <w:r>
        <w:rPr>
          <w:rFonts w:eastAsia="Times New Roman"/>
          <w:color w:val="00000A"/>
          <w:shd w:val="clear" w:color="auto" w:fill="FFFFFF"/>
        </w:rPr>
        <w:t>действует на основании приказа №124 от 03 июля 2017 года. Кворум для принятия решения имеется.</w:t>
      </w:r>
    </w:p>
    <w:p w:rsidR="00130D1B" w:rsidRDefault="001C0C38" w:rsidP="00266F08">
      <w:pPr>
        <w:tabs>
          <w:tab w:val="left" w:pos="851"/>
        </w:tabs>
        <w:jc w:val="center"/>
      </w:pPr>
      <w:r>
        <w:rPr>
          <w:sz w:val="28"/>
          <w:szCs w:val="28"/>
          <w:lang w:eastAsia="en-US"/>
        </w:rPr>
        <w:t>1. Информация о процедуре</w:t>
      </w:r>
    </w:p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3352"/>
        <w:gridCol w:w="5854"/>
      </w:tblGrid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clear" w:pos="708"/>
                <w:tab w:val="left" w:pos="709"/>
              </w:tabs>
              <w:spacing w:before="57" w:after="57"/>
            </w:pPr>
            <w:r>
              <w:rPr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3D0C14" w:rsidP="003D0C14">
            <w:pPr>
              <w:spacing w:before="57" w:after="57"/>
            </w:pPr>
            <w:r>
              <w:rPr>
                <w:sz w:val="22"/>
                <w:szCs w:val="22"/>
              </w:rPr>
              <w:t xml:space="preserve">Запрос </w:t>
            </w:r>
            <w:proofErr w:type="gramStart"/>
            <w:r>
              <w:rPr>
                <w:sz w:val="22"/>
                <w:szCs w:val="22"/>
              </w:rPr>
              <w:t xml:space="preserve">котировок </w:t>
            </w:r>
            <w:r w:rsidR="001C0C38">
              <w:rPr>
                <w:sz w:val="22"/>
                <w:szCs w:val="22"/>
              </w:rPr>
              <w:t xml:space="preserve"> в</w:t>
            </w:r>
            <w:proofErr w:type="gramEnd"/>
            <w:r w:rsidR="001C0C38">
              <w:rPr>
                <w:sz w:val="22"/>
                <w:szCs w:val="22"/>
              </w:rPr>
              <w:t xml:space="preserve"> электронной форме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clear" w:pos="708"/>
                <w:tab w:val="left" w:pos="709"/>
              </w:tabs>
              <w:spacing w:before="57" w:after="57"/>
            </w:pPr>
            <w:r>
              <w:rPr>
                <w:sz w:val="22"/>
                <w:szCs w:val="22"/>
              </w:rPr>
              <w:t>Наименование закупки: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Pr="006612A4" w:rsidRDefault="009F2026" w:rsidP="009F2026">
            <w:pPr>
              <w:widowControl w:val="0"/>
              <w:tabs>
                <w:tab w:val="left" w:pos="-284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80"/>
              <w:ind w:left="14" w:hanging="14"/>
            </w:pPr>
            <w:r>
              <w:t>П</w:t>
            </w:r>
            <w:r w:rsidRPr="009F2026">
              <w:t>оставка чековой ленты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Pr="00E96C28" w:rsidRDefault="001C0C38">
            <w:pPr>
              <w:pStyle w:val="22"/>
              <w:shd w:val="clear" w:color="000000" w:fill="FFFFFF"/>
              <w:spacing w:before="57" w:after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Извещение о проведении торгов</w:t>
            </w:r>
            <w:r w:rsidR="00E96C28">
              <w:rPr>
                <w:sz w:val="22"/>
                <w:szCs w:val="22"/>
                <w:lang w:val="ru-RU"/>
              </w:rPr>
              <w:t xml:space="preserve"> (ЕИС)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612A4" w:rsidRPr="006612A4" w:rsidRDefault="009F2026" w:rsidP="006612A4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</w:pPr>
            <w:r w:rsidRPr="009F2026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  <w:t>31807032029</w:t>
            </w:r>
          </w:p>
          <w:p w:rsidR="00130D1B" w:rsidRPr="00E96C28" w:rsidRDefault="00130D1B" w:rsidP="00573200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</w:pP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before="57" w:after="57"/>
            </w:pPr>
            <w:r>
              <w:rPr>
                <w:sz w:val="22"/>
                <w:szCs w:val="22"/>
                <w:lang w:eastAsia="en-US"/>
              </w:rPr>
              <w:t>Дата публикации извещения: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9F2026" w:rsidP="009F2026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</w:pPr>
            <w:r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</w:rPr>
              <w:t>16</w:t>
            </w:r>
            <w:r w:rsidR="006612A4" w:rsidRPr="006612A4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  <w:t>.10.2018</w:t>
            </w:r>
            <w:r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</w:rPr>
              <w:t xml:space="preserve"> 17:15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before="57" w:after="57"/>
            </w:pPr>
            <w:r>
              <w:rPr>
                <w:sz w:val="22"/>
                <w:szCs w:val="22"/>
                <w:lang w:eastAsia="en-US"/>
              </w:rPr>
              <w:t>Место проведения процедуры: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3D0C14" w:rsidP="003D0C14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</w:pPr>
            <w:r w:rsidRPr="003D0C14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  <w:t>https://www.oetprf.ru</w:t>
            </w:r>
          </w:p>
        </w:tc>
      </w:tr>
    </w:tbl>
    <w:p w:rsidR="00130D1B" w:rsidRDefault="001C0C38">
      <w:pPr>
        <w:tabs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2. Данные об организации-заказчике закупки</w:t>
      </w:r>
    </w:p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3341"/>
        <w:gridCol w:w="5865"/>
      </w:tblGrid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МУП "ЕМУП МОАП"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ИНН: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6659001670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КПП: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665901001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ОГРН: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1036603137075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Юридический адрес: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 xml:space="preserve">620027, Свердловская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г Екатеринбург,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Челюскинцев, д 35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 xml:space="preserve">620027, Свердловская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г Екатеринбург,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Челюскинцев, д 35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left" w:pos="851"/>
              </w:tabs>
              <w:spacing w:after="113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left" w:pos="851"/>
              </w:tabs>
              <w:spacing w:after="113"/>
            </w:pPr>
            <w:r>
              <w:rPr>
                <w:sz w:val="22"/>
                <w:szCs w:val="22"/>
              </w:rPr>
              <w:t>(343)354-10-88</w:t>
            </w:r>
          </w:p>
        </w:tc>
      </w:tr>
    </w:tbl>
    <w:p w:rsidR="00130D1B" w:rsidRDefault="001C0C38">
      <w:pPr>
        <w:tabs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3. Информация о лотах</w:t>
      </w:r>
    </w:p>
    <w:tbl>
      <w:tblPr>
        <w:tblW w:w="935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30D1B" w:rsidTr="009F2026">
        <w:tc>
          <w:tcPr>
            <w:tcW w:w="9356" w:type="dxa"/>
            <w:shd w:val="clear" w:color="auto" w:fill="auto"/>
          </w:tcPr>
          <w:p w:rsidR="009F2026" w:rsidRPr="000673D9" w:rsidRDefault="001C0C38" w:rsidP="009F2026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  <w:rPr>
                <w:rFonts w:ascii="Open Sans" w:eastAsia="Times New Roman" w:hAnsi="Open Sans" w:cs="Arial"/>
                <w:b/>
                <w:bCs/>
                <w:color w:val="69696A"/>
              </w:rPr>
            </w:pPr>
            <w:r w:rsidRPr="000673D9">
              <w:rPr>
                <w:lang w:eastAsia="en-US"/>
              </w:rPr>
              <w:t xml:space="preserve">3.1 </w:t>
            </w:r>
            <w:r w:rsidR="00E96C28" w:rsidRPr="000673D9">
              <w:rPr>
                <w:lang w:eastAsia="en-US"/>
              </w:rPr>
              <w:t xml:space="preserve">Лот на </w:t>
            </w:r>
            <w:proofErr w:type="gramStart"/>
            <w:r w:rsidR="00E96C28" w:rsidRPr="000673D9">
              <w:rPr>
                <w:lang w:eastAsia="en-US"/>
              </w:rPr>
              <w:t xml:space="preserve">ЭТП:  </w:t>
            </w:r>
            <w:r w:rsidR="009F2026" w:rsidRPr="000673D9">
              <w:rPr>
                <w:rFonts w:ascii="Open Sans" w:eastAsia="Times New Roman" w:hAnsi="Open Sans" w:cs="Arial"/>
                <w:b/>
                <w:bCs/>
                <w:color w:val="69696A"/>
              </w:rPr>
              <w:t>53278334099346122</w:t>
            </w:r>
            <w:proofErr w:type="gramEnd"/>
          </w:p>
          <w:p w:rsidR="00130D1B" w:rsidRPr="00E96C28" w:rsidRDefault="00E96C28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</w:rPr>
              <w:t xml:space="preserve">  </w:t>
            </w:r>
          </w:p>
          <w:p w:rsidR="00130D1B" w:rsidRPr="00E96C28" w:rsidRDefault="001C0C38">
            <w:pPr>
              <w:tabs>
                <w:tab w:val="left" w:pos="851"/>
              </w:tabs>
            </w:pPr>
            <w:r w:rsidRPr="00E96C28">
              <w:rPr>
                <w:lang w:eastAsia="en-US"/>
              </w:rPr>
              <w:lastRenderedPageBreak/>
              <w:t xml:space="preserve">3.1.1 </w:t>
            </w:r>
            <w:r>
              <w:rPr>
                <w:lang w:eastAsia="en-US"/>
              </w:rPr>
              <w:t>Общие</w:t>
            </w:r>
            <w:r w:rsidRPr="00E96C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сведения</w:t>
            </w:r>
          </w:p>
          <w:p w:rsidR="00130D1B" w:rsidRPr="00E96C28" w:rsidRDefault="00130D1B">
            <w:pPr>
              <w:tabs>
                <w:tab w:val="left" w:pos="851"/>
              </w:tabs>
              <w:rPr>
                <w:lang w:eastAsia="en-US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5945"/>
            </w:tblGrid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Номер лота в извещении: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0673D9" w:rsidP="000673D9">
                  <w:pPr>
                    <w:shd w:val="clear" w:color="auto" w:fill="FFFFFF"/>
                    <w:tabs>
                      <w:tab w:val="clear" w:pos="708"/>
                    </w:tabs>
                    <w:suppressAutoHyphens w:val="0"/>
                    <w:spacing w:line="330" w:lineRule="atLeast"/>
                  </w:pPr>
                  <w:bookmarkStart w:id="0" w:name="__DdeLink__633_180285667"/>
                  <w:bookmarkEnd w:id="0"/>
                  <w:r w:rsidRPr="000673D9">
                    <w:rPr>
                      <w:rFonts w:ascii="Open Sans" w:eastAsia="Times New Roman" w:hAnsi="Open Sans" w:cs="Arial"/>
                      <w:b/>
                      <w:bCs/>
                      <w:color w:val="69696A"/>
                    </w:rPr>
                    <w:t>53278334099346122</w:t>
                  </w:r>
                </w:p>
              </w:tc>
            </w:tr>
            <w:tr w:rsidR="00130D1B" w:rsidTr="000673D9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130D1B" w:rsidRPr="000673D9" w:rsidRDefault="009F2026" w:rsidP="000673D9">
                  <w:pPr>
                    <w:spacing w:before="57" w:after="57"/>
                  </w:pPr>
                  <w:r w:rsidRPr="000673D9">
                    <w:rPr>
                      <w:color w:val="333333"/>
                    </w:rPr>
                    <w:t>2</w:t>
                  </w:r>
                  <w:r w:rsidRPr="000673D9">
                    <w:rPr>
                      <w:color w:val="333333"/>
                    </w:rPr>
                    <w:t> </w:t>
                  </w:r>
                  <w:r w:rsidRPr="000673D9">
                    <w:rPr>
                      <w:color w:val="333333"/>
                    </w:rPr>
                    <w:t>731</w:t>
                  </w:r>
                  <w:r w:rsidRPr="000673D9">
                    <w:rPr>
                      <w:color w:val="333333"/>
                    </w:rPr>
                    <w:t xml:space="preserve"> </w:t>
                  </w:r>
                  <w:r w:rsidRPr="000673D9">
                    <w:rPr>
                      <w:color w:val="333333"/>
                    </w:rPr>
                    <w:t>008.00</w:t>
                  </w:r>
                </w:p>
              </w:tc>
            </w:tr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</w:rPr>
                    <w:t>Валюта лота: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1C0C38">
                  <w:pPr>
                    <w:spacing w:before="57" w:after="57"/>
                  </w:pPr>
                  <w:r w:rsidRPr="000673D9">
                    <w:t>Российский рубль</w:t>
                  </w:r>
                </w:p>
              </w:tc>
            </w:tr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Срок поставки товара/выполнения работ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E96C28">
                  <w:pPr>
                    <w:spacing w:before="57" w:after="57"/>
                  </w:pPr>
                  <w:r w:rsidRPr="000673D9">
                    <w:t>31.12.2018</w:t>
                  </w:r>
                </w:p>
              </w:tc>
            </w:tr>
          </w:tbl>
          <w:p w:rsidR="00130D1B" w:rsidRDefault="00130D1B"/>
          <w:p w:rsidR="00130D1B" w:rsidRDefault="001C0C38">
            <w:r>
              <w:rPr>
                <w:lang w:eastAsia="en-US"/>
              </w:rPr>
              <w:t>3.1.2 Сведения об объеме закупаемых товаров, работ, услуг</w:t>
            </w:r>
          </w:p>
          <w:p w:rsidR="00130D1B" w:rsidRDefault="00130D1B">
            <w:pPr>
              <w:rPr>
                <w:lang w:eastAsia="en-US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2338"/>
              <w:gridCol w:w="2336"/>
              <w:gridCol w:w="2341"/>
            </w:tblGrid>
            <w:tr w:rsidR="00130D1B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Код ОКВЭД</w:t>
                  </w:r>
                  <w:r w:rsidR="00E96C28"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Код ОКДП</w:t>
                  </w:r>
                  <w:r w:rsidR="00E96C28"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Единица измерения</w:t>
                  </w:r>
                </w:p>
              </w:tc>
            </w:tr>
            <w:tr w:rsidR="00130D1B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1C0C38" w:rsidRDefault="000673D9" w:rsidP="000673D9">
                  <w:pPr>
                    <w:spacing w:before="57" w:after="57"/>
                    <w:jc w:val="center"/>
                  </w:pPr>
                  <w:r>
                    <w:t>17.29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1C0C38" w:rsidRDefault="000673D9" w:rsidP="000673D9">
                  <w:pPr>
                    <w:spacing w:before="57" w:after="57"/>
                    <w:jc w:val="center"/>
                  </w:pPr>
                  <w:r>
                    <w:t>17.29.19.190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0673D9">
                  <w:pPr>
                    <w:spacing w:before="57" w:after="57"/>
                    <w:jc w:val="center"/>
                  </w:pPr>
                  <w:r>
                    <w:t>162 560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0673D9">
                  <w:pPr>
                    <w:spacing w:before="57" w:after="57"/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</w:tbl>
          <w:p w:rsidR="00130D1B" w:rsidRDefault="00130D1B"/>
          <w:p w:rsidR="00130D1B" w:rsidRDefault="001C0C38">
            <w:r>
              <w:t>3.</w:t>
            </w:r>
            <w:r>
              <w:rPr>
                <w:lang w:eastAsia="en-US"/>
              </w:rPr>
              <w:t>1</w:t>
            </w:r>
            <w:r>
              <w:t>.3 Сведения о рассмотренных заявках</w:t>
            </w:r>
          </w:p>
          <w:p w:rsidR="00130D1B" w:rsidRDefault="00130D1B"/>
          <w:tbl>
            <w:tblPr>
              <w:tblW w:w="9210" w:type="dxa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4199"/>
              <w:gridCol w:w="1507"/>
            </w:tblGrid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Заявка № </w:t>
                  </w:r>
                  <w:r w:rsidR="000673D9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1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  <w:rPr>
                      <w:sz w:val="24"/>
                      <w:szCs w:val="24"/>
                    </w:rPr>
                  </w:pPr>
                  <w:r w:rsidRPr="00DF0FF3">
                    <w:rPr>
                      <w:rFonts w:eastAsia="Calibri"/>
                      <w:color w:val="000000"/>
                      <w:sz w:val="24"/>
                      <w:szCs w:val="24"/>
                      <w:lang w:val="ru-RU"/>
                    </w:rPr>
                    <w:t>Ранг согласно поданному предложению</w:t>
                  </w:r>
                </w:p>
              </w:tc>
              <w:tc>
                <w:tcPr>
                  <w:tcW w:w="1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0673D9">
                  <w:pPr>
                    <w:pStyle w:val="af6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center"/>
                  </w:pPr>
                  <w:r>
                    <w:rPr>
                      <w:lang w:eastAsia="en-US"/>
                    </w:rPr>
                    <w:t>2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  <w:rPr>
                      <w:lang w:val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Дата и время подачи заявки: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DF0FF3">
                  <w:pPr>
                    <w:pStyle w:val="af6"/>
                    <w:spacing w:before="57" w:after="57"/>
                  </w:pPr>
                  <w:r w:rsidRPr="00DF0FF3">
                    <w:rPr>
                      <w:color w:val="333333"/>
                    </w:rPr>
                    <w:t>19.10.2018 13:36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Ценовое предложение: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DF0FF3">
                  <w:pPr>
                    <w:pStyle w:val="af6"/>
                    <w:spacing w:before="57" w:after="57"/>
                  </w:pPr>
                  <w:r w:rsidRPr="00DF0FF3">
                    <w:t>1 690 624,00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proofErr w:type="spellStart"/>
                  <w:r>
                    <w:rPr>
                      <w:sz w:val="22"/>
                      <w:szCs w:val="22"/>
                    </w:rPr>
                    <w:t>Валюта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предложения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1C0C38">
                  <w:pPr>
                    <w:pStyle w:val="af6"/>
                    <w:spacing w:before="57" w:after="57"/>
                  </w:pPr>
                  <w:r w:rsidRPr="00DF0FF3">
                    <w:t>Российский рубль</w:t>
                  </w:r>
                </w:p>
              </w:tc>
            </w:tr>
            <w:tr w:rsidR="00130D1B">
              <w:trPr>
                <w:trHeight w:val="340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заявителя: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DF0FF3">
                  <w:pPr>
                    <w:pStyle w:val="af6"/>
                    <w:spacing w:before="57" w:after="57"/>
                  </w:pPr>
                  <w:hyperlink r:id="rId4" w:tgtFrame="_blank" w:history="1">
                    <w:r w:rsidRPr="00DF0FF3">
                      <w:rPr>
                        <w:rStyle w:val="afa"/>
                        <w:color w:val="auto"/>
                        <w:sz w:val="24"/>
                        <w:szCs w:val="24"/>
                      </w:rPr>
                      <w:t xml:space="preserve">ООО "НБК Трейд" </w:t>
                    </w:r>
                  </w:hyperlink>
                </w:p>
              </w:tc>
            </w:tr>
            <w:tr w:rsidR="00130D1B" w:rsidTr="007B2E39">
              <w:trPr>
                <w:trHeight w:val="20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ИНН: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DF0FF3" w:rsidP="007B2E39">
                  <w:pPr>
                    <w:ind w:right="99"/>
                    <w:jc w:val="both"/>
                  </w:pPr>
                  <w:r w:rsidRPr="00DF0FF3">
                    <w:t>5259083074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КПП: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DF0FF3" w:rsidP="007B2E39">
                  <w:pPr>
                    <w:ind w:right="99"/>
                    <w:jc w:val="both"/>
                  </w:pPr>
                  <w:r w:rsidRPr="00DF0FF3">
                    <w:t>525901001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ОГРН: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DF0FF3" w:rsidP="007B2E39">
                  <w:pPr>
                    <w:ind w:right="99"/>
                    <w:jc w:val="both"/>
                  </w:pPr>
                  <w:r w:rsidRPr="00DF0FF3">
                    <w:t>1095259002673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Тип: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DF0FF3" w:rsidRDefault="00E96C28">
                  <w:pPr>
                    <w:pStyle w:val="af6"/>
                    <w:spacing w:before="57" w:after="57"/>
                  </w:pPr>
                  <w:r w:rsidRPr="00DF0FF3">
                    <w:t>Юридическое лицо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DF0FF3">
                  <w:pPr>
                    <w:pStyle w:val="af6"/>
                    <w:spacing w:before="57" w:after="57"/>
                  </w:pPr>
                  <w:r>
                    <w:t>603167, Нижегородская обл., г. Нижний Новгород, ул. Маршала Казакова, д. 3а, офис 11</w:t>
                  </w:r>
                </w:p>
              </w:tc>
            </w:tr>
            <w:tr w:rsidR="00130D1B">
              <w:trPr>
                <w:trHeight w:val="363"/>
              </w:trPr>
              <w:tc>
                <w:tcPr>
                  <w:tcW w:w="9210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Комиссия рассмотрела заявку на соответствие требованиями документации на участие в торгах</w:t>
                  </w:r>
                </w:p>
              </w:tc>
            </w:tr>
            <w:tr w:rsidR="00130D1B">
              <w:trPr>
                <w:trHeight w:val="222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Решение по заявке: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266F0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Одобрена</w:t>
                  </w:r>
                </w:p>
              </w:tc>
            </w:tr>
          </w:tbl>
          <w:p w:rsidR="00130D1B" w:rsidRDefault="00130D1B"/>
          <w:tbl>
            <w:tblPr>
              <w:tblW w:w="9210" w:type="dxa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4199"/>
              <w:gridCol w:w="1507"/>
            </w:tblGrid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F12751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Заявка № </w:t>
                  </w:r>
                  <w:r w:rsidR="000673D9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1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  <w:rPr>
                      <w:sz w:val="24"/>
                      <w:szCs w:val="24"/>
                    </w:rPr>
                  </w:pPr>
                  <w:r w:rsidRPr="00AA0450">
                    <w:rPr>
                      <w:rFonts w:eastAsia="Calibri"/>
                      <w:color w:val="000000"/>
                      <w:sz w:val="24"/>
                      <w:szCs w:val="24"/>
                      <w:lang w:val="ru-RU"/>
                    </w:rPr>
                    <w:t>Ранг согласно поданному предложению</w:t>
                  </w:r>
                </w:p>
              </w:tc>
              <w:tc>
                <w:tcPr>
                  <w:tcW w:w="1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0673D9">
                  <w:pPr>
                    <w:pStyle w:val="af6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center"/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  <w:rPr>
                      <w:lang w:val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Дата и время подачи заявки: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0673D9">
                  <w:pPr>
                    <w:pStyle w:val="af6"/>
                    <w:spacing w:before="57" w:after="57"/>
                    <w:rPr>
                      <w:color w:val="auto"/>
                    </w:rPr>
                  </w:pPr>
                  <w:bookmarkStart w:id="1" w:name="__DdeLink__1258_1642196365"/>
                  <w:bookmarkEnd w:id="1"/>
                  <w:r w:rsidRPr="000673D9">
                    <w:rPr>
                      <w:color w:val="auto"/>
                    </w:rPr>
                    <w:t>23.10.2018 17:44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Ценовое предложение: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0673D9">
                  <w:pPr>
                    <w:pStyle w:val="af6"/>
                    <w:spacing w:before="57" w:after="57"/>
                    <w:rPr>
                      <w:color w:val="auto"/>
                    </w:rPr>
                  </w:pPr>
                  <w:bookmarkStart w:id="2" w:name="__DdeLink__1260_1642196365"/>
                  <w:bookmarkEnd w:id="2"/>
                  <w:r w:rsidRPr="000673D9">
                    <w:rPr>
                      <w:color w:val="auto"/>
                    </w:rPr>
                    <w:t>1 615 846,40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proofErr w:type="spellStart"/>
                  <w:r>
                    <w:rPr>
                      <w:sz w:val="22"/>
                      <w:szCs w:val="22"/>
                    </w:rPr>
                    <w:t>Валюта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предложения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1C0C38">
                  <w:pPr>
                    <w:pStyle w:val="af6"/>
                    <w:spacing w:before="57" w:after="57"/>
                    <w:rPr>
                      <w:color w:val="auto"/>
                    </w:rPr>
                  </w:pPr>
                  <w:r w:rsidRPr="000673D9">
                    <w:rPr>
                      <w:color w:val="auto"/>
                    </w:rPr>
                    <w:t>Российский рубль</w:t>
                  </w:r>
                </w:p>
              </w:tc>
            </w:tr>
            <w:tr w:rsidR="00130D1B">
              <w:trPr>
                <w:trHeight w:val="340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заявителя: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0673D9" w:rsidRDefault="000673D9">
                  <w:pPr>
                    <w:pStyle w:val="af6"/>
                    <w:spacing w:before="57" w:after="57"/>
                    <w:rPr>
                      <w:color w:val="auto"/>
                    </w:rPr>
                  </w:pPr>
                  <w:bookmarkStart w:id="3" w:name="__DdeLink__1264_1642196365"/>
                  <w:bookmarkEnd w:id="3"/>
                  <w:r w:rsidRPr="000673D9">
                    <w:rPr>
                      <w:rStyle w:val="afa"/>
                      <w:color w:val="auto"/>
                      <w:sz w:val="24"/>
                      <w:szCs w:val="24"/>
                    </w:rPr>
                    <w:t>ООО "</w:t>
                  </w:r>
                  <w:proofErr w:type="spellStart"/>
                  <w:r w:rsidRPr="000673D9">
                    <w:rPr>
                      <w:rStyle w:val="afa"/>
                      <w:color w:val="auto"/>
                      <w:sz w:val="24"/>
                      <w:szCs w:val="24"/>
                    </w:rPr>
                    <w:t>Вербус</w:t>
                  </w:r>
                  <w:proofErr w:type="spellEnd"/>
                  <w:r w:rsidRPr="000673D9">
                    <w:rPr>
                      <w:rStyle w:val="afa"/>
                      <w:color w:val="auto"/>
                      <w:sz w:val="24"/>
                      <w:szCs w:val="24"/>
                    </w:rPr>
                    <w:t>"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ИНН: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0673D9">
                  <w:pPr>
                    <w:pStyle w:val="af6"/>
                    <w:spacing w:before="57" w:after="57"/>
                  </w:pPr>
                  <w:bookmarkStart w:id="4" w:name="__DdeLink__1266_1642196365"/>
                  <w:bookmarkEnd w:id="4"/>
                  <w:r>
                    <w:t>5029103329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КПП: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0673D9">
                  <w:pPr>
                    <w:pStyle w:val="af6"/>
                    <w:spacing w:before="57" w:after="57"/>
                  </w:pPr>
                  <w:bookmarkStart w:id="5" w:name="__DdeLink__1268_1642196365"/>
                  <w:bookmarkEnd w:id="5"/>
                  <w:r>
                    <w:t>502901001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ОГРН: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0673D9">
                  <w:pPr>
                    <w:pStyle w:val="af6"/>
                    <w:spacing w:before="57" w:after="57"/>
                  </w:pPr>
                  <w:bookmarkStart w:id="6" w:name="__DdeLink__1270_1642196365"/>
                  <w:bookmarkEnd w:id="6"/>
                  <w:r>
                    <w:t>1075029006810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Тип: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1C0C38">
                  <w:pPr>
                    <w:pStyle w:val="af6"/>
                    <w:spacing w:before="57" w:after="57"/>
                  </w:pPr>
                  <w:r w:rsidRPr="00AA0450">
                    <w:rPr>
                      <w:lang w:eastAsia="en-US"/>
                    </w:rPr>
                    <w:t>Юридическое лицо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AA0450" w:rsidRDefault="000673D9">
                  <w:pPr>
                    <w:pStyle w:val="af6"/>
                    <w:spacing w:before="57" w:after="57"/>
                  </w:pPr>
                  <w:bookmarkStart w:id="7" w:name="__DdeLink__1272_1642196365"/>
                  <w:bookmarkEnd w:id="7"/>
                  <w:r>
                    <w:t xml:space="preserve">141036, Московская область, городской округ Мытищи, д. </w:t>
                  </w:r>
                  <w:proofErr w:type="spellStart"/>
                  <w:r>
                    <w:t>Жостоыво</w:t>
                  </w:r>
                  <w:proofErr w:type="spellEnd"/>
                  <w:r>
                    <w:t>, ул. Дивная, стр. 15, этаж 2, комната 4</w:t>
                  </w:r>
                </w:p>
              </w:tc>
            </w:tr>
            <w:tr w:rsidR="00130D1B">
              <w:trPr>
                <w:trHeight w:val="363"/>
              </w:trPr>
              <w:tc>
                <w:tcPr>
                  <w:tcW w:w="9210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Комиссия рассмотрела заявку на соответствие требованиями документации на участие в торгах</w:t>
                  </w:r>
                </w:p>
              </w:tc>
            </w:tr>
            <w:tr w:rsidR="00130D1B">
              <w:trPr>
                <w:trHeight w:val="222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Решение по заявке: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266F08">
                  <w:pPr>
                    <w:pStyle w:val="af6"/>
                    <w:spacing w:before="57" w:after="57"/>
                  </w:pPr>
                  <w:bookmarkStart w:id="8" w:name="__DdeLink__1274_1642196365"/>
                  <w:bookmarkEnd w:id="8"/>
                  <w:r>
                    <w:rPr>
                      <w:sz w:val="22"/>
                      <w:szCs w:val="22"/>
                      <w:lang w:eastAsia="en-US"/>
                    </w:rPr>
                    <w:t>Одобрена</w:t>
                  </w:r>
                </w:p>
              </w:tc>
            </w:tr>
          </w:tbl>
          <w:p w:rsidR="00130D1B" w:rsidRDefault="00130D1B"/>
          <w:p w:rsidR="00130D1B" w:rsidRDefault="001C0C38" w:rsidP="00573200">
            <w:pPr>
              <w:tabs>
                <w:tab w:val="left" w:pos="851"/>
              </w:tabs>
              <w:jc w:val="both"/>
            </w:pPr>
            <w:r>
              <w:rPr>
                <w:lang w:eastAsia="en-US"/>
              </w:rPr>
              <w:t>3.1.4 Решение по лоту</w:t>
            </w:r>
            <w:r w:rsidR="006A1E78">
              <w:rPr>
                <w:lang w:eastAsia="en-US"/>
              </w:rPr>
              <w:t xml:space="preserve">: </w:t>
            </w:r>
            <w:r w:rsidR="00CA5648">
              <w:rPr>
                <w:lang w:eastAsia="en-US"/>
              </w:rPr>
              <w:t>На основании результатов рассмотрения заявок на соответствие требованиям, установленным в документации к закупке, допустить всех участников к участию в запросе котировок в электронной форме.</w:t>
            </w:r>
          </w:p>
          <w:p w:rsidR="00266F08" w:rsidRPr="001C0C38" w:rsidRDefault="00266F08" w:rsidP="00CA5648">
            <w:pPr>
              <w:pStyle w:val="ac"/>
              <w:spacing w:after="0"/>
              <w:jc w:val="both"/>
              <w:rPr>
                <w:rFonts w:eastAsia="Times New Roman"/>
                <w:color w:val="00000A"/>
                <w:shd w:val="clear" w:color="auto" w:fill="FFFFFF"/>
                <w:lang w:eastAsia="en-US"/>
              </w:rPr>
            </w:pPr>
          </w:p>
        </w:tc>
      </w:tr>
    </w:tbl>
    <w:p w:rsidR="00130D1B" w:rsidRDefault="001C0C38" w:rsidP="00266F08">
      <w:pPr>
        <w:tabs>
          <w:tab w:val="left" w:pos="851"/>
        </w:tabs>
        <w:jc w:val="center"/>
      </w:pPr>
      <w:r>
        <w:rPr>
          <w:sz w:val="28"/>
          <w:szCs w:val="28"/>
          <w:lang w:eastAsia="en-US"/>
        </w:rPr>
        <w:lastRenderedPageBreak/>
        <w:t>4. Решение комиссии</w:t>
      </w:r>
    </w:p>
    <w:p w:rsidR="00130D1B" w:rsidRDefault="001C0C38">
      <w:pPr>
        <w:pStyle w:val="ac"/>
        <w:tabs>
          <w:tab w:val="left" w:pos="851"/>
        </w:tabs>
        <w:spacing w:after="0"/>
        <w:jc w:val="both"/>
      </w:pPr>
      <w:r>
        <w:rPr>
          <w:lang w:eastAsia="en-US"/>
        </w:rPr>
        <w:t>4.1.</w:t>
      </w:r>
      <w:r>
        <w:rPr>
          <w:lang w:eastAsia="en-US"/>
        </w:rPr>
        <w:tab/>
        <w:t>На основании результатов подведения итогов, признать процедуру состоявшейся.</w:t>
      </w:r>
    </w:p>
    <w:p w:rsidR="00CA5648" w:rsidRDefault="00CA5648" w:rsidP="00CA5648">
      <w:pPr>
        <w:pStyle w:val="ac"/>
        <w:jc w:val="both"/>
      </w:pPr>
      <w:r>
        <w:rPr>
          <w:lang w:eastAsia="en-US"/>
        </w:rPr>
        <w:t xml:space="preserve">3.1.4.1 Лучшее предложение предоставил участник </w:t>
      </w:r>
      <w:r w:rsidR="00AA0450">
        <w:rPr>
          <w:lang w:eastAsia="en-US"/>
        </w:rPr>
        <w:t>2</w:t>
      </w:r>
      <w:r>
        <w:rPr>
          <w:lang w:eastAsia="en-US"/>
        </w:rPr>
        <w:t xml:space="preserve">: </w:t>
      </w:r>
      <w:hyperlink r:id="rId5" w:tgtFrame="_blank" w:history="1">
        <w:r w:rsidRPr="006A1E78">
          <w:rPr>
            <w:rStyle w:val="afa"/>
            <w:color w:val="auto"/>
            <w:sz w:val="24"/>
            <w:szCs w:val="24"/>
          </w:rPr>
          <w:t>О</w:t>
        </w:r>
        <w:r>
          <w:rPr>
            <w:rStyle w:val="afa"/>
            <w:color w:val="auto"/>
            <w:sz w:val="24"/>
            <w:szCs w:val="24"/>
          </w:rPr>
          <w:t>бщество с ограниченной ответственностью</w:t>
        </w:r>
        <w:r w:rsidRPr="006A1E78">
          <w:rPr>
            <w:rStyle w:val="afa"/>
            <w:color w:val="auto"/>
            <w:sz w:val="24"/>
            <w:szCs w:val="24"/>
          </w:rPr>
          <w:t xml:space="preserve"> </w:t>
        </w:r>
      </w:hyperlink>
      <w:r w:rsidR="00AA0450">
        <w:rPr>
          <w:rStyle w:val="afa"/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 </w:t>
      </w:r>
      <w:r w:rsidR="00C135A5" w:rsidRPr="000673D9">
        <w:rPr>
          <w:rStyle w:val="afa"/>
          <w:color w:val="auto"/>
          <w:sz w:val="24"/>
          <w:szCs w:val="24"/>
        </w:rPr>
        <w:t>"</w:t>
      </w:r>
      <w:proofErr w:type="spellStart"/>
      <w:r w:rsidR="00C135A5" w:rsidRPr="000673D9">
        <w:rPr>
          <w:rStyle w:val="afa"/>
          <w:color w:val="auto"/>
          <w:sz w:val="24"/>
          <w:szCs w:val="24"/>
        </w:rPr>
        <w:t>Вербус</w:t>
      </w:r>
      <w:proofErr w:type="spellEnd"/>
      <w:r w:rsidR="00C135A5" w:rsidRPr="000673D9">
        <w:rPr>
          <w:rStyle w:val="afa"/>
          <w:color w:val="auto"/>
          <w:sz w:val="24"/>
          <w:szCs w:val="24"/>
        </w:rPr>
        <w:t>"</w:t>
      </w:r>
      <w:r w:rsidR="00C135A5">
        <w:rPr>
          <w:rStyle w:val="afa"/>
          <w:color w:val="auto"/>
          <w:sz w:val="24"/>
          <w:szCs w:val="24"/>
        </w:rPr>
        <w:t>.</w:t>
      </w:r>
    </w:p>
    <w:p w:rsidR="00CA5648" w:rsidRDefault="00CA5648" w:rsidP="00CA5648">
      <w:pPr>
        <w:pStyle w:val="ac"/>
        <w:spacing w:after="0"/>
        <w:jc w:val="both"/>
        <w:rPr>
          <w:color w:val="333333"/>
        </w:rPr>
      </w:pPr>
      <w:r>
        <w:rPr>
          <w:lang w:eastAsia="en-US"/>
        </w:rPr>
        <w:t xml:space="preserve">3.1.4.2 </w:t>
      </w:r>
      <w:r>
        <w:t xml:space="preserve">Заключить договор </w:t>
      </w:r>
      <w:r w:rsidR="00AA0450">
        <w:t xml:space="preserve">с ООО </w:t>
      </w:r>
      <w:r w:rsidR="00C135A5" w:rsidRPr="000673D9">
        <w:rPr>
          <w:rStyle w:val="afa"/>
          <w:color w:val="auto"/>
          <w:sz w:val="24"/>
          <w:szCs w:val="24"/>
        </w:rPr>
        <w:t>"</w:t>
      </w:r>
      <w:proofErr w:type="spellStart"/>
      <w:r w:rsidR="00C135A5" w:rsidRPr="000673D9">
        <w:rPr>
          <w:rStyle w:val="afa"/>
          <w:color w:val="auto"/>
          <w:sz w:val="24"/>
          <w:szCs w:val="24"/>
        </w:rPr>
        <w:t>Вербус</w:t>
      </w:r>
      <w:proofErr w:type="spellEnd"/>
      <w:r w:rsidR="00C135A5" w:rsidRPr="000673D9">
        <w:rPr>
          <w:rStyle w:val="afa"/>
          <w:color w:val="auto"/>
          <w:sz w:val="24"/>
          <w:szCs w:val="24"/>
        </w:rPr>
        <w:t>"</w:t>
      </w:r>
      <w:r w:rsidR="00AA0450">
        <w:rPr>
          <w:rStyle w:val="afa"/>
          <w:color w:val="auto"/>
          <w:sz w:val="24"/>
          <w:szCs w:val="24"/>
        </w:rPr>
        <w:t xml:space="preserve">, </w:t>
      </w:r>
      <w:r w:rsidR="00AA0450">
        <w:rPr>
          <w:color w:val="auto"/>
        </w:rPr>
        <w:t xml:space="preserve">ИНН </w:t>
      </w:r>
      <w:proofErr w:type="gramStart"/>
      <w:r w:rsidR="00C135A5">
        <w:t>5029103329</w:t>
      </w:r>
      <w:r w:rsidR="00C135A5">
        <w:t xml:space="preserve">, </w:t>
      </w:r>
      <w:bookmarkStart w:id="9" w:name="_GoBack"/>
      <w:bookmarkEnd w:id="9"/>
      <w:r w:rsidR="00C135A5">
        <w:t xml:space="preserve"> цена</w:t>
      </w:r>
      <w:proofErr w:type="gramEnd"/>
      <w:r w:rsidR="00AA0450">
        <w:t xml:space="preserve"> </w:t>
      </w:r>
      <w:r w:rsidR="00C135A5">
        <w:t xml:space="preserve">договора </w:t>
      </w:r>
      <w:r w:rsidR="00C135A5" w:rsidRPr="000673D9">
        <w:rPr>
          <w:color w:val="auto"/>
        </w:rPr>
        <w:t>1 615 846,40</w:t>
      </w:r>
      <w:r w:rsidR="00AA0450">
        <w:rPr>
          <w:color w:val="333333"/>
        </w:rPr>
        <w:t xml:space="preserve"> рублей.</w:t>
      </w:r>
    </w:p>
    <w:p w:rsidR="00AA0450" w:rsidRDefault="00AA0450" w:rsidP="00CA5648">
      <w:pPr>
        <w:pStyle w:val="ac"/>
        <w:spacing w:after="0"/>
        <w:jc w:val="both"/>
        <w:rPr>
          <w:color w:val="333333"/>
        </w:rPr>
      </w:pPr>
    </w:p>
    <w:p w:rsidR="00AA0450" w:rsidRDefault="00AA0450" w:rsidP="00CA5648">
      <w:pPr>
        <w:pStyle w:val="ac"/>
        <w:spacing w:after="0"/>
        <w:jc w:val="both"/>
      </w:pPr>
    </w:p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3041"/>
        <w:gridCol w:w="3056"/>
        <w:gridCol w:w="3109"/>
      </w:tblGrid>
      <w:tr w:rsidR="00130D1B" w:rsidTr="00AA0450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130D1B" w:rsidRDefault="001C0C38" w:rsidP="00AA0450">
            <w:pPr>
              <w:pStyle w:val="af6"/>
              <w:spacing w:before="113" w:after="200"/>
            </w:pPr>
            <w:r>
              <w:t>Председатель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Мыздрик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130D1B" w:rsidRDefault="00FC712C" w:rsidP="00AA0450">
            <w:pPr>
              <w:spacing w:after="113"/>
            </w:pPr>
            <w:r>
              <w:t>Согласен</w:t>
            </w:r>
          </w:p>
        </w:tc>
      </w:tr>
      <w:tr w:rsidR="00FC712C" w:rsidTr="00AA0450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pPr>
              <w:pStyle w:val="af6"/>
              <w:spacing w:before="113" w:after="200"/>
            </w:pPr>
            <w:r>
              <w:t>Зам. председателя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C712C" w:rsidRDefault="00FC712C" w:rsidP="00FC712C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Эльзессер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r w:rsidRPr="00B5180E">
              <w:t>Согласен</w:t>
            </w:r>
          </w:p>
        </w:tc>
      </w:tr>
      <w:tr w:rsidR="00FC712C" w:rsidTr="00AA0450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pPr>
              <w:pStyle w:val="af6"/>
              <w:spacing w:before="113" w:after="200"/>
            </w:pPr>
            <w:r>
              <w:t>Член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C712C" w:rsidRDefault="00FC712C" w:rsidP="00FC712C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Корзухин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r w:rsidRPr="00B5180E">
              <w:t>Согласен</w:t>
            </w:r>
          </w:p>
        </w:tc>
      </w:tr>
      <w:tr w:rsidR="00FC712C" w:rsidTr="00AA0450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pPr>
              <w:pStyle w:val="af6"/>
              <w:spacing w:before="113" w:after="200"/>
            </w:pPr>
            <w:r>
              <w:t>Член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C712C" w:rsidRDefault="00FC712C" w:rsidP="00FC712C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Крючков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r w:rsidRPr="00B5180E">
              <w:t>Согласен</w:t>
            </w:r>
          </w:p>
        </w:tc>
      </w:tr>
      <w:tr w:rsidR="00FC712C" w:rsidTr="00AA0450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pPr>
              <w:pStyle w:val="af6"/>
              <w:spacing w:before="113" w:after="200"/>
            </w:pPr>
            <w:r>
              <w:t>Секретарь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C712C" w:rsidRDefault="00FC712C" w:rsidP="00FC712C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Корякова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FC712C" w:rsidRDefault="00FC712C" w:rsidP="00AA0450">
            <w:r w:rsidRPr="00B5180E">
              <w:t>Согласен</w:t>
            </w:r>
          </w:p>
        </w:tc>
      </w:tr>
    </w:tbl>
    <w:p w:rsidR="00130D1B" w:rsidRDefault="00130D1B">
      <w:pPr>
        <w:tabs>
          <w:tab w:val="left" w:pos="851"/>
        </w:tabs>
        <w:spacing w:after="200"/>
        <w:jc w:val="center"/>
      </w:pPr>
    </w:p>
    <w:sectPr w:rsidR="00130D1B">
      <w:pgSz w:w="11906" w:h="16838"/>
      <w:pgMar w:top="567" w:right="851" w:bottom="567" w:left="184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1B"/>
    <w:rsid w:val="000673D9"/>
    <w:rsid w:val="00130D1B"/>
    <w:rsid w:val="001C0C38"/>
    <w:rsid w:val="00266F08"/>
    <w:rsid w:val="00310BB9"/>
    <w:rsid w:val="003D0C14"/>
    <w:rsid w:val="00573200"/>
    <w:rsid w:val="006612A4"/>
    <w:rsid w:val="006A1E78"/>
    <w:rsid w:val="007B2E39"/>
    <w:rsid w:val="009F2026"/>
    <w:rsid w:val="00AA0450"/>
    <w:rsid w:val="00C135A5"/>
    <w:rsid w:val="00CA5648"/>
    <w:rsid w:val="00D63004"/>
    <w:rsid w:val="00DF0FF3"/>
    <w:rsid w:val="00E96C28"/>
    <w:rsid w:val="00F12751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408E-1414-4DAE-8DD6-7CF3350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lang w:eastAsia="ru-RU" w:bidi="ar-SA"/>
    </w:rPr>
  </w:style>
  <w:style w:type="paragraph" w:styleId="1">
    <w:name w:val="heading 1"/>
    <w:basedOn w:val="a0"/>
    <w:qFormat/>
    <w:pPr>
      <w:widowControl w:val="0"/>
      <w:outlineLvl w:val="0"/>
    </w:pPr>
    <w:rPr>
      <w:rFonts w:ascii="Liberation Serif" w:eastAsia="Droid Sans Fallback" w:hAnsi="Liberation Serif"/>
      <w:color w:val="00000A"/>
      <w:sz w:val="20"/>
      <w:szCs w:val="24"/>
      <w:lang w:eastAsia="zh-CN" w:bidi="hi-IN"/>
    </w:rPr>
  </w:style>
  <w:style w:type="paragraph" w:styleId="2">
    <w:name w:val="heading 2"/>
    <w:basedOn w:val="a0"/>
    <w:qFormat/>
    <w:pPr>
      <w:widowControl w:val="0"/>
      <w:outlineLvl w:val="1"/>
    </w:pPr>
    <w:rPr>
      <w:rFonts w:ascii="Liberation Serif" w:eastAsia="Droid Sans Fallback" w:hAnsi="Liberation Serif"/>
      <w:color w:val="00000A"/>
      <w:sz w:val="20"/>
      <w:szCs w:val="24"/>
      <w:lang w:eastAsia="zh-CN" w:bidi="hi-IN"/>
    </w:rPr>
  </w:style>
  <w:style w:type="paragraph" w:styleId="3">
    <w:name w:val="heading 3"/>
    <w:basedOn w:val="a0"/>
    <w:qFormat/>
    <w:pPr>
      <w:widowControl w:val="0"/>
      <w:outlineLvl w:val="2"/>
    </w:pPr>
    <w:rPr>
      <w:rFonts w:ascii="Liberation Serif" w:eastAsia="Droid Sans Fallback" w:hAnsi="Liberation Serif"/>
      <w:color w:val="00000A"/>
      <w:sz w:val="20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21">
    <w:name w:val="Подпись к таблице (2)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4">
    <w:name w:val="Основной текст (4) + Не полужирный;Не курсив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40">
    <w:name w:val="Основной текст (4)_"/>
    <w:qFormat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qFormat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">
    <w:name w:val="Интернет-ссылка"/>
    <w:basedOn w:val="a1"/>
    <w:qFormat/>
    <w:rPr>
      <w:color w:val="0000FF"/>
      <w:u w:val="single"/>
      <w:lang w:val="ru-RU" w:eastAsia="ru-RU" w:bidi="ru-RU"/>
    </w:rPr>
  </w:style>
  <w:style w:type="character" w:styleId="a8">
    <w:name w:val="annotation reference"/>
    <w:basedOn w:val="a1"/>
    <w:qFormat/>
    <w:rPr>
      <w:sz w:val="16"/>
      <w:szCs w:val="16"/>
    </w:rPr>
  </w:style>
  <w:style w:type="character" w:customStyle="1" w:styleId="a9">
    <w:name w:val="Текст примечания Знак"/>
    <w:basedOn w:val="a1"/>
    <w:qFormat/>
    <w:rPr>
      <w:rFonts w:ascii="Courier New" w:eastAsia="Courier New" w:hAnsi="Courier New" w:cs="Courier New"/>
      <w:color w:val="000000"/>
    </w:rPr>
  </w:style>
  <w:style w:type="character" w:customStyle="1" w:styleId="aa">
    <w:name w:val="Тема примечания Знак"/>
    <w:basedOn w:val="a9"/>
    <w:qFormat/>
    <w:rPr>
      <w:rFonts w:ascii="Courier New" w:eastAsia="Courier New" w:hAnsi="Courier New" w:cs="Courier New"/>
      <w:b/>
      <w:bCs/>
      <w:color w:val="000000"/>
    </w:rPr>
  </w:style>
  <w:style w:type="character" w:customStyle="1" w:styleId="ab">
    <w:name w:val="Текст выноски Знак"/>
    <w:basedOn w:val="a1"/>
    <w:qFormat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ac">
    <w:name w:val="Body Text"/>
    <w:basedOn w:val="a"/>
    <w:qFormat/>
    <w:pPr>
      <w:spacing w:after="120" w:line="288" w:lineRule="auto"/>
    </w:pPr>
  </w:style>
  <w:style w:type="paragraph" w:styleId="ad">
    <w:name w:val="List"/>
    <w:basedOn w:val="ac"/>
    <w:qFormat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Title1">
    <w:name w:val="Title1"/>
    <w:basedOn w:val="a"/>
    <w:qFormat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f0">
    <w:name w:val="Subtitle"/>
    <w:basedOn w:val="a0"/>
    <w:qFormat/>
    <w:pPr>
      <w:jc w:val="center"/>
    </w:pPr>
    <w:rPr>
      <w:i/>
      <w:iCs/>
    </w:rPr>
  </w:style>
  <w:style w:type="paragraph" w:customStyle="1" w:styleId="22">
    <w:name w:val="Основной текст2"/>
    <w:basedOn w:val="a"/>
    <w:qFormat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490" w:lineRule="exact"/>
      <w:ind w:firstLine="560"/>
    </w:pPr>
    <w:rPr>
      <w:rFonts w:eastAsia="Times New Roman"/>
      <w:b/>
      <w:bCs/>
      <w:color w:val="00000A"/>
      <w:sz w:val="20"/>
      <w:szCs w:val="20"/>
      <w:lang w:val="en-US" w:eastAsia="en-US"/>
    </w:rPr>
  </w:style>
  <w:style w:type="paragraph" w:customStyle="1" w:styleId="24">
    <w:name w:val="Подпись к таблице (2)"/>
    <w:basedOn w:val="a"/>
    <w:qFormat/>
    <w:pPr>
      <w:shd w:val="clear" w:color="auto" w:fill="FFFFFF"/>
      <w:spacing w:line="100" w:lineRule="atLeast"/>
    </w:pPr>
    <w:rPr>
      <w:rFonts w:eastAsia="Times New Roman"/>
      <w:b/>
      <w:bCs/>
      <w:color w:val="00000A"/>
      <w:sz w:val="20"/>
      <w:szCs w:val="20"/>
      <w:lang w:val="en-US" w:eastAsia="en-US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180" w:after="120" w:line="100" w:lineRule="atLeas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480" w:after="60" w:line="100" w:lineRule="atLeast"/>
    </w:pPr>
    <w:rPr>
      <w:rFonts w:eastAsia="Times New Roman"/>
      <w:b/>
      <w:bCs/>
      <w:color w:val="00000A"/>
      <w:sz w:val="16"/>
      <w:szCs w:val="16"/>
      <w:lang w:val="en-US" w:eastAsia="en-US"/>
    </w:rPr>
  </w:style>
  <w:style w:type="paragraph" w:customStyle="1" w:styleId="41">
    <w:name w:val="Основной текст (4)"/>
    <w:basedOn w:val="a"/>
    <w:qFormat/>
    <w:pPr>
      <w:shd w:val="clear" w:color="auto" w:fill="FFFFFF"/>
      <w:spacing w:before="60" w:after="360" w:line="288" w:lineRule="exact"/>
      <w:ind w:hanging="540"/>
    </w:pPr>
    <w:rPr>
      <w:rFonts w:eastAsia="Times New Roman"/>
      <w:b/>
      <w:bCs/>
      <w:i/>
      <w:iCs/>
      <w:color w:val="00000A"/>
      <w:sz w:val="20"/>
      <w:szCs w:val="20"/>
      <w:lang w:val="en-US" w:eastAsia="en-US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4"/>
      <w:szCs w:val="20"/>
      <w:lang w:eastAsia="ru-RU" w:bidi="ar-SA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5">
    <w:name w:val="Содержимое врезки"/>
    <w:basedOn w:val="ac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Блочная цитата"/>
    <w:basedOn w:val="a"/>
    <w:qFormat/>
  </w:style>
  <w:style w:type="paragraph" w:customStyle="1" w:styleId="af9">
    <w:name w:val="Текст в заданном формате"/>
    <w:basedOn w:val="a"/>
    <w:qFormat/>
  </w:style>
  <w:style w:type="character" w:styleId="afa">
    <w:name w:val="Hyperlink"/>
    <w:basedOn w:val="a1"/>
    <w:uiPriority w:val="99"/>
    <w:semiHidden/>
    <w:unhideWhenUsed/>
    <w:rsid w:val="00E96C28"/>
    <w:rPr>
      <w:b w:val="0"/>
      <w:bCs w:val="0"/>
      <w:strike w:val="0"/>
      <w:dstrike w:val="0"/>
      <w:color w:val="2B9ED1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8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66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610313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741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4129692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64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344548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361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00077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422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339116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7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596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30474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53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9237615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33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6929489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3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615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515730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38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477450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127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665665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25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772360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etprf.ru/profile/1175" TargetMode="External"/><Relationship Id="rId4" Type="http://schemas.openxmlformats.org/officeDocument/2006/relationships/hyperlink" Target="https://www.oetprf.ru/profile/1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мониторингу цен на товары, приобретаемые для нужд Государственного казенного учреждения здравоохранения города Москвы Психиатрической Клинической больницы № 4 им</vt:lpstr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мониторингу цен на товары, приобретаемые для нужд Государственного казенного учреждения здравоохранения города Москвы Психиатрической Клинической больницы № 4 им</dc:title>
  <dc:subject/>
  <dc:creator>пкб</dc:creator>
  <dc:description/>
  <cp:lastModifiedBy>snab4</cp:lastModifiedBy>
  <cp:revision>19</cp:revision>
  <cp:lastPrinted>2018-10-11T14:39:00Z</cp:lastPrinted>
  <dcterms:created xsi:type="dcterms:W3CDTF">2017-04-17T14:59:00Z</dcterms:created>
  <dcterms:modified xsi:type="dcterms:W3CDTF">2018-10-25T12:17:00Z</dcterms:modified>
  <dc:language>ru</dc:language>
</cp:coreProperties>
</file>